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4.11.0 -->
  <w:body>
    <w:tbl>
      <w:tblPr>
        <w:tblStyle w:val="TableGrid"/>
        <w:tblpPr w:leftFromText="180" w:rightFromText="180" w:vertAnchor="page" w:horzAnchor="margin" w:tblpX="-90" w:tblpY="939"/>
        <w:tblW w:w="514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30"/>
      </w:tblGrid>
      <w:tr w14:paraId="0C6C74EF" w14:textId="77777777" w:rsidTr="00411100">
        <w:tblPrEx>
          <w:tblW w:w="5144" w:type="pct"/>
          <w:tblLook w:val="04A0"/>
        </w:tblPrEx>
        <w:trPr>
          <w:cantSplit/>
          <w:trHeight w:val="1978"/>
        </w:trPr>
        <w:tc>
          <w:tcPr>
            <w:tcW w:w="5000" w:type="pct"/>
            <w:vAlign w:val="center"/>
          </w:tcPr>
          <w:p w:rsidR="00B126DC" w:rsidP="00411100" w14:paraId="5F30F2F9" w14:textId="77777777">
            <w:pPr>
              <w:pStyle w:val="PN-Header"/>
            </w:pPr>
            <w:r>
              <w:ptab w:relativeTo="margin" w:alignment="left" w:leader="none"/>
            </w:r>
            <w:r>
              <w:rPr>
                <w:noProof/>
              </w:rPr>
              <w:drawing>
                <wp:inline distT="0" distB="0" distL="0" distR="0">
                  <wp:extent cx="484632" cy="484632"/>
                  <wp:effectExtent l="0" t="0" r="0" b="0"/>
                  <wp:docPr id="1" name="Picture 1" descr="FC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3" descr="FCC Logo"/>
                          <pic:cNvPicPr/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632" cy="484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PUBLIC NOTICE</w:t>
            </w:r>
          </w:p>
          <w:tbl>
            <w:tblPr>
              <w:tblStyle w:val="TableGrid"/>
              <w:tblW w:w="5000" w:type="pct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707"/>
              <w:gridCol w:w="4707"/>
            </w:tblGrid>
            <w:tr w14:paraId="03FA2EA0" w14:textId="77777777" w:rsidTr="00411100">
              <w:tblPrEx>
                <w:tblW w:w="5000" w:type="pct"/>
                <w:tblLook w:val="04A0"/>
              </w:tblPrEx>
              <w:trPr>
                <w:trHeight w:val="861"/>
              </w:trPr>
              <w:tc>
                <w:tcPr>
                  <w:tcW w:w="2500" w:type="pct"/>
                  <w:vAlign w:val="center"/>
                </w:tcPr>
                <w:p w:rsidR="00EE0ACA" w:rsidRPr="00EE0ACA" w:rsidP="001447D2" w14:paraId="73E61F88" w14:textId="77777777">
                  <w:pPr>
                    <w:pStyle w:val="FCCAddress"/>
                    <w:framePr w:hSpace="180" w:wrap="around" w:vAnchor="page" w:hAnchor="margin" w:x="-90" w:y="939"/>
                    <w:rPr>
                      <w:sz w:val="22"/>
                      <w:szCs w:val="20"/>
                    </w:rPr>
                  </w:pPr>
                  <w:r>
                    <w:ptab w:relativeTo="margin" w:alignment="left" w:leader="none"/>
                  </w:r>
                  <w:r>
                    <w:ptab w:relativeTo="margin" w:alignment="left" w:leader="none"/>
                  </w:r>
                  <w:r w:rsidRPr="00EE0ACA">
                    <w:rPr>
                      <w:sz w:val="22"/>
                      <w:szCs w:val="20"/>
                    </w:rPr>
                    <w:t>Federal Communications Commission</w:t>
                  </w:r>
                </w:p>
                <w:p w:rsidR="00EE0ACA" w:rsidRPr="00EE0ACA" w:rsidP="001447D2" w14:paraId="5E54A5E1" w14:textId="77777777">
                  <w:pPr>
                    <w:pStyle w:val="FCCAddress"/>
                    <w:framePr w:hSpace="180" w:wrap="around" w:vAnchor="page" w:hAnchor="margin" w:x="-90" w:y="939"/>
                    <w:rPr>
                      <w:sz w:val="22"/>
                      <w:szCs w:val="20"/>
                    </w:rPr>
                  </w:pPr>
                  <w:r w:rsidRPr="00EE0ACA">
                    <w:rPr>
                      <w:sz w:val="22"/>
                      <w:szCs w:val="20"/>
                    </w:rPr>
                    <w:t>45 L Street NE</w:t>
                  </w:r>
                </w:p>
                <w:p w:rsidR="00EE0ACA" w:rsidRPr="00EE0ACA" w:rsidP="001447D2" w14:paraId="706CA424" w14:textId="77777777">
                  <w:pPr>
                    <w:framePr w:hSpace="180" w:wrap="around" w:vAnchor="page" w:hAnchor="margin" w:x="-90" w:y="939"/>
                    <w:rPr>
                      <w:rFonts w:ascii="Arial" w:hAnsi="Arial" w:cs="Arial"/>
                      <w:b/>
                      <w:sz w:val="22"/>
                      <w:szCs w:val="20"/>
                    </w:rPr>
                  </w:pPr>
                  <w:r w:rsidRPr="00EE0ACA">
                    <w:rPr>
                      <w:rFonts w:ascii="Arial" w:hAnsi="Arial" w:cs="Arial"/>
                      <w:b/>
                      <w:sz w:val="22"/>
                      <w:szCs w:val="20"/>
                    </w:rPr>
                    <w:t>Washington, DC 20554</w:t>
                  </w:r>
                </w:p>
              </w:tc>
              <w:tc>
                <w:tcPr>
                  <w:tcW w:w="2500" w:type="pct"/>
                  <w:vAlign w:val="center"/>
                </w:tcPr>
                <w:p w:rsidR="00EE0ACA" w:rsidP="001447D2" w14:paraId="12E1FF81" w14:textId="77777777">
                  <w:pPr>
                    <w:pStyle w:val="FCCMedia"/>
                    <w:framePr w:hSpace="180" w:wrap="around" w:vAnchor="page" w:hAnchor="margin" w:x="-90" w:y="939"/>
                  </w:pPr>
                  <w:r>
                    <w:t>News Media Information</w:t>
                  </w:r>
                  <w:r w:rsidR="001767AB">
                    <w:t>:</w:t>
                  </w:r>
                  <w:r>
                    <w:t xml:space="preserve"> 202-418-0500</w:t>
                  </w:r>
                </w:p>
                <w:p w:rsidR="00EE0ACA" w:rsidP="001447D2" w14:paraId="0313A63F" w14:textId="77777777">
                  <w:pPr>
                    <w:pStyle w:val="FCCMedia"/>
                    <w:framePr w:hSpace="180" w:wrap="around" w:vAnchor="page" w:hAnchor="margin" w:x="-90" w:y="939"/>
                  </w:pPr>
                  <w:r>
                    <w:t xml:space="preserve">Internet: </w:t>
                  </w:r>
                  <w:hyperlink r:id="rId6" w:history="1">
                    <w:r>
                      <w:rPr>
                        <w:rStyle w:val="Hyperlink"/>
                        <w:szCs w:val="16"/>
                      </w:rPr>
                      <w:t>www.fcc.gov</w:t>
                    </w:r>
                  </w:hyperlink>
                </w:p>
                <w:p w:rsidR="00EE0ACA" w:rsidRPr="00EE0ACA" w:rsidP="001447D2" w14:paraId="23DD8313" w14:textId="77777777">
                  <w:pPr>
                    <w:framePr w:hSpace="180" w:wrap="around" w:vAnchor="page" w:hAnchor="margin" w:x="-90" w:y="939"/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EE0ACA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TTY: 888-835-5322</w:t>
                  </w:r>
                </w:p>
              </w:tc>
            </w:tr>
          </w:tbl>
          <w:p w:rsidR="00B126DC" w:rsidP="00411100" w14:paraId="2FDB5584" w14:textId="77777777"/>
        </w:tc>
      </w:tr>
    </w:tbl>
    <w:p w:rsidR="007E48D9" w:rsidP="000F3DAF" w14:paraId="37CEAF58" w14:textId="77777777">
      <w:pPr>
        <w:pStyle w:val="PN-DANumber"/>
        <w:rPr>
          <w:snapToGrid w:val="0"/>
        </w:rPr>
      </w:pPr>
    </w:p>
    <w:p w:rsidR="000F3DAF" w:rsidRPr="001447D2" w:rsidP="000F3DAF" w14:paraId="0F29977E" w14:textId="0188BFCF">
      <w:pPr>
        <w:pStyle w:val="PN-DANumber"/>
        <w:rPr>
          <w:snapToGrid w:val="0"/>
          <w:sz w:val="22"/>
          <w:szCs w:val="22"/>
        </w:rPr>
      </w:pPr>
      <w:r w:rsidRPr="001447D2">
        <w:rPr>
          <w:snapToGrid w:val="0"/>
          <w:sz w:val="22"/>
          <w:szCs w:val="22"/>
        </w:rPr>
        <w:t>DA</w:t>
      </w:r>
      <w:r w:rsidRPr="001447D2" w:rsidR="00452F15">
        <w:rPr>
          <w:snapToGrid w:val="0"/>
          <w:sz w:val="22"/>
          <w:szCs w:val="22"/>
        </w:rPr>
        <w:t xml:space="preserve"> </w:t>
      </w:r>
      <w:r w:rsidRPr="001447D2">
        <w:rPr>
          <w:snapToGrid w:val="0"/>
          <w:sz w:val="22"/>
          <w:szCs w:val="22"/>
        </w:rPr>
        <w:t>2</w:t>
      </w:r>
      <w:r w:rsidRPr="001447D2" w:rsidR="00EE6E34">
        <w:rPr>
          <w:snapToGrid w:val="0"/>
          <w:sz w:val="22"/>
          <w:szCs w:val="22"/>
        </w:rPr>
        <w:t>5</w:t>
      </w:r>
      <w:r w:rsidRPr="001447D2">
        <w:rPr>
          <w:snapToGrid w:val="0"/>
          <w:sz w:val="22"/>
          <w:szCs w:val="22"/>
        </w:rPr>
        <w:t>-</w:t>
      </w:r>
      <w:r w:rsidRPr="001447D2" w:rsidR="001447D2">
        <w:rPr>
          <w:snapToGrid w:val="0"/>
          <w:sz w:val="22"/>
          <w:szCs w:val="22"/>
        </w:rPr>
        <w:t>1060</w:t>
      </w:r>
    </w:p>
    <w:p w:rsidR="000F3DAF" w:rsidRPr="001447D2" w:rsidP="000F3DAF" w14:paraId="49A56C0E" w14:textId="29ABD9B4">
      <w:pPr>
        <w:pStyle w:val="PNDA-Release"/>
        <w:rPr>
          <w:snapToGrid w:val="0"/>
          <w:sz w:val="22"/>
          <w:szCs w:val="22"/>
        </w:rPr>
      </w:pPr>
      <w:r w:rsidRPr="001447D2">
        <w:rPr>
          <w:snapToGrid w:val="0"/>
          <w:sz w:val="22"/>
          <w:szCs w:val="22"/>
        </w:rPr>
        <w:t xml:space="preserve">Released:  </w:t>
      </w:r>
      <w:r w:rsidRPr="001447D2" w:rsidR="00B768A5">
        <w:rPr>
          <w:snapToGrid w:val="0"/>
          <w:sz w:val="22"/>
          <w:szCs w:val="22"/>
        </w:rPr>
        <w:t xml:space="preserve">December </w:t>
      </w:r>
      <w:r w:rsidRPr="001447D2" w:rsidR="00911D92">
        <w:rPr>
          <w:snapToGrid w:val="0"/>
          <w:sz w:val="22"/>
          <w:szCs w:val="22"/>
        </w:rPr>
        <w:t>16</w:t>
      </w:r>
      <w:r w:rsidRPr="001447D2" w:rsidR="00163E81">
        <w:rPr>
          <w:snapToGrid w:val="0"/>
          <w:sz w:val="22"/>
          <w:szCs w:val="22"/>
        </w:rPr>
        <w:t>,</w:t>
      </w:r>
      <w:r w:rsidRPr="001447D2" w:rsidR="00B768A5">
        <w:rPr>
          <w:snapToGrid w:val="0"/>
          <w:sz w:val="22"/>
          <w:szCs w:val="22"/>
        </w:rPr>
        <w:t xml:space="preserve"> 202</w:t>
      </w:r>
      <w:r w:rsidRPr="001447D2" w:rsidR="00EE6E34">
        <w:rPr>
          <w:snapToGrid w:val="0"/>
          <w:sz w:val="22"/>
          <w:szCs w:val="22"/>
        </w:rPr>
        <w:t>5</w:t>
      </w:r>
    </w:p>
    <w:p w:rsidR="00452F15" w:rsidRPr="001447D2" w:rsidP="00452F15" w14:paraId="6A2F2029" w14:textId="63473F19">
      <w:pPr>
        <w:pStyle w:val="PN-Title"/>
        <w:spacing w:before="480"/>
        <w:rPr>
          <w:snapToGrid w:val="0"/>
          <w:sz w:val="22"/>
        </w:rPr>
      </w:pPr>
      <w:r w:rsidRPr="001447D2">
        <w:rPr>
          <w:snapToGrid w:val="0"/>
          <w:sz w:val="22"/>
        </w:rPr>
        <w:t>Space Bureau</w:t>
      </w:r>
      <w:r w:rsidRPr="001447D2" w:rsidR="00E163C2">
        <w:rPr>
          <w:snapToGrid w:val="0"/>
          <w:sz w:val="22"/>
        </w:rPr>
        <w:t xml:space="preserve"> EXTENDS COMMENT AND REPLY COMMENT DEADLINES FOR NOTICE OF PROPOSED RULEMAKING REGARDING </w:t>
      </w:r>
      <w:r w:rsidRPr="001447D2" w:rsidR="00EE6E34">
        <w:rPr>
          <w:snapToGrid w:val="0"/>
          <w:sz w:val="22"/>
        </w:rPr>
        <w:t>Facilitating More Intensive Use of Upper Microwave Spectrum</w:t>
      </w:r>
    </w:p>
    <w:p w:rsidR="000F3DAF" w:rsidRPr="001447D2" w:rsidP="000F3DAF" w14:paraId="2CF1C540" w14:textId="11F54FFC">
      <w:pPr>
        <w:pStyle w:val="PN-Subtitle"/>
        <w:rPr>
          <w:snapToGrid w:val="0"/>
          <w:sz w:val="22"/>
        </w:rPr>
      </w:pPr>
      <w:r w:rsidRPr="001447D2">
        <w:rPr>
          <w:snapToGrid w:val="0"/>
          <w:sz w:val="22"/>
        </w:rPr>
        <w:t>S</w:t>
      </w:r>
      <w:r w:rsidRPr="001447D2" w:rsidR="00E163C2">
        <w:rPr>
          <w:snapToGrid w:val="0"/>
          <w:sz w:val="22"/>
        </w:rPr>
        <w:t xml:space="preserve">B Docket No. </w:t>
      </w:r>
      <w:r w:rsidRPr="001447D2">
        <w:rPr>
          <w:snapToGrid w:val="0"/>
          <w:sz w:val="22"/>
        </w:rPr>
        <w:t>25-305</w:t>
      </w:r>
    </w:p>
    <w:p w:rsidR="002D2820" w:rsidRPr="001447D2" w:rsidP="004740A7" w14:paraId="5228E17F" w14:textId="72C0AD72">
      <w:pPr>
        <w:pStyle w:val="PN-Subtitle"/>
        <w:spacing w:after="0"/>
        <w:rPr>
          <w:snapToGrid w:val="0"/>
          <w:sz w:val="22"/>
        </w:rPr>
      </w:pPr>
      <w:r w:rsidRPr="001447D2">
        <w:rPr>
          <w:snapToGrid w:val="0"/>
          <w:sz w:val="22"/>
        </w:rPr>
        <w:t xml:space="preserve">Extended Comment Deadline:  </w:t>
      </w:r>
      <w:r w:rsidRPr="001447D2" w:rsidR="00EE6E34">
        <w:rPr>
          <w:snapToGrid w:val="0"/>
          <w:sz w:val="22"/>
        </w:rPr>
        <w:t>January 20, 2026</w:t>
      </w:r>
    </w:p>
    <w:p w:rsidR="00452F15" w:rsidRPr="001447D2" w:rsidP="004740A7" w14:paraId="055F964A" w14:textId="32608495">
      <w:pPr>
        <w:pStyle w:val="PN-Subtitle"/>
        <w:spacing w:after="0"/>
        <w:rPr>
          <w:snapToGrid w:val="0"/>
          <w:sz w:val="22"/>
        </w:rPr>
      </w:pPr>
      <w:r w:rsidRPr="001447D2">
        <w:rPr>
          <w:snapToGrid w:val="0"/>
          <w:sz w:val="22"/>
        </w:rPr>
        <w:t xml:space="preserve">Extended Reply Comment Deadline:  </w:t>
      </w:r>
      <w:r w:rsidRPr="001447D2" w:rsidR="00EE6E34">
        <w:rPr>
          <w:snapToGrid w:val="0"/>
          <w:sz w:val="22"/>
        </w:rPr>
        <w:t>February 18, 2026</w:t>
      </w:r>
    </w:p>
    <w:p w:rsidR="001542B2" w:rsidRPr="001447D2" w:rsidP="005A294C" w14:paraId="3F153D7F" w14:textId="77777777">
      <w:pPr>
        <w:rPr>
          <w:snapToGrid w:val="0"/>
          <w:sz w:val="22"/>
        </w:rPr>
      </w:pPr>
    </w:p>
    <w:p w:rsidR="00EA10A8" w:rsidRPr="001447D2" w:rsidP="00EE6E34" w14:paraId="75280275" w14:textId="522CFA63">
      <w:pPr>
        <w:pStyle w:val="ParaNum"/>
        <w:numPr>
          <w:ilvl w:val="0"/>
          <w:numId w:val="0"/>
        </w:numPr>
        <w:ind w:firstLine="720"/>
        <w:rPr>
          <w:snapToGrid w:val="0"/>
          <w:sz w:val="22"/>
        </w:rPr>
      </w:pPr>
      <w:r w:rsidRPr="001447D2">
        <w:rPr>
          <w:snapToGrid w:val="0"/>
          <w:sz w:val="22"/>
        </w:rPr>
        <w:t xml:space="preserve">By this Public Notice, the </w:t>
      </w:r>
      <w:r w:rsidRPr="001447D2" w:rsidR="00234F39">
        <w:rPr>
          <w:snapToGrid w:val="0"/>
          <w:sz w:val="22"/>
        </w:rPr>
        <w:t>Space</w:t>
      </w:r>
      <w:r w:rsidRPr="001447D2">
        <w:rPr>
          <w:snapToGrid w:val="0"/>
          <w:sz w:val="22"/>
        </w:rPr>
        <w:t xml:space="preserve"> Bureau extends the deadlines for filing comments and reply comments in the above-captioned proceeding</w:t>
      </w:r>
      <w:r w:rsidRPr="001447D2">
        <w:rPr>
          <w:snapToGrid w:val="0"/>
          <w:sz w:val="22"/>
        </w:rPr>
        <w:t xml:space="preserve"> to January 20, 2026 and February 18, 2026, respectively</w:t>
      </w:r>
      <w:r w:rsidRPr="001447D2">
        <w:rPr>
          <w:snapToGrid w:val="0"/>
          <w:sz w:val="22"/>
        </w:rPr>
        <w:t>.</w:t>
      </w:r>
      <w:r w:rsidRPr="001447D2" w:rsidR="00666721">
        <w:rPr>
          <w:snapToGrid w:val="0"/>
          <w:sz w:val="22"/>
        </w:rPr>
        <w:t xml:space="preserve">  </w:t>
      </w:r>
    </w:p>
    <w:p w:rsidR="008377B0" w:rsidRPr="001447D2" w:rsidP="00EE6E34" w14:paraId="2CE4F5D9" w14:textId="5FF402C2">
      <w:pPr>
        <w:pStyle w:val="ParaNum"/>
        <w:numPr>
          <w:ilvl w:val="0"/>
          <w:numId w:val="0"/>
        </w:numPr>
        <w:ind w:firstLine="720"/>
        <w:rPr>
          <w:snapToGrid w:val="0"/>
          <w:sz w:val="22"/>
        </w:rPr>
      </w:pPr>
      <w:r w:rsidRPr="001447D2">
        <w:rPr>
          <w:snapToGrid w:val="0"/>
          <w:sz w:val="22"/>
        </w:rPr>
        <w:t>On</w:t>
      </w:r>
      <w:r w:rsidRPr="001447D2" w:rsidR="00886FA3">
        <w:rPr>
          <w:snapToGrid w:val="0"/>
          <w:sz w:val="22"/>
        </w:rPr>
        <w:t xml:space="preserve"> October </w:t>
      </w:r>
      <w:r w:rsidRPr="001447D2" w:rsidR="00EE6E34">
        <w:rPr>
          <w:snapToGrid w:val="0"/>
          <w:sz w:val="22"/>
        </w:rPr>
        <w:t>29</w:t>
      </w:r>
      <w:r w:rsidRPr="001447D2" w:rsidR="00886FA3">
        <w:rPr>
          <w:snapToGrid w:val="0"/>
          <w:sz w:val="22"/>
        </w:rPr>
        <w:t>,</w:t>
      </w:r>
      <w:r w:rsidRPr="001447D2">
        <w:rPr>
          <w:snapToGrid w:val="0"/>
          <w:sz w:val="22"/>
        </w:rPr>
        <w:t xml:space="preserve"> 202</w:t>
      </w:r>
      <w:r w:rsidRPr="001447D2" w:rsidR="00EE6E34">
        <w:rPr>
          <w:snapToGrid w:val="0"/>
          <w:sz w:val="22"/>
        </w:rPr>
        <w:t>5</w:t>
      </w:r>
      <w:r w:rsidRPr="001447D2">
        <w:rPr>
          <w:snapToGrid w:val="0"/>
          <w:sz w:val="22"/>
        </w:rPr>
        <w:t xml:space="preserve">, the </w:t>
      </w:r>
      <w:r w:rsidRPr="001447D2" w:rsidR="00FE2E9D">
        <w:rPr>
          <w:snapToGrid w:val="0"/>
          <w:sz w:val="22"/>
        </w:rPr>
        <w:t>Commission</w:t>
      </w:r>
      <w:r w:rsidRPr="001447D2">
        <w:rPr>
          <w:snapToGrid w:val="0"/>
          <w:sz w:val="22"/>
        </w:rPr>
        <w:t xml:space="preserve"> released a</w:t>
      </w:r>
      <w:r w:rsidRPr="001447D2" w:rsidR="00D129C5">
        <w:rPr>
          <w:snapToGrid w:val="0"/>
          <w:sz w:val="22"/>
        </w:rPr>
        <w:t xml:space="preserve"> Notice of Proposed Rulemaking (</w:t>
      </w:r>
      <w:r w:rsidRPr="001447D2" w:rsidR="00666721">
        <w:rPr>
          <w:i/>
          <w:iCs/>
          <w:snapToGrid w:val="0"/>
          <w:sz w:val="22"/>
        </w:rPr>
        <w:t xml:space="preserve">UMFUS </w:t>
      </w:r>
      <w:r w:rsidRPr="001447D2" w:rsidR="00D129C5">
        <w:rPr>
          <w:i/>
          <w:iCs/>
          <w:snapToGrid w:val="0"/>
          <w:sz w:val="22"/>
        </w:rPr>
        <w:t>Notice</w:t>
      </w:r>
      <w:r w:rsidRPr="001447D2" w:rsidR="00D129C5">
        <w:rPr>
          <w:snapToGrid w:val="0"/>
          <w:sz w:val="22"/>
        </w:rPr>
        <w:t>)</w:t>
      </w:r>
      <w:r w:rsidRPr="001447D2" w:rsidR="00FE2E9D">
        <w:rPr>
          <w:snapToGrid w:val="0"/>
          <w:sz w:val="22"/>
        </w:rPr>
        <w:t xml:space="preserve"> seeking comment on </w:t>
      </w:r>
      <w:r w:rsidRPr="001447D2" w:rsidR="00EE6E34">
        <w:rPr>
          <w:snapToGrid w:val="0"/>
          <w:sz w:val="22"/>
        </w:rPr>
        <w:t>section 25.136</w:t>
      </w:r>
      <w:r>
        <w:rPr>
          <w:rStyle w:val="FootnoteReference"/>
          <w:snapToGrid w:val="0"/>
          <w:sz w:val="22"/>
        </w:rPr>
        <w:footnoteReference w:id="2"/>
      </w:r>
      <w:r w:rsidRPr="001447D2" w:rsidR="00EE6E34">
        <w:rPr>
          <w:snapToGrid w:val="0"/>
          <w:sz w:val="22"/>
        </w:rPr>
        <w:t xml:space="preserve"> of the Commission’s rules, which governs spectrum sharing between the terrestrial Upper Microwave Flexible Use Service and the Fixed Satellite Service.</w:t>
      </w:r>
      <w:r>
        <w:rPr>
          <w:rStyle w:val="FootnoteReference"/>
          <w:snapToGrid w:val="0"/>
          <w:sz w:val="22"/>
        </w:rPr>
        <w:footnoteReference w:id="3"/>
      </w:r>
      <w:r w:rsidRPr="001447D2">
        <w:rPr>
          <w:snapToGrid w:val="0"/>
          <w:sz w:val="22"/>
        </w:rPr>
        <w:t xml:space="preserve">  </w:t>
      </w:r>
      <w:r w:rsidRPr="001447D2" w:rsidR="004962B3">
        <w:rPr>
          <w:snapToGrid w:val="0"/>
          <w:sz w:val="22"/>
        </w:rPr>
        <w:t xml:space="preserve">The </w:t>
      </w:r>
      <w:r w:rsidRPr="001447D2" w:rsidR="00666721">
        <w:rPr>
          <w:i/>
          <w:iCs/>
          <w:snapToGrid w:val="0"/>
          <w:sz w:val="22"/>
        </w:rPr>
        <w:t xml:space="preserve">UMFUS </w:t>
      </w:r>
      <w:r w:rsidRPr="001447D2" w:rsidR="004962B3">
        <w:rPr>
          <w:i/>
          <w:iCs/>
          <w:snapToGrid w:val="0"/>
          <w:sz w:val="22"/>
        </w:rPr>
        <w:t xml:space="preserve">Notice </w:t>
      </w:r>
      <w:r w:rsidRPr="001447D2" w:rsidR="004962B3">
        <w:rPr>
          <w:snapToGrid w:val="0"/>
          <w:sz w:val="22"/>
        </w:rPr>
        <w:t xml:space="preserve">specified </w:t>
      </w:r>
      <w:r w:rsidRPr="001447D2" w:rsidR="00EA10A8">
        <w:rPr>
          <w:snapToGrid w:val="0"/>
          <w:sz w:val="22"/>
        </w:rPr>
        <w:t xml:space="preserve">that </w:t>
      </w:r>
      <w:r w:rsidRPr="001447D2" w:rsidR="004962B3">
        <w:rPr>
          <w:snapToGrid w:val="0"/>
          <w:sz w:val="22"/>
        </w:rPr>
        <w:t>comment</w:t>
      </w:r>
      <w:r w:rsidRPr="001447D2" w:rsidR="00EA10A8">
        <w:rPr>
          <w:snapToGrid w:val="0"/>
          <w:sz w:val="22"/>
        </w:rPr>
        <w:t>s</w:t>
      </w:r>
      <w:r w:rsidRPr="001447D2" w:rsidR="004962B3">
        <w:rPr>
          <w:snapToGrid w:val="0"/>
          <w:sz w:val="22"/>
        </w:rPr>
        <w:t xml:space="preserve"> and reply comment</w:t>
      </w:r>
      <w:r w:rsidRPr="001447D2" w:rsidR="00EA10A8">
        <w:rPr>
          <w:snapToGrid w:val="0"/>
          <w:sz w:val="22"/>
        </w:rPr>
        <w:t>s</w:t>
      </w:r>
      <w:r w:rsidRPr="001447D2" w:rsidR="004962B3">
        <w:rPr>
          <w:snapToGrid w:val="0"/>
          <w:sz w:val="22"/>
        </w:rPr>
        <w:t xml:space="preserve"> </w:t>
      </w:r>
      <w:r w:rsidRPr="001447D2" w:rsidR="00EA10A8">
        <w:rPr>
          <w:snapToGrid w:val="0"/>
          <w:sz w:val="22"/>
        </w:rPr>
        <w:t xml:space="preserve">would be due </w:t>
      </w:r>
      <w:r w:rsidRPr="001447D2" w:rsidR="004962B3">
        <w:rPr>
          <w:snapToGrid w:val="0"/>
          <w:sz w:val="22"/>
        </w:rPr>
        <w:t>30 and 45 days</w:t>
      </w:r>
      <w:r w:rsidRPr="001447D2" w:rsidR="00EA10A8">
        <w:rPr>
          <w:snapToGrid w:val="0"/>
          <w:sz w:val="22"/>
        </w:rPr>
        <w:t xml:space="preserve"> </w:t>
      </w:r>
      <w:r w:rsidRPr="001447D2" w:rsidR="004962B3">
        <w:rPr>
          <w:snapToGrid w:val="0"/>
          <w:sz w:val="22"/>
        </w:rPr>
        <w:t>after Federal Register publication.</w:t>
      </w:r>
      <w:r>
        <w:rPr>
          <w:rStyle w:val="FootnoteReference"/>
          <w:snapToGrid w:val="0"/>
          <w:sz w:val="22"/>
        </w:rPr>
        <w:footnoteReference w:id="4"/>
      </w:r>
      <w:r w:rsidRPr="001447D2" w:rsidR="004962B3">
        <w:rPr>
          <w:snapToGrid w:val="0"/>
          <w:sz w:val="22"/>
        </w:rPr>
        <w:t xml:space="preserve"> </w:t>
      </w:r>
      <w:r w:rsidRPr="001447D2" w:rsidR="00FE2E9D">
        <w:rPr>
          <w:snapToGrid w:val="0"/>
          <w:sz w:val="22"/>
        </w:rPr>
        <w:t xml:space="preserve"> </w:t>
      </w:r>
      <w:r w:rsidRPr="001447D2" w:rsidR="00995E3A">
        <w:rPr>
          <w:snapToGrid w:val="0"/>
          <w:sz w:val="22"/>
        </w:rPr>
        <w:t>That publication occurred on</w:t>
      </w:r>
      <w:r w:rsidRPr="001447D2" w:rsidR="006F77DE">
        <w:rPr>
          <w:snapToGrid w:val="0"/>
          <w:sz w:val="22"/>
        </w:rPr>
        <w:t xml:space="preserve"> </w:t>
      </w:r>
      <w:r w:rsidRPr="001447D2" w:rsidR="00234F39">
        <w:rPr>
          <w:snapToGrid w:val="0"/>
          <w:sz w:val="22"/>
        </w:rPr>
        <w:t>December 3</w:t>
      </w:r>
      <w:r w:rsidRPr="001447D2" w:rsidR="006F77DE">
        <w:rPr>
          <w:snapToGrid w:val="0"/>
          <w:sz w:val="22"/>
        </w:rPr>
        <w:t>, 202</w:t>
      </w:r>
      <w:r w:rsidRPr="001447D2" w:rsidR="00234F39">
        <w:rPr>
          <w:snapToGrid w:val="0"/>
          <w:sz w:val="22"/>
        </w:rPr>
        <w:t>5</w:t>
      </w:r>
      <w:r w:rsidRPr="001447D2" w:rsidR="006F77DE">
        <w:rPr>
          <w:snapToGrid w:val="0"/>
          <w:sz w:val="22"/>
        </w:rPr>
        <w:t>,</w:t>
      </w:r>
      <w:r w:rsidRPr="001447D2" w:rsidR="00995E3A">
        <w:rPr>
          <w:snapToGrid w:val="0"/>
          <w:sz w:val="22"/>
        </w:rPr>
        <w:t xml:space="preserve"> </w:t>
      </w:r>
      <w:r w:rsidRPr="001447D2" w:rsidR="00BE3FF6">
        <w:rPr>
          <w:snapToGrid w:val="0"/>
          <w:sz w:val="22"/>
        </w:rPr>
        <w:t>announcing</w:t>
      </w:r>
      <w:r w:rsidRPr="001447D2">
        <w:rPr>
          <w:snapToGrid w:val="0"/>
          <w:sz w:val="22"/>
        </w:rPr>
        <w:t xml:space="preserve"> a comment filing deadline</w:t>
      </w:r>
      <w:r w:rsidRPr="001447D2" w:rsidR="00EA10A8">
        <w:rPr>
          <w:snapToGrid w:val="0"/>
          <w:sz w:val="22"/>
        </w:rPr>
        <w:t xml:space="preserve"> of</w:t>
      </w:r>
      <w:r w:rsidRPr="001447D2">
        <w:rPr>
          <w:snapToGrid w:val="0"/>
          <w:sz w:val="22"/>
        </w:rPr>
        <w:t xml:space="preserve"> </w:t>
      </w:r>
      <w:r w:rsidRPr="001447D2" w:rsidR="00234F39">
        <w:rPr>
          <w:snapToGrid w:val="0"/>
          <w:sz w:val="22"/>
        </w:rPr>
        <w:t xml:space="preserve">January 2, 2026 and a reply comment date of February </w:t>
      </w:r>
      <w:r w:rsidRPr="001447D2" w:rsidR="00666721">
        <w:rPr>
          <w:snapToGrid w:val="0"/>
          <w:sz w:val="22"/>
        </w:rPr>
        <w:t>2</w:t>
      </w:r>
      <w:r w:rsidRPr="001447D2" w:rsidR="00234F39">
        <w:rPr>
          <w:snapToGrid w:val="0"/>
          <w:sz w:val="22"/>
        </w:rPr>
        <w:t>, 2026</w:t>
      </w:r>
      <w:r w:rsidRPr="001447D2">
        <w:rPr>
          <w:snapToGrid w:val="0"/>
          <w:sz w:val="22"/>
        </w:rPr>
        <w:t>.</w:t>
      </w:r>
      <w:r>
        <w:rPr>
          <w:rStyle w:val="FootnoteReference"/>
          <w:snapToGrid w:val="0"/>
          <w:sz w:val="22"/>
        </w:rPr>
        <w:footnoteReference w:id="5"/>
      </w:r>
      <w:r w:rsidRPr="001447D2">
        <w:rPr>
          <w:snapToGrid w:val="0"/>
          <w:sz w:val="22"/>
        </w:rPr>
        <w:t xml:space="preserve"> </w:t>
      </w:r>
    </w:p>
    <w:p w:rsidR="0039742C" w:rsidRPr="001447D2" w:rsidP="00F13F6B" w14:paraId="604B9E74" w14:textId="0B4A800E">
      <w:pPr>
        <w:pStyle w:val="ParaNum"/>
        <w:numPr>
          <w:ilvl w:val="0"/>
          <w:numId w:val="0"/>
        </w:numPr>
        <w:ind w:firstLine="720"/>
        <w:rPr>
          <w:snapToGrid w:val="0"/>
          <w:sz w:val="22"/>
        </w:rPr>
      </w:pPr>
      <w:r w:rsidRPr="001447D2">
        <w:rPr>
          <w:snapToGrid w:val="0"/>
          <w:sz w:val="22"/>
        </w:rPr>
        <w:t xml:space="preserve">On December </w:t>
      </w:r>
      <w:r w:rsidRPr="001447D2" w:rsidR="00F13F6B">
        <w:rPr>
          <w:snapToGrid w:val="0"/>
          <w:sz w:val="22"/>
        </w:rPr>
        <w:t>11</w:t>
      </w:r>
      <w:r w:rsidRPr="001447D2">
        <w:rPr>
          <w:snapToGrid w:val="0"/>
          <w:sz w:val="22"/>
        </w:rPr>
        <w:t>, 202</w:t>
      </w:r>
      <w:r w:rsidRPr="001447D2" w:rsidR="000F3EDD">
        <w:rPr>
          <w:snapToGrid w:val="0"/>
          <w:sz w:val="22"/>
        </w:rPr>
        <w:t>5</w:t>
      </w:r>
      <w:r w:rsidRPr="001447D2">
        <w:rPr>
          <w:snapToGrid w:val="0"/>
          <w:sz w:val="22"/>
        </w:rPr>
        <w:t xml:space="preserve">, </w:t>
      </w:r>
      <w:r w:rsidRPr="001447D2" w:rsidR="00F13F6B">
        <w:rPr>
          <w:snapToGrid w:val="0"/>
          <w:sz w:val="22"/>
        </w:rPr>
        <w:t xml:space="preserve">CTIA </w:t>
      </w:r>
      <w:r w:rsidRPr="001447D2">
        <w:rPr>
          <w:snapToGrid w:val="0"/>
          <w:sz w:val="22"/>
        </w:rPr>
        <w:t xml:space="preserve">requested extension of the comment and reply comment filing deadlines until </w:t>
      </w:r>
      <w:r w:rsidRPr="001447D2" w:rsidR="00BE3FF6">
        <w:rPr>
          <w:snapToGrid w:val="0"/>
          <w:sz w:val="22"/>
        </w:rPr>
        <w:t>January 20</w:t>
      </w:r>
      <w:r w:rsidRPr="001447D2" w:rsidR="00F13F6B">
        <w:rPr>
          <w:snapToGrid w:val="0"/>
          <w:sz w:val="22"/>
        </w:rPr>
        <w:t xml:space="preserve">, 2026 </w:t>
      </w:r>
      <w:r w:rsidRPr="001447D2">
        <w:rPr>
          <w:snapToGrid w:val="0"/>
          <w:sz w:val="22"/>
        </w:rPr>
        <w:t xml:space="preserve">and </w:t>
      </w:r>
      <w:r w:rsidRPr="001447D2" w:rsidR="00F13F6B">
        <w:rPr>
          <w:snapToGrid w:val="0"/>
          <w:sz w:val="22"/>
        </w:rPr>
        <w:t>February 18</w:t>
      </w:r>
      <w:r w:rsidRPr="001447D2">
        <w:rPr>
          <w:snapToGrid w:val="0"/>
          <w:sz w:val="22"/>
        </w:rPr>
        <w:t>, 202</w:t>
      </w:r>
      <w:r w:rsidRPr="001447D2" w:rsidR="001D7413">
        <w:rPr>
          <w:snapToGrid w:val="0"/>
          <w:sz w:val="22"/>
        </w:rPr>
        <w:t>6</w:t>
      </w:r>
      <w:r w:rsidRPr="001447D2">
        <w:rPr>
          <w:snapToGrid w:val="0"/>
          <w:sz w:val="22"/>
        </w:rPr>
        <w:t>.</w:t>
      </w:r>
      <w:r>
        <w:rPr>
          <w:rStyle w:val="FootnoteReference"/>
          <w:snapToGrid w:val="0"/>
          <w:sz w:val="22"/>
        </w:rPr>
        <w:footnoteReference w:id="6"/>
      </w:r>
      <w:r w:rsidRPr="001447D2">
        <w:rPr>
          <w:snapToGrid w:val="0"/>
          <w:sz w:val="22"/>
        </w:rPr>
        <w:t xml:space="preserve">  </w:t>
      </w:r>
      <w:r w:rsidRPr="001447D2" w:rsidR="001D7413">
        <w:rPr>
          <w:snapToGrid w:val="0"/>
          <w:sz w:val="22"/>
        </w:rPr>
        <w:t xml:space="preserve">In its request, </w:t>
      </w:r>
      <w:r w:rsidRPr="001447D2" w:rsidR="00F13F6B">
        <w:rPr>
          <w:snapToGrid w:val="0"/>
          <w:sz w:val="22"/>
        </w:rPr>
        <w:t xml:space="preserve">CTIA </w:t>
      </w:r>
      <w:r w:rsidRPr="001447D2">
        <w:rPr>
          <w:snapToGrid w:val="0"/>
          <w:sz w:val="22"/>
        </w:rPr>
        <w:t xml:space="preserve">begins by noting </w:t>
      </w:r>
      <w:r w:rsidRPr="001447D2" w:rsidR="00F13F6B">
        <w:rPr>
          <w:snapToGrid w:val="0"/>
          <w:sz w:val="22"/>
        </w:rPr>
        <w:t xml:space="preserve">that the issues in the </w:t>
      </w:r>
      <w:r w:rsidRPr="001447D2" w:rsidR="00BE3FF6">
        <w:rPr>
          <w:i/>
          <w:iCs/>
          <w:snapToGrid w:val="0"/>
          <w:sz w:val="22"/>
        </w:rPr>
        <w:t xml:space="preserve">UMFUS </w:t>
      </w:r>
      <w:r w:rsidRPr="001447D2" w:rsidR="00F13F6B">
        <w:rPr>
          <w:i/>
          <w:iCs/>
          <w:snapToGrid w:val="0"/>
          <w:sz w:val="22"/>
        </w:rPr>
        <w:t xml:space="preserve">Notice </w:t>
      </w:r>
      <w:r w:rsidRPr="001447D2" w:rsidR="00F13F6B">
        <w:rPr>
          <w:snapToGrid w:val="0"/>
          <w:sz w:val="22"/>
        </w:rPr>
        <w:t xml:space="preserve">are complex and </w:t>
      </w:r>
      <w:r w:rsidRPr="001447D2">
        <w:rPr>
          <w:snapToGrid w:val="0"/>
          <w:sz w:val="22"/>
        </w:rPr>
        <w:t xml:space="preserve">intersect </w:t>
      </w:r>
      <w:r w:rsidRPr="001447D2" w:rsidR="00F13F6B">
        <w:rPr>
          <w:snapToGrid w:val="0"/>
          <w:sz w:val="22"/>
        </w:rPr>
        <w:t xml:space="preserve">with </w:t>
      </w:r>
      <w:r w:rsidRPr="001447D2">
        <w:rPr>
          <w:snapToGrid w:val="0"/>
          <w:sz w:val="22"/>
        </w:rPr>
        <w:t xml:space="preserve">proposals contained in </w:t>
      </w:r>
      <w:r w:rsidRPr="001447D2" w:rsidR="00F13F6B">
        <w:rPr>
          <w:snapToGrid w:val="0"/>
          <w:sz w:val="22"/>
        </w:rPr>
        <w:t>the simultaneously-adopted Notice of Proposed Rulemaking addressing Space Modernization</w:t>
      </w:r>
      <w:r w:rsidRPr="001447D2" w:rsidR="00666721">
        <w:rPr>
          <w:snapToGrid w:val="0"/>
          <w:sz w:val="22"/>
        </w:rPr>
        <w:t xml:space="preserve"> (</w:t>
      </w:r>
      <w:r w:rsidRPr="001447D2" w:rsidR="00666721">
        <w:rPr>
          <w:i/>
          <w:iCs/>
          <w:snapToGrid w:val="0"/>
          <w:sz w:val="22"/>
        </w:rPr>
        <w:t>Modernization Notice</w:t>
      </w:r>
      <w:r w:rsidRPr="001447D2" w:rsidR="00666721">
        <w:rPr>
          <w:snapToGrid w:val="0"/>
          <w:sz w:val="22"/>
        </w:rPr>
        <w:t>)</w:t>
      </w:r>
      <w:r w:rsidRPr="001447D2" w:rsidR="00BE3FF6">
        <w:rPr>
          <w:snapToGrid w:val="0"/>
          <w:sz w:val="22"/>
        </w:rPr>
        <w:t>,</w:t>
      </w:r>
      <w:r>
        <w:rPr>
          <w:rStyle w:val="FootnoteReference"/>
          <w:snapToGrid w:val="0"/>
          <w:sz w:val="22"/>
        </w:rPr>
        <w:footnoteReference w:id="7"/>
      </w:r>
      <w:r w:rsidRPr="001447D2" w:rsidR="00666721">
        <w:rPr>
          <w:snapToGrid w:val="0"/>
          <w:sz w:val="22"/>
        </w:rPr>
        <w:t xml:space="preserve"> </w:t>
      </w:r>
      <w:r w:rsidRPr="001447D2" w:rsidR="00BE3FF6">
        <w:rPr>
          <w:snapToGrid w:val="0"/>
          <w:sz w:val="22"/>
        </w:rPr>
        <w:t xml:space="preserve">which has a comment deadline of </w:t>
      </w:r>
      <w:r w:rsidRPr="001447D2" w:rsidR="00666721">
        <w:rPr>
          <w:snapToGrid w:val="0"/>
          <w:sz w:val="22"/>
        </w:rPr>
        <w:t>January 20, 2026</w:t>
      </w:r>
      <w:r w:rsidRPr="001447D2" w:rsidR="00BE3FF6">
        <w:rPr>
          <w:snapToGrid w:val="0"/>
          <w:sz w:val="22"/>
        </w:rPr>
        <w:t xml:space="preserve"> </w:t>
      </w:r>
      <w:r w:rsidRPr="001447D2" w:rsidR="00666721">
        <w:rPr>
          <w:snapToGrid w:val="0"/>
          <w:sz w:val="22"/>
        </w:rPr>
        <w:t xml:space="preserve">and </w:t>
      </w:r>
      <w:r w:rsidRPr="001447D2" w:rsidR="00BE3FF6">
        <w:rPr>
          <w:snapToGrid w:val="0"/>
          <w:sz w:val="22"/>
        </w:rPr>
        <w:t xml:space="preserve">a </w:t>
      </w:r>
      <w:r w:rsidRPr="001447D2" w:rsidR="00666721">
        <w:rPr>
          <w:snapToGrid w:val="0"/>
          <w:sz w:val="22"/>
        </w:rPr>
        <w:t xml:space="preserve">reply </w:t>
      </w:r>
      <w:r w:rsidRPr="001447D2" w:rsidR="001D7413">
        <w:rPr>
          <w:snapToGrid w:val="0"/>
          <w:sz w:val="22"/>
        </w:rPr>
        <w:t xml:space="preserve">comment </w:t>
      </w:r>
      <w:r w:rsidRPr="001447D2" w:rsidR="00666721">
        <w:rPr>
          <w:snapToGrid w:val="0"/>
          <w:sz w:val="22"/>
        </w:rPr>
        <w:t>deadline is February 18, 2026.</w:t>
      </w:r>
      <w:r>
        <w:rPr>
          <w:rStyle w:val="FootnoteReference"/>
          <w:snapToGrid w:val="0"/>
          <w:sz w:val="22"/>
        </w:rPr>
        <w:footnoteReference w:id="8"/>
      </w:r>
      <w:r w:rsidRPr="001447D2" w:rsidR="00F13F6B">
        <w:rPr>
          <w:snapToGrid w:val="0"/>
          <w:sz w:val="22"/>
        </w:rPr>
        <w:t xml:space="preserve"> </w:t>
      </w:r>
      <w:r w:rsidRPr="001447D2" w:rsidR="00666721">
        <w:rPr>
          <w:snapToGrid w:val="0"/>
          <w:sz w:val="22"/>
        </w:rPr>
        <w:t xml:space="preserve"> CTIA argues that that </w:t>
      </w:r>
      <w:r w:rsidRPr="001447D2">
        <w:rPr>
          <w:snapToGrid w:val="0"/>
          <w:sz w:val="22"/>
        </w:rPr>
        <w:t xml:space="preserve">alignment of the pleading cycles </w:t>
      </w:r>
      <w:r w:rsidRPr="001447D2" w:rsidR="001D7413">
        <w:rPr>
          <w:snapToGrid w:val="0"/>
          <w:sz w:val="22"/>
        </w:rPr>
        <w:t xml:space="preserve">for the </w:t>
      </w:r>
      <w:r w:rsidRPr="001447D2" w:rsidR="001D7413">
        <w:rPr>
          <w:i/>
          <w:iCs/>
          <w:snapToGrid w:val="0"/>
          <w:sz w:val="22"/>
        </w:rPr>
        <w:t xml:space="preserve">UMFUS Notice </w:t>
      </w:r>
      <w:r w:rsidRPr="001447D2" w:rsidR="001D7413">
        <w:rPr>
          <w:snapToGrid w:val="0"/>
          <w:sz w:val="22"/>
        </w:rPr>
        <w:t xml:space="preserve">and the </w:t>
      </w:r>
      <w:r w:rsidRPr="001447D2" w:rsidR="001D7413">
        <w:rPr>
          <w:i/>
          <w:iCs/>
          <w:snapToGrid w:val="0"/>
          <w:sz w:val="22"/>
        </w:rPr>
        <w:t>Modernization Notice</w:t>
      </w:r>
      <w:r w:rsidRPr="001447D2" w:rsidR="001D7413">
        <w:rPr>
          <w:snapToGrid w:val="0"/>
          <w:sz w:val="22"/>
        </w:rPr>
        <w:t xml:space="preserve"> would </w:t>
      </w:r>
      <w:r w:rsidRPr="001447D2">
        <w:rPr>
          <w:snapToGrid w:val="0"/>
          <w:sz w:val="22"/>
        </w:rPr>
        <w:t>allow commenters to provide integrated</w:t>
      </w:r>
      <w:r w:rsidRPr="001447D2" w:rsidR="00254B9B">
        <w:rPr>
          <w:snapToGrid w:val="0"/>
          <w:sz w:val="22"/>
        </w:rPr>
        <w:t>, consistent,</w:t>
      </w:r>
      <w:r w:rsidRPr="001447D2">
        <w:rPr>
          <w:snapToGrid w:val="0"/>
          <w:sz w:val="22"/>
        </w:rPr>
        <w:t xml:space="preserve"> and nonduplicative analyses</w:t>
      </w:r>
      <w:r w:rsidRPr="001447D2" w:rsidR="001D7413">
        <w:rPr>
          <w:snapToGrid w:val="0"/>
          <w:sz w:val="22"/>
        </w:rPr>
        <w:t xml:space="preserve"> in both proceedings</w:t>
      </w:r>
      <w:r w:rsidRPr="001447D2" w:rsidR="00254B9B">
        <w:rPr>
          <w:snapToGrid w:val="0"/>
          <w:sz w:val="22"/>
        </w:rPr>
        <w:t xml:space="preserve">, as well as </w:t>
      </w:r>
      <w:r w:rsidRPr="001447D2">
        <w:rPr>
          <w:snapToGrid w:val="0"/>
          <w:sz w:val="22"/>
        </w:rPr>
        <w:t xml:space="preserve">a more fulsome record </w:t>
      </w:r>
      <w:r w:rsidRPr="001447D2" w:rsidR="00254B9B">
        <w:rPr>
          <w:snapToGrid w:val="0"/>
          <w:sz w:val="22"/>
        </w:rPr>
        <w:t>for</w:t>
      </w:r>
      <w:r w:rsidRPr="001447D2">
        <w:rPr>
          <w:snapToGrid w:val="0"/>
          <w:sz w:val="22"/>
        </w:rPr>
        <w:t xml:space="preserve"> the Commission</w:t>
      </w:r>
      <w:r w:rsidRPr="001447D2" w:rsidR="00254B9B">
        <w:rPr>
          <w:snapToGrid w:val="0"/>
          <w:sz w:val="22"/>
        </w:rPr>
        <w:t xml:space="preserve"> to review</w:t>
      </w:r>
      <w:r w:rsidRPr="001447D2">
        <w:rPr>
          <w:snapToGrid w:val="0"/>
          <w:sz w:val="22"/>
        </w:rPr>
        <w:t>.</w:t>
      </w:r>
      <w:r>
        <w:rPr>
          <w:rStyle w:val="FootnoteReference"/>
          <w:snapToGrid w:val="0"/>
          <w:sz w:val="22"/>
        </w:rPr>
        <w:footnoteReference w:id="9"/>
      </w:r>
      <w:r w:rsidRPr="001447D2" w:rsidR="00254B9B">
        <w:rPr>
          <w:snapToGrid w:val="0"/>
          <w:sz w:val="22"/>
        </w:rPr>
        <w:t xml:space="preserve">  CTIA </w:t>
      </w:r>
      <w:r w:rsidRPr="001447D2">
        <w:rPr>
          <w:snapToGrid w:val="0"/>
          <w:sz w:val="22"/>
        </w:rPr>
        <w:t xml:space="preserve">also </w:t>
      </w:r>
      <w:r w:rsidRPr="001447D2" w:rsidR="00254B9B">
        <w:rPr>
          <w:snapToGrid w:val="0"/>
          <w:sz w:val="22"/>
        </w:rPr>
        <w:t xml:space="preserve">argues that the </w:t>
      </w:r>
      <w:r w:rsidRPr="001447D2" w:rsidR="00254B9B">
        <w:rPr>
          <w:snapToGrid w:val="0"/>
          <w:sz w:val="22"/>
        </w:rPr>
        <w:t>brief extension requested would not harm any other party in this proceeding, alter any substantive rights, or prejudice any participant.</w:t>
      </w:r>
      <w:r>
        <w:rPr>
          <w:rStyle w:val="FootnoteReference"/>
          <w:snapToGrid w:val="0"/>
          <w:sz w:val="22"/>
        </w:rPr>
        <w:footnoteReference w:id="10"/>
      </w:r>
      <w:r w:rsidRPr="001447D2" w:rsidR="00254B9B">
        <w:rPr>
          <w:snapToGrid w:val="0"/>
          <w:sz w:val="22"/>
        </w:rPr>
        <w:t xml:space="preserve">  Finally, CTIA </w:t>
      </w:r>
      <w:r w:rsidRPr="001447D2">
        <w:rPr>
          <w:snapToGrid w:val="0"/>
          <w:sz w:val="22"/>
        </w:rPr>
        <w:t>states</w:t>
      </w:r>
      <w:r w:rsidRPr="001447D2" w:rsidR="00254B9B">
        <w:rPr>
          <w:snapToGrid w:val="0"/>
          <w:sz w:val="22"/>
        </w:rPr>
        <w:t xml:space="preserve"> that the requested deadline changes</w:t>
      </w:r>
      <w:r w:rsidRPr="001447D2" w:rsidR="00B131D0">
        <w:rPr>
          <w:sz w:val="22"/>
        </w:rPr>
        <w:t>—</w:t>
      </w:r>
      <w:r w:rsidRPr="001447D2" w:rsidR="00254B9B">
        <w:rPr>
          <w:snapToGrid w:val="0"/>
          <w:sz w:val="22"/>
        </w:rPr>
        <w:t xml:space="preserve">extending the comment window by less than three weeks and the reply </w:t>
      </w:r>
      <w:r w:rsidRPr="001447D2" w:rsidR="001D7413">
        <w:rPr>
          <w:snapToGrid w:val="0"/>
          <w:sz w:val="22"/>
        </w:rPr>
        <w:t xml:space="preserve">comment </w:t>
      </w:r>
      <w:r w:rsidRPr="001447D2" w:rsidR="00254B9B">
        <w:rPr>
          <w:snapToGrid w:val="0"/>
          <w:sz w:val="22"/>
        </w:rPr>
        <w:t>window by just over two weeks</w:t>
      </w:r>
      <w:r w:rsidRPr="001447D2" w:rsidR="00B131D0">
        <w:rPr>
          <w:sz w:val="22"/>
        </w:rPr>
        <w:t>—</w:t>
      </w:r>
      <w:r w:rsidRPr="001447D2" w:rsidR="001D7413">
        <w:rPr>
          <w:snapToGrid w:val="0"/>
          <w:sz w:val="22"/>
        </w:rPr>
        <w:t xml:space="preserve">would </w:t>
      </w:r>
      <w:r w:rsidRPr="001447D2" w:rsidR="00254B9B">
        <w:rPr>
          <w:snapToGrid w:val="0"/>
          <w:sz w:val="22"/>
        </w:rPr>
        <w:t>not cause significant delay</w:t>
      </w:r>
      <w:r w:rsidRPr="001447D2" w:rsidR="00666721">
        <w:rPr>
          <w:snapToGrid w:val="0"/>
          <w:sz w:val="22"/>
        </w:rPr>
        <w:t xml:space="preserve"> </w:t>
      </w:r>
      <w:r w:rsidRPr="001447D2" w:rsidR="006F4A9E">
        <w:rPr>
          <w:snapToGrid w:val="0"/>
          <w:sz w:val="22"/>
        </w:rPr>
        <w:t>or</w:t>
      </w:r>
      <w:r w:rsidRPr="001447D2" w:rsidR="00666721">
        <w:rPr>
          <w:snapToGrid w:val="0"/>
          <w:sz w:val="22"/>
        </w:rPr>
        <w:t xml:space="preserve"> impede Commission consideration or timelines, as the new dates align with already</w:t>
      </w:r>
      <w:r w:rsidRPr="001447D2" w:rsidR="006F4A9E">
        <w:rPr>
          <w:snapToGrid w:val="0"/>
          <w:sz w:val="22"/>
        </w:rPr>
        <w:t>-</w:t>
      </w:r>
      <w:r w:rsidRPr="001447D2" w:rsidR="00666721">
        <w:rPr>
          <w:snapToGrid w:val="0"/>
          <w:sz w:val="22"/>
        </w:rPr>
        <w:t xml:space="preserve">established dates for the </w:t>
      </w:r>
      <w:r w:rsidRPr="001447D2" w:rsidR="00BA3712">
        <w:rPr>
          <w:i/>
          <w:iCs/>
          <w:snapToGrid w:val="0"/>
          <w:sz w:val="22"/>
        </w:rPr>
        <w:t>Modernization Notice.</w:t>
      </w:r>
      <w:r w:rsidRPr="001447D2" w:rsidR="00BA3712">
        <w:rPr>
          <w:rStyle w:val="FootnoteReference"/>
          <w:snapToGrid w:val="0"/>
          <w:sz w:val="22"/>
        </w:rPr>
        <w:t xml:space="preserve"> </w:t>
      </w:r>
      <w:r>
        <w:rPr>
          <w:rStyle w:val="FootnoteReference"/>
          <w:snapToGrid w:val="0"/>
          <w:sz w:val="22"/>
        </w:rPr>
        <w:footnoteReference w:id="11"/>
      </w:r>
    </w:p>
    <w:p w:rsidR="00E11BB1" w:rsidRPr="001447D2" w:rsidP="00332B60" w14:paraId="47BA17FF" w14:textId="0DC91F3E">
      <w:pPr>
        <w:pStyle w:val="ParaNum"/>
        <w:numPr>
          <w:ilvl w:val="0"/>
          <w:numId w:val="0"/>
        </w:numPr>
        <w:ind w:firstLine="720"/>
        <w:rPr>
          <w:snapToGrid w:val="0"/>
          <w:sz w:val="22"/>
        </w:rPr>
      </w:pPr>
      <w:r w:rsidRPr="001447D2">
        <w:rPr>
          <w:snapToGrid w:val="0"/>
          <w:sz w:val="22"/>
        </w:rPr>
        <w:t>As set forth in section 1.46(a) of the Commission’s rules,</w:t>
      </w:r>
      <w:r>
        <w:rPr>
          <w:rStyle w:val="FootnoteReference"/>
          <w:snapToGrid w:val="0"/>
          <w:sz w:val="22"/>
        </w:rPr>
        <w:footnoteReference w:id="12"/>
      </w:r>
      <w:r w:rsidRPr="001447D2">
        <w:rPr>
          <w:snapToGrid w:val="0"/>
          <w:sz w:val="22"/>
        </w:rPr>
        <w:t xml:space="preserve"> the Commission’s policy is that extensions of time shall not be routinely granted.  We find, however, that </w:t>
      </w:r>
      <w:r w:rsidRPr="001447D2" w:rsidR="00BA3712">
        <w:rPr>
          <w:snapToGrid w:val="0"/>
          <w:sz w:val="22"/>
        </w:rPr>
        <w:t>CTIA</w:t>
      </w:r>
      <w:r w:rsidRPr="001447D2">
        <w:rPr>
          <w:snapToGrid w:val="0"/>
          <w:sz w:val="22"/>
        </w:rPr>
        <w:t xml:space="preserve"> ha</w:t>
      </w:r>
      <w:r w:rsidRPr="001447D2" w:rsidR="00BA3712">
        <w:rPr>
          <w:snapToGrid w:val="0"/>
          <w:sz w:val="22"/>
        </w:rPr>
        <w:t>s</w:t>
      </w:r>
      <w:r w:rsidRPr="001447D2">
        <w:rPr>
          <w:snapToGrid w:val="0"/>
          <w:sz w:val="22"/>
        </w:rPr>
        <w:t xml:space="preserve"> provided sufficient justification to warrant grant of their requested extension.  A</w:t>
      </w:r>
      <w:r w:rsidRPr="001447D2" w:rsidR="00335E63">
        <w:rPr>
          <w:snapToGrid w:val="0"/>
          <w:sz w:val="22"/>
        </w:rPr>
        <w:t>n</w:t>
      </w:r>
      <w:r w:rsidRPr="001447D2" w:rsidR="00BA3712">
        <w:rPr>
          <w:snapToGrid w:val="0"/>
          <w:sz w:val="22"/>
        </w:rPr>
        <w:t xml:space="preserve"> </w:t>
      </w:r>
      <w:r w:rsidRPr="001447D2">
        <w:rPr>
          <w:snapToGrid w:val="0"/>
          <w:sz w:val="22"/>
        </w:rPr>
        <w:t xml:space="preserve">extension </w:t>
      </w:r>
      <w:r w:rsidRPr="001447D2" w:rsidR="007B10D5">
        <w:rPr>
          <w:snapToGrid w:val="0"/>
          <w:sz w:val="22"/>
        </w:rPr>
        <w:t>w</w:t>
      </w:r>
      <w:r w:rsidRPr="001447D2">
        <w:rPr>
          <w:snapToGrid w:val="0"/>
          <w:sz w:val="22"/>
        </w:rPr>
        <w:t>ould enable interested parties to present more complete</w:t>
      </w:r>
      <w:r w:rsidRPr="001447D2" w:rsidR="00BA3712">
        <w:rPr>
          <w:snapToGrid w:val="0"/>
          <w:sz w:val="22"/>
        </w:rPr>
        <w:t xml:space="preserve"> </w:t>
      </w:r>
      <w:r w:rsidRPr="001447D2">
        <w:rPr>
          <w:snapToGrid w:val="0"/>
          <w:sz w:val="22"/>
        </w:rPr>
        <w:t xml:space="preserve">comments to the Commission, </w:t>
      </w:r>
      <w:r w:rsidRPr="001447D2" w:rsidR="00BA3712">
        <w:rPr>
          <w:snapToGrid w:val="0"/>
          <w:sz w:val="22"/>
        </w:rPr>
        <w:t xml:space="preserve">and </w:t>
      </w:r>
      <w:r w:rsidRPr="001447D2">
        <w:rPr>
          <w:snapToGrid w:val="0"/>
          <w:sz w:val="22"/>
        </w:rPr>
        <w:t>we agree with the CTIA that the extension should not disadvantage any party</w:t>
      </w:r>
      <w:r w:rsidRPr="001447D2" w:rsidR="00AA7621">
        <w:rPr>
          <w:snapToGrid w:val="0"/>
          <w:sz w:val="22"/>
        </w:rPr>
        <w:t xml:space="preserve"> or cause significant delay in the resolution of this proceeding</w:t>
      </w:r>
      <w:r w:rsidRPr="001447D2">
        <w:rPr>
          <w:snapToGrid w:val="0"/>
          <w:sz w:val="22"/>
        </w:rPr>
        <w:t>.</w:t>
      </w:r>
      <w:r>
        <w:rPr>
          <w:rStyle w:val="FootnoteReference"/>
          <w:snapToGrid w:val="0"/>
          <w:sz w:val="22"/>
        </w:rPr>
        <w:footnoteReference w:id="13"/>
      </w:r>
      <w:r w:rsidRPr="001447D2">
        <w:rPr>
          <w:snapToGrid w:val="0"/>
          <w:sz w:val="22"/>
        </w:rPr>
        <w:t xml:space="preserve"> </w:t>
      </w:r>
    </w:p>
    <w:p w:rsidR="00E01036" w:rsidRPr="001447D2" w:rsidP="00332B60" w14:paraId="4937694D" w14:textId="014CF5C0">
      <w:pPr>
        <w:pStyle w:val="ParaNum"/>
        <w:numPr>
          <w:ilvl w:val="0"/>
          <w:numId w:val="0"/>
        </w:numPr>
        <w:ind w:firstLine="720"/>
        <w:rPr>
          <w:snapToGrid w:val="0"/>
          <w:sz w:val="22"/>
        </w:rPr>
      </w:pPr>
      <w:r w:rsidRPr="001447D2">
        <w:rPr>
          <w:snapToGrid w:val="0"/>
          <w:sz w:val="22"/>
        </w:rPr>
        <w:t xml:space="preserve">For additional information on this proceeding, contact </w:t>
      </w:r>
      <w:r w:rsidRPr="001447D2" w:rsidR="001D7413">
        <w:rPr>
          <w:sz w:val="22"/>
        </w:rPr>
        <w:t xml:space="preserve">Jake Riehm, Associate Division Chief, Industry Analysis Division, Media Bureau, on detail to the Space Bureau, at 202-418-2166 or by email to </w:t>
      </w:r>
      <w:hyperlink r:id="rId7" w:history="1">
        <w:r w:rsidRPr="001447D2" w:rsidR="001D7413">
          <w:rPr>
            <w:rStyle w:val="Hyperlink"/>
            <w:sz w:val="22"/>
          </w:rPr>
          <w:t>Jake.Riehm@fcc.gov</w:t>
        </w:r>
      </w:hyperlink>
      <w:r w:rsidRPr="001447D2" w:rsidR="001D7413">
        <w:rPr>
          <w:sz w:val="22"/>
        </w:rPr>
        <w:t xml:space="preserve"> or Kerry Murray, Deputy Chief and Chief of Staff, Space Bureau at 202-418-0734 or by e-mail to </w:t>
      </w:r>
      <w:hyperlink r:id="rId8" w:history="1">
        <w:r w:rsidRPr="001447D2" w:rsidR="001D7413">
          <w:rPr>
            <w:rStyle w:val="Hyperlink"/>
            <w:sz w:val="22"/>
          </w:rPr>
          <w:t>Kerry.Murray@fcc.gov</w:t>
        </w:r>
      </w:hyperlink>
      <w:r w:rsidRPr="001447D2" w:rsidR="003D2EE3">
        <w:rPr>
          <w:snapToGrid w:val="0"/>
          <w:sz w:val="22"/>
        </w:rPr>
        <w:t xml:space="preserve">.  </w:t>
      </w:r>
    </w:p>
    <w:p w:rsidR="00AA7621" w:rsidRPr="001447D2" w:rsidP="00AA7621" w14:paraId="6DCF9CBD" w14:textId="77777777">
      <w:pPr>
        <w:pStyle w:val="ParaNum"/>
        <w:numPr>
          <w:ilvl w:val="0"/>
          <w:numId w:val="0"/>
        </w:numPr>
        <w:ind w:left="720"/>
        <w:rPr>
          <w:snapToGrid w:val="0"/>
          <w:sz w:val="22"/>
        </w:rPr>
      </w:pPr>
    </w:p>
    <w:p w:rsidR="00AA7621" w:rsidRPr="001447D2" w:rsidP="0078323C" w14:paraId="50BD02D5" w14:textId="77777777">
      <w:pPr>
        <w:pStyle w:val="ParaNum"/>
        <w:numPr>
          <w:ilvl w:val="0"/>
          <w:numId w:val="0"/>
        </w:numPr>
        <w:jc w:val="center"/>
        <w:rPr>
          <w:b/>
          <w:bCs/>
          <w:snapToGrid w:val="0"/>
          <w:sz w:val="22"/>
        </w:rPr>
      </w:pPr>
      <w:r w:rsidRPr="001447D2">
        <w:rPr>
          <w:b/>
          <w:bCs/>
          <w:snapToGrid w:val="0"/>
          <w:sz w:val="22"/>
        </w:rPr>
        <w:t>- FCC -</w:t>
      </w:r>
    </w:p>
    <w:sectPr w:rsidSect="00EE0ACA">
      <w:headerReference w:type="default" r:id="rId9"/>
      <w:footerReference w:type="default" r:id="rId10"/>
      <w:footnotePr>
        <w:numRestart w:val="eachSect"/>
      </w:footnotePr>
      <w:endnotePr>
        <w:numFmt w:val="decimal"/>
      </w:endnotePr>
      <w:type w:val="continuous"/>
      <w:pgSz w:w="12240" w:h="15840" w:code="1"/>
      <w:pgMar w:top="1440" w:right="1440" w:bottom="720" w:left="1440" w:header="720" w:footer="720" w:gutter="0"/>
      <w:pgBorders w:offsetFrom="page">
        <w:top w:val="single" w:sz="4" w:space="24" w:color="FFFFFF" w:themeColor="background1"/>
        <w:left w:val="single" w:sz="4" w:space="24" w:color="FFFFFF" w:themeColor="background1"/>
        <w:right w:val="single" w:sz="4" w:space="24" w:color="FFFFFF" w:themeColor="background1"/>
      </w:pgBorders>
      <w:cols w:space="720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51C7C" w:rsidP="00CF2522" w14:paraId="10A6D04C" w14:textId="77777777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6826DF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7F0698" w14:paraId="769DA26B" w14:textId="77777777">
      <w:pPr>
        <w:spacing w:after="0"/>
      </w:pPr>
      <w:r>
        <w:separator/>
      </w:r>
    </w:p>
  </w:footnote>
  <w:footnote w:type="continuationSeparator" w:id="1">
    <w:p w:rsidR="007F0698" w14:paraId="2410E47F" w14:textId="77777777">
      <w:pPr>
        <w:spacing w:after="0"/>
      </w:pPr>
      <w:r>
        <w:continuationSeparator/>
      </w:r>
    </w:p>
  </w:footnote>
  <w:footnote w:id="2">
    <w:p w:rsidR="00EE6E34" w14:paraId="47BA4975" w14:textId="66A6D56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E6E34">
        <w:t>47 CFR § 25.136.</w:t>
      </w:r>
    </w:p>
  </w:footnote>
  <w:footnote w:id="3">
    <w:p w:rsidR="007E595C" w14:paraId="7AD423E8" w14:textId="0E92E67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E6E34" w:rsidR="00EE6E34">
        <w:rPr>
          <w:i/>
          <w:iCs/>
        </w:rPr>
        <w:t>Facilitating More Intensive Use of Upper</w:t>
      </w:r>
      <w:r>
        <w:rPr>
          <w:i/>
          <w:iCs/>
        </w:rPr>
        <w:t xml:space="preserve"> </w:t>
      </w:r>
      <w:r w:rsidRPr="00EE6E34" w:rsidR="00EE6E34">
        <w:rPr>
          <w:i/>
          <w:iCs/>
        </w:rPr>
        <w:t>Microwave Spectrum</w:t>
      </w:r>
      <w:r>
        <w:t xml:space="preserve">, </w:t>
      </w:r>
      <w:r w:rsidRPr="00EE6E34" w:rsidR="00EE6E34">
        <w:t>SB Docket No. 25-305</w:t>
      </w:r>
      <w:r>
        <w:t xml:space="preserve">, Notice of Proposed Rulemaking, </w:t>
      </w:r>
      <w:r w:rsidRPr="00EE6E34" w:rsidR="00EE6E34">
        <w:t>FCC 25-70</w:t>
      </w:r>
      <w:r>
        <w:t xml:space="preserve"> (</w:t>
      </w:r>
      <w:r w:rsidR="00EE6E34">
        <w:t xml:space="preserve">Oct. 29, </w:t>
      </w:r>
      <w:r>
        <w:t>202</w:t>
      </w:r>
      <w:r w:rsidR="00EE6E34">
        <w:t>5</w:t>
      </w:r>
      <w:r>
        <w:t>)</w:t>
      </w:r>
      <w:r>
        <w:rPr>
          <w:bCs/>
        </w:rPr>
        <w:t xml:space="preserve">.  </w:t>
      </w:r>
    </w:p>
  </w:footnote>
  <w:footnote w:id="4">
    <w:p w:rsidR="006F77DE" w:rsidRPr="00EE6E34" w14:paraId="377263CF" w14:textId="1708046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i/>
          <w:iCs/>
        </w:rPr>
        <w:t>Id.</w:t>
      </w:r>
      <w:r w:rsidR="00EE6E34">
        <w:rPr>
          <w:i/>
          <w:iCs/>
        </w:rPr>
        <w:t xml:space="preserve"> </w:t>
      </w:r>
      <w:r w:rsidR="00EE6E34">
        <w:t>at 1</w:t>
      </w:r>
      <w:r w:rsidR="001D7413">
        <w:t>.</w:t>
      </w:r>
    </w:p>
  </w:footnote>
  <w:footnote w:id="5">
    <w:p w:rsidR="00F75CA7" w:rsidRPr="00234F39" w14:paraId="3A6BBEA9" w14:textId="66E0D21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234F39">
        <w:t>Federal Communications Commission</w:t>
      </w:r>
      <w:r w:rsidRPr="00234F39" w:rsidR="00234F39">
        <w:t xml:space="preserve">, Facilitating More Intensive Use of Upper Microwave Spectrum, Proposed </w:t>
      </w:r>
      <w:r w:rsidR="000F3EDD">
        <w:t>R</w:t>
      </w:r>
      <w:r w:rsidRPr="00234F39" w:rsidR="00234F39">
        <w:t>ule, 90 F</w:t>
      </w:r>
      <w:r w:rsidR="00234F39">
        <w:t xml:space="preserve">ed. </w:t>
      </w:r>
      <w:r w:rsidRPr="00234F39" w:rsidR="00234F39">
        <w:t>R</w:t>
      </w:r>
      <w:r w:rsidR="00234F39">
        <w:t>eg.</w:t>
      </w:r>
      <w:r w:rsidRPr="00234F39" w:rsidR="00234F39">
        <w:t xml:space="preserve"> 55702 (</w:t>
      </w:r>
      <w:r w:rsidR="00234F39">
        <w:t xml:space="preserve">Dec. 3, </w:t>
      </w:r>
      <w:r w:rsidRPr="00234F39" w:rsidR="00234F39">
        <w:t>2025)</w:t>
      </w:r>
      <w:r w:rsidRPr="00234F39" w:rsidR="004962B3">
        <w:t xml:space="preserve">. </w:t>
      </w:r>
    </w:p>
  </w:footnote>
  <w:footnote w:id="6">
    <w:p w:rsidR="00CC48DB" w14:paraId="527E37A7" w14:textId="38C6F9C3">
      <w:pPr>
        <w:pStyle w:val="FootnoteText"/>
      </w:pPr>
      <w:r>
        <w:rPr>
          <w:rStyle w:val="FootnoteReference"/>
        </w:rPr>
        <w:footnoteRef/>
      </w:r>
      <w:r>
        <w:t xml:space="preserve"> Motion for Extension of</w:t>
      </w:r>
      <w:r w:rsidR="00666721">
        <w:t xml:space="preserve"> Time to File Comments and Reply Comments of</w:t>
      </w:r>
      <w:r>
        <w:t xml:space="preserve"> </w:t>
      </w:r>
      <w:r w:rsidR="00666721">
        <w:t>CTIA</w:t>
      </w:r>
      <w:r>
        <w:t xml:space="preserve">, </w:t>
      </w:r>
      <w:r w:rsidR="00666721">
        <w:t xml:space="preserve">SB </w:t>
      </w:r>
      <w:r>
        <w:t xml:space="preserve">Docket No. </w:t>
      </w:r>
      <w:r w:rsidR="00666721">
        <w:t>25-305</w:t>
      </w:r>
      <w:r>
        <w:t xml:space="preserve"> (filed Dec.</w:t>
      </w:r>
      <w:r w:rsidR="00666721">
        <w:t xml:space="preserve"> 11</w:t>
      </w:r>
      <w:r>
        <w:t>, 202</w:t>
      </w:r>
      <w:r w:rsidR="00666721">
        <w:t>5</w:t>
      </w:r>
      <w:r>
        <w:t>) (</w:t>
      </w:r>
      <w:r w:rsidR="00666721">
        <w:t>CTIA Motion</w:t>
      </w:r>
      <w:r>
        <w:t xml:space="preserve">). </w:t>
      </w:r>
    </w:p>
  </w:footnote>
  <w:footnote w:id="7">
    <w:p w:rsidR="00F13F6B" w:rsidP="00F13F6B" w14:paraId="5169B49B" w14:textId="43093BA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9742C">
        <w:rPr>
          <w:i/>
          <w:iCs/>
        </w:rPr>
        <w:t>Space Modernization for the 21st Century</w:t>
      </w:r>
      <w:r>
        <w:t>, SB Docket No. 25-306, Notice of Proposed Rulemaking</w:t>
      </w:r>
      <w:r w:rsidR="00D40B4F">
        <w:t>, FCC 25-69</w:t>
      </w:r>
      <w:r>
        <w:t xml:space="preserve"> (Oct. 29, 2025)</w:t>
      </w:r>
      <w:r w:rsidR="001D7413">
        <w:t>.</w:t>
      </w:r>
      <w:r>
        <w:t xml:space="preserve"> </w:t>
      </w:r>
    </w:p>
  </w:footnote>
  <w:footnote w:id="8">
    <w:p w:rsidR="00BE3FF6" w:rsidRPr="00BE3FF6" w14:paraId="15FC726C" w14:textId="7647D6B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i/>
          <w:iCs/>
        </w:rPr>
        <w:t xml:space="preserve">See </w:t>
      </w:r>
      <w:r w:rsidR="000F3EDD">
        <w:t>CTIA Motion</w:t>
      </w:r>
      <w:r>
        <w:t xml:space="preserve"> at 1</w:t>
      </w:r>
      <w:r w:rsidR="006575D6">
        <w:t>-</w:t>
      </w:r>
      <w:r>
        <w:t>3; Federal Communications Commission</w:t>
      </w:r>
      <w:r w:rsidRPr="00234F39">
        <w:t xml:space="preserve">, </w:t>
      </w:r>
      <w:r w:rsidRPr="00BE3FF6">
        <w:t>Space Modernization for the 21st Century</w:t>
      </w:r>
      <w:r w:rsidRPr="00234F39">
        <w:t xml:space="preserve">, Proposed </w:t>
      </w:r>
      <w:r w:rsidR="000F3EDD">
        <w:t>R</w:t>
      </w:r>
      <w:r w:rsidRPr="00234F39">
        <w:t>ule, 90 F</w:t>
      </w:r>
      <w:r>
        <w:t xml:space="preserve">ed. </w:t>
      </w:r>
      <w:r w:rsidRPr="00234F39">
        <w:t>R</w:t>
      </w:r>
      <w:r>
        <w:t>eg.</w:t>
      </w:r>
      <w:r w:rsidRPr="00234F39">
        <w:t xml:space="preserve"> </w:t>
      </w:r>
      <w:r>
        <w:t>56338</w:t>
      </w:r>
      <w:r w:rsidRPr="00234F39">
        <w:t xml:space="preserve"> (</w:t>
      </w:r>
      <w:r>
        <w:t xml:space="preserve">Dec. 5, </w:t>
      </w:r>
      <w:r w:rsidRPr="00234F39">
        <w:t>2025).</w:t>
      </w:r>
    </w:p>
  </w:footnote>
  <w:footnote w:id="9">
    <w:p w:rsidR="0039742C" w:rsidRPr="0039742C" w14:paraId="2B44671A" w14:textId="13C62BC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0F3EDD">
        <w:t>CTIA Motion</w:t>
      </w:r>
      <w:r>
        <w:rPr>
          <w:i/>
          <w:iCs/>
        </w:rPr>
        <w:t xml:space="preserve"> </w:t>
      </w:r>
      <w:r>
        <w:t xml:space="preserve">at </w:t>
      </w:r>
      <w:r w:rsidR="006575D6">
        <w:t>2</w:t>
      </w:r>
      <w:r w:rsidR="00254B9B">
        <w:t>-3.</w:t>
      </w:r>
    </w:p>
  </w:footnote>
  <w:footnote w:id="10">
    <w:p w:rsidR="00254B9B" w:rsidP="00254B9B" w14:paraId="3A0971D3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i/>
          <w:iCs/>
        </w:rPr>
        <w:t xml:space="preserve">Id. </w:t>
      </w:r>
      <w:r>
        <w:t>at 3.</w:t>
      </w:r>
    </w:p>
  </w:footnote>
  <w:footnote w:id="11">
    <w:p w:rsidR="00BA3712" w:rsidRPr="00E11BB1" w:rsidP="00BA3712" w14:paraId="10CC0CF9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i/>
          <w:iCs/>
        </w:rPr>
        <w:t xml:space="preserve">Id. </w:t>
      </w:r>
      <w:r>
        <w:t xml:space="preserve"> </w:t>
      </w:r>
    </w:p>
  </w:footnote>
  <w:footnote w:id="12">
    <w:p w:rsidR="00490C85" w14:paraId="6C8AE973" w14:textId="77777777">
      <w:pPr>
        <w:pStyle w:val="FootnoteText"/>
      </w:pPr>
      <w:r>
        <w:rPr>
          <w:rStyle w:val="FootnoteReference"/>
        </w:rPr>
        <w:footnoteRef/>
      </w:r>
      <w:r>
        <w:t xml:space="preserve"> 47 CFR </w:t>
      </w:r>
      <w:r w:rsidRPr="00357EAD" w:rsidR="00847FEE">
        <w:t>§</w:t>
      </w:r>
      <w:r w:rsidR="00847FEE">
        <w:t xml:space="preserve"> 1.46(a). </w:t>
      </w:r>
    </w:p>
  </w:footnote>
  <w:footnote w:id="13">
    <w:p w:rsidR="00335E63" w14:paraId="5ED13D58" w14:textId="793A4B59">
      <w:pPr>
        <w:pStyle w:val="FootnoteText"/>
      </w:pPr>
      <w:r>
        <w:rPr>
          <w:rStyle w:val="FootnoteReference"/>
        </w:rPr>
        <w:footnoteRef/>
      </w:r>
      <w:r>
        <w:t xml:space="preserve"> Although we recognize that there may be some overlap between this docket and the </w:t>
      </w:r>
      <w:r>
        <w:rPr>
          <w:i/>
          <w:iCs/>
        </w:rPr>
        <w:t>Space Modernization for the 21</w:t>
      </w:r>
      <w:r w:rsidRPr="00DA42CA">
        <w:rPr>
          <w:i/>
          <w:iCs/>
          <w:vertAlign w:val="superscript"/>
        </w:rPr>
        <w:t>st</w:t>
      </w:r>
      <w:r>
        <w:rPr>
          <w:i/>
          <w:iCs/>
        </w:rPr>
        <w:t xml:space="preserve"> Century </w:t>
      </w:r>
      <w:r>
        <w:t>docket, we remind commenters that</w:t>
      </w:r>
      <w:r w:rsidR="00911D92">
        <w:t>,</w:t>
      </w:r>
      <w:r>
        <w:t xml:space="preserve"> as noted in both Notices of Proposed Rulemaking</w:t>
      </w:r>
      <w:r w:rsidR="00911D92">
        <w:t>,</w:t>
      </w:r>
      <w:r>
        <w:t xml:space="preserve"> neither docket is incorporated into the other</w:t>
      </w:r>
      <w:r w:rsidR="00911D92">
        <w:t>,</w:t>
      </w:r>
      <w:r>
        <w:t xml:space="preserve"> and we do not invite comment or re-open</w:t>
      </w:r>
      <w:r w:rsidR="00EA10A8">
        <w:t>ing</w:t>
      </w:r>
      <w:r>
        <w:t xml:space="preserve"> any of the inquires in either proceeding into the other.  As such</w:t>
      </w:r>
      <w:r w:rsidR="00EA10A8">
        <w:t>,</w:t>
      </w:r>
      <w:r>
        <w:t xml:space="preserve"> commenters are reminded that they must file their comments in the appropriate dockets.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51C7C" w:rsidRPr="002D2820" w:rsidP="002D2820" w14:paraId="112D8ED0" w14:textId="24659966">
    <w:pPr>
      <w:pStyle w:val="Header"/>
      <w:pBdr>
        <w:bottom w:val="single" w:sz="4" w:space="1" w:color="auto"/>
      </w:pBdr>
      <w:tabs>
        <w:tab w:val="clear" w:pos="4680"/>
        <w:tab w:val="clear" w:pos="9360"/>
      </w:tabs>
      <w:rPr>
        <w:b/>
        <w:bCs/>
      </w:rPr>
    </w:pPr>
    <w:r>
      <w:ptab w:relativeTo="margin" w:alignment="center" w:leader="none"/>
    </w:r>
    <w:r w:rsidRPr="002D2820">
      <w:rPr>
        <w:b/>
        <w:bCs/>
      </w:rPr>
      <w:t>Federal Communications Commission</w:t>
    </w:r>
    <w:r>
      <w:ptab w:relativeTo="margin" w:alignment="right" w:leader="none"/>
    </w:r>
    <w:r w:rsidRPr="002D2820">
      <w:rPr>
        <w:b/>
        <w:bCs/>
      </w:rPr>
      <w:fldChar w:fldCharType="begin"/>
    </w:r>
    <w:r w:rsidRPr="002D2820">
      <w:rPr>
        <w:b/>
        <w:bCs/>
      </w:rPr>
      <w:instrText xml:space="preserve"> STYLEREF  "PN-DA Number"  \* MERGEFORMAT </w:instrText>
    </w:r>
    <w:r w:rsidRPr="002D2820">
      <w:rPr>
        <w:b/>
        <w:bCs/>
      </w:rPr>
      <w:fldChar w:fldCharType="separate"/>
    </w:r>
    <w:r w:rsidR="001447D2">
      <w:rPr>
        <w:b/>
        <w:bCs/>
        <w:noProof/>
      </w:rPr>
      <w:t>DA 25-1060</w:t>
    </w:r>
    <w:r w:rsidRPr="002D2820">
      <w:rPr>
        <w:b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9E708B7"/>
    <w:multiLevelType w:val="hybridMultilevel"/>
    <w:tmpl w:val="43022212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E3F0CDD"/>
    <w:multiLevelType w:val="multilevel"/>
    <w:tmpl w:val="FD2C1B58"/>
    <w:lvl w:ilvl="0">
      <w:start w:val="1"/>
      <w:numFmt w:val="decimal"/>
      <w:pStyle w:val="NIList"/>
      <w:lvlText w:val="(%1)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1">
      <w:start w:val="1"/>
      <w:numFmt w:val="lowerLetter"/>
      <w:pStyle w:val="NIList2"/>
      <w:lvlText w:val="(%2)"/>
      <w:lvlJc w:val="left"/>
      <w:pPr>
        <w:tabs>
          <w:tab w:val="num" w:pos="1800"/>
        </w:tabs>
        <w:ind w:left="1440" w:hanging="360"/>
      </w:pPr>
      <w:rPr>
        <w:rFonts w:hint="default"/>
      </w:rPr>
    </w:lvl>
    <w:lvl w:ilvl="2">
      <w:start w:val="1"/>
      <w:numFmt w:val="lowerRoman"/>
      <w:pStyle w:val="NIList3"/>
      <w:lvlText w:val="%3.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3">
      <w:start w:val="1"/>
      <w:numFmt w:val="lowerLetter"/>
      <w:pStyle w:val="NIList4"/>
      <w:lvlText w:val="%4.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4">
      <w:start w:val="1"/>
      <w:numFmt w:val="decimal"/>
      <w:pStyle w:val="NIList5"/>
      <w:lvlText w:val="(%5)"/>
      <w:lvlJc w:val="left"/>
      <w:pPr>
        <w:tabs>
          <w:tab w:val="num" w:pos="2880"/>
        </w:tabs>
        <w:ind w:left="2520" w:hanging="360"/>
      </w:pPr>
      <w:rPr>
        <w:rFonts w:hint="default"/>
      </w:rPr>
    </w:lvl>
    <w:lvl w:ilvl="5">
      <w:start w:val="1"/>
      <w:numFmt w:val="lowerLetter"/>
      <w:pStyle w:val="NIList6"/>
      <w:lvlText w:val="(%6)"/>
      <w:lvlJc w:val="left"/>
      <w:pPr>
        <w:tabs>
          <w:tab w:val="num" w:pos="3240"/>
        </w:tabs>
        <w:ind w:left="2880" w:hanging="360"/>
      </w:pPr>
      <w:rPr>
        <w:rFonts w:hint="default"/>
      </w:rPr>
    </w:lvl>
    <w:lvl w:ilvl="6">
      <w:start w:val="1"/>
      <w:numFmt w:val="lowerRoman"/>
      <w:pStyle w:val="NIList7"/>
      <w:lvlText w:val="(%7)"/>
      <w:lvlJc w:val="left"/>
      <w:pPr>
        <w:tabs>
          <w:tab w:val="num" w:pos="3600"/>
        </w:tabs>
        <w:ind w:left="3240" w:hanging="360"/>
      </w:pPr>
      <w:rPr>
        <w:rFonts w:hint="default"/>
      </w:rPr>
    </w:lvl>
    <w:lvl w:ilvl="7">
      <w:start w:val="1"/>
      <w:numFmt w:val="lowerLetter"/>
      <w:pStyle w:val="NIList8"/>
      <w:lvlText w:val="%8."/>
      <w:lvlJc w:val="left"/>
      <w:pPr>
        <w:tabs>
          <w:tab w:val="num" w:pos="3960"/>
        </w:tabs>
        <w:ind w:left="3600" w:hanging="360"/>
      </w:pPr>
      <w:rPr>
        <w:rFonts w:hint="default"/>
      </w:rPr>
    </w:lvl>
    <w:lvl w:ilvl="8">
      <w:start w:val="1"/>
      <w:numFmt w:val="decimal"/>
      <w:pStyle w:val="NIList9"/>
      <w:lvlText w:val="%9."/>
      <w:lvlJc w:val="left"/>
      <w:pPr>
        <w:tabs>
          <w:tab w:val="num" w:pos="4320"/>
        </w:tabs>
        <w:ind w:left="3960" w:hanging="360"/>
      </w:pPr>
      <w:rPr>
        <w:rFonts w:hint="default"/>
      </w:rPr>
    </w:lvl>
  </w:abstractNum>
  <w:abstractNum w:abstractNumId="2">
    <w:nsid w:val="24E105C4"/>
    <w:multiLevelType w:val="hybridMultilevel"/>
    <w:tmpl w:val="D32613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E06CBB"/>
    <w:multiLevelType w:val="multilevel"/>
    <w:tmpl w:val="7764A492"/>
    <w:lvl w:ilvl="0">
      <w:start w:val="1"/>
      <w:numFmt w:val="upperRoman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lowerRoman"/>
      <w:pStyle w:val="Heading5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4">
    <w:nsid w:val="288D7453"/>
    <w:multiLevelType w:val="hybridMultilevel"/>
    <w:tmpl w:val="F136241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0E2263"/>
    <w:multiLevelType w:val="multilevel"/>
    <w:tmpl w:val="815C31AA"/>
    <w:lvl w:ilvl="0">
      <w:start w:val="0"/>
      <w:numFmt w:val="bullet"/>
      <w:pStyle w:val="NIBullet"/>
      <w:lvlText w:val="•"/>
      <w:lvlJc w:val="left"/>
      <w:pPr>
        <w:ind w:left="1080" w:hanging="360"/>
      </w:pPr>
      <w:rPr>
        <w:rFonts w:ascii="Calibri" w:hAnsi="Calibri" w:hint="default"/>
      </w:rPr>
    </w:lvl>
    <w:lvl w:ilvl="1">
      <w:start w:val="1"/>
      <w:numFmt w:val="bullet"/>
      <w:pStyle w:val="NIBullet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pStyle w:val="NIBullet3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pStyle w:val="NIBullet4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pStyle w:val="NIBullet5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5">
      <w:start w:val="1"/>
      <w:numFmt w:val="bullet"/>
      <w:pStyle w:val="NIBullet6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>
      <w:start w:val="1"/>
      <w:numFmt w:val="bullet"/>
      <w:pStyle w:val="NIBullet7"/>
      <w:lvlText w:val=""/>
      <w:lvlJc w:val="left"/>
      <w:pPr>
        <w:ind w:left="3240" w:hanging="360"/>
      </w:pPr>
      <w:rPr>
        <w:rFonts w:ascii="Symbol" w:hAnsi="Symbol" w:hint="default"/>
      </w:rPr>
    </w:lvl>
    <w:lvl w:ilvl="7">
      <w:start w:val="1"/>
      <w:numFmt w:val="bullet"/>
      <w:pStyle w:val="NIBullet8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8">
      <w:start w:val="1"/>
      <w:numFmt w:val="bullet"/>
      <w:pStyle w:val="NIBullet9"/>
      <w:lvlText w:val=""/>
      <w:lvlJc w:val="left"/>
      <w:pPr>
        <w:ind w:left="3960" w:hanging="360"/>
      </w:pPr>
      <w:rPr>
        <w:rFonts w:ascii="Wingdings" w:hAnsi="Wingdings" w:hint="default"/>
      </w:rPr>
    </w:lvl>
  </w:abstractNum>
  <w:abstractNum w:abstractNumId="6">
    <w:nsid w:val="2E024E21"/>
    <w:multiLevelType w:val="multilevel"/>
    <w:tmpl w:val="5C742F5E"/>
    <w:lvl w:ilvl="0">
      <w:start w:val="1"/>
      <w:numFmt w:val="bullet"/>
      <w:pStyle w:val="ParaNum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>
      <w:start w:val="1"/>
      <w:numFmt w:val="bullet"/>
      <w:pStyle w:val="ParaNumBullet2"/>
      <w:lvlText w:val="o"/>
      <w:lvlJc w:val="left"/>
      <w:pPr>
        <w:tabs>
          <w:tab w:val="num" w:pos="1872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pStyle w:val="ParaNumBullet3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pStyle w:val="ParaNumBullet4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pStyle w:val="ParaNumBullet5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pStyle w:val="ParaNumBullet6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pStyle w:val="ParaNumBullet7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pStyle w:val="ParaNumBullet8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pStyle w:val="ParaNumBullet9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FF409B"/>
    <w:multiLevelType w:val="multilevel"/>
    <w:tmpl w:val="8A903D64"/>
    <w:styleLink w:val="Appendices"/>
    <w:lvl w:ilvl="0">
      <w:start w:val="1"/>
      <w:numFmt w:val="upperLetter"/>
      <w:suff w:val="space"/>
      <w:lvlText w:val="Appendix %1: "/>
      <w:lvlJc w:val="center"/>
      <w:pPr>
        <w:ind w:left="0" w:firstLine="0"/>
      </w:pPr>
      <w:rPr>
        <w:rFonts w:hint="default"/>
      </w:rPr>
    </w:lvl>
    <w:lvl w:ilvl="1">
      <w:start w:val="1"/>
      <w:numFmt w:val="upperLetter"/>
      <w:pStyle w:val="AppendixHeading1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452F57BE"/>
    <w:multiLevelType w:val="multilevel"/>
    <w:tmpl w:val="F312A238"/>
    <w:lvl w:ilvl="0">
      <w:start w:val="1"/>
      <w:numFmt w:val="decimal"/>
      <w:pStyle w:val="AttachmentParaNum"/>
      <w:lvlText w:val="%1."/>
      <w:lvlJc w:val="center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0" w:firstLine="144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44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decimal"/>
      <w:lvlRestart w:val="1"/>
      <w:lvlText w:val="%7."/>
      <w:lvlJc w:val="left"/>
      <w:pPr>
        <w:ind w:left="4320" w:firstLine="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760" w:firstLine="0"/>
      </w:pPr>
      <w:rPr>
        <w:rFonts w:hint="default"/>
      </w:rPr>
    </w:lvl>
  </w:abstractNum>
  <w:abstractNum w:abstractNumId="9">
    <w:nsid w:val="464C1501"/>
    <w:multiLevelType w:val="multilevel"/>
    <w:tmpl w:val="0C78C348"/>
    <w:styleLink w:val="AttachmentList"/>
    <w:lvl w:ilvl="0">
      <w:start w:val="1"/>
      <w:numFmt w:val="upperLetter"/>
      <w:lvlText w:val="ATTACHMENT %1"/>
      <w:lvlJc w:val="center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48EF4214"/>
    <w:multiLevelType w:val="multilevel"/>
    <w:tmpl w:val="70669302"/>
    <w:styleLink w:val="Style2"/>
    <w:lvl w:ilvl="0">
      <w:start w:val="1"/>
      <w:numFmt w:val="decimal"/>
      <w:lvlText w:val="(%1.)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(%2.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(%3.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(%4.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494941A1"/>
    <w:multiLevelType w:val="multilevel"/>
    <w:tmpl w:val="5CC4427E"/>
    <w:styleLink w:val="PNOrderedList"/>
    <w:lvl w:ilvl="0">
      <w:start w:val="1"/>
      <w:numFmt w:val="decimal"/>
      <w:pStyle w:val="ParaNum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lowerLetter"/>
      <w:pStyle w:val="ParaNumLevel2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pStyle w:val="ParaNumLevel3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pStyle w:val="ParaNumLevel4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pStyle w:val="ParaNumLevel5"/>
      <w:lvlText w:val="%5.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pStyle w:val="ParaNumLevel6"/>
      <w:lvlText w:val="%6.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pStyle w:val="ParaNumLevel7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pStyle w:val="ParaNumLevel8"/>
      <w:lvlText w:val="%8."/>
      <w:lvlJc w:val="left"/>
      <w:pPr>
        <w:tabs>
          <w:tab w:val="num" w:pos="7200"/>
        </w:tabs>
        <w:ind w:left="3960" w:hanging="360"/>
      </w:pPr>
      <w:rPr>
        <w:rFonts w:hint="default"/>
      </w:rPr>
    </w:lvl>
    <w:lvl w:ilvl="8">
      <w:start w:val="1"/>
      <w:numFmt w:val="lowerRoman"/>
      <w:pStyle w:val="ParaNumLevel9"/>
      <w:lvlText w:val="%9."/>
      <w:lvlJc w:val="left"/>
      <w:pPr>
        <w:ind w:left="4320" w:hanging="360"/>
      </w:pPr>
      <w:rPr>
        <w:rFonts w:hint="default"/>
      </w:rPr>
    </w:lvl>
  </w:abstractNum>
  <w:abstractNum w:abstractNumId="12">
    <w:nsid w:val="49C42BB6"/>
    <w:multiLevelType w:val="hybridMultilevel"/>
    <w:tmpl w:val="020498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E4757F"/>
    <w:multiLevelType w:val="hybridMultilevel"/>
    <w:tmpl w:val="D79AB5C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3D3FE9"/>
    <w:multiLevelType w:val="multilevel"/>
    <w:tmpl w:val="8A903D64"/>
    <w:numStyleLink w:val="Appendices"/>
  </w:abstractNum>
  <w:abstractNum w:abstractNumId="15">
    <w:nsid w:val="58CF3656"/>
    <w:multiLevelType w:val="hybridMultilevel"/>
    <w:tmpl w:val="88745008"/>
    <w:lvl w:ilvl="0">
      <w:start w:val="1"/>
      <w:numFmt w:val="upperLetter"/>
      <w:pStyle w:val="Attachment"/>
      <w:lvlText w:val="Attachment %1: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EF1658"/>
    <w:multiLevelType w:val="hybridMultilevel"/>
    <w:tmpl w:val="DD3848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667483"/>
    <w:multiLevelType w:val="hybridMultilevel"/>
    <w:tmpl w:val="F67236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EE43DF"/>
    <w:multiLevelType w:val="hybridMultilevel"/>
    <w:tmpl w:val="F81A8A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99400C"/>
    <w:multiLevelType w:val="hybridMultilevel"/>
    <w:tmpl w:val="68306E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88643B"/>
    <w:multiLevelType w:val="hybridMultilevel"/>
    <w:tmpl w:val="6B1CA2FC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281033"/>
    <w:multiLevelType w:val="multilevel"/>
    <w:tmpl w:val="C212A1AC"/>
    <w:styleLink w:val="Style1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72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1058778">
    <w:abstractNumId w:val="7"/>
  </w:num>
  <w:num w:numId="2" w16cid:durableId="1800763324">
    <w:abstractNumId w:val="8"/>
  </w:num>
  <w:num w:numId="3" w16cid:durableId="838422060">
    <w:abstractNumId w:val="3"/>
  </w:num>
  <w:num w:numId="4" w16cid:durableId="153617109">
    <w:abstractNumId w:val="10"/>
  </w:num>
  <w:num w:numId="5" w16cid:durableId="1916432980">
    <w:abstractNumId w:val="21"/>
  </w:num>
  <w:num w:numId="6" w16cid:durableId="1148400227">
    <w:abstractNumId w:val="6"/>
  </w:num>
  <w:num w:numId="7" w16cid:durableId="556664648">
    <w:abstractNumId w:val="11"/>
    <w:lvlOverride w:ilvl="0">
      <w:lvl w:ilvl="0">
        <w:start w:val="1"/>
        <w:numFmt w:val="decimal"/>
        <w:pStyle w:val="ParaNum"/>
        <w:lvlText w:val="%1."/>
        <w:lvlJc w:val="left"/>
        <w:pPr>
          <w:ind w:left="0" w:firstLine="720"/>
        </w:pPr>
        <w:rPr>
          <w:rFonts w:hint="default"/>
          <w:b w:val="0"/>
        </w:rPr>
      </w:lvl>
    </w:lvlOverride>
  </w:num>
  <w:num w:numId="8" w16cid:durableId="117279140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65324688">
    <w:abstractNumId w:val="14"/>
  </w:num>
  <w:num w:numId="10" w16cid:durableId="1561819739">
    <w:abstractNumId w:val="15"/>
  </w:num>
  <w:num w:numId="11" w16cid:durableId="1787001356">
    <w:abstractNumId w:val="17"/>
  </w:num>
  <w:num w:numId="12" w16cid:durableId="1152330561">
    <w:abstractNumId w:val="2"/>
  </w:num>
  <w:num w:numId="13" w16cid:durableId="1273590388">
    <w:abstractNumId w:val="18"/>
  </w:num>
  <w:num w:numId="14" w16cid:durableId="530655624">
    <w:abstractNumId w:val="12"/>
  </w:num>
  <w:num w:numId="15" w16cid:durableId="1757245440">
    <w:abstractNumId w:val="9"/>
  </w:num>
  <w:num w:numId="16" w16cid:durableId="1857226905">
    <w:abstractNumId w:val="11"/>
  </w:num>
  <w:num w:numId="17" w16cid:durableId="169756322">
    <w:abstractNumId w:val="5"/>
  </w:num>
  <w:num w:numId="18" w16cid:durableId="1332220651">
    <w:abstractNumId w:val="1"/>
  </w:num>
  <w:num w:numId="19" w16cid:durableId="794718758">
    <w:abstractNumId w:val="13"/>
  </w:num>
  <w:num w:numId="20" w16cid:durableId="742685362">
    <w:abstractNumId w:val="11"/>
  </w:num>
  <w:num w:numId="21" w16cid:durableId="737703074">
    <w:abstractNumId w:val="6"/>
  </w:num>
  <w:num w:numId="22" w16cid:durableId="154107623">
    <w:abstractNumId w:val="6"/>
  </w:num>
  <w:num w:numId="23" w16cid:durableId="977226516">
    <w:abstractNumId w:val="6"/>
  </w:num>
  <w:num w:numId="24" w16cid:durableId="2111969776">
    <w:abstractNumId w:val="6"/>
  </w:num>
  <w:num w:numId="25" w16cid:durableId="1913268127">
    <w:abstractNumId w:val="6"/>
  </w:num>
  <w:num w:numId="26" w16cid:durableId="643196088">
    <w:abstractNumId w:val="6"/>
  </w:num>
  <w:num w:numId="27" w16cid:durableId="10033135">
    <w:abstractNumId w:val="6"/>
  </w:num>
  <w:num w:numId="28" w16cid:durableId="2057662102">
    <w:abstractNumId w:val="6"/>
  </w:num>
  <w:num w:numId="29" w16cid:durableId="389574093">
    <w:abstractNumId w:val="6"/>
  </w:num>
  <w:num w:numId="30" w16cid:durableId="1993630658">
    <w:abstractNumId w:val="11"/>
  </w:num>
  <w:num w:numId="31" w16cid:durableId="831023473">
    <w:abstractNumId w:val="11"/>
  </w:num>
  <w:num w:numId="32" w16cid:durableId="1241478036">
    <w:abstractNumId w:val="11"/>
  </w:num>
  <w:num w:numId="33" w16cid:durableId="1407070772">
    <w:abstractNumId w:val="11"/>
  </w:num>
  <w:num w:numId="34" w16cid:durableId="936209786">
    <w:abstractNumId w:val="11"/>
  </w:num>
  <w:num w:numId="35" w16cid:durableId="1441531548">
    <w:abstractNumId w:val="11"/>
  </w:num>
  <w:num w:numId="36" w16cid:durableId="1520044628">
    <w:abstractNumId w:val="11"/>
  </w:num>
  <w:num w:numId="37" w16cid:durableId="498230927">
    <w:abstractNumId w:val="11"/>
  </w:num>
  <w:num w:numId="38" w16cid:durableId="1367749996">
    <w:abstractNumId w:val="11"/>
  </w:num>
  <w:num w:numId="39" w16cid:durableId="1844007454">
    <w:abstractNumId w:val="19"/>
  </w:num>
  <w:num w:numId="40" w16cid:durableId="416291474">
    <w:abstractNumId w:val="16"/>
  </w:num>
  <w:num w:numId="41" w16cid:durableId="538396162">
    <w:abstractNumId w:val="0"/>
  </w:num>
  <w:num w:numId="42" w16cid:durableId="1974171505">
    <w:abstractNumId w:val="20"/>
  </w:num>
  <w:num w:numId="43" w16cid:durableId="90516448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808" w:allStyles="0" w:alternateStyleNames="0" w:clearFormatting="1" w:customStyles="0" w:directFormattingOnNumbering="0" w:directFormattingOnParagraphs="0" w:directFormattingOnRuns="0" w:directFormattingOnTables="1" w:headingStyles="0" w:latentStyles="0" w:numberingStyles="0" w:stylesInUse="1" w:tableStyles="0" w:top3HeadingStyles="1" w:visibleStyles="0"/>
  <w:stylePaneSortMethod w:val="name"/>
  <w:defaultTabStop w:val="720"/>
  <w:characterSpacingControl w:val="doNotCompress"/>
  <w:footnotePr>
    <w:numRestart w:val="eachSect"/>
    <w:footnote w:id="0"/>
    <w:footnote w:id="1"/>
  </w:footnotePr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8A5"/>
    <w:rsid w:val="000477DF"/>
    <w:rsid w:val="000539B2"/>
    <w:rsid w:val="00067098"/>
    <w:rsid w:val="00076921"/>
    <w:rsid w:val="00091436"/>
    <w:rsid w:val="000F3DAF"/>
    <w:rsid w:val="000F3EDD"/>
    <w:rsid w:val="000F78E8"/>
    <w:rsid w:val="00132421"/>
    <w:rsid w:val="0013636A"/>
    <w:rsid w:val="0014233E"/>
    <w:rsid w:val="001447D2"/>
    <w:rsid w:val="001542B2"/>
    <w:rsid w:val="001550C3"/>
    <w:rsid w:val="00155CCA"/>
    <w:rsid w:val="00163E81"/>
    <w:rsid w:val="00164C9A"/>
    <w:rsid w:val="001673AC"/>
    <w:rsid w:val="001767AB"/>
    <w:rsid w:val="001844F4"/>
    <w:rsid w:val="001B4277"/>
    <w:rsid w:val="001D7167"/>
    <w:rsid w:val="001D7413"/>
    <w:rsid w:val="001F7DF1"/>
    <w:rsid w:val="00214C2D"/>
    <w:rsid w:val="00223F85"/>
    <w:rsid w:val="00234F39"/>
    <w:rsid w:val="00240C84"/>
    <w:rsid w:val="00251523"/>
    <w:rsid w:val="00254B9B"/>
    <w:rsid w:val="002614EA"/>
    <w:rsid w:val="00261B77"/>
    <w:rsid w:val="00273C82"/>
    <w:rsid w:val="002A04DF"/>
    <w:rsid w:val="002A67D1"/>
    <w:rsid w:val="002C2996"/>
    <w:rsid w:val="002D2820"/>
    <w:rsid w:val="002E3B1E"/>
    <w:rsid w:val="003030F1"/>
    <w:rsid w:val="003064A1"/>
    <w:rsid w:val="003076A5"/>
    <w:rsid w:val="00332B60"/>
    <w:rsid w:val="00335E63"/>
    <w:rsid w:val="0034007E"/>
    <w:rsid w:val="003406EE"/>
    <w:rsid w:val="00351589"/>
    <w:rsid w:val="00352190"/>
    <w:rsid w:val="00357B2D"/>
    <w:rsid w:val="00357EAD"/>
    <w:rsid w:val="003725BE"/>
    <w:rsid w:val="0037295F"/>
    <w:rsid w:val="0039134A"/>
    <w:rsid w:val="003929F4"/>
    <w:rsid w:val="0039742C"/>
    <w:rsid w:val="003B644B"/>
    <w:rsid w:val="003D2CF4"/>
    <w:rsid w:val="003D2EE3"/>
    <w:rsid w:val="00411100"/>
    <w:rsid w:val="00411BCA"/>
    <w:rsid w:val="0042444D"/>
    <w:rsid w:val="0044359B"/>
    <w:rsid w:val="00452F15"/>
    <w:rsid w:val="00455E95"/>
    <w:rsid w:val="004740A7"/>
    <w:rsid w:val="00490C85"/>
    <w:rsid w:val="004962B3"/>
    <w:rsid w:val="004B0B6D"/>
    <w:rsid w:val="004B7DBC"/>
    <w:rsid w:val="004D601B"/>
    <w:rsid w:val="004E11BB"/>
    <w:rsid w:val="004E4FEC"/>
    <w:rsid w:val="004F208F"/>
    <w:rsid w:val="004F57B9"/>
    <w:rsid w:val="00504F49"/>
    <w:rsid w:val="00516CBD"/>
    <w:rsid w:val="00536560"/>
    <w:rsid w:val="005635E6"/>
    <w:rsid w:val="00577929"/>
    <w:rsid w:val="005879FC"/>
    <w:rsid w:val="005A294C"/>
    <w:rsid w:val="005B0430"/>
    <w:rsid w:val="005E3CC6"/>
    <w:rsid w:val="0060359F"/>
    <w:rsid w:val="006239ED"/>
    <w:rsid w:val="00656B94"/>
    <w:rsid w:val="006575D6"/>
    <w:rsid w:val="006649C3"/>
    <w:rsid w:val="00666721"/>
    <w:rsid w:val="006720B3"/>
    <w:rsid w:val="006826DF"/>
    <w:rsid w:val="0069437B"/>
    <w:rsid w:val="006B44EA"/>
    <w:rsid w:val="006C6E77"/>
    <w:rsid w:val="006E3A02"/>
    <w:rsid w:val="006E78F1"/>
    <w:rsid w:val="006E7AB8"/>
    <w:rsid w:val="006F40E2"/>
    <w:rsid w:val="006F4A9E"/>
    <w:rsid w:val="006F77DE"/>
    <w:rsid w:val="00706842"/>
    <w:rsid w:val="00737153"/>
    <w:rsid w:val="00741B5C"/>
    <w:rsid w:val="00750A3C"/>
    <w:rsid w:val="0076556C"/>
    <w:rsid w:val="00777CC7"/>
    <w:rsid w:val="0078323C"/>
    <w:rsid w:val="0078626E"/>
    <w:rsid w:val="007B10D5"/>
    <w:rsid w:val="007B2620"/>
    <w:rsid w:val="007B362E"/>
    <w:rsid w:val="007C6389"/>
    <w:rsid w:val="007E48D9"/>
    <w:rsid w:val="007E595C"/>
    <w:rsid w:val="007E7A50"/>
    <w:rsid w:val="007F0698"/>
    <w:rsid w:val="008377B0"/>
    <w:rsid w:val="00847E4A"/>
    <w:rsid w:val="00847FEE"/>
    <w:rsid w:val="00855B0D"/>
    <w:rsid w:val="008713EA"/>
    <w:rsid w:val="008835A2"/>
    <w:rsid w:val="00886FA3"/>
    <w:rsid w:val="008A6142"/>
    <w:rsid w:val="008B17AE"/>
    <w:rsid w:val="008B7E01"/>
    <w:rsid w:val="008B7E7C"/>
    <w:rsid w:val="008D0685"/>
    <w:rsid w:val="008E0ECD"/>
    <w:rsid w:val="00911D92"/>
    <w:rsid w:val="00924F65"/>
    <w:rsid w:val="00925458"/>
    <w:rsid w:val="009314D2"/>
    <w:rsid w:val="00940D1E"/>
    <w:rsid w:val="00957713"/>
    <w:rsid w:val="00965A0B"/>
    <w:rsid w:val="00982F9A"/>
    <w:rsid w:val="00994A6B"/>
    <w:rsid w:val="00995E3A"/>
    <w:rsid w:val="009D2DA2"/>
    <w:rsid w:val="009D3B21"/>
    <w:rsid w:val="009E2FEC"/>
    <w:rsid w:val="009E4814"/>
    <w:rsid w:val="00A116B0"/>
    <w:rsid w:val="00A23AFB"/>
    <w:rsid w:val="00A45F19"/>
    <w:rsid w:val="00A542A2"/>
    <w:rsid w:val="00A616B4"/>
    <w:rsid w:val="00A917BB"/>
    <w:rsid w:val="00A9415E"/>
    <w:rsid w:val="00AA7621"/>
    <w:rsid w:val="00AC5267"/>
    <w:rsid w:val="00AC5A2D"/>
    <w:rsid w:val="00AE0C8B"/>
    <w:rsid w:val="00AF44B6"/>
    <w:rsid w:val="00AF6709"/>
    <w:rsid w:val="00B016AF"/>
    <w:rsid w:val="00B10CEE"/>
    <w:rsid w:val="00B126DC"/>
    <w:rsid w:val="00B131D0"/>
    <w:rsid w:val="00B32115"/>
    <w:rsid w:val="00B43808"/>
    <w:rsid w:val="00B472C5"/>
    <w:rsid w:val="00B768A5"/>
    <w:rsid w:val="00B81782"/>
    <w:rsid w:val="00B9311D"/>
    <w:rsid w:val="00BA1FAA"/>
    <w:rsid w:val="00BA3712"/>
    <w:rsid w:val="00BA795D"/>
    <w:rsid w:val="00BB4646"/>
    <w:rsid w:val="00BC4725"/>
    <w:rsid w:val="00BE3FF6"/>
    <w:rsid w:val="00BF20A1"/>
    <w:rsid w:val="00C12032"/>
    <w:rsid w:val="00C16543"/>
    <w:rsid w:val="00C21E9B"/>
    <w:rsid w:val="00C330A1"/>
    <w:rsid w:val="00C4439D"/>
    <w:rsid w:val="00C50E0B"/>
    <w:rsid w:val="00C77047"/>
    <w:rsid w:val="00CA4465"/>
    <w:rsid w:val="00CB3C4C"/>
    <w:rsid w:val="00CC48DB"/>
    <w:rsid w:val="00CE19DA"/>
    <w:rsid w:val="00CF2522"/>
    <w:rsid w:val="00D129C5"/>
    <w:rsid w:val="00D12C7D"/>
    <w:rsid w:val="00D13C04"/>
    <w:rsid w:val="00D2079D"/>
    <w:rsid w:val="00D21E25"/>
    <w:rsid w:val="00D27F77"/>
    <w:rsid w:val="00D327B4"/>
    <w:rsid w:val="00D40B4F"/>
    <w:rsid w:val="00D51C7C"/>
    <w:rsid w:val="00D67632"/>
    <w:rsid w:val="00D730B0"/>
    <w:rsid w:val="00DA0606"/>
    <w:rsid w:val="00DA42CA"/>
    <w:rsid w:val="00DA696B"/>
    <w:rsid w:val="00DB6C31"/>
    <w:rsid w:val="00DC052C"/>
    <w:rsid w:val="00DC0B77"/>
    <w:rsid w:val="00DE4734"/>
    <w:rsid w:val="00DF236A"/>
    <w:rsid w:val="00E01036"/>
    <w:rsid w:val="00E10183"/>
    <w:rsid w:val="00E11BB1"/>
    <w:rsid w:val="00E1366A"/>
    <w:rsid w:val="00E13E68"/>
    <w:rsid w:val="00E163C2"/>
    <w:rsid w:val="00E16FBB"/>
    <w:rsid w:val="00E30B93"/>
    <w:rsid w:val="00E332F7"/>
    <w:rsid w:val="00E52C27"/>
    <w:rsid w:val="00E62041"/>
    <w:rsid w:val="00E63ACB"/>
    <w:rsid w:val="00E67047"/>
    <w:rsid w:val="00E873F8"/>
    <w:rsid w:val="00E91DEC"/>
    <w:rsid w:val="00E96E61"/>
    <w:rsid w:val="00EA030C"/>
    <w:rsid w:val="00EA10A8"/>
    <w:rsid w:val="00EA3719"/>
    <w:rsid w:val="00ED67F9"/>
    <w:rsid w:val="00EE0ACA"/>
    <w:rsid w:val="00EE4619"/>
    <w:rsid w:val="00EE6E34"/>
    <w:rsid w:val="00F13F6B"/>
    <w:rsid w:val="00F5021E"/>
    <w:rsid w:val="00F73C38"/>
    <w:rsid w:val="00F75CA7"/>
    <w:rsid w:val="00F775F4"/>
    <w:rsid w:val="00F967D3"/>
    <w:rsid w:val="00FA73A4"/>
    <w:rsid w:val="00FE2E9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A2EFD1E"/>
  <w15:chartTrackingRefBased/>
  <w15:docId w15:val="{98661750-D039-4A94-987E-6C757C990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3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8" w:unhideWhenUsed="1" w:qFormat="1"/>
    <w:lsdException w:name="heading 7" w:semiHidden="1" w:uiPriority="98" w:unhideWhenUsed="1" w:qFormat="1"/>
    <w:lsdException w:name="heading 8" w:semiHidden="1" w:uiPriority="98" w:unhideWhenUsed="1" w:qFormat="1"/>
    <w:lsdException w:name="heading 9" w:semiHidden="1" w:uiPriority="9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06EE"/>
    <w:pPr>
      <w:spacing w:after="120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AF44B6"/>
    <w:pPr>
      <w:keepNext/>
      <w:numPr>
        <w:numId w:val="3"/>
      </w:numPr>
      <w:suppressAutoHyphens/>
      <w:outlineLvl w:val="0"/>
    </w:pPr>
    <w:rPr>
      <w:b/>
      <w:caps/>
    </w:rPr>
  </w:style>
  <w:style w:type="paragraph" w:styleId="Heading2">
    <w:name w:val="heading 2"/>
    <w:basedOn w:val="Normal"/>
    <w:next w:val="Normal"/>
    <w:link w:val="Heading2Char"/>
    <w:qFormat/>
    <w:rsid w:val="00AF44B6"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AF44B6"/>
    <w:pPr>
      <w:numPr>
        <w:ilvl w:val="2"/>
        <w:numId w:val="3"/>
      </w:numPr>
      <w:tabs>
        <w:tab w:val="left" w:pos="2160"/>
      </w:tabs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AF44B6"/>
    <w:pPr>
      <w:numPr>
        <w:ilvl w:val="3"/>
        <w:numId w:val="3"/>
      </w:numPr>
      <w:tabs>
        <w:tab w:val="left" w:pos="2880"/>
      </w:tabs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qFormat/>
    <w:rsid w:val="00AF44B6"/>
    <w:pPr>
      <w:numPr>
        <w:ilvl w:val="4"/>
        <w:numId w:val="3"/>
      </w:numPr>
      <w:tabs>
        <w:tab w:val="left" w:pos="3600"/>
      </w:tabs>
      <w:suppressAutoHyphens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5"/>
    <w:qFormat/>
    <w:rsid w:val="00AF44B6"/>
    <w:pPr>
      <w:numPr>
        <w:ilvl w:val="5"/>
        <w:numId w:val="3"/>
      </w:numPr>
      <w:tabs>
        <w:tab w:val="left" w:pos="4320"/>
      </w:tabs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5"/>
    <w:qFormat/>
    <w:rsid w:val="00AF44B6"/>
    <w:pPr>
      <w:numPr>
        <w:ilvl w:val="6"/>
        <w:numId w:val="3"/>
      </w:numPr>
      <w:tabs>
        <w:tab w:val="left" w:pos="5040"/>
      </w:tabs>
      <w:outlineLvl w:val="6"/>
    </w:pPr>
    <w:rPr>
      <w:b/>
    </w:rPr>
  </w:style>
  <w:style w:type="paragraph" w:styleId="Heading8">
    <w:name w:val="heading 8"/>
    <w:basedOn w:val="Normal"/>
    <w:next w:val="Normal"/>
    <w:link w:val="Heading8Char"/>
    <w:uiPriority w:val="95"/>
    <w:qFormat/>
    <w:rsid w:val="00AF44B6"/>
    <w:pPr>
      <w:numPr>
        <w:ilvl w:val="7"/>
        <w:numId w:val="3"/>
      </w:numPr>
      <w:tabs>
        <w:tab w:val="left" w:pos="5760"/>
      </w:tabs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5"/>
    <w:qFormat/>
    <w:rsid w:val="00AF44B6"/>
    <w:pPr>
      <w:numPr>
        <w:ilvl w:val="8"/>
        <w:numId w:val="3"/>
      </w:numPr>
      <w:tabs>
        <w:tab w:val="left" w:pos="6480"/>
      </w:tabs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quationCaption">
    <w:name w:val="_Equation Caption"/>
    <w:uiPriority w:val="99"/>
    <w:semiHidden/>
    <w:rsid w:val="00AF44B6"/>
    <w:rPr>
      <w:rFonts w:ascii="Calibri" w:hAnsi="Calibri"/>
    </w:rPr>
  </w:style>
  <w:style w:type="paragraph" w:customStyle="1" w:styleId="TitleCenteredBold">
    <w:name w:val="Title Centered Bold"/>
    <w:basedOn w:val="Normal"/>
    <w:next w:val="Normal"/>
    <w:uiPriority w:val="99"/>
    <w:semiHidden/>
    <w:rsid w:val="00AF44B6"/>
    <w:pPr>
      <w:suppressAutoHyphens/>
      <w:spacing w:after="0"/>
      <w:jc w:val="center"/>
    </w:pPr>
    <w:rPr>
      <w:b/>
    </w:rPr>
  </w:style>
  <w:style w:type="paragraph" w:styleId="Header">
    <w:name w:val="header"/>
    <w:basedOn w:val="Normal"/>
    <w:link w:val="HeaderChar"/>
    <w:uiPriority w:val="99"/>
    <w:unhideWhenUsed/>
    <w:rsid w:val="003064A1"/>
    <w:pPr>
      <w:tabs>
        <w:tab w:val="center" w:pos="4680"/>
        <w:tab w:val="right" w:pos="9360"/>
      </w:tabs>
      <w:spacing w:after="0"/>
    </w:pPr>
  </w:style>
  <w:style w:type="numbering" w:customStyle="1" w:styleId="Appendices">
    <w:name w:val="Appendices"/>
    <w:uiPriority w:val="99"/>
    <w:rsid w:val="00F73C38"/>
    <w:pPr>
      <w:numPr>
        <w:numId w:val="1"/>
      </w:numPr>
    </w:pPr>
  </w:style>
  <w:style w:type="paragraph" w:customStyle="1" w:styleId="TitleCAPSCenteredBold">
    <w:name w:val="Title CAPS Centered Bold"/>
    <w:basedOn w:val="TitleCenteredBold"/>
    <w:next w:val="Normal"/>
    <w:uiPriority w:val="96"/>
    <w:qFormat/>
    <w:rsid w:val="00AF44B6"/>
    <w:rPr>
      <w:caps/>
    </w:rPr>
  </w:style>
  <w:style w:type="paragraph" w:customStyle="1" w:styleId="Appendix">
    <w:name w:val="Appendix"/>
    <w:basedOn w:val="TitleCAPSCenteredBold"/>
    <w:next w:val="NormalIndent"/>
    <w:qFormat/>
    <w:rsid w:val="00CF2522"/>
    <w:pPr>
      <w:spacing w:after="120"/>
    </w:pPr>
  </w:style>
  <w:style w:type="paragraph" w:styleId="NormalIndent">
    <w:name w:val="Normal Indent"/>
    <w:basedOn w:val="Normal"/>
    <w:qFormat/>
    <w:rsid w:val="00AF44B6"/>
    <w:pPr>
      <w:ind w:firstLine="720"/>
    </w:pPr>
  </w:style>
  <w:style w:type="paragraph" w:customStyle="1" w:styleId="TitleCenteredCapsBoldUnderline">
    <w:name w:val="Title Centered Caps Bold Underline"/>
    <w:basedOn w:val="Normal"/>
    <w:next w:val="Normal"/>
    <w:uiPriority w:val="99"/>
    <w:semiHidden/>
    <w:qFormat/>
    <w:rsid w:val="00AF44B6"/>
    <w:pPr>
      <w:jc w:val="center"/>
    </w:pPr>
    <w:rPr>
      <w:rFonts w:eastAsia="Calibri"/>
      <w:b/>
      <w:bCs/>
      <w:caps/>
      <w:snapToGrid w:val="0"/>
      <w:u w:val="single"/>
    </w:rPr>
  </w:style>
  <w:style w:type="paragraph" w:customStyle="1" w:styleId="Attachment">
    <w:name w:val="Attachment"/>
    <w:basedOn w:val="TitleCenteredCapsBoldUnderline"/>
    <w:next w:val="Normal"/>
    <w:uiPriority w:val="99"/>
    <w:semiHidden/>
    <w:qFormat/>
    <w:rsid w:val="00C4439D"/>
    <w:pPr>
      <w:numPr>
        <w:numId w:val="10"/>
      </w:numPr>
      <w:spacing w:after="0"/>
    </w:pPr>
    <w:rPr>
      <w:u w:val="none"/>
    </w:rPr>
  </w:style>
  <w:style w:type="character" w:styleId="CommentReference">
    <w:name w:val="annotation reference"/>
    <w:uiPriority w:val="99"/>
    <w:semiHidden/>
    <w:rsid w:val="00AF44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F44B6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AF44B6"/>
    <w:rPr>
      <w:rFonts w:ascii="Calibri" w:eastAsia="Times New Roman" w:hAnsi="Calibri"/>
      <w:snapToGrid w:val="0"/>
      <w:kern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F44B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F44B6"/>
    <w:rPr>
      <w:rFonts w:ascii="Calibri" w:eastAsia="Times New Roman" w:hAnsi="Calibri"/>
      <w:b/>
      <w:bCs/>
      <w:snapToGrid w:val="0"/>
      <w:kern w:val="28"/>
    </w:rPr>
  </w:style>
  <w:style w:type="character" w:customStyle="1" w:styleId="HeaderChar">
    <w:name w:val="Header Char"/>
    <w:basedOn w:val="DefaultParagraphFont"/>
    <w:link w:val="Header"/>
    <w:uiPriority w:val="99"/>
    <w:rsid w:val="003064A1"/>
    <w:rPr>
      <w:rFonts w:ascii="Calibri" w:eastAsia="Times New Roman" w:hAnsi="Calibri"/>
      <w:snapToGrid w:val="0"/>
      <w:kern w:val="28"/>
      <w:sz w:val="22"/>
    </w:rPr>
  </w:style>
  <w:style w:type="character" w:styleId="EndnoteReference">
    <w:name w:val="endnote reference"/>
    <w:semiHidden/>
    <w:rsid w:val="00AF44B6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AF44B6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AF44B6"/>
    <w:rPr>
      <w:rFonts w:ascii="Calibri" w:eastAsia="Times New Roman" w:hAnsi="Calibri"/>
      <w:snapToGrid w:val="0"/>
      <w:kern w:val="28"/>
    </w:rPr>
  </w:style>
  <w:style w:type="paragraph" w:styleId="Footer">
    <w:name w:val="footer"/>
    <w:basedOn w:val="Normal"/>
    <w:link w:val="FooterChar"/>
    <w:uiPriority w:val="99"/>
    <w:semiHidden/>
    <w:rsid w:val="00AF44B6"/>
    <w:pPr>
      <w:jc w:val="center"/>
    </w:pPr>
  </w:style>
  <w:style w:type="character" w:customStyle="1" w:styleId="FooterChar">
    <w:name w:val="Footer Char"/>
    <w:link w:val="Footer"/>
    <w:uiPriority w:val="99"/>
    <w:semiHidden/>
    <w:rsid w:val="00AF44B6"/>
    <w:rPr>
      <w:rFonts w:ascii="Calibri" w:eastAsia="Times New Roman" w:hAnsi="Calibri"/>
      <w:snapToGrid w:val="0"/>
      <w:kern w:val="28"/>
      <w:sz w:val="22"/>
    </w:rPr>
  </w:style>
  <w:style w:type="character" w:styleId="FootnoteReference">
    <w:name w:val="footnote reference"/>
    <w:uiPriority w:val="99"/>
    <w:semiHidden/>
    <w:rsid w:val="006649C3"/>
    <w:rPr>
      <w:rFonts w:ascii="Times New Roman" w:hAnsi="Times New Roman"/>
      <w:dstrike w:val="0"/>
      <w:color w:val="auto"/>
      <w:sz w:val="20"/>
      <w:vertAlign w:val="superscript"/>
    </w:rPr>
  </w:style>
  <w:style w:type="character" w:customStyle="1" w:styleId="FootnoteReferenceNECG">
    <w:name w:val="Footnote Reference(NECG)"/>
    <w:uiPriority w:val="99"/>
    <w:semiHidden/>
    <w:rsid w:val="006649C3"/>
    <w:rPr>
      <w:rFonts w:ascii="Times New Roman" w:hAnsi="Times New Roman"/>
      <w:dstrike w:val="0"/>
      <w:color w:val="auto"/>
      <w:sz w:val="20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649C3"/>
    <w:rPr>
      <w:sz w:val="20"/>
    </w:rPr>
  </w:style>
  <w:style w:type="character" w:customStyle="1" w:styleId="FootnoteTextChar">
    <w:name w:val="Footnote Text Char"/>
    <w:link w:val="FootnoteText"/>
    <w:uiPriority w:val="99"/>
    <w:semiHidden/>
    <w:rsid w:val="006649C3"/>
    <w:rPr>
      <w:sz w:val="20"/>
    </w:rPr>
  </w:style>
  <w:style w:type="paragraph" w:customStyle="1" w:styleId="FootnoteTextFCC">
    <w:name w:val="Footnote Text FCC"/>
    <w:basedOn w:val="Normal"/>
    <w:uiPriority w:val="99"/>
    <w:semiHidden/>
    <w:rsid w:val="006649C3"/>
    <w:rPr>
      <w:sz w:val="20"/>
    </w:rPr>
  </w:style>
  <w:style w:type="character" w:customStyle="1" w:styleId="Heading1Char">
    <w:name w:val="Heading 1 Char"/>
    <w:basedOn w:val="DefaultParagraphFont"/>
    <w:link w:val="Heading1"/>
    <w:rsid w:val="00AF44B6"/>
    <w:rPr>
      <w:b/>
      <w:caps/>
    </w:rPr>
  </w:style>
  <w:style w:type="character" w:customStyle="1" w:styleId="Heading2Char">
    <w:name w:val="Heading 2 Char"/>
    <w:basedOn w:val="DefaultParagraphFont"/>
    <w:link w:val="Heading2"/>
    <w:rsid w:val="00AF44B6"/>
    <w:rPr>
      <w:b/>
    </w:rPr>
  </w:style>
  <w:style w:type="character" w:customStyle="1" w:styleId="Heading3Char">
    <w:name w:val="Heading 3 Char"/>
    <w:basedOn w:val="DefaultParagraphFont"/>
    <w:link w:val="Heading3"/>
    <w:rsid w:val="00AF44B6"/>
    <w:rPr>
      <w:b/>
    </w:rPr>
  </w:style>
  <w:style w:type="character" w:customStyle="1" w:styleId="Heading4Char">
    <w:name w:val="Heading 4 Char"/>
    <w:basedOn w:val="DefaultParagraphFont"/>
    <w:link w:val="Heading4"/>
    <w:rsid w:val="00AF44B6"/>
    <w:rPr>
      <w:b/>
    </w:rPr>
  </w:style>
  <w:style w:type="character" w:customStyle="1" w:styleId="Heading5Char">
    <w:name w:val="Heading 5 Char"/>
    <w:basedOn w:val="DefaultParagraphFont"/>
    <w:link w:val="Heading5"/>
    <w:rsid w:val="00AF44B6"/>
    <w:rPr>
      <w:b/>
    </w:rPr>
  </w:style>
  <w:style w:type="character" w:customStyle="1" w:styleId="Heading6Char">
    <w:name w:val="Heading 6 Char"/>
    <w:basedOn w:val="DefaultParagraphFont"/>
    <w:link w:val="Heading6"/>
    <w:uiPriority w:val="95"/>
    <w:rsid w:val="00164C9A"/>
    <w:rPr>
      <w:b/>
    </w:rPr>
  </w:style>
  <w:style w:type="character" w:customStyle="1" w:styleId="Heading7Char">
    <w:name w:val="Heading 7 Char"/>
    <w:basedOn w:val="DefaultParagraphFont"/>
    <w:link w:val="Heading7"/>
    <w:uiPriority w:val="95"/>
    <w:rsid w:val="00164C9A"/>
    <w:rPr>
      <w:b/>
    </w:rPr>
  </w:style>
  <w:style w:type="character" w:customStyle="1" w:styleId="Heading8Char">
    <w:name w:val="Heading 8 Char"/>
    <w:basedOn w:val="DefaultParagraphFont"/>
    <w:link w:val="Heading8"/>
    <w:uiPriority w:val="95"/>
    <w:rsid w:val="00164C9A"/>
    <w:rPr>
      <w:b/>
    </w:rPr>
  </w:style>
  <w:style w:type="character" w:customStyle="1" w:styleId="Heading9Char">
    <w:name w:val="Heading 9 Char"/>
    <w:basedOn w:val="DefaultParagraphFont"/>
    <w:link w:val="Heading9"/>
    <w:uiPriority w:val="95"/>
    <w:rsid w:val="00164C9A"/>
    <w:rPr>
      <w:b/>
    </w:rPr>
  </w:style>
  <w:style w:type="character" w:styleId="Hyperlink">
    <w:name w:val="Hyperlink"/>
    <w:rsid w:val="00AF44B6"/>
    <w:rPr>
      <w:color w:val="0000FF"/>
      <w:u w:val="single"/>
    </w:rPr>
  </w:style>
  <w:style w:type="paragraph" w:customStyle="1" w:styleId="NormalTextIndent">
    <w:name w:val="Normal Text Indent"/>
    <w:basedOn w:val="Normal"/>
    <w:uiPriority w:val="3"/>
    <w:semiHidden/>
    <w:rsid w:val="00AF44B6"/>
    <w:pPr>
      <w:spacing w:after="220"/>
      <w:ind w:firstLine="720"/>
    </w:pPr>
  </w:style>
  <w:style w:type="paragraph" w:customStyle="1" w:styleId="NIBullet">
    <w:name w:val="NI Bullet"/>
    <w:basedOn w:val="NormalTextIndent"/>
    <w:uiPriority w:val="4"/>
    <w:qFormat/>
    <w:rsid w:val="00B10CEE"/>
    <w:pPr>
      <w:numPr>
        <w:numId w:val="17"/>
      </w:numPr>
      <w:spacing w:after="120"/>
      <w:jc w:val="both"/>
    </w:pPr>
  </w:style>
  <w:style w:type="paragraph" w:customStyle="1" w:styleId="NIBullet2">
    <w:name w:val="NI Bullet 2"/>
    <w:basedOn w:val="NIBullet"/>
    <w:uiPriority w:val="98"/>
    <w:rsid w:val="00B10CEE"/>
    <w:pPr>
      <w:numPr>
        <w:ilvl w:val="1"/>
      </w:numPr>
    </w:pPr>
  </w:style>
  <w:style w:type="paragraph" w:customStyle="1" w:styleId="NIBullet3">
    <w:name w:val="NI Bullet 3"/>
    <w:basedOn w:val="NIBullet"/>
    <w:uiPriority w:val="98"/>
    <w:rsid w:val="00B10CEE"/>
    <w:pPr>
      <w:numPr>
        <w:ilvl w:val="2"/>
      </w:numPr>
    </w:pPr>
  </w:style>
  <w:style w:type="paragraph" w:customStyle="1" w:styleId="NIBullet4">
    <w:name w:val="NI Bullet 4"/>
    <w:basedOn w:val="NIBullet"/>
    <w:uiPriority w:val="98"/>
    <w:unhideWhenUsed/>
    <w:rsid w:val="00B10CEE"/>
    <w:pPr>
      <w:numPr>
        <w:ilvl w:val="3"/>
      </w:numPr>
    </w:pPr>
  </w:style>
  <w:style w:type="paragraph" w:customStyle="1" w:styleId="NIBullet5">
    <w:name w:val="NI Bullet 5"/>
    <w:basedOn w:val="NIBullet4"/>
    <w:uiPriority w:val="98"/>
    <w:unhideWhenUsed/>
    <w:rsid w:val="00B10CEE"/>
    <w:pPr>
      <w:numPr>
        <w:ilvl w:val="4"/>
      </w:numPr>
    </w:pPr>
  </w:style>
  <w:style w:type="paragraph" w:customStyle="1" w:styleId="NIBullet6">
    <w:name w:val="NI Bullet 6"/>
    <w:basedOn w:val="NIBullet5"/>
    <w:uiPriority w:val="98"/>
    <w:unhideWhenUsed/>
    <w:rsid w:val="00B10CEE"/>
    <w:pPr>
      <w:numPr>
        <w:ilvl w:val="5"/>
      </w:numPr>
    </w:pPr>
  </w:style>
  <w:style w:type="paragraph" w:customStyle="1" w:styleId="NIBullet7">
    <w:name w:val="NI Bullet 7"/>
    <w:basedOn w:val="NIBullet6"/>
    <w:uiPriority w:val="98"/>
    <w:unhideWhenUsed/>
    <w:rsid w:val="00B10CEE"/>
    <w:pPr>
      <w:numPr>
        <w:ilvl w:val="6"/>
      </w:numPr>
    </w:pPr>
  </w:style>
  <w:style w:type="paragraph" w:customStyle="1" w:styleId="NIBullet8">
    <w:name w:val="NI Bullet 8"/>
    <w:basedOn w:val="NIBullet7"/>
    <w:uiPriority w:val="98"/>
    <w:unhideWhenUsed/>
    <w:rsid w:val="00B10CEE"/>
    <w:pPr>
      <w:numPr>
        <w:ilvl w:val="7"/>
      </w:numPr>
    </w:pPr>
  </w:style>
  <w:style w:type="paragraph" w:customStyle="1" w:styleId="NIBullet9">
    <w:name w:val="NI Bullet 9"/>
    <w:basedOn w:val="NIBullet8"/>
    <w:uiPriority w:val="98"/>
    <w:unhideWhenUsed/>
    <w:rsid w:val="00B10CEE"/>
    <w:pPr>
      <w:numPr>
        <w:ilvl w:val="8"/>
      </w:numPr>
    </w:pPr>
  </w:style>
  <w:style w:type="paragraph" w:customStyle="1" w:styleId="NIList">
    <w:name w:val="NI List"/>
    <w:basedOn w:val="NormalIndent"/>
    <w:uiPriority w:val="2"/>
    <w:rsid w:val="00B10CEE"/>
    <w:pPr>
      <w:numPr>
        <w:numId w:val="18"/>
      </w:numPr>
      <w:jc w:val="both"/>
    </w:pPr>
  </w:style>
  <w:style w:type="paragraph" w:customStyle="1" w:styleId="NIList2">
    <w:name w:val="NI List 2"/>
    <w:basedOn w:val="NIList"/>
    <w:uiPriority w:val="98"/>
    <w:rsid w:val="00B10CEE"/>
    <w:pPr>
      <w:numPr>
        <w:ilvl w:val="1"/>
      </w:numPr>
      <w:tabs>
        <w:tab w:val="left" w:pos="2250"/>
      </w:tabs>
    </w:pPr>
  </w:style>
  <w:style w:type="paragraph" w:customStyle="1" w:styleId="NIList3">
    <w:name w:val="NI List 3"/>
    <w:basedOn w:val="NIList"/>
    <w:uiPriority w:val="98"/>
    <w:rsid w:val="00B10CEE"/>
    <w:pPr>
      <w:numPr>
        <w:ilvl w:val="2"/>
      </w:numPr>
    </w:pPr>
  </w:style>
  <w:style w:type="paragraph" w:customStyle="1" w:styleId="NIList4">
    <w:name w:val="NI List 4"/>
    <w:basedOn w:val="NIList3"/>
    <w:uiPriority w:val="98"/>
    <w:unhideWhenUsed/>
    <w:rsid w:val="00B10CEE"/>
    <w:pPr>
      <w:numPr>
        <w:ilvl w:val="3"/>
      </w:numPr>
    </w:pPr>
  </w:style>
  <w:style w:type="paragraph" w:customStyle="1" w:styleId="NIList5">
    <w:name w:val="NI List 5"/>
    <w:basedOn w:val="NIList4"/>
    <w:uiPriority w:val="98"/>
    <w:unhideWhenUsed/>
    <w:rsid w:val="00B10CEE"/>
    <w:pPr>
      <w:numPr>
        <w:ilvl w:val="4"/>
      </w:numPr>
    </w:pPr>
  </w:style>
  <w:style w:type="paragraph" w:customStyle="1" w:styleId="NIList6">
    <w:name w:val="NI List 6"/>
    <w:basedOn w:val="NIList5"/>
    <w:uiPriority w:val="98"/>
    <w:unhideWhenUsed/>
    <w:rsid w:val="00B10CEE"/>
    <w:pPr>
      <w:numPr>
        <w:ilvl w:val="5"/>
      </w:numPr>
    </w:pPr>
  </w:style>
  <w:style w:type="paragraph" w:customStyle="1" w:styleId="NIList7">
    <w:name w:val="NI List 7"/>
    <w:basedOn w:val="NIList6"/>
    <w:uiPriority w:val="98"/>
    <w:unhideWhenUsed/>
    <w:rsid w:val="00B10CEE"/>
    <w:pPr>
      <w:numPr>
        <w:ilvl w:val="6"/>
      </w:numPr>
    </w:pPr>
  </w:style>
  <w:style w:type="paragraph" w:customStyle="1" w:styleId="NIList8">
    <w:name w:val="NI List 8"/>
    <w:basedOn w:val="NIList7"/>
    <w:uiPriority w:val="98"/>
    <w:unhideWhenUsed/>
    <w:rsid w:val="00B10CEE"/>
    <w:pPr>
      <w:numPr>
        <w:ilvl w:val="7"/>
      </w:numPr>
    </w:pPr>
  </w:style>
  <w:style w:type="paragraph" w:customStyle="1" w:styleId="NIList9">
    <w:name w:val="NI List 9"/>
    <w:basedOn w:val="NIList8"/>
    <w:uiPriority w:val="98"/>
    <w:unhideWhenUsed/>
    <w:rsid w:val="00B10CEE"/>
    <w:pPr>
      <w:numPr>
        <w:ilvl w:val="8"/>
      </w:numPr>
    </w:pPr>
  </w:style>
  <w:style w:type="paragraph" w:customStyle="1" w:styleId="NormalBold">
    <w:name w:val="Normal Bold"/>
    <w:basedOn w:val="Normal"/>
    <w:next w:val="Normal"/>
    <w:uiPriority w:val="1"/>
    <w:semiHidden/>
    <w:qFormat/>
    <w:rsid w:val="00AF44B6"/>
    <w:rPr>
      <w:b/>
    </w:rPr>
  </w:style>
  <w:style w:type="paragraph" w:customStyle="1" w:styleId="NormalCenteredBold">
    <w:name w:val="Normal Centered Bold"/>
    <w:basedOn w:val="Normal"/>
    <w:next w:val="Normal"/>
    <w:uiPriority w:val="1"/>
    <w:semiHidden/>
    <w:qFormat/>
    <w:rsid w:val="00AF44B6"/>
    <w:pPr>
      <w:jc w:val="center"/>
    </w:pPr>
    <w:rPr>
      <w:rFonts w:eastAsia="Calibri"/>
      <w:b/>
    </w:rPr>
  </w:style>
  <w:style w:type="character" w:styleId="PageNumber">
    <w:name w:val="page number"/>
    <w:uiPriority w:val="1"/>
    <w:semiHidden/>
    <w:rsid w:val="006649C3"/>
    <w:rPr>
      <w:rFonts w:ascii="Times New Roman" w:hAnsi="Times New Roman"/>
      <w:b w:val="0"/>
      <w:i w:val="0"/>
      <w:sz w:val="22"/>
    </w:rPr>
  </w:style>
  <w:style w:type="paragraph" w:customStyle="1" w:styleId="ParaText">
    <w:name w:val="Para Text"/>
    <w:basedOn w:val="Normal"/>
    <w:next w:val="Normal"/>
    <w:uiPriority w:val="99"/>
    <w:semiHidden/>
    <w:qFormat/>
    <w:rsid w:val="00AF44B6"/>
    <w:pPr>
      <w:ind w:left="720" w:right="720"/>
    </w:pPr>
  </w:style>
  <w:style w:type="paragraph" w:customStyle="1" w:styleId="ParaNum">
    <w:name w:val="ParaNum"/>
    <w:basedOn w:val="Normal"/>
    <w:link w:val="ParaNumChar"/>
    <w:qFormat/>
    <w:rsid w:val="008B7E01"/>
    <w:pPr>
      <w:numPr>
        <w:numId w:val="38"/>
      </w:numPr>
    </w:pPr>
  </w:style>
  <w:style w:type="character" w:customStyle="1" w:styleId="ParaNumChar">
    <w:name w:val="ParaNum Char"/>
    <w:link w:val="ParaNum"/>
    <w:rsid w:val="008B7E01"/>
  </w:style>
  <w:style w:type="paragraph" w:customStyle="1" w:styleId="ParaNumBullet">
    <w:name w:val="ParaNum Bullet"/>
    <w:basedOn w:val="ParaNum"/>
    <w:uiPriority w:val="1"/>
    <w:qFormat/>
    <w:rsid w:val="008B7E01"/>
    <w:pPr>
      <w:numPr>
        <w:numId w:val="29"/>
      </w:numPr>
    </w:pPr>
  </w:style>
  <w:style w:type="paragraph" w:customStyle="1" w:styleId="ReferenceLine">
    <w:name w:val="Reference Line"/>
    <w:basedOn w:val="Normal"/>
    <w:next w:val="NormalIndent"/>
    <w:uiPriority w:val="96"/>
    <w:rsid w:val="00AF44B6"/>
  </w:style>
  <w:style w:type="paragraph" w:customStyle="1" w:styleId="SeparateStatementHeading">
    <w:name w:val="Separate Statement Heading"/>
    <w:basedOn w:val="TitleCAPSCenteredBold"/>
    <w:next w:val="Normal"/>
    <w:uiPriority w:val="96"/>
    <w:rsid w:val="00AF44B6"/>
  </w:style>
  <w:style w:type="paragraph" w:customStyle="1" w:styleId="SeparateStatementPosition">
    <w:name w:val="Separate Statement Position"/>
    <w:basedOn w:val="TitleCAPSCenteredBold"/>
    <w:next w:val="ReferenceLine"/>
    <w:uiPriority w:val="96"/>
    <w:qFormat/>
    <w:rsid w:val="00D13C04"/>
    <w:pPr>
      <w:spacing w:after="120"/>
    </w:pPr>
  </w:style>
  <w:style w:type="paragraph" w:customStyle="1" w:styleId="Signature-AgencyName">
    <w:name w:val="Signature - Agency Name"/>
    <w:basedOn w:val="Normal"/>
    <w:uiPriority w:val="95"/>
    <w:rsid w:val="00BB4646"/>
    <w:pPr>
      <w:spacing w:after="0"/>
    </w:pPr>
    <w:rPr>
      <w:rFonts w:eastAsia="Calibri"/>
      <w:caps/>
    </w:rPr>
  </w:style>
  <w:style w:type="paragraph" w:customStyle="1" w:styleId="SignatureFCC">
    <w:name w:val="Signature FCC"/>
    <w:basedOn w:val="Normal"/>
    <w:next w:val="Normal"/>
    <w:uiPriority w:val="99"/>
    <w:semiHidden/>
    <w:rsid w:val="00AF44B6"/>
    <w:pPr>
      <w:widowControl w:val="0"/>
      <w:ind w:left="4320"/>
    </w:pPr>
    <w:rPr>
      <w:caps/>
    </w:rPr>
  </w:style>
  <w:style w:type="paragraph" w:customStyle="1" w:styleId="SignatureLines">
    <w:name w:val="Signature Lines"/>
    <w:basedOn w:val="Normal"/>
    <w:uiPriority w:val="95"/>
    <w:rsid w:val="00F73C38"/>
    <w:pPr>
      <w:spacing w:after="0"/>
    </w:pPr>
    <w:rPr>
      <w:rFonts w:eastAsia="Calibri"/>
    </w:rPr>
  </w:style>
  <w:style w:type="paragraph" w:customStyle="1" w:styleId="Space6">
    <w:name w:val="Space 6"/>
    <w:basedOn w:val="Normal"/>
    <w:uiPriority w:val="1"/>
    <w:semiHidden/>
    <w:rsid w:val="003064A1"/>
    <w:rPr>
      <w:sz w:val="12"/>
    </w:rPr>
  </w:style>
  <w:style w:type="numbering" w:customStyle="1" w:styleId="Style1">
    <w:name w:val="Style1"/>
    <w:uiPriority w:val="99"/>
    <w:rsid w:val="00AF44B6"/>
    <w:pPr>
      <w:numPr>
        <w:numId w:val="5"/>
      </w:numPr>
    </w:pPr>
  </w:style>
  <w:style w:type="numbering" w:customStyle="1" w:styleId="Style2">
    <w:name w:val="Style2"/>
    <w:uiPriority w:val="99"/>
    <w:rsid w:val="00AF44B6"/>
    <w:pPr>
      <w:numPr>
        <w:numId w:val="4"/>
      </w:numPr>
    </w:pPr>
  </w:style>
  <w:style w:type="table" w:styleId="TableGrid">
    <w:name w:val="Table Grid"/>
    <w:basedOn w:val="TableNormal"/>
    <w:uiPriority w:val="39"/>
    <w:rsid w:val="006649C3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ormat">
    <w:name w:val="TableFormat"/>
    <w:basedOn w:val="Normal"/>
    <w:uiPriority w:val="99"/>
    <w:semiHidden/>
    <w:rsid w:val="00AF44B6"/>
    <w:pPr>
      <w:tabs>
        <w:tab w:val="left" w:pos="5040"/>
      </w:tabs>
      <w:spacing w:after="220"/>
      <w:ind w:left="5040" w:hanging="3600"/>
    </w:pPr>
  </w:style>
  <w:style w:type="paragraph" w:customStyle="1" w:styleId="TitleBold">
    <w:name w:val="Title Bold"/>
    <w:basedOn w:val="Normal"/>
    <w:next w:val="Normal"/>
    <w:uiPriority w:val="99"/>
    <w:semiHidden/>
    <w:qFormat/>
    <w:rsid w:val="00AF44B6"/>
    <w:pPr>
      <w:tabs>
        <w:tab w:val="left" w:pos="720"/>
        <w:tab w:val="right" w:pos="9360"/>
      </w:tabs>
      <w:suppressAutoHyphens/>
    </w:pPr>
    <w:rPr>
      <w:b/>
      <w:spacing w:val="-2"/>
    </w:rPr>
  </w:style>
  <w:style w:type="paragraph" w:customStyle="1" w:styleId="TitleBoldRight">
    <w:name w:val="Title Bold Right"/>
    <w:basedOn w:val="Normal"/>
    <w:next w:val="Normal"/>
    <w:uiPriority w:val="99"/>
    <w:semiHidden/>
    <w:rsid w:val="00AF44B6"/>
    <w:pPr>
      <w:tabs>
        <w:tab w:val="left" w:pos="720"/>
        <w:tab w:val="right" w:pos="9360"/>
      </w:tabs>
      <w:suppressAutoHyphens/>
      <w:jc w:val="center"/>
    </w:pPr>
    <w:rPr>
      <w:b/>
      <w:spacing w:val="-2"/>
    </w:rPr>
  </w:style>
  <w:style w:type="paragraph" w:styleId="TOAHeading">
    <w:name w:val="toa heading"/>
    <w:basedOn w:val="Normal"/>
    <w:next w:val="Normal"/>
    <w:semiHidden/>
    <w:rsid w:val="00AF44B6"/>
    <w:pPr>
      <w:tabs>
        <w:tab w:val="right" w:pos="9360"/>
      </w:tabs>
      <w:suppressAutoHyphens/>
    </w:pPr>
  </w:style>
  <w:style w:type="paragraph" w:styleId="TOC1">
    <w:name w:val="toc 1"/>
    <w:basedOn w:val="Normal"/>
    <w:next w:val="Normal"/>
    <w:uiPriority w:val="39"/>
    <w:rsid w:val="00AF44B6"/>
    <w:pPr>
      <w:tabs>
        <w:tab w:val="right" w:leader="dot" w:pos="9360"/>
      </w:tabs>
      <w:suppressAutoHyphens/>
      <w:spacing w:after="0"/>
      <w:ind w:left="504" w:right="720" w:hanging="504"/>
    </w:pPr>
    <w:rPr>
      <w:noProof/>
    </w:rPr>
  </w:style>
  <w:style w:type="paragraph" w:styleId="TOC2">
    <w:name w:val="toc 2"/>
    <w:basedOn w:val="Normal"/>
    <w:next w:val="Normal"/>
    <w:uiPriority w:val="39"/>
    <w:rsid w:val="00AF44B6"/>
    <w:pPr>
      <w:tabs>
        <w:tab w:val="right" w:leader="dot" w:pos="9360"/>
      </w:tabs>
      <w:suppressAutoHyphens/>
      <w:spacing w:after="0"/>
      <w:ind w:left="1008" w:right="720" w:hanging="504"/>
    </w:pPr>
    <w:rPr>
      <w:noProof/>
    </w:rPr>
  </w:style>
  <w:style w:type="paragraph" w:styleId="TOC3">
    <w:name w:val="toc 3"/>
    <w:basedOn w:val="Normal"/>
    <w:next w:val="Normal"/>
    <w:uiPriority w:val="39"/>
    <w:rsid w:val="00AF44B6"/>
    <w:pPr>
      <w:tabs>
        <w:tab w:val="right" w:leader="dot" w:pos="9360"/>
      </w:tabs>
      <w:suppressAutoHyphens/>
      <w:spacing w:after="0"/>
      <w:ind w:left="1368" w:right="720" w:hanging="504"/>
    </w:pPr>
    <w:rPr>
      <w:noProof/>
    </w:rPr>
  </w:style>
  <w:style w:type="paragraph" w:styleId="TOC4">
    <w:name w:val="toc 4"/>
    <w:basedOn w:val="Normal"/>
    <w:next w:val="Normal"/>
    <w:autoRedefine/>
    <w:semiHidden/>
    <w:rsid w:val="00AF44B6"/>
    <w:pPr>
      <w:tabs>
        <w:tab w:val="left" w:pos="1440"/>
        <w:tab w:val="right" w:leader="dot" w:pos="9360"/>
      </w:tabs>
      <w:suppressAutoHyphens/>
      <w:ind w:left="1440" w:right="720" w:hanging="360"/>
    </w:pPr>
    <w:rPr>
      <w:noProof/>
    </w:rPr>
  </w:style>
  <w:style w:type="paragraph" w:styleId="TOC5">
    <w:name w:val="toc 5"/>
    <w:basedOn w:val="Normal"/>
    <w:next w:val="Normal"/>
    <w:autoRedefine/>
    <w:semiHidden/>
    <w:rsid w:val="00AF44B6"/>
    <w:pPr>
      <w:tabs>
        <w:tab w:val="left" w:pos="1800"/>
        <w:tab w:val="right" w:leader="dot" w:pos="9360"/>
      </w:tabs>
      <w:suppressAutoHyphens/>
      <w:ind w:left="1800" w:right="720" w:hanging="360"/>
    </w:pPr>
    <w:rPr>
      <w:noProof/>
    </w:rPr>
  </w:style>
  <w:style w:type="paragraph" w:styleId="TOC6">
    <w:name w:val="toc 6"/>
    <w:basedOn w:val="Normal"/>
    <w:next w:val="Normal"/>
    <w:autoRedefine/>
    <w:semiHidden/>
    <w:rsid w:val="00AF44B6"/>
    <w:pPr>
      <w:tabs>
        <w:tab w:val="left" w:pos="2160"/>
        <w:tab w:val="right" w:leader="dot" w:pos="9360"/>
      </w:tabs>
      <w:suppressAutoHyphens/>
      <w:ind w:left="2160" w:hanging="360"/>
    </w:pPr>
    <w:rPr>
      <w:noProof/>
    </w:rPr>
  </w:style>
  <w:style w:type="paragraph" w:styleId="TOC7">
    <w:name w:val="toc 7"/>
    <w:basedOn w:val="Normal"/>
    <w:next w:val="Normal"/>
    <w:autoRedefine/>
    <w:semiHidden/>
    <w:rsid w:val="00AF44B6"/>
    <w:pPr>
      <w:tabs>
        <w:tab w:val="left" w:pos="2520"/>
        <w:tab w:val="right" w:leader="dot" w:pos="9360"/>
      </w:tabs>
      <w:suppressAutoHyphens/>
      <w:ind w:left="2520" w:hanging="360"/>
    </w:pPr>
    <w:rPr>
      <w:noProof/>
    </w:rPr>
  </w:style>
  <w:style w:type="paragraph" w:styleId="TOC8">
    <w:name w:val="toc 8"/>
    <w:basedOn w:val="Normal"/>
    <w:next w:val="Normal"/>
    <w:autoRedefine/>
    <w:semiHidden/>
    <w:rsid w:val="00AF44B6"/>
    <w:pPr>
      <w:tabs>
        <w:tab w:val="left" w:pos="2880"/>
        <w:tab w:val="right" w:leader="dot" w:pos="9360"/>
      </w:tabs>
      <w:suppressAutoHyphens/>
      <w:ind w:left="2880" w:hanging="360"/>
    </w:pPr>
    <w:rPr>
      <w:noProof/>
    </w:rPr>
  </w:style>
  <w:style w:type="paragraph" w:styleId="TOC9">
    <w:name w:val="toc 9"/>
    <w:basedOn w:val="Normal"/>
    <w:next w:val="Normal"/>
    <w:autoRedefine/>
    <w:semiHidden/>
    <w:rsid w:val="00AF44B6"/>
    <w:pPr>
      <w:tabs>
        <w:tab w:val="left" w:pos="3240"/>
        <w:tab w:val="right" w:leader="dot" w:pos="9360"/>
      </w:tabs>
      <w:suppressAutoHyphens/>
      <w:ind w:left="3240" w:hanging="360"/>
    </w:pPr>
    <w:rPr>
      <w:noProof/>
    </w:rPr>
  </w:style>
  <w:style w:type="paragraph" w:customStyle="1" w:styleId="TOCAppendix">
    <w:name w:val="TOC Appendix"/>
    <w:basedOn w:val="Normal"/>
    <w:uiPriority w:val="99"/>
    <w:semiHidden/>
    <w:rsid w:val="006649C3"/>
    <w:pPr>
      <w:widowControl w:val="0"/>
      <w:tabs>
        <w:tab w:val="center" w:pos="9270"/>
      </w:tabs>
    </w:pPr>
    <w:rPr>
      <w:spacing w:val="-2"/>
    </w:rPr>
  </w:style>
  <w:style w:type="paragraph" w:styleId="TOCHeading">
    <w:name w:val="TOC Heading"/>
    <w:basedOn w:val="Heading1"/>
    <w:next w:val="Normal"/>
    <w:uiPriority w:val="39"/>
    <w:semiHidden/>
    <w:rsid w:val="006649C3"/>
    <w:pPr>
      <w:keepLines/>
      <w:numPr>
        <w:numId w:val="0"/>
      </w:numPr>
      <w:suppressAutoHyphens w:val="0"/>
      <w:spacing w:before="240" w:after="0" w:line="259" w:lineRule="auto"/>
      <w:outlineLvl w:val="9"/>
    </w:pPr>
    <w:rPr>
      <w:rFonts w:eastAsiaTheme="majorEastAsia" w:cstheme="majorBidi"/>
      <w:b w:val="0"/>
      <w:caps w:val="0"/>
      <w:snapToGrid w:val="0"/>
      <w:color w:val="2E74B5" w:themeColor="accent1" w:themeShade="BF"/>
      <w:sz w:val="32"/>
      <w:szCs w:val="32"/>
    </w:rPr>
  </w:style>
  <w:style w:type="paragraph" w:customStyle="1" w:styleId="TOCParaTitle">
    <w:name w:val="TOC Para Title"/>
    <w:basedOn w:val="Normal"/>
    <w:next w:val="Normal"/>
    <w:uiPriority w:val="99"/>
    <w:semiHidden/>
    <w:rsid w:val="006649C3"/>
    <w:pPr>
      <w:widowControl w:val="0"/>
      <w:tabs>
        <w:tab w:val="center" w:pos="9270"/>
      </w:tabs>
      <w:spacing w:after="240"/>
    </w:pPr>
    <w:rPr>
      <w:spacing w:val="-2"/>
    </w:rPr>
  </w:style>
  <w:style w:type="paragraph" w:customStyle="1" w:styleId="TOCSubtitlePlain">
    <w:name w:val="TOC Subtitle Plain"/>
    <w:basedOn w:val="Normal"/>
    <w:next w:val="Normal"/>
    <w:uiPriority w:val="99"/>
    <w:semiHidden/>
    <w:rsid w:val="00AF44B6"/>
    <w:pPr>
      <w:tabs>
        <w:tab w:val="center" w:pos="9270"/>
      </w:tabs>
    </w:pPr>
    <w:rPr>
      <w:spacing w:val="-2"/>
    </w:rPr>
  </w:style>
  <w:style w:type="paragraph" w:customStyle="1" w:styleId="TOCTitle">
    <w:name w:val="TOC Title"/>
    <w:basedOn w:val="TitleCAPSCenteredBold"/>
    <w:uiPriority w:val="99"/>
    <w:semiHidden/>
    <w:rsid w:val="00AF44B6"/>
  </w:style>
  <w:style w:type="paragraph" w:customStyle="1" w:styleId="AppendixHeading1">
    <w:name w:val="Appendix Heading 1"/>
    <w:basedOn w:val="Heading2"/>
    <w:next w:val="Normal"/>
    <w:rsid w:val="00AC5267"/>
    <w:pPr>
      <w:numPr>
        <w:numId w:val="9"/>
      </w:numPr>
    </w:pPr>
  </w:style>
  <w:style w:type="paragraph" w:customStyle="1" w:styleId="AppendixParaNum">
    <w:name w:val="Appendix ParaNum"/>
    <w:basedOn w:val="ParaNum"/>
    <w:qFormat/>
    <w:rsid w:val="0039134A"/>
    <w:pPr>
      <w:widowControl w:val="0"/>
      <w:numPr>
        <w:numId w:val="0"/>
      </w:numPr>
    </w:pPr>
  </w:style>
  <w:style w:type="paragraph" w:customStyle="1" w:styleId="ParaNumBullet2">
    <w:name w:val="ParaNum Bullet 2"/>
    <w:basedOn w:val="ParaNumBullet"/>
    <w:uiPriority w:val="97"/>
    <w:rsid w:val="008B7E01"/>
    <w:pPr>
      <w:numPr>
        <w:ilvl w:val="1"/>
      </w:numPr>
    </w:pPr>
  </w:style>
  <w:style w:type="paragraph" w:customStyle="1" w:styleId="ParaNumBullet3">
    <w:name w:val="ParaNum Bullet 3"/>
    <w:basedOn w:val="ParaNumBullet"/>
    <w:uiPriority w:val="97"/>
    <w:rsid w:val="008B7E01"/>
    <w:pPr>
      <w:numPr>
        <w:ilvl w:val="2"/>
      </w:numPr>
    </w:pPr>
  </w:style>
  <w:style w:type="paragraph" w:customStyle="1" w:styleId="ParaNumBullet4">
    <w:name w:val="ParaNum Bullet 4"/>
    <w:basedOn w:val="ParaNumBullet"/>
    <w:uiPriority w:val="97"/>
    <w:rsid w:val="008B7E01"/>
    <w:pPr>
      <w:numPr>
        <w:ilvl w:val="3"/>
      </w:numPr>
    </w:pPr>
  </w:style>
  <w:style w:type="paragraph" w:customStyle="1" w:styleId="ParaNumBullet5">
    <w:name w:val="ParaNum Bullet 5"/>
    <w:basedOn w:val="ParaNumBullet4"/>
    <w:uiPriority w:val="97"/>
    <w:rsid w:val="008B7E01"/>
    <w:pPr>
      <w:numPr>
        <w:ilvl w:val="4"/>
      </w:numPr>
    </w:pPr>
  </w:style>
  <w:style w:type="paragraph" w:customStyle="1" w:styleId="ParaNumBullet6">
    <w:name w:val="ParaNum Bullet 6"/>
    <w:basedOn w:val="ParaNumBullet5"/>
    <w:uiPriority w:val="97"/>
    <w:rsid w:val="008B7E01"/>
    <w:pPr>
      <w:numPr>
        <w:ilvl w:val="5"/>
      </w:numPr>
    </w:pPr>
  </w:style>
  <w:style w:type="paragraph" w:customStyle="1" w:styleId="ParaNumBullet7">
    <w:name w:val="ParaNum Bullet 7"/>
    <w:basedOn w:val="ParaNumBullet6"/>
    <w:uiPriority w:val="97"/>
    <w:rsid w:val="008B7E01"/>
    <w:pPr>
      <w:numPr>
        <w:ilvl w:val="6"/>
      </w:numPr>
    </w:pPr>
  </w:style>
  <w:style w:type="paragraph" w:customStyle="1" w:styleId="ParaNumBullet8">
    <w:name w:val="ParaNum Bullet 8"/>
    <w:basedOn w:val="ParaNumBullet7"/>
    <w:uiPriority w:val="97"/>
    <w:rsid w:val="008B7E01"/>
    <w:pPr>
      <w:numPr>
        <w:ilvl w:val="7"/>
      </w:numPr>
    </w:pPr>
  </w:style>
  <w:style w:type="paragraph" w:customStyle="1" w:styleId="ParaNumBullet9">
    <w:name w:val="ParaNum Bullet 9"/>
    <w:basedOn w:val="ParaNumBullet"/>
    <w:uiPriority w:val="97"/>
    <w:rsid w:val="008B7E01"/>
    <w:pPr>
      <w:numPr>
        <w:ilvl w:val="8"/>
      </w:numPr>
    </w:pPr>
  </w:style>
  <w:style w:type="paragraph" w:customStyle="1" w:styleId="ParaNumLevel2">
    <w:name w:val="ParaNum Level 2"/>
    <w:basedOn w:val="ParaNum"/>
    <w:rsid w:val="008B7E01"/>
    <w:pPr>
      <w:numPr>
        <w:ilvl w:val="1"/>
      </w:numPr>
    </w:pPr>
  </w:style>
  <w:style w:type="paragraph" w:customStyle="1" w:styleId="ParaNumLevel3">
    <w:name w:val="ParaNum Level 3"/>
    <w:basedOn w:val="ParaNum"/>
    <w:uiPriority w:val="97"/>
    <w:rsid w:val="008B7E01"/>
    <w:pPr>
      <w:numPr>
        <w:ilvl w:val="2"/>
      </w:numPr>
    </w:pPr>
  </w:style>
  <w:style w:type="paragraph" w:customStyle="1" w:styleId="ParaNumLevel4">
    <w:name w:val="ParaNum Level 4"/>
    <w:basedOn w:val="ParaNum"/>
    <w:uiPriority w:val="97"/>
    <w:rsid w:val="008B7E01"/>
    <w:pPr>
      <w:numPr>
        <w:ilvl w:val="3"/>
      </w:numPr>
    </w:pPr>
  </w:style>
  <w:style w:type="paragraph" w:customStyle="1" w:styleId="ParaNumLevel5">
    <w:name w:val="ParaNum Level 5"/>
    <w:basedOn w:val="ParaNum"/>
    <w:uiPriority w:val="97"/>
    <w:rsid w:val="008B7E01"/>
    <w:pPr>
      <w:numPr>
        <w:ilvl w:val="4"/>
      </w:numPr>
    </w:pPr>
  </w:style>
  <w:style w:type="paragraph" w:customStyle="1" w:styleId="ParaNumLevel6">
    <w:name w:val="ParaNum Level 6"/>
    <w:basedOn w:val="ParaNum"/>
    <w:uiPriority w:val="97"/>
    <w:rsid w:val="008B7E01"/>
    <w:pPr>
      <w:numPr>
        <w:ilvl w:val="5"/>
      </w:numPr>
    </w:pPr>
  </w:style>
  <w:style w:type="paragraph" w:customStyle="1" w:styleId="ParaNumLevel7">
    <w:name w:val="ParaNum Level 7"/>
    <w:basedOn w:val="ParaNum"/>
    <w:uiPriority w:val="97"/>
    <w:rsid w:val="008B7E01"/>
    <w:pPr>
      <w:numPr>
        <w:ilvl w:val="6"/>
      </w:numPr>
    </w:pPr>
  </w:style>
  <w:style w:type="paragraph" w:customStyle="1" w:styleId="ParaNumLevel8">
    <w:name w:val="ParaNum Level 8"/>
    <w:basedOn w:val="ParaNum"/>
    <w:uiPriority w:val="97"/>
    <w:rsid w:val="008B7E01"/>
    <w:pPr>
      <w:numPr>
        <w:ilvl w:val="7"/>
      </w:numPr>
    </w:pPr>
  </w:style>
  <w:style w:type="paragraph" w:customStyle="1" w:styleId="ParaNumLevel9">
    <w:name w:val="ParaNum Level 9"/>
    <w:basedOn w:val="ParaNum"/>
    <w:uiPriority w:val="97"/>
    <w:rsid w:val="008B7E01"/>
    <w:pPr>
      <w:numPr>
        <w:ilvl w:val="8"/>
      </w:numPr>
    </w:pPr>
  </w:style>
  <w:style w:type="numbering" w:customStyle="1" w:styleId="PNOrderedList">
    <w:name w:val="PN Ordered List"/>
    <w:uiPriority w:val="99"/>
    <w:rsid w:val="008B7E01"/>
    <w:pPr>
      <w:numPr>
        <w:numId w:val="16"/>
      </w:numPr>
    </w:pPr>
  </w:style>
  <w:style w:type="paragraph" w:customStyle="1" w:styleId="PN-Header">
    <w:name w:val="PN-Header"/>
    <w:qFormat/>
    <w:rsid w:val="002A04DF"/>
    <w:rPr>
      <w:rFonts w:ascii="Arial" w:eastAsia="Times New Roman" w:hAnsi="Arial"/>
      <w:b/>
      <w:snapToGrid w:val="0"/>
      <w:kern w:val="28"/>
      <w:sz w:val="96"/>
    </w:rPr>
  </w:style>
  <w:style w:type="paragraph" w:customStyle="1" w:styleId="FCCAddress">
    <w:name w:val="FCC Address"/>
    <w:basedOn w:val="Normal"/>
    <w:qFormat/>
    <w:rsid w:val="003064A1"/>
    <w:pPr>
      <w:suppressAutoHyphens/>
      <w:spacing w:after="0"/>
    </w:pPr>
    <w:rPr>
      <w:rFonts w:ascii="Arial" w:hAnsi="Arial" w:cs="Arial"/>
      <w:b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5A0B"/>
    <w:rPr>
      <w:color w:val="605E5C"/>
      <w:shd w:val="clear" w:color="auto" w:fill="E1DFDD"/>
    </w:rPr>
  </w:style>
  <w:style w:type="paragraph" w:customStyle="1" w:styleId="FCCMedia">
    <w:name w:val="FCC Media"/>
    <w:basedOn w:val="FCCAddress"/>
    <w:qFormat/>
    <w:rsid w:val="003030F1"/>
    <w:pPr>
      <w:spacing w:before="60" w:after="60"/>
      <w:jc w:val="right"/>
    </w:pPr>
    <w:rPr>
      <w:sz w:val="16"/>
    </w:rPr>
  </w:style>
  <w:style w:type="paragraph" w:customStyle="1" w:styleId="PNReportNumber">
    <w:name w:val="PN Report Number"/>
    <w:basedOn w:val="Normal"/>
    <w:rsid w:val="00D67632"/>
    <w:pPr>
      <w:spacing w:before="120"/>
    </w:pPr>
    <w:rPr>
      <w:b/>
      <w:szCs w:val="24"/>
    </w:rPr>
  </w:style>
  <w:style w:type="paragraph" w:customStyle="1" w:styleId="PNDA-Release">
    <w:name w:val="PN DA-Release"/>
    <w:basedOn w:val="PNReportNumber"/>
    <w:qFormat/>
    <w:rsid w:val="007E7A50"/>
    <w:pPr>
      <w:spacing w:before="0" w:after="240"/>
      <w:jc w:val="right"/>
    </w:pPr>
  </w:style>
  <w:style w:type="paragraph" w:customStyle="1" w:styleId="PN-Title">
    <w:name w:val="PN-Title"/>
    <w:basedOn w:val="Normal"/>
    <w:qFormat/>
    <w:rsid w:val="008E0ECD"/>
    <w:pPr>
      <w:spacing w:after="240"/>
      <w:jc w:val="center"/>
    </w:pPr>
    <w:rPr>
      <w:b/>
      <w:caps/>
    </w:rPr>
  </w:style>
  <w:style w:type="paragraph" w:customStyle="1" w:styleId="PN-Subtitle">
    <w:name w:val="PN-Subtitle"/>
    <w:basedOn w:val="PN-Title"/>
    <w:qFormat/>
    <w:rsid w:val="00CE19DA"/>
    <w:rPr>
      <w:caps w:val="0"/>
    </w:rPr>
  </w:style>
  <w:style w:type="paragraph" w:customStyle="1" w:styleId="NormalCentered">
    <w:name w:val="Normal Centered"/>
    <w:basedOn w:val="Normal"/>
    <w:next w:val="Normal"/>
    <w:qFormat/>
    <w:rsid w:val="0044359B"/>
    <w:pPr>
      <w:spacing w:after="0"/>
      <w:jc w:val="center"/>
    </w:pPr>
  </w:style>
  <w:style w:type="paragraph" w:customStyle="1" w:styleId="AttachmentHeading1">
    <w:name w:val="Attachment Heading 1"/>
    <w:basedOn w:val="Normal"/>
    <w:next w:val="NormalCentered"/>
    <w:qFormat/>
    <w:rsid w:val="00777CC7"/>
    <w:pPr>
      <w:spacing w:after="240"/>
      <w:jc w:val="center"/>
    </w:pPr>
    <w:rPr>
      <w:rFonts w:ascii="Times New Roman Bold" w:hAnsi="Times New Roman Bold"/>
      <w:b/>
      <w:caps/>
    </w:rPr>
  </w:style>
  <w:style w:type="paragraph" w:customStyle="1" w:styleId="AttachmentSubtitle">
    <w:name w:val="Attachment Subtitle"/>
    <w:basedOn w:val="AttachmentHeading1"/>
    <w:next w:val="Normal"/>
    <w:qFormat/>
    <w:rsid w:val="00777CC7"/>
    <w:rPr>
      <w:caps w:val="0"/>
    </w:rPr>
  </w:style>
  <w:style w:type="paragraph" w:customStyle="1" w:styleId="PN-TOCTitle">
    <w:name w:val="PN-TOC Title"/>
    <w:basedOn w:val="NormalCentered"/>
    <w:next w:val="Normal"/>
    <w:qFormat/>
    <w:rsid w:val="00CE19DA"/>
    <w:rPr>
      <w:b/>
      <w:caps/>
    </w:rPr>
  </w:style>
  <w:style w:type="paragraph" w:styleId="BlockText">
    <w:name w:val="Block Text"/>
    <w:basedOn w:val="Normal"/>
    <w:uiPriority w:val="99"/>
    <w:semiHidden/>
    <w:unhideWhenUsed/>
    <w:rsid w:val="006649C3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eastAsiaTheme="minorEastAsia" w:cstheme="minorBidi"/>
      <w:i/>
      <w:iCs/>
      <w:color w:val="5B9BD5" w:themeColor="accent1"/>
    </w:rPr>
  </w:style>
  <w:style w:type="paragraph" w:styleId="EnvelopeAddress">
    <w:name w:val="envelope address"/>
    <w:basedOn w:val="Normal"/>
    <w:uiPriority w:val="99"/>
    <w:semiHidden/>
    <w:unhideWhenUsed/>
    <w:rsid w:val="006649C3"/>
    <w:pPr>
      <w:framePr w:w="7920" w:h="1980" w:hRule="exact" w:hSpace="180" w:wrap="auto" w:hAnchor="page" w:xAlign="center" w:yAlign="bottom"/>
      <w:spacing w:after="0"/>
      <w:ind w:left="2880"/>
    </w:pPr>
    <w:rPr>
      <w:rFonts w:eastAsiaTheme="majorEastAsia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649C3"/>
    <w:pPr>
      <w:spacing w:after="0"/>
    </w:pPr>
    <w:rPr>
      <w:rFonts w:eastAsiaTheme="majorEastAsia" w:cstheme="majorBidi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649C3"/>
    <w:rPr>
      <w:rFonts w:ascii="Times New Roman" w:hAnsi="Times New Roman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649C3"/>
    <w:rPr>
      <w:rFonts w:ascii="Times New Roman" w:hAnsi="Times New Roman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649C3"/>
    <w:pPr>
      <w:spacing w:after="0"/>
    </w:pPr>
    <w:rPr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649C3"/>
    <w:rPr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6649C3"/>
    <w:rPr>
      <w:rFonts w:ascii="Times New Roman" w:hAnsi="Times New Roman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6649C3"/>
    <w:rPr>
      <w:rFonts w:ascii="Times New Roman" w:hAnsi="Times New Roman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649C3"/>
    <w:pPr>
      <w:spacing w:after="0"/>
      <w:ind w:left="22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649C3"/>
    <w:rPr>
      <w:rFonts w:eastAsiaTheme="majorEastAsia" w:cstheme="majorBidi"/>
      <w:b/>
      <w:bCs/>
    </w:rPr>
  </w:style>
  <w:style w:type="paragraph" w:styleId="Macro">
    <w:name w:val="macro"/>
    <w:link w:val="MacroTextChar"/>
    <w:uiPriority w:val="99"/>
    <w:semiHidden/>
    <w:unhideWhenUsed/>
    <w:rsid w:val="006649C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6649C3"/>
    <w:rPr>
      <w:sz w:val="20"/>
      <w:szCs w:val="20"/>
    </w:rPr>
  </w:style>
  <w:style w:type="table" w:styleId="MediumGrid2">
    <w:name w:val="Medium Grid 2"/>
    <w:basedOn w:val="TableNormal"/>
    <w:uiPriority w:val="68"/>
    <w:semiHidden/>
    <w:unhideWhenUsed/>
    <w:rsid w:val="006649C3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6649C3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6649C3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6649C3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6649C3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6649C3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6649C3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List2">
    <w:name w:val="Medium List 2"/>
    <w:basedOn w:val="TableNormal"/>
    <w:uiPriority w:val="66"/>
    <w:semiHidden/>
    <w:unhideWhenUsed/>
    <w:rsid w:val="006649C3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6649C3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6649C3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6649C3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6649C3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6649C3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6649C3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649C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eastAsiaTheme="majorEastAsia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649C3"/>
    <w:rPr>
      <w:rFonts w:eastAsiaTheme="majorEastAsia" w:cstheme="majorBidi"/>
      <w:sz w:val="24"/>
      <w:szCs w:val="24"/>
      <w:shd w:val="pct20" w:color="auto" w:fill="auto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649C3"/>
    <w:pPr>
      <w:spacing w:after="0"/>
    </w:pPr>
    <w:rPr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649C3"/>
    <w:rPr>
      <w:sz w:val="21"/>
      <w:szCs w:val="21"/>
    </w:rPr>
  </w:style>
  <w:style w:type="paragraph" w:styleId="Subtitle">
    <w:name w:val="Subtitle"/>
    <w:basedOn w:val="Normal"/>
    <w:next w:val="Normal"/>
    <w:link w:val="SubtitleChar"/>
    <w:uiPriority w:val="99"/>
    <w:semiHidden/>
    <w:qFormat/>
    <w:rsid w:val="006649C3"/>
    <w:pPr>
      <w:numPr>
        <w:ilvl w:val="1"/>
      </w:numPr>
      <w:spacing w:after="160"/>
    </w:pPr>
    <w:rPr>
      <w:rFonts w:eastAsiaTheme="minorEastAsia" w:cstheme="minorBidi"/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semiHidden/>
    <w:rsid w:val="006649C3"/>
    <w:rPr>
      <w:rFonts w:eastAsiaTheme="minorEastAsia" w:cstheme="minorBidi"/>
      <w:spacing w:val="15"/>
    </w:rPr>
  </w:style>
  <w:style w:type="paragraph" w:styleId="Title">
    <w:name w:val="Title"/>
    <w:basedOn w:val="Normal"/>
    <w:next w:val="Normal"/>
    <w:link w:val="TitleChar"/>
    <w:uiPriority w:val="99"/>
    <w:semiHidden/>
    <w:rsid w:val="006649C3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semiHidden/>
    <w:rsid w:val="006649C3"/>
    <w:rPr>
      <w:rFonts w:eastAsiaTheme="majorEastAsia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99"/>
    <w:qFormat/>
    <w:rsid w:val="00E873F8"/>
    <w:pPr>
      <w:ind w:left="720"/>
      <w:contextualSpacing/>
    </w:pPr>
  </w:style>
  <w:style w:type="paragraph" w:customStyle="1" w:styleId="PN-DANumber">
    <w:name w:val="PN-DA Number"/>
    <w:basedOn w:val="PNDA-Release"/>
    <w:qFormat/>
    <w:rsid w:val="007E7A50"/>
    <w:pPr>
      <w:spacing w:after="0"/>
    </w:pPr>
  </w:style>
  <w:style w:type="paragraph" w:customStyle="1" w:styleId="Template-About">
    <w:name w:val="Template - About"/>
    <w:basedOn w:val="PN-Title"/>
    <w:rsid w:val="00EA030C"/>
    <w:rPr>
      <w:rFonts w:ascii="Times New Roman Bold" w:hAnsi="Times New Roman Bold"/>
      <w:caps w:val="0"/>
      <w:u w:val="single"/>
    </w:rPr>
  </w:style>
  <w:style w:type="paragraph" w:customStyle="1" w:styleId="AttachmentParaNum">
    <w:name w:val="Attachment ParaNum"/>
    <w:basedOn w:val="AppendixParaNum"/>
    <w:qFormat/>
    <w:rsid w:val="006239ED"/>
    <w:pPr>
      <w:numPr>
        <w:numId w:val="2"/>
      </w:numPr>
    </w:pPr>
  </w:style>
  <w:style w:type="numbering" w:customStyle="1" w:styleId="AttachmentList">
    <w:name w:val="Attachment List"/>
    <w:uiPriority w:val="99"/>
    <w:rsid w:val="003725BE"/>
    <w:pPr>
      <w:numPr>
        <w:numId w:val="15"/>
      </w:numPr>
    </w:pPr>
  </w:style>
  <w:style w:type="paragraph" w:customStyle="1" w:styleId="HeadingNon-Numbered">
    <w:name w:val="Heading (Non-Numbered)"/>
    <w:basedOn w:val="Normal"/>
    <w:next w:val="NormalIndent"/>
    <w:qFormat/>
    <w:rsid w:val="00C16543"/>
    <w:pPr>
      <w:keepNext/>
    </w:pPr>
    <w:rPr>
      <w:rFonts w:ascii="Times New Roman Bold" w:hAnsi="Times New Roman Bold"/>
      <w:b/>
      <w:u w:val="single"/>
    </w:rPr>
  </w:style>
  <w:style w:type="paragraph" w:customStyle="1" w:styleId="SubheadingNon-Numbered">
    <w:name w:val="Subheading (Non-Numbered)"/>
    <w:basedOn w:val="HeadingNon-Numbered"/>
    <w:qFormat/>
    <w:rsid w:val="00C16543"/>
    <w:rPr>
      <w:u w:val="none"/>
    </w:rPr>
  </w:style>
  <w:style w:type="paragraph" w:customStyle="1" w:styleId="FCCTagLine">
    <w:name w:val="FCC Tag Line"/>
    <w:basedOn w:val="PN-Subtitle"/>
    <w:rsid w:val="00D51C7C"/>
  </w:style>
  <w:style w:type="numbering" w:customStyle="1" w:styleId="NIOrderedList">
    <w:name w:val="NI Ordered List"/>
    <w:uiPriority w:val="99"/>
    <w:rsid w:val="00B10CEE"/>
  </w:style>
  <w:style w:type="character" w:styleId="UnresolvedMention">
    <w:name w:val="Unresolved Mention"/>
    <w:basedOn w:val="DefaultParagraphFont"/>
    <w:uiPriority w:val="99"/>
    <w:semiHidden/>
    <w:unhideWhenUsed/>
    <w:rsid w:val="00E0103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129C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1.png" /><Relationship Id="rId6" Type="http://schemas.openxmlformats.org/officeDocument/2006/relationships/hyperlink" Target="http://www.fcc.gov" TargetMode="External" /><Relationship Id="rId7" Type="http://schemas.openxmlformats.org/officeDocument/2006/relationships/hyperlink" Target="mailto:Jake.Riehm@fcc.gov" TargetMode="External" /><Relationship Id="rId8" Type="http://schemas.openxmlformats.org/officeDocument/2006/relationships/hyperlink" Target="mailto:Kerry.Murray@fcc.gov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