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rsidP="002C2530" w14:paraId="188D5315" w14:textId="77777777">
      <w:pPr>
        <w:jc w:val="right"/>
        <w:rPr>
          <w:sz w:val="24"/>
        </w:rPr>
      </w:pPr>
    </w:p>
    <w:p w:rsidR="00BA3BA8" w:rsidP="002C2530" w14:paraId="563A06FA" w14:textId="1570BF12">
      <w:pPr>
        <w:jc w:val="right"/>
        <w:rPr>
          <w:b/>
          <w:sz w:val="24"/>
        </w:rPr>
      </w:pPr>
      <w:r>
        <w:rPr>
          <w:b/>
          <w:sz w:val="24"/>
        </w:rPr>
        <w:t>DA 26-</w:t>
      </w:r>
      <w:r w:rsidR="007177DA">
        <w:rPr>
          <w:b/>
          <w:sz w:val="24"/>
        </w:rPr>
        <w:t>540</w:t>
      </w:r>
    </w:p>
    <w:p w:rsidR="00BA3BA8" w:rsidP="002C2530" w14:paraId="0B2A8A0E" w14:textId="288C628B">
      <w:pPr>
        <w:spacing w:before="60"/>
        <w:jc w:val="right"/>
        <w:rPr>
          <w:b/>
          <w:sz w:val="24"/>
        </w:rPr>
      </w:pPr>
      <w:r>
        <w:rPr>
          <w:b/>
          <w:sz w:val="24"/>
        </w:rPr>
        <w:t>Released</w:t>
      </w:r>
      <w:r w:rsidRPr="002B746F">
        <w:rPr>
          <w:b/>
          <w:sz w:val="24"/>
        </w:rPr>
        <w:t xml:space="preserve">:  </w:t>
      </w:r>
      <w:r w:rsidRPr="002B746F" w:rsidR="00692695">
        <w:rPr>
          <w:b/>
          <w:sz w:val="24"/>
        </w:rPr>
        <w:t>May 29</w:t>
      </w:r>
      <w:r w:rsidRPr="002B746F" w:rsidR="002C2530">
        <w:rPr>
          <w:b/>
          <w:sz w:val="24"/>
        </w:rPr>
        <w:t>, 2026</w:t>
      </w:r>
    </w:p>
    <w:p w:rsidR="00BA3BA8" w:rsidP="002C2530" w14:paraId="79FEE2DF" w14:textId="77777777">
      <w:pPr>
        <w:jc w:val="right"/>
        <w:rPr>
          <w:sz w:val="24"/>
        </w:rPr>
      </w:pPr>
    </w:p>
    <w:p w:rsidR="00BA3BA8" w:rsidRPr="002B746F" w:rsidP="002C2530" w14:paraId="6FA5A524" w14:textId="2F27EBAA">
      <w:pPr>
        <w:spacing w:after="240"/>
        <w:jc w:val="center"/>
        <w:rPr>
          <w:rFonts w:ascii="Times New Roman Bold" w:hAnsi="Times New Roman Bold"/>
          <w:b/>
          <w:caps/>
          <w:sz w:val="24"/>
        </w:rPr>
      </w:pPr>
      <w:r>
        <w:rPr>
          <w:rFonts w:ascii="Times New Roman Bold" w:hAnsi="Times New Roman Bold"/>
          <w:b/>
          <w:caps/>
          <w:sz w:val="24"/>
        </w:rPr>
        <w:t xml:space="preserve">FCC’s </w:t>
      </w:r>
      <w:r w:rsidRPr="002C2530" w:rsidR="002C2530">
        <w:rPr>
          <w:rFonts w:ascii="Times New Roman Bold" w:hAnsi="Times New Roman Bold"/>
          <w:b/>
          <w:caps/>
          <w:sz w:val="24"/>
        </w:rPr>
        <w:t xml:space="preserve">MEDIA BUREAU ESTABLISHES PLEADING CYCLE AND EX PARTE PROCEDURES FOR THE EARLY RENEWAL APPLICATIONS </w:t>
      </w:r>
      <w:r w:rsidRPr="002B746F" w:rsidR="002C2530">
        <w:rPr>
          <w:rFonts w:ascii="Times New Roman Bold" w:hAnsi="Times New Roman Bold"/>
          <w:b/>
          <w:caps/>
          <w:sz w:val="24"/>
        </w:rPr>
        <w:t xml:space="preserve">OF </w:t>
      </w:r>
      <w:r w:rsidRPr="002B746F" w:rsidR="008653F5">
        <w:rPr>
          <w:rFonts w:ascii="Times New Roman Bold" w:hAnsi="Times New Roman Bold"/>
          <w:b/>
          <w:caps/>
          <w:sz w:val="24"/>
        </w:rPr>
        <w:t>BRIDGE NEWS</w:t>
      </w:r>
      <w:r w:rsidR="007177DA">
        <w:rPr>
          <w:rFonts w:ascii="Times New Roman Bold" w:hAnsi="Times New Roman Bold"/>
          <w:b/>
          <w:caps/>
          <w:sz w:val="24"/>
        </w:rPr>
        <w:t>,</w:t>
      </w:r>
      <w:r w:rsidRPr="002B746F" w:rsidR="008653F5">
        <w:rPr>
          <w:rFonts w:ascii="Times New Roman Bold" w:hAnsi="Times New Roman Bold"/>
          <w:b/>
          <w:caps/>
          <w:sz w:val="24"/>
        </w:rPr>
        <w:t xml:space="preserve"> LLC’s</w:t>
      </w:r>
      <w:r w:rsidRPr="002B746F" w:rsidR="002C2530">
        <w:rPr>
          <w:rFonts w:ascii="Times New Roman Bold" w:hAnsi="Times New Roman Bold"/>
          <w:b/>
          <w:caps/>
          <w:sz w:val="24"/>
        </w:rPr>
        <w:t xml:space="preserve"> LICENSES</w:t>
      </w:r>
    </w:p>
    <w:p w:rsidR="00BA3BA8" w:rsidRPr="002B746F" w:rsidP="002C2530" w14:paraId="40BD4486" w14:textId="072251A9">
      <w:pPr>
        <w:jc w:val="center"/>
        <w:rPr>
          <w:b/>
          <w:sz w:val="24"/>
        </w:rPr>
      </w:pPr>
      <w:r w:rsidRPr="002B746F">
        <w:rPr>
          <w:b/>
          <w:sz w:val="24"/>
        </w:rPr>
        <w:t>MB Docket No. 26-</w:t>
      </w:r>
      <w:r w:rsidR="007177DA">
        <w:rPr>
          <w:b/>
          <w:sz w:val="24"/>
        </w:rPr>
        <w:t>130</w:t>
      </w:r>
    </w:p>
    <w:p w:rsidR="00BA3BA8" w:rsidRPr="002B746F" w:rsidP="002C2530" w14:paraId="37FA98A1" w14:textId="77777777">
      <w:bookmarkStart w:id="0" w:name="TOChere"/>
    </w:p>
    <w:bookmarkEnd w:id="0"/>
    <w:p w:rsidR="002C2530" w:rsidRPr="002B746F" w:rsidP="2B82699D" w14:paraId="13E56D94" w14:textId="75EB75A0">
      <w:pPr>
        <w:rPr>
          <w:b/>
          <w:bCs/>
        </w:rPr>
      </w:pPr>
      <w:r w:rsidRPr="002B746F">
        <w:rPr>
          <w:b/>
          <w:bCs/>
        </w:rPr>
        <w:t>Petition to Deny Date:  Ju</w:t>
      </w:r>
      <w:r w:rsidRPr="002B746F" w:rsidR="001A3A14">
        <w:rPr>
          <w:b/>
          <w:bCs/>
        </w:rPr>
        <w:t>ne</w:t>
      </w:r>
      <w:r w:rsidRPr="002B746F" w:rsidR="00692695">
        <w:rPr>
          <w:b/>
          <w:bCs/>
        </w:rPr>
        <w:t xml:space="preserve"> 29</w:t>
      </w:r>
      <w:r w:rsidRPr="002B746F">
        <w:rPr>
          <w:b/>
          <w:bCs/>
        </w:rPr>
        <w:t>, 2026</w:t>
      </w:r>
    </w:p>
    <w:p w:rsidR="002C2530" w:rsidRPr="002B746F" w:rsidP="2B82699D" w14:paraId="63A97645" w14:textId="2979E78F">
      <w:pPr>
        <w:rPr>
          <w:b/>
          <w:bCs/>
        </w:rPr>
      </w:pPr>
      <w:r w:rsidRPr="00041A9B">
        <w:rPr>
          <w:b/>
          <w:bCs/>
        </w:rPr>
        <w:t>Opposition</w:t>
      </w:r>
      <w:r w:rsidRPr="002B746F">
        <w:rPr>
          <w:b/>
          <w:bCs/>
        </w:rPr>
        <w:t xml:space="preserve"> Date</w:t>
      </w:r>
      <w:r w:rsidR="00041A9B">
        <w:rPr>
          <w:b/>
          <w:bCs/>
        </w:rPr>
        <w:t>:</w:t>
      </w:r>
      <w:r w:rsidRPr="002B746F">
        <w:rPr>
          <w:b/>
          <w:bCs/>
        </w:rPr>
        <w:t xml:space="preserve">  </w:t>
      </w:r>
      <w:r w:rsidRPr="002B746F" w:rsidR="23CBEC46">
        <w:rPr>
          <w:b/>
          <w:bCs/>
        </w:rPr>
        <w:t xml:space="preserve">July </w:t>
      </w:r>
      <w:r w:rsidRPr="002B746F" w:rsidR="00D40FD0">
        <w:rPr>
          <w:b/>
          <w:bCs/>
        </w:rPr>
        <w:t>2</w:t>
      </w:r>
      <w:r w:rsidRPr="002B746F" w:rsidR="00692695">
        <w:rPr>
          <w:b/>
          <w:bCs/>
        </w:rPr>
        <w:t>9</w:t>
      </w:r>
      <w:r w:rsidRPr="002B746F">
        <w:rPr>
          <w:b/>
          <w:bCs/>
        </w:rPr>
        <w:t xml:space="preserve">, 2026 </w:t>
      </w:r>
    </w:p>
    <w:p w:rsidR="002C2530" w:rsidRPr="002B746F" w:rsidP="2B82699D" w14:paraId="772B150C" w14:textId="1BF9E003">
      <w:pPr>
        <w:rPr>
          <w:b/>
          <w:bCs/>
        </w:rPr>
      </w:pPr>
      <w:r w:rsidRPr="002B746F">
        <w:rPr>
          <w:b/>
          <w:bCs/>
        </w:rPr>
        <w:t xml:space="preserve">Reply Date:  </w:t>
      </w:r>
      <w:r w:rsidRPr="002B746F" w:rsidR="00D40FD0">
        <w:rPr>
          <w:b/>
          <w:bCs/>
        </w:rPr>
        <w:t>August</w:t>
      </w:r>
      <w:r w:rsidRPr="002B746F" w:rsidR="141045AD">
        <w:rPr>
          <w:b/>
          <w:bCs/>
        </w:rPr>
        <w:t xml:space="preserve"> </w:t>
      </w:r>
      <w:r w:rsidRPr="002B746F" w:rsidR="00257C45">
        <w:rPr>
          <w:b/>
          <w:bCs/>
        </w:rPr>
        <w:t>5</w:t>
      </w:r>
      <w:r w:rsidRPr="002B746F">
        <w:rPr>
          <w:b/>
          <w:bCs/>
        </w:rPr>
        <w:t>, 2026</w:t>
      </w:r>
    </w:p>
    <w:p w:rsidR="002C2530" w:rsidRPr="002B746F" w:rsidP="002C2530" w14:paraId="4AD36159" w14:textId="77777777">
      <w:pPr>
        <w:rPr>
          <w:szCs w:val="22"/>
        </w:rPr>
      </w:pPr>
    </w:p>
    <w:p w:rsidR="002C2530" w:rsidRPr="002B746F" w:rsidP="002C2530" w14:paraId="2A4A7411" w14:textId="2DDA76DC">
      <w:pPr>
        <w:spacing w:after="120"/>
        <w:ind w:firstLine="720"/>
        <w:rPr>
          <w:szCs w:val="22"/>
        </w:rPr>
      </w:pPr>
      <w:r w:rsidRPr="002B746F">
        <w:rPr>
          <w:szCs w:val="22"/>
        </w:rPr>
        <w:t>On April 2</w:t>
      </w:r>
      <w:r w:rsidRPr="002B746F" w:rsidR="007C62B2">
        <w:rPr>
          <w:szCs w:val="22"/>
        </w:rPr>
        <w:t>7</w:t>
      </w:r>
      <w:r w:rsidRPr="002B746F">
        <w:rPr>
          <w:szCs w:val="22"/>
        </w:rPr>
        <w:t>, 2026, the</w:t>
      </w:r>
      <w:r w:rsidRPr="002B746F" w:rsidR="00307BAD">
        <w:rPr>
          <w:szCs w:val="22"/>
        </w:rPr>
        <w:t xml:space="preserve"> Video Division of the Media Bureau issued an Order directing </w:t>
      </w:r>
      <w:r w:rsidRPr="002B746F" w:rsidR="008653F5">
        <w:rPr>
          <w:szCs w:val="22"/>
        </w:rPr>
        <w:t>Bridge News, LLC (Bridge)</w:t>
      </w:r>
      <w:r w:rsidRPr="002B746F">
        <w:rPr>
          <w:szCs w:val="22"/>
        </w:rPr>
        <w:t xml:space="preserve"> </w:t>
      </w:r>
      <w:r w:rsidRPr="002B746F" w:rsidR="00307BAD">
        <w:rPr>
          <w:szCs w:val="22"/>
        </w:rPr>
        <w:t xml:space="preserve">to file license renewals for all of </w:t>
      </w:r>
      <w:r w:rsidRPr="002B746F" w:rsidR="008653F5">
        <w:rPr>
          <w:szCs w:val="22"/>
        </w:rPr>
        <w:t xml:space="preserve">its </w:t>
      </w:r>
      <w:r w:rsidRPr="002B746F" w:rsidR="00307BAD">
        <w:rPr>
          <w:szCs w:val="22"/>
        </w:rPr>
        <w:t>licensed TV stations</w:t>
      </w:r>
      <w:r w:rsidRPr="002B746F">
        <w:rPr>
          <w:szCs w:val="22"/>
        </w:rPr>
        <w:t>.</w:t>
      </w:r>
      <w:r>
        <w:rPr>
          <w:rStyle w:val="FootnoteReference"/>
          <w:szCs w:val="22"/>
        </w:rPr>
        <w:footnoteReference w:id="3"/>
      </w:r>
      <w:r w:rsidRPr="002B746F">
        <w:rPr>
          <w:szCs w:val="22"/>
        </w:rPr>
        <w:t xml:space="preserve">  </w:t>
      </w:r>
      <w:r w:rsidRPr="002B746F" w:rsidR="00307BAD">
        <w:rPr>
          <w:szCs w:val="22"/>
        </w:rPr>
        <w:t>On May 2</w:t>
      </w:r>
      <w:r w:rsidRPr="002B746F" w:rsidR="0062723E">
        <w:rPr>
          <w:szCs w:val="22"/>
        </w:rPr>
        <w:t>7</w:t>
      </w:r>
      <w:r w:rsidRPr="002B746F" w:rsidR="00307BAD">
        <w:rPr>
          <w:szCs w:val="22"/>
        </w:rPr>
        <w:t xml:space="preserve">, 2026, </w:t>
      </w:r>
      <w:r w:rsidRPr="002B746F" w:rsidR="008653F5">
        <w:rPr>
          <w:szCs w:val="22"/>
        </w:rPr>
        <w:t>Bridge</w:t>
      </w:r>
      <w:r w:rsidRPr="002B746F">
        <w:rPr>
          <w:szCs w:val="22"/>
        </w:rPr>
        <w:t xml:space="preserve"> file</w:t>
      </w:r>
      <w:r w:rsidRPr="002B746F" w:rsidR="00307BAD">
        <w:rPr>
          <w:szCs w:val="22"/>
        </w:rPr>
        <w:t>d</w:t>
      </w:r>
      <w:r w:rsidRPr="002B746F">
        <w:rPr>
          <w:szCs w:val="22"/>
        </w:rPr>
        <w:t xml:space="preserve"> renewal applications for its </w:t>
      </w:r>
      <w:r w:rsidRPr="002B746F" w:rsidR="00451CFC">
        <w:rPr>
          <w:szCs w:val="22"/>
        </w:rPr>
        <w:t>83</w:t>
      </w:r>
      <w:r w:rsidRPr="002B746F">
        <w:rPr>
          <w:szCs w:val="22"/>
        </w:rPr>
        <w:t xml:space="preserve"> television licenses.</w:t>
      </w:r>
      <w:r>
        <w:rPr>
          <w:rStyle w:val="FootnoteReference"/>
          <w:szCs w:val="22"/>
        </w:rPr>
        <w:footnoteReference w:id="4"/>
      </w:r>
      <w:r w:rsidRPr="002B746F">
        <w:rPr>
          <w:szCs w:val="22"/>
        </w:rPr>
        <w:t xml:space="preserve">  By this Public Notice</w:t>
      </w:r>
      <w:r w:rsidRPr="002B746F" w:rsidR="00687E34">
        <w:rPr>
          <w:szCs w:val="22"/>
        </w:rPr>
        <w:t>,</w:t>
      </w:r>
      <w:r w:rsidRPr="002B746F">
        <w:rPr>
          <w:szCs w:val="22"/>
        </w:rPr>
        <w:t xml:space="preserve"> we accept </w:t>
      </w:r>
      <w:r w:rsidRPr="002B746F" w:rsidR="00E32FAD">
        <w:rPr>
          <w:szCs w:val="22"/>
        </w:rPr>
        <w:t xml:space="preserve">Bridge’s </w:t>
      </w:r>
      <w:r w:rsidRPr="002B746F">
        <w:rPr>
          <w:szCs w:val="22"/>
        </w:rPr>
        <w:t>renewal applications for filing and announce procedures related to their consideration.</w:t>
      </w:r>
      <w:r>
        <w:rPr>
          <w:rStyle w:val="FootnoteReference"/>
          <w:szCs w:val="22"/>
        </w:rPr>
        <w:footnoteReference w:id="5"/>
      </w:r>
    </w:p>
    <w:p w:rsidR="002C2530" w:rsidRPr="002B746F" w:rsidP="002C2530" w14:paraId="055376C3" w14:textId="308693EE">
      <w:pPr>
        <w:spacing w:after="120"/>
        <w:ind w:firstLine="720"/>
        <w:rPr>
          <w:szCs w:val="22"/>
        </w:rPr>
      </w:pPr>
      <w:r w:rsidRPr="002B746F">
        <w:rPr>
          <w:szCs w:val="22"/>
        </w:rPr>
        <w:t xml:space="preserve">The FCC </w:t>
      </w:r>
      <w:r w:rsidRPr="002B746F" w:rsidR="00CA7577">
        <w:rPr>
          <w:szCs w:val="22"/>
        </w:rPr>
        <w:t xml:space="preserve">licenses that the </w:t>
      </w:r>
      <w:r w:rsidRPr="002B746F" w:rsidR="00B22763">
        <w:rPr>
          <w:szCs w:val="22"/>
        </w:rPr>
        <w:t xml:space="preserve">agency </w:t>
      </w:r>
      <w:r w:rsidRPr="002B746F">
        <w:rPr>
          <w:szCs w:val="22"/>
        </w:rPr>
        <w:t>grants</w:t>
      </w:r>
      <w:r w:rsidRPr="002B746F" w:rsidR="00CA7577">
        <w:rPr>
          <w:szCs w:val="22"/>
        </w:rPr>
        <w:t xml:space="preserve"> to</w:t>
      </w:r>
      <w:r w:rsidRPr="002B746F">
        <w:rPr>
          <w:szCs w:val="22"/>
        </w:rPr>
        <w:t xml:space="preserve"> broadcast TV stations like </w:t>
      </w:r>
      <w:r w:rsidRPr="002B746F" w:rsidR="003E3366">
        <w:rPr>
          <w:szCs w:val="22"/>
        </w:rPr>
        <w:t>those granted to Bridge</w:t>
      </w:r>
      <w:r w:rsidRPr="002B746F">
        <w:rPr>
          <w:szCs w:val="22"/>
        </w:rPr>
        <w:t xml:space="preserve"> </w:t>
      </w:r>
      <w:r w:rsidRPr="002B746F" w:rsidR="00CA7577">
        <w:rPr>
          <w:szCs w:val="22"/>
        </w:rPr>
        <w:t xml:space="preserve">authorize them to operate for </w:t>
      </w:r>
      <w:r w:rsidRPr="002B746F" w:rsidR="005A31D3">
        <w:rPr>
          <w:szCs w:val="22"/>
        </w:rPr>
        <w:t>8 years.</w:t>
      </w:r>
      <w:r>
        <w:rPr>
          <w:rStyle w:val="FootnoteReference"/>
          <w:szCs w:val="22"/>
        </w:rPr>
        <w:footnoteReference w:id="6"/>
      </w:r>
      <w:r w:rsidRPr="002B746F" w:rsidR="005A31D3">
        <w:rPr>
          <w:szCs w:val="22"/>
        </w:rPr>
        <w:t xml:space="preserve">  </w:t>
      </w:r>
      <w:r w:rsidRPr="002B746F" w:rsidR="00653017">
        <w:rPr>
          <w:szCs w:val="22"/>
        </w:rPr>
        <w:t xml:space="preserve">Generally speaking, </w:t>
      </w:r>
      <w:r w:rsidRPr="002B746F" w:rsidR="006E4687">
        <w:rPr>
          <w:szCs w:val="22"/>
        </w:rPr>
        <w:t>upon expiration of their 8</w:t>
      </w:r>
      <w:r w:rsidRPr="002B746F" w:rsidR="00BE7129">
        <w:rPr>
          <w:szCs w:val="22"/>
        </w:rPr>
        <w:t>-</w:t>
      </w:r>
      <w:r w:rsidRPr="002B746F" w:rsidR="006E4687">
        <w:rPr>
          <w:szCs w:val="22"/>
        </w:rPr>
        <w:t xml:space="preserve">year license term, </w:t>
      </w:r>
      <w:r w:rsidRPr="002B746F" w:rsidR="00653017">
        <w:rPr>
          <w:szCs w:val="22"/>
        </w:rPr>
        <w:t xml:space="preserve">broadcast TV stations are allowed to continue </w:t>
      </w:r>
      <w:r w:rsidRPr="002B746F" w:rsidR="006E4687">
        <w:rPr>
          <w:szCs w:val="22"/>
        </w:rPr>
        <w:t>operating</w:t>
      </w:r>
      <w:r w:rsidRPr="002B746F" w:rsidR="00653017">
        <w:rPr>
          <w:szCs w:val="22"/>
        </w:rPr>
        <w:t xml:space="preserve"> while the FCC determines whether </w:t>
      </w:r>
      <w:r w:rsidRPr="002B746F" w:rsidR="006E4687">
        <w:rPr>
          <w:szCs w:val="22"/>
        </w:rPr>
        <w:t>or not to renew their lice</w:t>
      </w:r>
      <w:r w:rsidRPr="002B746F" w:rsidR="00BE7129">
        <w:rPr>
          <w:szCs w:val="22"/>
        </w:rPr>
        <w:t>nse for another term</w:t>
      </w:r>
      <w:r w:rsidRPr="002B746F" w:rsidR="004C4C8F">
        <w:rPr>
          <w:szCs w:val="22"/>
        </w:rPr>
        <w:t xml:space="preserve"> of years</w:t>
      </w:r>
      <w:r w:rsidRPr="002B746F" w:rsidR="006E4687">
        <w:rPr>
          <w:szCs w:val="22"/>
        </w:rPr>
        <w:t>.</w:t>
      </w:r>
      <w:r>
        <w:rPr>
          <w:rStyle w:val="FootnoteReference"/>
          <w:szCs w:val="22"/>
        </w:rPr>
        <w:footnoteReference w:id="7"/>
      </w:r>
      <w:r w:rsidRPr="002B746F" w:rsidR="006E4687">
        <w:rPr>
          <w:szCs w:val="22"/>
        </w:rPr>
        <w:t xml:space="preserve">  </w:t>
      </w:r>
      <w:r w:rsidRPr="002B746F">
        <w:rPr>
          <w:szCs w:val="22"/>
        </w:rPr>
        <w:t xml:space="preserve">While none of </w:t>
      </w:r>
      <w:r w:rsidRPr="002B746F" w:rsidR="0022531B">
        <w:rPr>
          <w:szCs w:val="22"/>
        </w:rPr>
        <w:t>Bridge’s</w:t>
      </w:r>
      <w:r w:rsidRPr="002B746F">
        <w:rPr>
          <w:szCs w:val="22"/>
        </w:rPr>
        <w:t xml:space="preserve"> licenses would ordinarily be due for re</w:t>
      </w:r>
      <w:r w:rsidRPr="002B746F" w:rsidR="00BE7129">
        <w:rPr>
          <w:szCs w:val="22"/>
        </w:rPr>
        <w:t xml:space="preserve">newal until </w:t>
      </w:r>
      <w:r w:rsidRPr="002B746F" w:rsidR="00CE7977">
        <w:rPr>
          <w:szCs w:val="22"/>
        </w:rPr>
        <w:t>2028, at the earliest</w:t>
      </w:r>
      <w:r w:rsidRPr="002B746F" w:rsidR="00BE7129">
        <w:rPr>
          <w:szCs w:val="22"/>
        </w:rPr>
        <w:t>,</w:t>
      </w:r>
      <w:r>
        <w:rPr>
          <w:rStyle w:val="FootnoteReference"/>
          <w:szCs w:val="22"/>
        </w:rPr>
        <w:footnoteReference w:id="8"/>
      </w:r>
      <w:r w:rsidRPr="002B746F" w:rsidR="00BE7129">
        <w:rPr>
          <w:szCs w:val="22"/>
        </w:rPr>
        <w:t xml:space="preserve"> t</w:t>
      </w:r>
      <w:r w:rsidRPr="002B746F" w:rsidR="000F613E">
        <w:rPr>
          <w:szCs w:val="22"/>
        </w:rPr>
        <w:t xml:space="preserve">he FCC is permitted under </w:t>
      </w:r>
      <w:r w:rsidRPr="002B746F" w:rsidR="00CE7977">
        <w:rPr>
          <w:szCs w:val="22"/>
        </w:rPr>
        <w:t xml:space="preserve">section </w:t>
      </w:r>
      <w:r w:rsidRPr="002B746F" w:rsidR="005C5705">
        <w:t>73.3539 of</w:t>
      </w:r>
      <w:r w:rsidRPr="002B746F" w:rsidR="000F613E">
        <w:rPr>
          <w:szCs w:val="22"/>
        </w:rPr>
        <w:t xml:space="preserve"> its rules to</w:t>
      </w:r>
      <w:r w:rsidRPr="002B746F">
        <w:rPr>
          <w:szCs w:val="22"/>
        </w:rPr>
        <w:t xml:space="preserve"> call for the</w:t>
      </w:r>
      <w:r w:rsidRPr="002B746F" w:rsidR="00395D51">
        <w:rPr>
          <w:szCs w:val="22"/>
        </w:rPr>
        <w:t xml:space="preserve"> early</w:t>
      </w:r>
      <w:r w:rsidRPr="002B746F">
        <w:rPr>
          <w:szCs w:val="22"/>
        </w:rPr>
        <w:t xml:space="preserve"> renewal</w:t>
      </w:r>
      <w:r w:rsidRPr="002B746F" w:rsidR="00BE7129">
        <w:rPr>
          <w:szCs w:val="22"/>
        </w:rPr>
        <w:t xml:space="preserve"> of licenses </w:t>
      </w:r>
      <w:r w:rsidRPr="002B746F">
        <w:rPr>
          <w:szCs w:val="22"/>
        </w:rPr>
        <w:t xml:space="preserve">when </w:t>
      </w:r>
      <w:r w:rsidRPr="002B746F" w:rsidR="00BE7129">
        <w:rPr>
          <w:szCs w:val="22"/>
        </w:rPr>
        <w:t xml:space="preserve">the agency determines that doing so is </w:t>
      </w:r>
      <w:r w:rsidRPr="002B746F">
        <w:rPr>
          <w:szCs w:val="22"/>
        </w:rPr>
        <w:t>essential to the proper conduct of an investigation.</w:t>
      </w:r>
      <w:r>
        <w:rPr>
          <w:rStyle w:val="FootnoteReference"/>
          <w:szCs w:val="22"/>
        </w:rPr>
        <w:footnoteReference w:id="9"/>
      </w:r>
      <w:r w:rsidRPr="002B746F">
        <w:rPr>
          <w:szCs w:val="22"/>
        </w:rPr>
        <w:t xml:space="preserve">  As stated in the </w:t>
      </w:r>
      <w:r w:rsidRPr="002B746F">
        <w:rPr>
          <w:i/>
          <w:iCs/>
          <w:szCs w:val="22"/>
        </w:rPr>
        <w:t>Early Renewal Order</w:t>
      </w:r>
      <w:r w:rsidRPr="002B746F">
        <w:rPr>
          <w:szCs w:val="22"/>
        </w:rPr>
        <w:t>, “</w:t>
      </w:r>
      <w:r w:rsidRPr="002B746F" w:rsidR="00965ACA">
        <w:rPr>
          <w:szCs w:val="22"/>
        </w:rPr>
        <w:t>the FCC has been investigating Bridge News, LLC</w:t>
      </w:r>
      <w:r w:rsidRPr="002B746F" w:rsidR="00AC4936">
        <w:rPr>
          <w:szCs w:val="22"/>
        </w:rPr>
        <w:t>,</w:t>
      </w:r>
      <w:r w:rsidRPr="002B746F" w:rsidR="00965ACA">
        <w:rPr>
          <w:szCs w:val="22"/>
        </w:rPr>
        <w:t xml:space="preserve"> for possible violations of the FCC’s prohibition on unauthorized transfers of control of the station licenses</w:t>
      </w:r>
      <w:r w:rsidR="004242C4">
        <w:rPr>
          <w:szCs w:val="22"/>
        </w:rPr>
        <w:t>.</w:t>
      </w:r>
      <w:r w:rsidRPr="002B746F">
        <w:rPr>
          <w:szCs w:val="22"/>
        </w:rPr>
        <w:t>”</w:t>
      </w:r>
      <w:r>
        <w:rPr>
          <w:rStyle w:val="FootnoteReference"/>
          <w:szCs w:val="22"/>
        </w:rPr>
        <w:footnoteReference w:id="10"/>
      </w:r>
      <w:r w:rsidRPr="002B746F" w:rsidR="00DE0C81">
        <w:rPr>
          <w:szCs w:val="22"/>
        </w:rPr>
        <w:t xml:space="preserve">  </w:t>
      </w:r>
      <w:r w:rsidRPr="002B746F" w:rsidR="00BE7129">
        <w:rPr>
          <w:szCs w:val="22"/>
        </w:rPr>
        <w:t>In the course of conducting that investigation, t</w:t>
      </w:r>
      <w:r w:rsidRPr="002B746F">
        <w:rPr>
          <w:szCs w:val="22"/>
        </w:rPr>
        <w:t xml:space="preserve">he </w:t>
      </w:r>
      <w:r w:rsidRPr="002B746F" w:rsidR="00DE0C81">
        <w:rPr>
          <w:szCs w:val="22"/>
        </w:rPr>
        <w:t xml:space="preserve">FCC determined that calling in </w:t>
      </w:r>
      <w:r w:rsidRPr="002B746F" w:rsidR="00965ACA">
        <w:rPr>
          <w:szCs w:val="22"/>
        </w:rPr>
        <w:t>Bridge’s</w:t>
      </w:r>
      <w:r w:rsidRPr="002B746F" w:rsidR="00395D51">
        <w:rPr>
          <w:szCs w:val="22"/>
        </w:rPr>
        <w:t xml:space="preserve"> </w:t>
      </w:r>
      <w:r w:rsidRPr="002B746F" w:rsidR="00DE0C81">
        <w:rPr>
          <w:szCs w:val="22"/>
        </w:rPr>
        <w:t xml:space="preserve">licenses for early renewal was </w:t>
      </w:r>
      <w:r w:rsidRPr="002B746F" w:rsidR="00395D51">
        <w:rPr>
          <w:szCs w:val="22"/>
        </w:rPr>
        <w:t>necessary</w:t>
      </w:r>
      <w:r w:rsidRPr="002B746F">
        <w:rPr>
          <w:szCs w:val="22"/>
        </w:rPr>
        <w:t xml:space="preserve"> to the proper conduct of </w:t>
      </w:r>
      <w:r w:rsidRPr="002B746F" w:rsidR="00BE7129">
        <w:rPr>
          <w:szCs w:val="22"/>
        </w:rPr>
        <w:t xml:space="preserve">that </w:t>
      </w:r>
      <w:r w:rsidRPr="002B746F" w:rsidR="00DE0C81">
        <w:rPr>
          <w:szCs w:val="22"/>
        </w:rPr>
        <w:t xml:space="preserve">ongoing </w:t>
      </w:r>
      <w:r w:rsidRPr="002B746F">
        <w:rPr>
          <w:szCs w:val="22"/>
        </w:rPr>
        <w:t>investigation</w:t>
      </w:r>
      <w:r w:rsidRPr="002B746F" w:rsidR="00DE0C81">
        <w:rPr>
          <w:szCs w:val="22"/>
        </w:rPr>
        <w:t>.</w:t>
      </w:r>
      <w:r>
        <w:rPr>
          <w:rStyle w:val="FootnoteReference"/>
          <w:szCs w:val="22"/>
        </w:rPr>
        <w:footnoteReference w:id="11"/>
      </w:r>
      <w:r w:rsidRPr="002B746F" w:rsidR="00DE0C81">
        <w:rPr>
          <w:szCs w:val="22"/>
        </w:rPr>
        <w:t xml:space="preserve">  Calling the licenses in now for early renewal</w:t>
      </w:r>
      <w:r w:rsidRPr="002B746F">
        <w:rPr>
          <w:szCs w:val="22"/>
        </w:rPr>
        <w:t xml:space="preserve"> also </w:t>
      </w:r>
      <w:r w:rsidRPr="002B746F" w:rsidR="00395D51">
        <w:rPr>
          <w:szCs w:val="22"/>
        </w:rPr>
        <w:t xml:space="preserve">provides the FCC the opportunity </w:t>
      </w:r>
      <w:r w:rsidRPr="002B746F" w:rsidR="002A0D91">
        <w:rPr>
          <w:szCs w:val="22"/>
        </w:rPr>
        <w:t xml:space="preserve">to </w:t>
      </w:r>
      <w:r w:rsidRPr="002B746F">
        <w:rPr>
          <w:szCs w:val="22"/>
        </w:rPr>
        <w:t xml:space="preserve">determine whether </w:t>
      </w:r>
      <w:r w:rsidRPr="002B746F" w:rsidR="00387983">
        <w:rPr>
          <w:szCs w:val="22"/>
        </w:rPr>
        <w:t>Bridge has</w:t>
      </w:r>
      <w:r w:rsidRPr="002B746F">
        <w:rPr>
          <w:szCs w:val="22"/>
        </w:rPr>
        <w:t xml:space="preserve"> been </w:t>
      </w:r>
      <w:r w:rsidRPr="002B746F" w:rsidR="00DE0C81">
        <w:rPr>
          <w:szCs w:val="22"/>
        </w:rPr>
        <w:t xml:space="preserve">operating in the </w:t>
      </w:r>
      <w:r w:rsidRPr="002B746F">
        <w:rPr>
          <w:szCs w:val="22"/>
        </w:rPr>
        <w:t>public interest</w:t>
      </w:r>
      <w:r w:rsidRPr="002B746F" w:rsidR="00DE0C81">
        <w:rPr>
          <w:szCs w:val="22"/>
        </w:rPr>
        <w:t xml:space="preserve">, as required by </w:t>
      </w:r>
      <w:r w:rsidRPr="002B746F" w:rsidR="00387983">
        <w:rPr>
          <w:szCs w:val="22"/>
        </w:rPr>
        <w:t xml:space="preserve">its </w:t>
      </w:r>
      <w:r w:rsidRPr="002B746F" w:rsidR="00DE0C81">
        <w:rPr>
          <w:szCs w:val="22"/>
        </w:rPr>
        <w:t>FCC licenses</w:t>
      </w:r>
      <w:r w:rsidRPr="002B746F">
        <w:rPr>
          <w:szCs w:val="22"/>
        </w:rPr>
        <w:t>.</w:t>
      </w:r>
      <w:r>
        <w:rPr>
          <w:rStyle w:val="FootnoteReference"/>
          <w:szCs w:val="22"/>
        </w:rPr>
        <w:footnoteReference w:id="12"/>
      </w:r>
      <w:r w:rsidRPr="002B746F">
        <w:rPr>
          <w:szCs w:val="22"/>
        </w:rPr>
        <w:t xml:space="preserve">  As trustees of the nation’s airwaves,</w:t>
      </w:r>
      <w:r>
        <w:rPr>
          <w:rStyle w:val="FootnoteReference"/>
          <w:szCs w:val="22"/>
        </w:rPr>
        <w:footnoteReference w:id="13"/>
      </w:r>
      <w:r w:rsidRPr="002B746F">
        <w:rPr>
          <w:szCs w:val="22"/>
        </w:rPr>
        <w:t xml:space="preserve"> broadcasters </w:t>
      </w:r>
      <w:r w:rsidRPr="002B746F" w:rsidR="00FE38CD">
        <w:rPr>
          <w:szCs w:val="22"/>
        </w:rPr>
        <w:t xml:space="preserve">must </w:t>
      </w:r>
      <w:r w:rsidRPr="002B746F">
        <w:rPr>
          <w:szCs w:val="22"/>
        </w:rPr>
        <w:t xml:space="preserve">operate in the public interest </w:t>
      </w:r>
      <w:r w:rsidRPr="002B746F" w:rsidR="00FE38CD">
        <w:rPr>
          <w:szCs w:val="22"/>
        </w:rPr>
        <w:t>and</w:t>
      </w:r>
      <w:r w:rsidRPr="002B746F">
        <w:rPr>
          <w:szCs w:val="22"/>
        </w:rPr>
        <w:t xml:space="preserve">, among other requirements, </w:t>
      </w:r>
      <w:r w:rsidRPr="002B746F" w:rsidR="00330FE4">
        <w:rPr>
          <w:szCs w:val="22"/>
        </w:rPr>
        <w:t xml:space="preserve">must </w:t>
      </w:r>
      <w:r w:rsidRPr="002B746F">
        <w:rPr>
          <w:szCs w:val="22"/>
        </w:rPr>
        <w:t>maintain the character to hold a broadcast license.</w:t>
      </w:r>
      <w:r>
        <w:rPr>
          <w:rStyle w:val="FootnoteReference"/>
          <w:szCs w:val="22"/>
        </w:rPr>
        <w:footnoteReference w:id="14"/>
      </w:r>
      <w:r w:rsidRPr="002B746F">
        <w:rPr>
          <w:szCs w:val="22"/>
        </w:rPr>
        <w:t xml:space="preserve">  </w:t>
      </w:r>
    </w:p>
    <w:p w:rsidR="002C2530" w:rsidRPr="002B746F" w:rsidP="002C2530" w14:paraId="6DFFCE5C" w14:textId="77777777">
      <w:pPr>
        <w:spacing w:after="120"/>
        <w:ind w:firstLine="720"/>
        <w:rPr>
          <w:szCs w:val="22"/>
        </w:rPr>
      </w:pPr>
      <w:r w:rsidRPr="002B746F">
        <w:rPr>
          <w:i/>
          <w:iCs/>
          <w:szCs w:val="22"/>
        </w:rPr>
        <w:t>Standard of Review</w:t>
      </w:r>
      <w:r w:rsidRPr="002B746F">
        <w:rPr>
          <w:szCs w:val="22"/>
        </w:rPr>
        <w:t>.  Pursuant to section 309(k)(1) of the Act, the Commission shall grant an application for license renewal if it finds, “</w:t>
      </w:r>
      <w:r w:rsidRPr="002B746F">
        <w:t>with respect to that station,</w:t>
      </w:r>
      <w:r w:rsidRPr="002B746F">
        <w:rPr>
          <w:szCs w:val="22"/>
        </w:rPr>
        <w:t xml:space="preserve"> during the preceding license term of its license,”</w:t>
      </w:r>
      <w:r>
        <w:rPr>
          <w:rStyle w:val="FootnoteReference"/>
          <w:szCs w:val="22"/>
        </w:rPr>
        <w:footnoteReference w:id="15"/>
      </w:r>
      <w:r w:rsidRPr="002B746F">
        <w:rPr>
          <w:szCs w:val="22"/>
        </w:rPr>
        <w:t xml:space="preserve"> the following:</w:t>
      </w:r>
    </w:p>
    <w:p w:rsidR="002C2530" w:rsidRPr="002B746F" w:rsidP="00D40FD0" w14:paraId="099C901E" w14:textId="0D009C2A">
      <w:pPr>
        <w:spacing w:after="120"/>
        <w:ind w:right="720" w:firstLine="720"/>
        <w:rPr>
          <w:szCs w:val="22"/>
        </w:rPr>
      </w:pPr>
      <w:r w:rsidRPr="002B746F">
        <w:rPr>
          <w:szCs w:val="22"/>
        </w:rPr>
        <w:t>(A) the station has served the public interest, convenience, and necessity;</w:t>
      </w:r>
    </w:p>
    <w:p w:rsidR="002C2530" w:rsidRPr="002B746F" w:rsidP="00D40FD0" w14:paraId="56518991" w14:textId="0AC12302">
      <w:pPr>
        <w:spacing w:after="120"/>
        <w:ind w:left="720" w:right="720"/>
        <w:rPr>
          <w:szCs w:val="22"/>
        </w:rPr>
      </w:pPr>
      <w:r w:rsidRPr="002B746F">
        <w:rPr>
          <w:szCs w:val="22"/>
        </w:rPr>
        <w:t>(B) there have been no serious violations by the licensee of the</w:t>
      </w:r>
      <w:r w:rsidRPr="002B746F" w:rsidR="00BE7129">
        <w:rPr>
          <w:szCs w:val="22"/>
        </w:rPr>
        <w:t xml:space="preserve"> Communications</w:t>
      </w:r>
      <w:r w:rsidRPr="002B746F">
        <w:rPr>
          <w:szCs w:val="22"/>
        </w:rPr>
        <w:t xml:space="preserve"> Act or the rules and regulations of the Commission; and </w:t>
      </w:r>
    </w:p>
    <w:p w:rsidR="002C2530" w:rsidRPr="002B746F" w:rsidP="00D40FD0" w14:paraId="11176222" w14:textId="02D813A6">
      <w:pPr>
        <w:spacing w:after="120"/>
        <w:ind w:left="720" w:right="720"/>
        <w:rPr>
          <w:szCs w:val="22"/>
        </w:rPr>
      </w:pPr>
      <w:r w:rsidRPr="002B746F">
        <w:rPr>
          <w:szCs w:val="22"/>
        </w:rPr>
        <w:t>(C) there have been no other violations by the licensee of th</w:t>
      </w:r>
      <w:r w:rsidRPr="002B746F" w:rsidR="00BE7129">
        <w:rPr>
          <w:szCs w:val="22"/>
        </w:rPr>
        <w:t>e</w:t>
      </w:r>
      <w:r w:rsidRPr="002B746F">
        <w:rPr>
          <w:szCs w:val="22"/>
        </w:rPr>
        <w:t xml:space="preserve"> </w:t>
      </w:r>
      <w:r w:rsidRPr="002B746F" w:rsidR="00BE7129">
        <w:rPr>
          <w:szCs w:val="22"/>
        </w:rPr>
        <w:t xml:space="preserve">Communications </w:t>
      </w:r>
      <w:r w:rsidRPr="002B746F">
        <w:rPr>
          <w:szCs w:val="22"/>
        </w:rPr>
        <w:t>Act or the rules and regulations of the Commission which, taken together, would constitute a pattern of abuse.</w:t>
      </w:r>
      <w:r>
        <w:rPr>
          <w:rStyle w:val="FootnoteReference"/>
          <w:szCs w:val="22"/>
        </w:rPr>
        <w:footnoteReference w:id="16"/>
      </w:r>
    </w:p>
    <w:p w:rsidR="00CE019B" w:rsidRPr="002B746F" w:rsidP="002C2530" w14:paraId="38F87AC9" w14:textId="67BC6D46">
      <w:pPr>
        <w:spacing w:after="120"/>
        <w:rPr>
          <w:szCs w:val="22"/>
        </w:rPr>
      </w:pPr>
      <w:r w:rsidRPr="002B746F">
        <w:rPr>
          <w:szCs w:val="22"/>
        </w:rPr>
        <w:t>I</w:t>
      </w:r>
      <w:r w:rsidRPr="002B746F" w:rsidR="002C2530">
        <w:rPr>
          <w:szCs w:val="22"/>
        </w:rPr>
        <w:t xml:space="preserve">f a broadcaster fails to meet these requirements, the FCC may move to either deny the application </w:t>
      </w:r>
      <w:r w:rsidRPr="002B746F" w:rsidR="0018097A">
        <w:rPr>
          <w:szCs w:val="22"/>
        </w:rPr>
        <w:t xml:space="preserve">after notice and </w:t>
      </w:r>
      <w:r w:rsidRPr="002B746F" w:rsidR="008E025E">
        <w:rPr>
          <w:szCs w:val="22"/>
        </w:rPr>
        <w:t xml:space="preserve">opportunity </w:t>
      </w:r>
      <w:r w:rsidRPr="002B746F">
        <w:rPr>
          <w:szCs w:val="22"/>
        </w:rPr>
        <w:t xml:space="preserve">for hearing </w:t>
      </w:r>
      <w:r w:rsidRPr="002B746F" w:rsidR="002C2530">
        <w:rPr>
          <w:szCs w:val="22"/>
        </w:rPr>
        <w:t>or grant it “on terms and conditions as are appropriate, a term less than the maximum otherwise permitted.”</w:t>
      </w:r>
      <w:r>
        <w:rPr>
          <w:rStyle w:val="FootnoteReference"/>
          <w:sz w:val="20"/>
        </w:rPr>
        <w:footnoteReference w:id="17"/>
      </w:r>
      <w:r w:rsidRPr="002B746F" w:rsidR="002C2530">
        <w:rPr>
          <w:sz w:val="20"/>
        </w:rPr>
        <w:t xml:space="preserve"> </w:t>
      </w:r>
      <w:r w:rsidRPr="002B746F" w:rsidR="002C2530">
        <w:rPr>
          <w:szCs w:val="22"/>
        </w:rPr>
        <w:t xml:space="preserve"> </w:t>
      </w:r>
    </w:p>
    <w:p w:rsidR="00CA2C24" w:rsidRPr="00D40FD0" w:rsidP="0014582F" w14:paraId="00529C01" w14:textId="4C8B8C0B">
      <w:pPr>
        <w:spacing w:after="120"/>
        <w:ind w:firstLine="720"/>
        <w:rPr>
          <w:b/>
          <w:bCs/>
          <w:szCs w:val="22"/>
        </w:rPr>
      </w:pPr>
      <w:r w:rsidRPr="002B746F">
        <w:rPr>
          <w:szCs w:val="22"/>
        </w:rPr>
        <w:t>If</w:t>
      </w:r>
      <w:r w:rsidRPr="002B746F" w:rsidR="003834BF">
        <w:rPr>
          <w:szCs w:val="22"/>
        </w:rPr>
        <w:t>,</w:t>
      </w:r>
      <w:r w:rsidRPr="002B746F">
        <w:rPr>
          <w:szCs w:val="22"/>
        </w:rPr>
        <w:t xml:space="preserve"> after notice and the opportunity for hearing</w:t>
      </w:r>
      <w:r w:rsidRPr="002B746F" w:rsidR="003834BF">
        <w:rPr>
          <w:szCs w:val="22"/>
        </w:rPr>
        <w:t>,</w:t>
      </w:r>
      <w:r w:rsidRPr="002B746F">
        <w:rPr>
          <w:szCs w:val="22"/>
        </w:rPr>
        <w:t xml:space="preserve"> the FCC determines that a licensee has</w:t>
      </w:r>
      <w:r>
        <w:rPr>
          <w:szCs w:val="22"/>
        </w:rPr>
        <w:t xml:space="preserve"> failed to meet the standard for renewal under section 309(k)(1) of the Act</w:t>
      </w:r>
      <w:r w:rsidR="002D3A6B">
        <w:rPr>
          <w:szCs w:val="22"/>
        </w:rPr>
        <w:t xml:space="preserve"> </w:t>
      </w:r>
      <w:r w:rsidR="00D403FA">
        <w:rPr>
          <w:szCs w:val="22"/>
        </w:rPr>
        <w:t>a</w:t>
      </w:r>
      <w:r w:rsidRPr="00011CD3" w:rsidR="00D403FA">
        <w:rPr>
          <w:szCs w:val="22"/>
        </w:rPr>
        <w:t>nd that no mitigating factors justify the imposition of lesser sanctions</w:t>
      </w:r>
      <w:r w:rsidR="00D403FA">
        <w:rPr>
          <w:szCs w:val="22"/>
        </w:rPr>
        <w:t>,</w:t>
      </w:r>
      <w:r>
        <w:rPr>
          <w:szCs w:val="22"/>
        </w:rPr>
        <w:t xml:space="preserve"> </w:t>
      </w:r>
      <w:r w:rsidR="003834BF">
        <w:rPr>
          <w:szCs w:val="22"/>
        </w:rPr>
        <w:t xml:space="preserve">the FCC </w:t>
      </w:r>
      <w:r>
        <w:rPr>
          <w:szCs w:val="22"/>
        </w:rPr>
        <w:t>will issue an order denying a license renewal application and make the former licensee’s channel available to other interested parties.</w:t>
      </w:r>
      <w:r>
        <w:rPr>
          <w:rStyle w:val="FootnoteReference"/>
          <w:szCs w:val="22"/>
        </w:rPr>
        <w:footnoteReference w:id="18"/>
      </w:r>
      <w:r w:rsidR="003834BF">
        <w:rPr>
          <w:szCs w:val="22"/>
        </w:rPr>
        <w:t xml:space="preserve"> </w:t>
      </w:r>
      <w:r w:rsidRPr="00CD5031" w:rsidR="003834BF">
        <w:rPr>
          <w:szCs w:val="22"/>
        </w:rPr>
        <w:t xml:space="preserve"> </w:t>
      </w:r>
      <w:r w:rsidRPr="00D40FD0" w:rsidR="003834BF">
        <w:rPr>
          <w:szCs w:val="22"/>
        </w:rPr>
        <w:t xml:space="preserve">If the FCC </w:t>
      </w:r>
      <w:r w:rsidRPr="00D40FD0" w:rsidR="00CD5031">
        <w:rPr>
          <w:szCs w:val="22"/>
        </w:rPr>
        <w:t>determines, after a hearing, that a licensee has met the standard for renewal, the FCC will issue an order renewing the license.</w:t>
      </w:r>
    </w:p>
    <w:p w:rsidR="002C2530" w:rsidRPr="00802595" w:rsidP="002C2530" w14:paraId="655DDAF0" w14:textId="77777777">
      <w:pPr>
        <w:spacing w:after="120"/>
        <w:rPr>
          <w:b/>
          <w:bCs/>
          <w:szCs w:val="22"/>
        </w:rPr>
      </w:pPr>
      <w:r>
        <w:rPr>
          <w:b/>
          <w:bCs/>
          <w:szCs w:val="22"/>
        </w:rPr>
        <w:t>PROCEDURAL MATTERS</w:t>
      </w:r>
    </w:p>
    <w:p w:rsidR="002C2530" w:rsidP="002C2530" w14:paraId="46293EE6" w14:textId="3B6600CB">
      <w:pPr>
        <w:spacing w:after="120"/>
        <w:ind w:firstLine="720"/>
        <w:rPr>
          <w:szCs w:val="22"/>
        </w:rPr>
      </w:pPr>
      <w:r w:rsidRPr="00802595">
        <w:rPr>
          <w:i/>
          <w:iCs/>
          <w:szCs w:val="22"/>
        </w:rPr>
        <w:t>Ex Parte Status</w:t>
      </w:r>
      <w:r>
        <w:rPr>
          <w:szCs w:val="22"/>
        </w:rPr>
        <w:t xml:space="preserve">.  </w:t>
      </w:r>
      <w:r w:rsidRPr="000D6FC8">
        <w:rPr>
          <w:szCs w:val="22"/>
        </w:rPr>
        <w:t>In order to</w:t>
      </w:r>
      <w:r w:rsidRPr="000D6FC8">
        <w:rPr>
          <w:szCs w:val="22"/>
        </w:rPr>
        <w:t xml:space="preserve"> assure </w:t>
      </w:r>
      <w:r>
        <w:rPr>
          <w:szCs w:val="22"/>
        </w:rPr>
        <w:t xml:space="preserve">FCC </w:t>
      </w:r>
      <w:r w:rsidRPr="000D6FC8">
        <w:rPr>
          <w:szCs w:val="22"/>
        </w:rPr>
        <w:t>staff’s ability to discuss and obtain information needed to resolve the issues presented</w:t>
      </w:r>
      <w:r>
        <w:rPr>
          <w:szCs w:val="22"/>
        </w:rPr>
        <w:t xml:space="preserve"> in this proceeding </w:t>
      </w:r>
      <w:r w:rsidRPr="000D6FC8">
        <w:rPr>
          <w:szCs w:val="22"/>
        </w:rPr>
        <w:t>and pursuant to section 1.1200(a) of the Rules,</w:t>
      </w:r>
      <w:r>
        <w:rPr>
          <w:rStyle w:val="FootnoteReference"/>
          <w:szCs w:val="22"/>
        </w:rPr>
        <w:footnoteReference w:id="19"/>
      </w:r>
      <w:r w:rsidRPr="000D6FC8">
        <w:rPr>
          <w:szCs w:val="22"/>
        </w:rPr>
        <w:t xml:space="preserve"> we establish </w:t>
      </w:r>
      <w:r w:rsidRPr="001428FF" w:rsidR="009D617A">
        <w:rPr>
          <w:szCs w:val="22"/>
        </w:rPr>
        <w:t xml:space="preserve">MB </w:t>
      </w:r>
      <w:r w:rsidRPr="001428FF" w:rsidR="00CD5031">
        <w:rPr>
          <w:szCs w:val="22"/>
        </w:rPr>
        <w:t>Docket No.</w:t>
      </w:r>
      <w:r w:rsidRPr="001428FF" w:rsidR="009D617A">
        <w:rPr>
          <w:szCs w:val="22"/>
        </w:rPr>
        <w:t xml:space="preserve"> 26-</w:t>
      </w:r>
      <w:r w:rsidRPr="001428FF" w:rsidR="001428FF">
        <w:rPr>
          <w:szCs w:val="22"/>
        </w:rPr>
        <w:t>130</w:t>
      </w:r>
      <w:r w:rsidR="009D617A">
        <w:rPr>
          <w:szCs w:val="22"/>
        </w:rPr>
        <w:t xml:space="preserve"> </w:t>
      </w:r>
      <w:r w:rsidRPr="000D6FC8">
        <w:rPr>
          <w:szCs w:val="22"/>
        </w:rPr>
        <w:t>for this proceeding</w:t>
      </w:r>
      <w:r>
        <w:rPr>
          <w:szCs w:val="22"/>
        </w:rPr>
        <w:t xml:space="preserve">.  </w:t>
      </w:r>
      <w:r w:rsidRPr="002C2530">
        <w:rPr>
          <w:szCs w:val="22"/>
        </w:rPr>
        <w:t xml:space="preserve">The proceeding </w:t>
      </w:r>
      <w:r>
        <w:rPr>
          <w:szCs w:val="22"/>
        </w:rPr>
        <w:t>announced in</w:t>
      </w:r>
      <w:r w:rsidRPr="002C2530">
        <w:rPr>
          <w:szCs w:val="22"/>
        </w:rPr>
        <w:t xml:space="preserve"> this Public Notice </w:t>
      </w:r>
      <w:r w:rsidRPr="002C2530">
        <w:rPr>
          <w:szCs w:val="22"/>
        </w:rPr>
        <w:t>shall be treated as a “permit-but-disclose” proceeding</w:t>
      </w:r>
      <w:r>
        <w:rPr>
          <w:rStyle w:val="FootnoteReference"/>
          <w:szCs w:val="22"/>
        </w:rPr>
        <w:footnoteReference w:id="20"/>
      </w:r>
      <w:r w:rsidRPr="002C2530">
        <w:rPr>
          <w:szCs w:val="22"/>
        </w:rPr>
        <w:t xml:space="preserve"> in</w:t>
      </w:r>
      <w:r>
        <w:rPr>
          <w:szCs w:val="22"/>
        </w:rPr>
        <w:t xml:space="preserve"> </w:t>
      </w:r>
      <w:r w:rsidRPr="002C2530">
        <w:rPr>
          <w:szCs w:val="22"/>
        </w:rPr>
        <w:t xml:space="preserve">accordance with the Commission’s </w:t>
      </w:r>
      <w:r w:rsidRPr="002C2530">
        <w:rPr>
          <w:i/>
          <w:iCs/>
          <w:szCs w:val="22"/>
        </w:rPr>
        <w:t xml:space="preserve">ex parte </w:t>
      </w:r>
      <w:r w:rsidRPr="002C2530">
        <w:rPr>
          <w:szCs w:val="22"/>
        </w:rPr>
        <w:t>rules.</w:t>
      </w:r>
      <w:r>
        <w:rPr>
          <w:rStyle w:val="FootnoteReference"/>
          <w:szCs w:val="22"/>
        </w:rPr>
        <w:footnoteReference w:id="21"/>
      </w:r>
      <w:r>
        <w:rPr>
          <w:szCs w:val="22"/>
        </w:rPr>
        <w:t xml:space="preserve">  </w:t>
      </w:r>
      <w:r w:rsidRPr="000D6FC8">
        <w:rPr>
          <w:szCs w:val="22"/>
        </w:rPr>
        <w:t xml:space="preserve">Persons making </w:t>
      </w:r>
      <w:r w:rsidRPr="000D6FC8">
        <w:rPr>
          <w:i/>
          <w:szCs w:val="22"/>
        </w:rPr>
        <w:t xml:space="preserve">ex parte </w:t>
      </w:r>
      <w:r w:rsidRPr="000D6FC8">
        <w:rPr>
          <w:szCs w:val="22"/>
        </w:rPr>
        <w:t>presentations must file a copy of any written presentation or a memorandum summarizing any oral presentation within two business days after the presentation.</w:t>
      </w:r>
      <w:r>
        <w:rPr>
          <w:rStyle w:val="FootnoteReference"/>
          <w:szCs w:val="22"/>
        </w:rPr>
        <w:footnoteReference w:id="22"/>
      </w:r>
      <w:r w:rsidRPr="000D6FC8">
        <w:rPr>
          <w:szCs w:val="22"/>
        </w:rPr>
        <w:t xml:space="preserve">  Persons making oral </w:t>
      </w:r>
      <w:r w:rsidRPr="000D6FC8">
        <w:rPr>
          <w:i/>
          <w:iCs/>
          <w:szCs w:val="22"/>
        </w:rPr>
        <w:t xml:space="preserve">ex parte </w:t>
      </w:r>
      <w:r w:rsidRPr="000D6FC8">
        <w:rPr>
          <w:szCs w:val="22"/>
        </w:rPr>
        <w:t xml:space="preserve">presentations are reminded that memoranda summarizing the presentation must (1) list all persons attending or otherwise participating in the meeting at which the </w:t>
      </w:r>
      <w:r w:rsidRPr="000D6FC8">
        <w:rPr>
          <w:i/>
          <w:iCs/>
          <w:szCs w:val="22"/>
        </w:rPr>
        <w:t xml:space="preserve">ex parte </w:t>
      </w:r>
      <w:r w:rsidRPr="000D6FC8">
        <w:rPr>
          <w:szCs w:val="22"/>
        </w:rPr>
        <w:t>presentation was made, and (2) summarize all data presented and arguments made during the presentation.</w:t>
      </w:r>
      <w:r>
        <w:rPr>
          <w:rStyle w:val="FootnoteReference"/>
          <w:szCs w:val="22"/>
        </w:rPr>
        <w:footnoteReference w:id="23"/>
      </w:r>
      <w:r w:rsidRPr="000D6FC8">
        <w:rPr>
          <w:szCs w:val="22"/>
        </w:rPr>
        <w:t xml:space="preserve">  If the presentation consisted in whole or in part of data or arguments already reflected in the presenter’s written comments, memoranda, or other filings in the proceeding, then the presenter may provide citations to such data or arguments in his or her prior comments, memoranda, or other filings (specifying the relevant page and/or paragraph numbers where such data or arguments can be found) in lieu of summarizing them in the memorandum.</w:t>
      </w:r>
      <w:r>
        <w:rPr>
          <w:szCs w:val="22"/>
          <w:vertAlign w:val="superscript"/>
        </w:rPr>
        <w:footnoteReference w:id="24"/>
      </w:r>
      <w:r w:rsidRPr="000D6FC8">
        <w:rPr>
          <w:szCs w:val="22"/>
        </w:rPr>
        <w:t xml:space="preserve">  Documents shown or given to Commission staff during </w:t>
      </w:r>
      <w:r w:rsidRPr="000D6FC8">
        <w:rPr>
          <w:i/>
          <w:iCs/>
          <w:szCs w:val="22"/>
        </w:rPr>
        <w:t xml:space="preserve">ex parte </w:t>
      </w:r>
      <w:r w:rsidRPr="000D6FC8">
        <w:rPr>
          <w:szCs w:val="22"/>
        </w:rPr>
        <w:t xml:space="preserve">meetings are deemed to be written </w:t>
      </w:r>
      <w:r w:rsidRPr="000D6FC8">
        <w:rPr>
          <w:i/>
          <w:iCs/>
          <w:szCs w:val="22"/>
        </w:rPr>
        <w:t>ex parte</w:t>
      </w:r>
      <w:r w:rsidRPr="000D6FC8">
        <w:rPr>
          <w:szCs w:val="22"/>
        </w:rPr>
        <w:t xml:space="preserve"> presentations and must be filed consistent with section 1.1206(b) of the Rules.</w:t>
      </w:r>
      <w:r>
        <w:rPr>
          <w:rStyle w:val="FootnoteReference"/>
          <w:szCs w:val="22"/>
        </w:rPr>
        <w:footnoteReference w:id="25"/>
      </w:r>
      <w:r w:rsidRPr="000D6FC8">
        <w:rPr>
          <w:szCs w:val="22"/>
        </w:rPr>
        <w:t xml:space="preserve">  Participants in this proceeding should familiarize themselves with the Commission’s </w:t>
      </w:r>
      <w:r w:rsidRPr="000D6FC8">
        <w:rPr>
          <w:i/>
          <w:iCs/>
          <w:szCs w:val="22"/>
        </w:rPr>
        <w:t xml:space="preserve">ex parte </w:t>
      </w:r>
      <w:r w:rsidRPr="000D6FC8">
        <w:rPr>
          <w:szCs w:val="22"/>
        </w:rPr>
        <w:t>rules.</w:t>
      </w:r>
      <w:r>
        <w:rPr>
          <w:rStyle w:val="FootnoteReference"/>
          <w:szCs w:val="22"/>
        </w:rPr>
        <w:footnoteReference w:id="26"/>
      </w:r>
      <w:r w:rsidRPr="000D6FC8">
        <w:rPr>
          <w:szCs w:val="22"/>
        </w:rPr>
        <w:t xml:space="preserve">  We strongly urge parties to use the Electronic Comment Filing System (ECFS) to file </w:t>
      </w:r>
      <w:r w:rsidRPr="000D6FC8">
        <w:rPr>
          <w:i/>
          <w:iCs/>
          <w:szCs w:val="22"/>
        </w:rPr>
        <w:t>ex parte</w:t>
      </w:r>
      <w:r w:rsidRPr="000D6FC8">
        <w:rPr>
          <w:szCs w:val="22"/>
        </w:rPr>
        <w:t xml:space="preserve"> submissions.</w:t>
      </w:r>
      <w:r>
        <w:rPr>
          <w:rStyle w:val="FootnoteReference"/>
          <w:szCs w:val="22"/>
        </w:rPr>
        <w:footnoteReference w:id="27"/>
      </w:r>
      <w:r w:rsidRPr="000D6FC8">
        <w:rPr>
          <w:szCs w:val="22"/>
        </w:rPr>
        <w:t xml:space="preserve">  All </w:t>
      </w:r>
      <w:r w:rsidRPr="000D6FC8">
        <w:rPr>
          <w:i/>
          <w:szCs w:val="22"/>
        </w:rPr>
        <w:t>ex parte</w:t>
      </w:r>
      <w:r w:rsidRPr="000D6FC8">
        <w:rPr>
          <w:szCs w:val="22"/>
        </w:rPr>
        <w:t xml:space="preserve"> filings must be clearly labeled as such and must reference </w:t>
      </w:r>
      <w:r w:rsidRPr="001428FF">
        <w:rPr>
          <w:szCs w:val="22"/>
        </w:rPr>
        <w:t>MB Docket No. 26-</w:t>
      </w:r>
      <w:r w:rsidRPr="001428FF" w:rsidR="001428FF">
        <w:rPr>
          <w:szCs w:val="22"/>
        </w:rPr>
        <w:t>130</w:t>
      </w:r>
      <w:r w:rsidRPr="001428FF">
        <w:rPr>
          <w:szCs w:val="22"/>
        </w:rPr>
        <w:t>.</w:t>
      </w:r>
    </w:p>
    <w:p w:rsidR="002C2530" w:rsidP="002C2530" w14:paraId="375ED273" w14:textId="6FC8C027">
      <w:pPr>
        <w:spacing w:after="120"/>
        <w:ind w:firstLine="720"/>
        <w:rPr>
          <w:szCs w:val="22"/>
        </w:rPr>
      </w:pPr>
      <w:r w:rsidRPr="007D09B0">
        <w:rPr>
          <w:i/>
          <w:iCs/>
          <w:szCs w:val="22"/>
        </w:rPr>
        <w:t>Petitions to Deny</w:t>
      </w:r>
      <w:r>
        <w:rPr>
          <w:szCs w:val="22"/>
        </w:rPr>
        <w:t xml:space="preserve">.  </w:t>
      </w:r>
      <w:r w:rsidRPr="000D6FC8">
        <w:rPr>
          <w:szCs w:val="22"/>
        </w:rPr>
        <w:t>Interested persons must file petitions to deny no later than</w:t>
      </w:r>
      <w:r w:rsidRPr="00C059AC">
        <w:rPr>
          <w:szCs w:val="22"/>
        </w:rPr>
        <w:t xml:space="preserve"> </w:t>
      </w:r>
      <w:r w:rsidRPr="002B746F" w:rsidR="003D5D80">
        <w:rPr>
          <w:szCs w:val="22"/>
        </w:rPr>
        <w:t>Ju</w:t>
      </w:r>
      <w:r w:rsidRPr="002B746F" w:rsidR="0003089D">
        <w:rPr>
          <w:szCs w:val="22"/>
        </w:rPr>
        <w:t>ne 29</w:t>
      </w:r>
      <w:r w:rsidRPr="002B746F">
        <w:rPr>
          <w:szCs w:val="22"/>
        </w:rPr>
        <w:t>, 2026.</w:t>
      </w:r>
      <w:r>
        <w:rPr>
          <w:rStyle w:val="FootnoteReference"/>
          <w:szCs w:val="22"/>
        </w:rPr>
        <w:footnoteReference w:id="28"/>
      </w:r>
      <w:r w:rsidRPr="002B746F">
        <w:rPr>
          <w:szCs w:val="22"/>
        </w:rPr>
        <w:t xml:space="preserve">  Oppositions to petitions to deny must be filed no later than July </w:t>
      </w:r>
      <w:r w:rsidRPr="002B746F" w:rsidR="00867D70">
        <w:rPr>
          <w:szCs w:val="22"/>
        </w:rPr>
        <w:t>29</w:t>
      </w:r>
      <w:r w:rsidRPr="002B746F">
        <w:rPr>
          <w:szCs w:val="22"/>
        </w:rPr>
        <w:t>, 2026</w:t>
      </w:r>
      <w:r w:rsidRPr="002B746F" w:rsidR="00C73AA2">
        <w:rPr>
          <w:szCs w:val="22"/>
        </w:rPr>
        <w:t xml:space="preserve">.  </w:t>
      </w:r>
      <w:r w:rsidRPr="002B746F" w:rsidR="00356269">
        <w:rPr>
          <w:szCs w:val="22"/>
        </w:rPr>
        <w:t>R</w:t>
      </w:r>
      <w:r w:rsidRPr="002B746F">
        <w:rPr>
          <w:szCs w:val="22"/>
        </w:rPr>
        <w:t xml:space="preserve">eplies must be filed no later than </w:t>
      </w:r>
      <w:r w:rsidRPr="002B746F" w:rsidR="00867D70">
        <w:rPr>
          <w:szCs w:val="22"/>
        </w:rPr>
        <w:t xml:space="preserve">August </w:t>
      </w:r>
      <w:r w:rsidRPr="002B746F" w:rsidR="00257C45">
        <w:rPr>
          <w:szCs w:val="22"/>
        </w:rPr>
        <w:t>5</w:t>
      </w:r>
      <w:r w:rsidRPr="002B746F">
        <w:rPr>
          <w:szCs w:val="22"/>
        </w:rPr>
        <w:t>, 2026.</w:t>
      </w:r>
      <w:r>
        <w:rPr>
          <w:rStyle w:val="FootnoteReference"/>
          <w:szCs w:val="22"/>
        </w:rPr>
        <w:footnoteReference w:id="29"/>
      </w:r>
      <w:r w:rsidRPr="002B746F">
        <w:rPr>
          <w:szCs w:val="22"/>
        </w:rPr>
        <w:t xml:space="preserve">  </w:t>
      </w:r>
      <w:r w:rsidRPr="002B746F" w:rsidR="00867D70">
        <w:rPr>
          <w:szCs w:val="22"/>
        </w:rPr>
        <w:t>To</w:t>
      </w:r>
      <w:r w:rsidR="00867D70">
        <w:rPr>
          <w:szCs w:val="22"/>
        </w:rPr>
        <w:t xml:space="preserve"> the extent the reply deadline specified here provides for a shorter time period than </w:t>
      </w:r>
      <w:r w:rsidR="00177EE2">
        <w:rPr>
          <w:szCs w:val="22"/>
        </w:rPr>
        <w:t>provided as a general matter in the FCC’s rules, we hereby waive that rule for good cause.</w:t>
      </w:r>
      <w:r>
        <w:rPr>
          <w:rStyle w:val="FootnoteReference"/>
          <w:szCs w:val="22"/>
        </w:rPr>
        <w:footnoteReference w:id="30"/>
      </w:r>
      <w:r w:rsidR="00177EE2">
        <w:rPr>
          <w:szCs w:val="22"/>
        </w:rPr>
        <w:t xml:space="preserve">  Specifically, the FCC has determined that, in the context of this proceeding, </w:t>
      </w:r>
      <w:r w:rsidR="006C5241">
        <w:rPr>
          <w:szCs w:val="22"/>
        </w:rPr>
        <w:t xml:space="preserve">replies, if any, can be prepared and filed within the timeframe specified here and the FCC’s interest in moving efficiently in this matter to provide the licensees and stakeholders </w:t>
      </w:r>
      <w:r w:rsidR="00FC2BB2">
        <w:rPr>
          <w:szCs w:val="22"/>
        </w:rPr>
        <w:t>with</w:t>
      </w:r>
      <w:r w:rsidR="004634A7">
        <w:rPr>
          <w:szCs w:val="22"/>
        </w:rPr>
        <w:t xml:space="preserve"> certainty about the pleading cycle outweighs the interest in applying the general provision here.  </w:t>
      </w:r>
      <w:r w:rsidRPr="000D6FC8">
        <w:rPr>
          <w:szCs w:val="22"/>
        </w:rPr>
        <w:t>Persons and entities that properly file petitions to deny become parties to the proceeding</w:t>
      </w:r>
      <w:r>
        <w:rPr>
          <w:szCs w:val="22"/>
        </w:rPr>
        <w:t xml:space="preserve"> and must be served in accordance with FCC rules.</w:t>
      </w:r>
      <w:r>
        <w:rPr>
          <w:rStyle w:val="FootnoteReference"/>
          <w:szCs w:val="22"/>
        </w:rPr>
        <w:footnoteReference w:id="31"/>
      </w:r>
      <w:r>
        <w:rPr>
          <w:szCs w:val="22"/>
        </w:rPr>
        <w:t xml:space="preserve">  </w:t>
      </w:r>
      <w:r w:rsidRPr="000D6FC8" w:rsidR="009D617A">
        <w:rPr>
          <w:bCs/>
          <w:szCs w:val="22"/>
        </w:rPr>
        <w:t xml:space="preserve">To allow the </w:t>
      </w:r>
      <w:r w:rsidRPr="000D6FC8" w:rsidR="009D617A">
        <w:rPr>
          <w:bCs/>
          <w:szCs w:val="22"/>
        </w:rPr>
        <w:t xml:space="preserve">Commission to consider fully all substantive issues regarding the applications in as timely and efficient a manner as possible, petitioners and </w:t>
      </w:r>
      <w:r w:rsidR="0072648A">
        <w:rPr>
          <w:bCs/>
          <w:szCs w:val="22"/>
        </w:rPr>
        <w:t>objectors</w:t>
      </w:r>
      <w:r w:rsidRPr="000D6FC8" w:rsidR="009D617A">
        <w:rPr>
          <w:bCs/>
          <w:szCs w:val="22"/>
        </w:rPr>
        <w:t xml:space="preserve"> should raise all issues in their initial filings.  Replies may only address matters raised in oppositions.</w:t>
      </w:r>
      <w:r>
        <w:rPr>
          <w:bCs/>
          <w:szCs w:val="22"/>
          <w:vertAlign w:val="superscript"/>
        </w:rPr>
        <w:footnoteReference w:id="32"/>
      </w:r>
      <w:r w:rsidR="009D617A">
        <w:rPr>
          <w:bCs/>
          <w:szCs w:val="22"/>
        </w:rPr>
        <w:t xml:space="preserve"> </w:t>
      </w:r>
    </w:p>
    <w:p w:rsidR="002C2530" w:rsidRPr="006D5EF6" w:rsidP="002C2530" w14:paraId="4BBC57E6" w14:textId="31570A38">
      <w:pPr>
        <w:spacing w:after="120"/>
        <w:ind w:firstLine="720"/>
        <w:rPr>
          <w:color w:val="010101"/>
          <w:szCs w:val="22"/>
        </w:rPr>
      </w:pPr>
      <w:r w:rsidRPr="006D5EF6">
        <w:rPr>
          <w:i/>
          <w:iCs/>
          <w:color w:val="010101"/>
          <w:szCs w:val="22"/>
        </w:rPr>
        <w:t>Filing Procedures</w:t>
      </w:r>
      <w:r>
        <w:rPr>
          <w:color w:val="010101"/>
          <w:szCs w:val="22"/>
        </w:rPr>
        <w:t xml:space="preserve">.  </w:t>
      </w:r>
      <w:r w:rsidRPr="000D6FC8">
        <w:rPr>
          <w:color w:val="010101"/>
          <w:szCs w:val="22"/>
        </w:rPr>
        <w:t xml:space="preserve">All filings concerning matters referenced in this Public Notice should refer to </w:t>
      </w:r>
      <w:r w:rsidRPr="001428FF">
        <w:rPr>
          <w:color w:val="010101"/>
          <w:szCs w:val="22"/>
        </w:rPr>
        <w:t>MB Docket No. 26-</w:t>
      </w:r>
      <w:r w:rsidRPr="001428FF" w:rsidR="001428FF">
        <w:rPr>
          <w:color w:val="010101"/>
          <w:szCs w:val="22"/>
        </w:rPr>
        <w:t>130</w:t>
      </w:r>
      <w:r w:rsidRPr="001249A9">
        <w:rPr>
          <w:color w:val="010101"/>
          <w:szCs w:val="22"/>
        </w:rPr>
        <w:t xml:space="preserve">, </w:t>
      </w:r>
      <w:r w:rsidRPr="000D6FC8">
        <w:rPr>
          <w:color w:val="010101"/>
          <w:szCs w:val="22"/>
        </w:rPr>
        <w:t>as well as the specific file numbers of the individual applications or other matters to which the filings pertain.</w:t>
      </w:r>
      <w:r>
        <w:rPr>
          <w:color w:val="010101"/>
          <w:szCs w:val="22"/>
        </w:rPr>
        <w:t xml:space="preserve">  </w:t>
      </w:r>
      <w:r w:rsidRPr="000D6FC8">
        <w:rPr>
          <w:color w:val="010101"/>
          <w:szCs w:val="22"/>
        </w:rPr>
        <w:t xml:space="preserve">Submissions in this </w:t>
      </w:r>
      <w:r>
        <w:rPr>
          <w:color w:val="010101"/>
          <w:szCs w:val="22"/>
        </w:rPr>
        <w:t>proceeding</w:t>
      </w:r>
      <w:r w:rsidRPr="000D6FC8">
        <w:rPr>
          <w:color w:val="010101"/>
          <w:szCs w:val="22"/>
        </w:rPr>
        <w:t xml:space="preserve"> must be filed electronically (i.e., through ECFS) or by filing paper copies.</w:t>
      </w:r>
    </w:p>
    <w:p w:rsidR="002C2530" w:rsidRPr="002921AE" w:rsidP="002C2530" w14:paraId="1384EF65" w14:textId="77777777">
      <w:pPr>
        <w:numPr>
          <w:ilvl w:val="0"/>
          <w:numId w:val="8"/>
        </w:numPr>
        <w:autoSpaceDE w:val="0"/>
        <w:autoSpaceDN w:val="0"/>
        <w:adjustRightInd w:val="0"/>
        <w:spacing w:after="120"/>
        <w:rPr>
          <w:color w:val="010101"/>
        </w:rPr>
      </w:pPr>
      <w:r w:rsidRPr="00E77AC4">
        <w:rPr>
          <w:color w:val="010101"/>
        </w:rPr>
        <w:t>Electronic Filers: Comments may be filed electronically using the Internet by accessing the</w:t>
      </w:r>
      <w:r>
        <w:rPr>
          <w:color w:val="010101"/>
        </w:rPr>
        <w:t xml:space="preserve"> </w:t>
      </w:r>
      <w:r w:rsidRPr="002921AE">
        <w:rPr>
          <w:color w:val="010101"/>
        </w:rPr>
        <w:t xml:space="preserve">ECFS: </w:t>
      </w:r>
      <w:hyperlink r:id="rId6" w:history="1">
        <w:r w:rsidRPr="003F16F6">
          <w:rPr>
            <w:rStyle w:val="Hyperlink"/>
          </w:rPr>
          <w:t>https://www.fcc.gov/ecfs</w:t>
        </w:r>
      </w:hyperlink>
      <w:r w:rsidRPr="002921AE">
        <w:rPr>
          <w:color w:val="010101"/>
        </w:rPr>
        <w:t xml:space="preserve">. </w:t>
      </w:r>
    </w:p>
    <w:p w:rsidR="002C2530" w:rsidRPr="00074BEB" w:rsidP="00330FE4" w14:paraId="6DE0AB30" w14:textId="23105FDD">
      <w:pPr>
        <w:numPr>
          <w:ilvl w:val="0"/>
          <w:numId w:val="8"/>
        </w:numPr>
        <w:autoSpaceDE w:val="0"/>
        <w:autoSpaceDN w:val="0"/>
        <w:adjustRightInd w:val="0"/>
        <w:spacing w:after="60"/>
        <w:rPr>
          <w:color w:val="010101"/>
        </w:rPr>
      </w:pPr>
      <w:r w:rsidRPr="000D6FC8">
        <w:rPr>
          <w:color w:val="010101"/>
        </w:rPr>
        <w:t>Paper Filers:  Parties who choose to file by paper must file an original and one copy of each filing.</w:t>
      </w:r>
      <w:r>
        <w:rPr>
          <w:color w:val="010101"/>
        </w:rPr>
        <w:t xml:space="preserve">  </w:t>
      </w:r>
      <w:r w:rsidRPr="00074BEB">
        <w:rPr>
          <w:color w:val="010101"/>
        </w:rPr>
        <w:t>Filings can be sent by commercial overnight courier,</w:t>
      </w:r>
      <w:r w:rsidR="00330FE4">
        <w:rPr>
          <w:color w:val="010101"/>
        </w:rPr>
        <w:t xml:space="preserve"> f</w:t>
      </w:r>
      <w:r w:rsidRPr="00074BEB">
        <w:rPr>
          <w:color w:val="010101"/>
        </w:rPr>
        <w:t>irst-class or overnight U.S. Postal Service mail</w:t>
      </w:r>
      <w:r w:rsidR="00330FE4">
        <w:rPr>
          <w:color w:val="010101"/>
        </w:rPr>
        <w:t>, or by hand delivery</w:t>
      </w:r>
      <w:r w:rsidRPr="00074BEB">
        <w:rPr>
          <w:color w:val="010101"/>
        </w:rPr>
        <w:t>.  All filings must be addressed to the Commission’s Secretary, Office of the Secretary, Federal Communications Commission</w:t>
      </w:r>
      <w:r w:rsidR="00330FE4">
        <w:rPr>
          <w:color w:val="010101"/>
        </w:rPr>
        <w:t xml:space="preserve"> and reference MB Docket No. 26-</w:t>
      </w:r>
      <w:r w:rsidR="001428FF">
        <w:rPr>
          <w:color w:val="010101"/>
        </w:rPr>
        <w:t>130</w:t>
      </w:r>
      <w:r w:rsidRPr="00074BEB">
        <w:rPr>
          <w:color w:val="010101"/>
        </w:rPr>
        <w:t>.</w:t>
      </w:r>
    </w:p>
    <w:p w:rsidR="002C2530" w:rsidRPr="000D6FC8" w:rsidP="002C2530" w14:paraId="5F1444CD" w14:textId="77777777">
      <w:pPr>
        <w:numPr>
          <w:ilvl w:val="1"/>
          <w:numId w:val="8"/>
        </w:numPr>
        <w:autoSpaceDE w:val="0"/>
        <w:autoSpaceDN w:val="0"/>
        <w:adjustRightInd w:val="0"/>
        <w:rPr>
          <w:color w:val="010101"/>
        </w:rPr>
      </w:pPr>
      <w:r w:rsidRPr="000D6FC8">
        <w:rPr>
          <w:color w:val="010101"/>
        </w:rPr>
        <w:t xml:space="preserve">Commercial overnight mail (other than U.S. Postal Service Express Mail and Priority Mail) must be sent to 9050 Junction Drive, Annapolis Junction, MD 20701.  </w:t>
      </w:r>
    </w:p>
    <w:p w:rsidR="002C2530" w:rsidP="002C2530" w14:paraId="27A049C3" w14:textId="77777777">
      <w:pPr>
        <w:numPr>
          <w:ilvl w:val="1"/>
          <w:numId w:val="8"/>
        </w:numPr>
        <w:autoSpaceDE w:val="0"/>
        <w:autoSpaceDN w:val="0"/>
        <w:adjustRightInd w:val="0"/>
        <w:rPr>
          <w:b/>
          <w:bCs/>
          <w:szCs w:val="22"/>
        </w:rPr>
      </w:pPr>
      <w:r w:rsidRPr="00CB3D5C">
        <w:rPr>
          <w:color w:val="010101"/>
        </w:rPr>
        <w:t>U.S. Postal Service first-class, Express, and Priority mail must be addressed to 45 L Street NE, Washington, DC 20554.</w:t>
      </w:r>
    </w:p>
    <w:p w:rsidR="002C2530" w:rsidRPr="004F6838" w:rsidP="002C2530" w14:paraId="4B3A76C9" w14:textId="77777777">
      <w:pPr>
        <w:numPr>
          <w:ilvl w:val="1"/>
          <w:numId w:val="8"/>
        </w:numPr>
        <w:autoSpaceDE w:val="0"/>
        <w:autoSpaceDN w:val="0"/>
        <w:adjustRightInd w:val="0"/>
        <w:spacing w:after="120"/>
        <w:rPr>
          <w:szCs w:val="22"/>
        </w:rPr>
      </w:pPr>
      <w:r w:rsidRPr="004F6838">
        <w:rPr>
          <w:szCs w:val="22"/>
        </w:rPr>
        <w:t>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w:t>
      </w:r>
    </w:p>
    <w:p w:rsidR="002C2530" w:rsidRPr="000D6FC8" w:rsidP="002C2530" w14:paraId="5D1FD2C3" w14:textId="77777777">
      <w:pPr>
        <w:spacing w:after="120"/>
        <w:ind w:firstLine="720"/>
        <w:rPr>
          <w:szCs w:val="22"/>
        </w:rPr>
      </w:pPr>
      <w:r w:rsidRPr="000D6FC8">
        <w:rPr>
          <w:i/>
          <w:iCs/>
          <w:szCs w:val="22"/>
        </w:rPr>
        <w:t>Availability of Documents</w:t>
      </w:r>
      <w:r w:rsidRPr="000D6FC8">
        <w:rPr>
          <w:szCs w:val="22"/>
        </w:rPr>
        <w:t xml:space="preserve">.  </w:t>
      </w:r>
      <w:r>
        <w:rPr>
          <w:szCs w:val="22"/>
        </w:rPr>
        <w:t>Applications</w:t>
      </w:r>
      <w:r w:rsidRPr="000D6FC8">
        <w:rPr>
          <w:szCs w:val="22"/>
        </w:rPr>
        <w:t xml:space="preserve"> in this proceeding are available electronically through the Commission’s Licensing and Management System</w:t>
      </w:r>
      <w:r>
        <w:rPr>
          <w:szCs w:val="22"/>
        </w:rPr>
        <w:t xml:space="preserve"> (LMS)</w:t>
      </w:r>
      <w:r w:rsidRPr="000D6FC8">
        <w:rPr>
          <w:szCs w:val="22"/>
        </w:rPr>
        <w:t xml:space="preserve"> at the file numbers in the Attachment.</w:t>
      </w:r>
      <w:r>
        <w:rPr>
          <w:szCs w:val="22"/>
        </w:rPr>
        <w:t xml:space="preserve">  All other documents (e.g., </w:t>
      </w:r>
      <w:r w:rsidRPr="006E0714">
        <w:rPr>
          <w:i/>
          <w:iCs/>
          <w:szCs w:val="22"/>
        </w:rPr>
        <w:t>ex parte</w:t>
      </w:r>
      <w:r>
        <w:rPr>
          <w:szCs w:val="22"/>
        </w:rPr>
        <w:t xml:space="preserve"> submissions, petitions to deny, oppositions, and replies) will be publicly available online through ECFS.</w:t>
      </w:r>
    </w:p>
    <w:p w:rsidR="002C2530" w:rsidRPr="000D6FC8" w:rsidP="002C2530" w14:paraId="28E56D2A" w14:textId="77777777">
      <w:pPr>
        <w:spacing w:after="120"/>
        <w:ind w:firstLine="720"/>
        <w:rPr>
          <w:szCs w:val="22"/>
        </w:rPr>
      </w:pPr>
      <w:r w:rsidRPr="000D6FC8">
        <w:rPr>
          <w:i/>
          <w:iCs/>
          <w:szCs w:val="22"/>
        </w:rPr>
        <w:t>People with Disabilities</w:t>
      </w:r>
      <w:r w:rsidRPr="000D6FC8">
        <w:rPr>
          <w:szCs w:val="22"/>
        </w:rPr>
        <w:t xml:space="preserve">.  To request materials in accessible formats for people with disabilities (braille, large print, electronic files, audio format), send an e-mail to </w:t>
      </w:r>
      <w:hyperlink r:id="rId7" w:history="1">
        <w:r w:rsidRPr="000D6FC8">
          <w:rPr>
            <w:rStyle w:val="Hyperlink"/>
            <w:szCs w:val="22"/>
          </w:rPr>
          <w:t>fcc504@fcc.gov</w:t>
        </w:r>
      </w:hyperlink>
      <w:r w:rsidRPr="000D6FC8">
        <w:rPr>
          <w:szCs w:val="22"/>
        </w:rPr>
        <w:t xml:space="preserve"> or call the Consumer &amp; Governmental Affairs Bureau at 202-418-0530 (voice), 202-418-0432 (TTY).</w:t>
      </w:r>
    </w:p>
    <w:p w:rsidR="002C2530" w:rsidRPr="000D6FC8" w:rsidP="002C2530" w14:paraId="0499B46F" w14:textId="77777777">
      <w:pPr>
        <w:spacing w:after="120"/>
        <w:ind w:firstLine="720"/>
        <w:rPr>
          <w:szCs w:val="22"/>
        </w:rPr>
      </w:pPr>
      <w:r w:rsidRPr="000D6FC8">
        <w:rPr>
          <w:szCs w:val="22"/>
        </w:rPr>
        <w:t>For further information, contact David Brown at (202) 418-1645 or</w:t>
      </w:r>
      <w:r>
        <w:rPr>
          <w:szCs w:val="22"/>
        </w:rPr>
        <w:t xml:space="preserve"> Chris Robbins at (202) 418-0685</w:t>
      </w:r>
      <w:r w:rsidRPr="000D6FC8">
        <w:rPr>
          <w:szCs w:val="22"/>
        </w:rPr>
        <w:t xml:space="preserve">.  For press inquiries, contact Nancy Murphy at (202) 418-1043.  </w:t>
      </w:r>
    </w:p>
    <w:p w:rsidR="002C2530" w:rsidP="000E461D" w14:paraId="17ABC771" w14:textId="77777777">
      <w:pPr>
        <w:autoSpaceDE w:val="0"/>
        <w:autoSpaceDN w:val="0"/>
        <w:adjustRightInd w:val="0"/>
        <w:spacing w:after="120"/>
        <w:ind w:firstLine="720"/>
        <w:rPr>
          <w:color w:val="010101"/>
          <w:szCs w:val="22"/>
        </w:rPr>
      </w:pPr>
      <w:r w:rsidRPr="000D6FC8">
        <w:rPr>
          <w:color w:val="010101"/>
          <w:szCs w:val="22"/>
        </w:rPr>
        <w:t xml:space="preserve">This action is taken by the Chief, </w:t>
      </w:r>
      <w:r>
        <w:rPr>
          <w:color w:val="010101"/>
          <w:szCs w:val="22"/>
        </w:rPr>
        <w:t xml:space="preserve">Video Division, </w:t>
      </w:r>
      <w:r w:rsidRPr="000D6FC8">
        <w:rPr>
          <w:color w:val="010101"/>
          <w:szCs w:val="22"/>
        </w:rPr>
        <w:t>Media Bureau, pursuant to authority delegated by sections 0.61 and 0.283 of the Commission’s Rules.</w:t>
      </w:r>
      <w:r>
        <w:rPr>
          <w:color w:val="010101"/>
          <w:szCs w:val="22"/>
          <w:vertAlign w:val="superscript"/>
        </w:rPr>
        <w:footnoteReference w:id="33"/>
      </w:r>
      <w:r w:rsidRPr="00C059AC">
        <w:rPr>
          <w:color w:val="010101"/>
          <w:szCs w:val="22"/>
        </w:rPr>
        <w:t xml:space="preserve">  </w:t>
      </w:r>
    </w:p>
    <w:p w:rsidR="002C2530" w:rsidP="002C2530" w14:paraId="6E463677" w14:textId="77777777">
      <w:pPr>
        <w:autoSpaceDE w:val="0"/>
        <w:autoSpaceDN w:val="0"/>
        <w:adjustRightInd w:val="0"/>
        <w:spacing w:after="120"/>
        <w:ind w:firstLine="360"/>
        <w:rPr>
          <w:color w:val="010101"/>
          <w:szCs w:val="22"/>
        </w:rPr>
      </w:pPr>
    </w:p>
    <w:p w:rsidR="007177DA" w:rsidP="002C2530" w14:paraId="394FF56F" w14:textId="299D06AD">
      <w:pPr>
        <w:spacing w:after="160"/>
        <w:jc w:val="center"/>
        <w:rPr>
          <w:szCs w:val="22"/>
        </w:rPr>
      </w:pPr>
      <w:r w:rsidRPr="000D6FC8">
        <w:rPr>
          <w:szCs w:val="22"/>
        </w:rPr>
        <w:t xml:space="preserve">- </w:t>
      </w:r>
      <w:r w:rsidRPr="000D6FC8">
        <w:rPr>
          <w:b/>
          <w:bCs/>
          <w:szCs w:val="22"/>
        </w:rPr>
        <w:t>FCC</w:t>
      </w:r>
      <w:r w:rsidRPr="000D6FC8">
        <w:rPr>
          <w:szCs w:val="22"/>
        </w:rPr>
        <w:t xml:space="preserve"> -</w:t>
      </w:r>
    </w:p>
    <w:p w:rsidR="007177DA" w14:paraId="0815DFB6" w14:textId="77777777">
      <w:pPr>
        <w:widowControl/>
        <w:rPr>
          <w:szCs w:val="22"/>
        </w:rPr>
      </w:pPr>
      <w:r>
        <w:rPr>
          <w:szCs w:val="22"/>
        </w:rPr>
        <w:br w:type="page"/>
      </w:r>
    </w:p>
    <w:p w:rsidR="00F82C45" w:rsidRPr="002B5AAD" w:rsidP="002B5AAD" w14:paraId="0C9ECBE6" w14:textId="77777777">
      <w:pPr>
        <w:pStyle w:val="ParaNum"/>
        <w:numPr>
          <w:ilvl w:val="0"/>
          <w:numId w:val="0"/>
        </w:numPr>
        <w:jc w:val="center"/>
        <w:rPr>
          <w:b/>
          <w:bCs/>
          <w:sz w:val="24"/>
          <w:szCs w:val="24"/>
        </w:rPr>
      </w:pPr>
      <w:r w:rsidRPr="002B5AAD">
        <w:rPr>
          <w:b/>
          <w:bCs/>
          <w:sz w:val="24"/>
          <w:szCs w:val="24"/>
        </w:rPr>
        <w:t>Appendix</w:t>
      </w:r>
      <w:r>
        <w:rPr>
          <w:rStyle w:val="FootnoteReference"/>
          <w:szCs w:val="24"/>
        </w:rPr>
        <w:footnoteReference w:id="34"/>
      </w:r>
    </w:p>
    <w:tbl>
      <w:tblPr>
        <w:tblW w:w="8450" w:type="dxa"/>
        <w:jc w:val="center"/>
        <w:tblLook w:val="04A0"/>
      </w:tblPr>
      <w:tblGrid>
        <w:gridCol w:w="1033"/>
        <w:gridCol w:w="1414"/>
        <w:gridCol w:w="2881"/>
        <w:gridCol w:w="803"/>
        <w:gridCol w:w="2319"/>
      </w:tblGrid>
      <w:tr w14:paraId="361AD892" w14:textId="77777777" w:rsidTr="00DF4461">
        <w:tblPrEx>
          <w:tblW w:w="8450" w:type="dxa"/>
          <w:jc w:val="center"/>
          <w:tblLook w:val="04A0"/>
        </w:tblPrEx>
        <w:trPr>
          <w:trHeight w:val="319"/>
          <w:jc w:val="center"/>
        </w:trPr>
        <w:tc>
          <w:tcPr>
            <w:tcW w:w="1033" w:type="dxa"/>
            <w:tcBorders>
              <w:top w:val="single" w:sz="8" w:space="0" w:color="auto"/>
              <w:left w:val="single" w:sz="8" w:space="0" w:color="auto"/>
              <w:bottom w:val="single" w:sz="8" w:space="0" w:color="auto"/>
              <w:right w:val="single" w:sz="4" w:space="0" w:color="3877A6"/>
            </w:tcBorders>
            <w:noWrap/>
            <w:vAlign w:val="bottom"/>
            <w:hideMark/>
          </w:tcPr>
          <w:p w:rsidR="00F82C45" w:rsidRPr="002B5AAD" w:rsidP="008731C0" w14:paraId="4300EAB4" w14:textId="77777777">
            <w:pPr>
              <w:rPr>
                <w:b/>
                <w:bCs/>
                <w:kern w:val="0"/>
                <w:szCs w:val="22"/>
              </w:rPr>
            </w:pPr>
            <w:r w:rsidRPr="002B5AAD">
              <w:rPr>
                <w:b/>
                <w:bCs/>
                <w:kern w:val="0"/>
                <w:szCs w:val="22"/>
              </w:rPr>
              <w:t>Fac ID</w:t>
            </w:r>
          </w:p>
        </w:tc>
        <w:tc>
          <w:tcPr>
            <w:tcW w:w="1414" w:type="dxa"/>
            <w:tcBorders>
              <w:top w:val="single" w:sz="8" w:space="0" w:color="auto"/>
              <w:left w:val="nil"/>
              <w:bottom w:val="single" w:sz="8" w:space="0" w:color="auto"/>
              <w:right w:val="single" w:sz="4" w:space="0" w:color="3877A6"/>
            </w:tcBorders>
            <w:noWrap/>
            <w:vAlign w:val="bottom"/>
            <w:hideMark/>
          </w:tcPr>
          <w:p w:rsidR="00F82C45" w:rsidRPr="002B5AAD" w:rsidP="008731C0" w14:paraId="1538E56B" w14:textId="77777777">
            <w:pPr>
              <w:rPr>
                <w:b/>
                <w:bCs/>
                <w:kern w:val="0"/>
                <w:szCs w:val="22"/>
              </w:rPr>
            </w:pPr>
            <w:r w:rsidRPr="002B5AAD">
              <w:rPr>
                <w:b/>
                <w:bCs/>
                <w:kern w:val="0"/>
                <w:szCs w:val="22"/>
              </w:rPr>
              <w:t>Call Sign</w:t>
            </w:r>
          </w:p>
        </w:tc>
        <w:tc>
          <w:tcPr>
            <w:tcW w:w="2881" w:type="dxa"/>
            <w:tcBorders>
              <w:top w:val="single" w:sz="8" w:space="0" w:color="auto"/>
              <w:left w:val="nil"/>
              <w:bottom w:val="single" w:sz="8" w:space="0" w:color="auto"/>
              <w:right w:val="single" w:sz="4" w:space="0" w:color="3877A6"/>
            </w:tcBorders>
            <w:noWrap/>
            <w:vAlign w:val="bottom"/>
            <w:hideMark/>
          </w:tcPr>
          <w:p w:rsidR="00F82C45" w:rsidRPr="002B5AAD" w:rsidP="008731C0" w14:paraId="42C5EE2C" w14:textId="77777777">
            <w:pPr>
              <w:rPr>
                <w:b/>
                <w:bCs/>
                <w:kern w:val="0"/>
                <w:szCs w:val="22"/>
              </w:rPr>
            </w:pPr>
            <w:r w:rsidRPr="002B5AAD">
              <w:rPr>
                <w:b/>
                <w:bCs/>
                <w:kern w:val="0"/>
                <w:szCs w:val="22"/>
              </w:rPr>
              <w:t>City</w:t>
            </w:r>
          </w:p>
        </w:tc>
        <w:tc>
          <w:tcPr>
            <w:tcW w:w="803" w:type="dxa"/>
            <w:tcBorders>
              <w:top w:val="single" w:sz="8" w:space="0" w:color="auto"/>
              <w:left w:val="nil"/>
              <w:bottom w:val="single" w:sz="8" w:space="0" w:color="auto"/>
              <w:right w:val="single" w:sz="4" w:space="0" w:color="3877A6"/>
            </w:tcBorders>
            <w:noWrap/>
            <w:vAlign w:val="bottom"/>
            <w:hideMark/>
          </w:tcPr>
          <w:p w:rsidR="00F82C45" w:rsidRPr="002B5AAD" w:rsidP="008731C0" w14:paraId="3E4EDF95" w14:textId="77777777">
            <w:pPr>
              <w:rPr>
                <w:b/>
                <w:bCs/>
                <w:kern w:val="0"/>
                <w:szCs w:val="22"/>
              </w:rPr>
            </w:pPr>
            <w:r w:rsidRPr="002B5AAD">
              <w:rPr>
                <w:b/>
                <w:bCs/>
                <w:kern w:val="0"/>
                <w:szCs w:val="22"/>
              </w:rPr>
              <w:t>State</w:t>
            </w:r>
          </w:p>
        </w:tc>
        <w:tc>
          <w:tcPr>
            <w:tcW w:w="2319" w:type="dxa"/>
            <w:tcBorders>
              <w:top w:val="single" w:sz="8" w:space="0" w:color="auto"/>
              <w:left w:val="nil"/>
              <w:bottom w:val="single" w:sz="8" w:space="0" w:color="auto"/>
              <w:right w:val="single" w:sz="4" w:space="0" w:color="3877A6"/>
            </w:tcBorders>
            <w:vAlign w:val="bottom"/>
          </w:tcPr>
          <w:p w:rsidR="00F82C45" w:rsidRPr="002B5AAD" w:rsidP="00DF4461" w14:paraId="72E4298C" w14:textId="77777777">
            <w:pPr>
              <w:rPr>
                <w:b/>
                <w:bCs/>
                <w:kern w:val="0"/>
                <w:szCs w:val="22"/>
              </w:rPr>
            </w:pPr>
            <w:r>
              <w:rPr>
                <w:b/>
                <w:bCs/>
                <w:kern w:val="0"/>
                <w:szCs w:val="22"/>
              </w:rPr>
              <w:t>Renewal File Number</w:t>
            </w:r>
          </w:p>
        </w:tc>
      </w:tr>
      <w:tr w14:paraId="271B1D45"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3EF3247E" w14:textId="77777777">
            <w:pPr>
              <w:jc w:val="right"/>
              <w:rPr>
                <w:color w:val="333333"/>
                <w:kern w:val="0"/>
                <w:szCs w:val="22"/>
              </w:rPr>
            </w:pPr>
            <w:r w:rsidRPr="002B5AAD">
              <w:rPr>
                <w:color w:val="333333"/>
                <w:kern w:val="0"/>
                <w:szCs w:val="22"/>
              </w:rPr>
              <w:t>66549</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10CBCC3E" w14:textId="77777777">
            <w:pPr>
              <w:rPr>
                <w:color w:val="333333"/>
                <w:kern w:val="0"/>
                <w:szCs w:val="22"/>
              </w:rPr>
            </w:pPr>
            <w:r w:rsidRPr="002B5AAD">
              <w:rPr>
                <w:color w:val="333333"/>
                <w:kern w:val="0"/>
                <w:szCs w:val="22"/>
              </w:rPr>
              <w:t>WJGN-CD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75673186" w14:textId="77777777">
            <w:pPr>
              <w:rPr>
                <w:color w:val="333333"/>
                <w:kern w:val="0"/>
                <w:szCs w:val="22"/>
              </w:rPr>
            </w:pPr>
            <w:r w:rsidRPr="002B5AAD">
              <w:rPr>
                <w:color w:val="333333"/>
                <w:kern w:val="0"/>
                <w:szCs w:val="22"/>
              </w:rPr>
              <w:t>CHESAPEAKE</w:t>
            </w:r>
          </w:p>
        </w:tc>
        <w:tc>
          <w:tcPr>
            <w:tcW w:w="803" w:type="dxa"/>
            <w:tcBorders>
              <w:top w:val="nil"/>
              <w:left w:val="nil"/>
              <w:bottom w:val="single" w:sz="4" w:space="0" w:color="auto"/>
              <w:right w:val="single" w:sz="4" w:space="0" w:color="auto"/>
            </w:tcBorders>
            <w:noWrap/>
            <w:vAlign w:val="bottom"/>
            <w:hideMark/>
          </w:tcPr>
          <w:p w:rsidR="00F82C45" w:rsidRPr="002B5AAD" w:rsidP="008731C0" w14:paraId="12E3DB11" w14:textId="77777777">
            <w:pPr>
              <w:rPr>
                <w:color w:val="333333"/>
                <w:kern w:val="0"/>
                <w:szCs w:val="22"/>
              </w:rPr>
            </w:pPr>
            <w:r w:rsidRPr="002B5AAD">
              <w:rPr>
                <w:color w:val="333333"/>
                <w:kern w:val="0"/>
                <w:szCs w:val="22"/>
              </w:rPr>
              <w:t>VA</w:t>
            </w:r>
          </w:p>
        </w:tc>
        <w:tc>
          <w:tcPr>
            <w:tcW w:w="2319" w:type="dxa"/>
            <w:tcBorders>
              <w:top w:val="nil"/>
              <w:left w:val="nil"/>
              <w:bottom w:val="single" w:sz="4" w:space="0" w:color="auto"/>
              <w:right w:val="single" w:sz="4" w:space="0" w:color="auto"/>
            </w:tcBorders>
          </w:tcPr>
          <w:p w:rsidR="00F82C45" w:rsidRPr="002B5AAD" w:rsidP="008731C0" w14:paraId="4A57D88B" w14:textId="77777777">
            <w:pPr>
              <w:rPr>
                <w:color w:val="333333"/>
                <w:kern w:val="0"/>
                <w:szCs w:val="22"/>
              </w:rPr>
            </w:pPr>
            <w:r>
              <w:rPr>
                <w:color w:val="333333"/>
                <w:kern w:val="0"/>
                <w:szCs w:val="22"/>
              </w:rPr>
              <w:t>0000298167</w:t>
            </w:r>
          </w:p>
        </w:tc>
      </w:tr>
      <w:tr w14:paraId="527ED3F4"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563EB290" w14:textId="77777777">
            <w:pPr>
              <w:jc w:val="right"/>
              <w:rPr>
                <w:color w:val="333333"/>
                <w:kern w:val="0"/>
                <w:szCs w:val="22"/>
              </w:rPr>
            </w:pPr>
            <w:r w:rsidRPr="002B5AAD">
              <w:rPr>
                <w:color w:val="333333"/>
                <w:kern w:val="0"/>
                <w:szCs w:val="22"/>
              </w:rPr>
              <w:t>167158</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3E5517A1" w14:textId="77777777">
            <w:pPr>
              <w:rPr>
                <w:color w:val="333333"/>
                <w:kern w:val="0"/>
                <w:szCs w:val="22"/>
              </w:rPr>
            </w:pPr>
            <w:r w:rsidRPr="002B5AAD">
              <w:rPr>
                <w:color w:val="333333"/>
                <w:kern w:val="0"/>
                <w:szCs w:val="22"/>
              </w:rPr>
              <w:t>WTNG-CD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617842BE" w14:textId="77777777">
            <w:pPr>
              <w:rPr>
                <w:color w:val="333333"/>
                <w:kern w:val="0"/>
                <w:szCs w:val="22"/>
              </w:rPr>
            </w:pPr>
            <w:r w:rsidRPr="002B5AAD">
              <w:rPr>
                <w:color w:val="333333"/>
                <w:kern w:val="0"/>
                <w:szCs w:val="22"/>
              </w:rPr>
              <w:t>ROCKFISH</w:t>
            </w:r>
          </w:p>
        </w:tc>
        <w:tc>
          <w:tcPr>
            <w:tcW w:w="803" w:type="dxa"/>
            <w:tcBorders>
              <w:top w:val="nil"/>
              <w:left w:val="nil"/>
              <w:bottom w:val="single" w:sz="4" w:space="0" w:color="auto"/>
              <w:right w:val="single" w:sz="4" w:space="0" w:color="auto"/>
            </w:tcBorders>
            <w:noWrap/>
            <w:vAlign w:val="bottom"/>
            <w:hideMark/>
          </w:tcPr>
          <w:p w:rsidR="00F82C45" w:rsidRPr="002B5AAD" w:rsidP="008731C0" w14:paraId="5DA56942" w14:textId="77777777">
            <w:pPr>
              <w:rPr>
                <w:color w:val="333333"/>
                <w:kern w:val="0"/>
                <w:szCs w:val="22"/>
              </w:rPr>
            </w:pPr>
            <w:r w:rsidRPr="002B5AAD">
              <w:rPr>
                <w:color w:val="333333"/>
                <w:kern w:val="0"/>
                <w:szCs w:val="22"/>
              </w:rPr>
              <w:t>NC</w:t>
            </w:r>
          </w:p>
        </w:tc>
        <w:tc>
          <w:tcPr>
            <w:tcW w:w="2319" w:type="dxa"/>
            <w:tcBorders>
              <w:top w:val="nil"/>
              <w:left w:val="nil"/>
              <w:bottom w:val="single" w:sz="4" w:space="0" w:color="auto"/>
              <w:right w:val="single" w:sz="4" w:space="0" w:color="auto"/>
            </w:tcBorders>
          </w:tcPr>
          <w:p w:rsidR="00F82C45" w:rsidRPr="002B5AAD" w:rsidP="008731C0" w14:paraId="2DC3FAF2" w14:textId="77777777">
            <w:pPr>
              <w:rPr>
                <w:color w:val="333333"/>
                <w:kern w:val="0"/>
                <w:szCs w:val="22"/>
              </w:rPr>
            </w:pPr>
            <w:r>
              <w:rPr>
                <w:color w:val="333333"/>
                <w:kern w:val="0"/>
                <w:szCs w:val="22"/>
              </w:rPr>
              <w:t>0000298238</w:t>
            </w:r>
            <w:r w:rsidRPr="007417EE">
              <w:t>†</w:t>
            </w:r>
          </w:p>
        </w:tc>
      </w:tr>
      <w:tr w14:paraId="5937C8CA"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669620C3" w14:textId="77777777">
            <w:pPr>
              <w:jc w:val="right"/>
              <w:rPr>
                <w:color w:val="333333"/>
                <w:kern w:val="0"/>
                <w:szCs w:val="22"/>
              </w:rPr>
            </w:pPr>
            <w:r w:rsidRPr="002B5AAD">
              <w:rPr>
                <w:color w:val="333333"/>
                <w:kern w:val="0"/>
                <w:szCs w:val="22"/>
              </w:rPr>
              <w:t>10548</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2873D2FA" w14:textId="77777777">
            <w:pPr>
              <w:rPr>
                <w:color w:val="333333"/>
                <w:kern w:val="0"/>
                <w:szCs w:val="22"/>
              </w:rPr>
            </w:pPr>
            <w:r w:rsidRPr="002B5AAD">
              <w:rPr>
                <w:color w:val="333333"/>
                <w:kern w:val="0"/>
                <w:szCs w:val="22"/>
              </w:rPr>
              <w:t>WHDC-LD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7E717724" w14:textId="77777777">
            <w:pPr>
              <w:rPr>
                <w:color w:val="333333"/>
                <w:kern w:val="0"/>
                <w:szCs w:val="22"/>
              </w:rPr>
            </w:pPr>
            <w:r w:rsidRPr="002B5AAD">
              <w:rPr>
                <w:color w:val="333333"/>
                <w:kern w:val="0"/>
                <w:szCs w:val="22"/>
              </w:rPr>
              <w:t>CHARLESTON</w:t>
            </w:r>
          </w:p>
        </w:tc>
        <w:tc>
          <w:tcPr>
            <w:tcW w:w="803" w:type="dxa"/>
            <w:tcBorders>
              <w:top w:val="nil"/>
              <w:left w:val="nil"/>
              <w:bottom w:val="single" w:sz="4" w:space="0" w:color="auto"/>
              <w:right w:val="single" w:sz="4" w:space="0" w:color="auto"/>
            </w:tcBorders>
            <w:noWrap/>
            <w:vAlign w:val="bottom"/>
            <w:hideMark/>
          </w:tcPr>
          <w:p w:rsidR="00F82C45" w:rsidRPr="002B5AAD" w:rsidP="008731C0" w14:paraId="61F4945D" w14:textId="77777777">
            <w:pPr>
              <w:rPr>
                <w:color w:val="333333"/>
                <w:kern w:val="0"/>
                <w:szCs w:val="22"/>
              </w:rPr>
            </w:pPr>
            <w:r w:rsidRPr="002B5AAD">
              <w:rPr>
                <w:color w:val="333333"/>
                <w:kern w:val="0"/>
                <w:szCs w:val="22"/>
              </w:rPr>
              <w:t>SC</w:t>
            </w:r>
          </w:p>
        </w:tc>
        <w:tc>
          <w:tcPr>
            <w:tcW w:w="2319" w:type="dxa"/>
            <w:tcBorders>
              <w:top w:val="nil"/>
              <w:left w:val="nil"/>
              <w:bottom w:val="single" w:sz="4" w:space="0" w:color="auto"/>
              <w:right w:val="single" w:sz="4" w:space="0" w:color="auto"/>
            </w:tcBorders>
          </w:tcPr>
          <w:p w:rsidR="00F82C45" w:rsidRPr="002B5AAD" w:rsidP="008731C0" w14:paraId="7EECB063" w14:textId="77777777">
            <w:pPr>
              <w:rPr>
                <w:color w:val="333333"/>
                <w:kern w:val="0"/>
                <w:szCs w:val="22"/>
              </w:rPr>
            </w:pPr>
            <w:r>
              <w:rPr>
                <w:color w:val="333333"/>
                <w:kern w:val="0"/>
                <w:szCs w:val="22"/>
              </w:rPr>
              <w:t>0000298241*</w:t>
            </w:r>
          </w:p>
        </w:tc>
      </w:tr>
      <w:tr w14:paraId="50421DAA"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4C1ECCEA" w14:textId="77777777">
            <w:pPr>
              <w:jc w:val="right"/>
              <w:rPr>
                <w:color w:val="333333"/>
                <w:kern w:val="0"/>
                <w:szCs w:val="22"/>
              </w:rPr>
            </w:pPr>
            <w:r w:rsidRPr="002B5AAD">
              <w:rPr>
                <w:color w:val="333333"/>
                <w:kern w:val="0"/>
                <w:szCs w:val="22"/>
              </w:rPr>
              <w:t>69449</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54A81D8D" w14:textId="77777777">
            <w:pPr>
              <w:rPr>
                <w:color w:val="333333"/>
                <w:kern w:val="0"/>
                <w:szCs w:val="22"/>
              </w:rPr>
            </w:pPr>
            <w:r w:rsidRPr="002B5AAD">
              <w:rPr>
                <w:color w:val="333333"/>
                <w:kern w:val="0"/>
                <w:szCs w:val="22"/>
              </w:rPr>
              <w:t>WSCG-LD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50827D51" w14:textId="77777777">
            <w:pPr>
              <w:rPr>
                <w:color w:val="333333"/>
                <w:kern w:val="0"/>
                <w:szCs w:val="22"/>
              </w:rPr>
            </w:pPr>
            <w:r w:rsidRPr="002B5AAD">
              <w:rPr>
                <w:color w:val="333333"/>
                <w:kern w:val="0"/>
                <w:szCs w:val="22"/>
              </w:rPr>
              <w:t>BEAUFORT, ETC.</w:t>
            </w:r>
          </w:p>
        </w:tc>
        <w:tc>
          <w:tcPr>
            <w:tcW w:w="803" w:type="dxa"/>
            <w:tcBorders>
              <w:top w:val="nil"/>
              <w:left w:val="nil"/>
              <w:bottom w:val="single" w:sz="4" w:space="0" w:color="auto"/>
              <w:right w:val="single" w:sz="4" w:space="0" w:color="auto"/>
            </w:tcBorders>
            <w:noWrap/>
            <w:vAlign w:val="bottom"/>
            <w:hideMark/>
          </w:tcPr>
          <w:p w:rsidR="00F82C45" w:rsidRPr="002B5AAD" w:rsidP="008731C0" w14:paraId="390E7720" w14:textId="77777777">
            <w:pPr>
              <w:rPr>
                <w:color w:val="333333"/>
                <w:kern w:val="0"/>
                <w:szCs w:val="22"/>
              </w:rPr>
            </w:pPr>
            <w:r w:rsidRPr="002B5AAD">
              <w:rPr>
                <w:color w:val="333333"/>
                <w:kern w:val="0"/>
                <w:szCs w:val="22"/>
              </w:rPr>
              <w:t>SC</w:t>
            </w:r>
          </w:p>
        </w:tc>
        <w:tc>
          <w:tcPr>
            <w:tcW w:w="2319" w:type="dxa"/>
            <w:tcBorders>
              <w:top w:val="nil"/>
              <w:left w:val="nil"/>
              <w:bottom w:val="single" w:sz="4" w:space="0" w:color="auto"/>
              <w:right w:val="single" w:sz="4" w:space="0" w:color="auto"/>
            </w:tcBorders>
          </w:tcPr>
          <w:p w:rsidR="00F82C45" w:rsidRPr="002B5AAD" w:rsidP="008731C0" w14:paraId="7AFCD346" w14:textId="77777777">
            <w:pPr>
              <w:rPr>
                <w:color w:val="333333"/>
                <w:kern w:val="0"/>
                <w:szCs w:val="22"/>
              </w:rPr>
            </w:pPr>
            <w:r>
              <w:rPr>
                <w:color w:val="333333"/>
                <w:kern w:val="0"/>
                <w:szCs w:val="22"/>
              </w:rPr>
              <w:t>0000298240*</w:t>
            </w:r>
          </w:p>
        </w:tc>
      </w:tr>
      <w:tr w14:paraId="3A78F397"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1378D8B4" w14:textId="77777777">
            <w:pPr>
              <w:jc w:val="right"/>
              <w:rPr>
                <w:color w:val="333333"/>
                <w:kern w:val="0"/>
                <w:szCs w:val="22"/>
              </w:rPr>
            </w:pPr>
            <w:r w:rsidRPr="002B5AAD">
              <w:rPr>
                <w:color w:val="333333"/>
                <w:kern w:val="0"/>
                <w:szCs w:val="22"/>
              </w:rPr>
              <w:t>182003</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1E1E31FB" w14:textId="77777777">
            <w:pPr>
              <w:rPr>
                <w:color w:val="333333"/>
                <w:kern w:val="0"/>
                <w:szCs w:val="22"/>
              </w:rPr>
            </w:pPr>
            <w:r w:rsidRPr="002B5AAD">
              <w:rPr>
                <w:color w:val="333333"/>
                <w:kern w:val="0"/>
                <w:szCs w:val="22"/>
              </w:rPr>
              <w:t>WFDY-LD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077033B1" w14:textId="77777777">
            <w:pPr>
              <w:rPr>
                <w:color w:val="333333"/>
                <w:kern w:val="0"/>
                <w:szCs w:val="22"/>
              </w:rPr>
            </w:pPr>
            <w:r w:rsidRPr="002B5AAD">
              <w:rPr>
                <w:color w:val="333333"/>
                <w:kern w:val="0"/>
                <w:szCs w:val="22"/>
              </w:rPr>
              <w:t>MYRTLE BEACH</w:t>
            </w:r>
          </w:p>
        </w:tc>
        <w:tc>
          <w:tcPr>
            <w:tcW w:w="803" w:type="dxa"/>
            <w:tcBorders>
              <w:top w:val="nil"/>
              <w:left w:val="nil"/>
              <w:bottom w:val="single" w:sz="4" w:space="0" w:color="auto"/>
              <w:right w:val="single" w:sz="4" w:space="0" w:color="auto"/>
            </w:tcBorders>
            <w:noWrap/>
            <w:vAlign w:val="bottom"/>
            <w:hideMark/>
          </w:tcPr>
          <w:p w:rsidR="00F82C45" w:rsidRPr="002B5AAD" w:rsidP="008731C0" w14:paraId="767BC80B" w14:textId="77777777">
            <w:pPr>
              <w:rPr>
                <w:color w:val="333333"/>
                <w:kern w:val="0"/>
                <w:szCs w:val="22"/>
              </w:rPr>
            </w:pPr>
            <w:r w:rsidRPr="002B5AAD">
              <w:rPr>
                <w:color w:val="333333"/>
                <w:kern w:val="0"/>
                <w:szCs w:val="22"/>
              </w:rPr>
              <w:t>SC</w:t>
            </w:r>
          </w:p>
        </w:tc>
        <w:tc>
          <w:tcPr>
            <w:tcW w:w="2319" w:type="dxa"/>
            <w:tcBorders>
              <w:top w:val="nil"/>
              <w:left w:val="nil"/>
              <w:bottom w:val="single" w:sz="4" w:space="0" w:color="auto"/>
              <w:right w:val="single" w:sz="4" w:space="0" w:color="auto"/>
            </w:tcBorders>
          </w:tcPr>
          <w:p w:rsidR="00F82C45" w:rsidRPr="002B5AAD" w:rsidP="008731C0" w14:paraId="05B6376D" w14:textId="77777777">
            <w:pPr>
              <w:rPr>
                <w:color w:val="333333"/>
                <w:kern w:val="0"/>
                <w:szCs w:val="22"/>
              </w:rPr>
            </w:pPr>
            <w:r>
              <w:rPr>
                <w:color w:val="333333"/>
                <w:kern w:val="0"/>
                <w:szCs w:val="22"/>
              </w:rPr>
              <w:t>0000298242*</w:t>
            </w:r>
          </w:p>
        </w:tc>
      </w:tr>
      <w:tr w14:paraId="31009BFE"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4D25BB07" w14:textId="77777777">
            <w:pPr>
              <w:jc w:val="right"/>
              <w:rPr>
                <w:color w:val="333333"/>
                <w:kern w:val="0"/>
                <w:szCs w:val="22"/>
              </w:rPr>
            </w:pPr>
            <w:r w:rsidRPr="002B5AAD">
              <w:rPr>
                <w:color w:val="333333"/>
                <w:kern w:val="0"/>
                <w:szCs w:val="22"/>
              </w:rPr>
              <w:t>39420</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3B84C6D9" w14:textId="77777777">
            <w:pPr>
              <w:rPr>
                <w:color w:val="333333"/>
                <w:kern w:val="0"/>
                <w:szCs w:val="22"/>
              </w:rPr>
            </w:pPr>
            <w:r w:rsidRPr="002B5AAD">
              <w:rPr>
                <w:color w:val="333333"/>
                <w:kern w:val="0"/>
                <w:szCs w:val="22"/>
              </w:rPr>
              <w:t>WWRJ-LD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6FCD3B5C" w14:textId="77777777">
            <w:pPr>
              <w:rPr>
                <w:color w:val="333333"/>
                <w:kern w:val="0"/>
                <w:szCs w:val="22"/>
              </w:rPr>
            </w:pPr>
            <w:r w:rsidRPr="002B5AAD">
              <w:rPr>
                <w:color w:val="333333"/>
                <w:kern w:val="0"/>
                <w:szCs w:val="22"/>
              </w:rPr>
              <w:t>JACKSONVILLE</w:t>
            </w:r>
          </w:p>
        </w:tc>
        <w:tc>
          <w:tcPr>
            <w:tcW w:w="803" w:type="dxa"/>
            <w:tcBorders>
              <w:top w:val="nil"/>
              <w:left w:val="nil"/>
              <w:bottom w:val="single" w:sz="4" w:space="0" w:color="auto"/>
              <w:right w:val="single" w:sz="4" w:space="0" w:color="auto"/>
            </w:tcBorders>
            <w:noWrap/>
            <w:vAlign w:val="bottom"/>
            <w:hideMark/>
          </w:tcPr>
          <w:p w:rsidR="00F82C45" w:rsidRPr="002B5AAD" w:rsidP="008731C0" w14:paraId="2F6B3208" w14:textId="77777777">
            <w:pPr>
              <w:rPr>
                <w:color w:val="333333"/>
                <w:kern w:val="0"/>
                <w:szCs w:val="22"/>
              </w:rPr>
            </w:pPr>
            <w:r w:rsidRPr="002B5AAD">
              <w:rPr>
                <w:color w:val="333333"/>
                <w:kern w:val="0"/>
                <w:szCs w:val="22"/>
              </w:rPr>
              <w:t>FL</w:t>
            </w:r>
          </w:p>
        </w:tc>
        <w:tc>
          <w:tcPr>
            <w:tcW w:w="2319" w:type="dxa"/>
            <w:tcBorders>
              <w:top w:val="nil"/>
              <w:left w:val="nil"/>
              <w:bottom w:val="single" w:sz="4" w:space="0" w:color="auto"/>
              <w:right w:val="single" w:sz="4" w:space="0" w:color="auto"/>
            </w:tcBorders>
          </w:tcPr>
          <w:p w:rsidR="00F82C45" w:rsidRPr="002B5AAD" w:rsidP="008731C0" w14:paraId="3E6B2F41" w14:textId="77777777">
            <w:pPr>
              <w:rPr>
                <w:color w:val="333333"/>
                <w:kern w:val="0"/>
                <w:szCs w:val="22"/>
              </w:rPr>
            </w:pPr>
            <w:r>
              <w:rPr>
                <w:color w:val="333333"/>
                <w:kern w:val="0"/>
                <w:szCs w:val="22"/>
              </w:rPr>
              <w:t>0000298223</w:t>
            </w:r>
            <w:r w:rsidRPr="007417EE">
              <w:t>†</w:t>
            </w:r>
          </w:p>
        </w:tc>
      </w:tr>
      <w:tr w14:paraId="33010FC4"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7F6D2EC5" w14:textId="77777777">
            <w:pPr>
              <w:jc w:val="right"/>
              <w:rPr>
                <w:color w:val="333333"/>
                <w:kern w:val="0"/>
                <w:szCs w:val="22"/>
              </w:rPr>
            </w:pPr>
            <w:r w:rsidRPr="002B5AAD">
              <w:rPr>
                <w:color w:val="333333"/>
                <w:kern w:val="0"/>
                <w:szCs w:val="22"/>
              </w:rPr>
              <w:t>4323</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1AA8310E" w14:textId="77777777">
            <w:pPr>
              <w:rPr>
                <w:color w:val="333333"/>
                <w:kern w:val="0"/>
                <w:szCs w:val="22"/>
              </w:rPr>
            </w:pPr>
            <w:r w:rsidRPr="002B5AAD">
              <w:rPr>
                <w:color w:val="333333"/>
                <w:kern w:val="0"/>
                <w:szCs w:val="22"/>
              </w:rPr>
              <w:t>W29FX-D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416EB8BB" w14:textId="77777777">
            <w:pPr>
              <w:rPr>
                <w:color w:val="333333"/>
                <w:kern w:val="0"/>
                <w:szCs w:val="22"/>
              </w:rPr>
            </w:pPr>
            <w:r w:rsidRPr="002B5AAD">
              <w:rPr>
                <w:color w:val="333333"/>
                <w:kern w:val="0"/>
                <w:szCs w:val="22"/>
              </w:rPr>
              <w:t>KEY WEST</w:t>
            </w:r>
          </w:p>
        </w:tc>
        <w:tc>
          <w:tcPr>
            <w:tcW w:w="803" w:type="dxa"/>
            <w:tcBorders>
              <w:top w:val="nil"/>
              <w:left w:val="nil"/>
              <w:bottom w:val="single" w:sz="4" w:space="0" w:color="auto"/>
              <w:right w:val="single" w:sz="4" w:space="0" w:color="auto"/>
            </w:tcBorders>
            <w:noWrap/>
            <w:vAlign w:val="bottom"/>
            <w:hideMark/>
          </w:tcPr>
          <w:p w:rsidR="00F82C45" w:rsidRPr="002B5AAD" w:rsidP="008731C0" w14:paraId="4FB1C52F" w14:textId="77777777">
            <w:pPr>
              <w:rPr>
                <w:color w:val="333333"/>
                <w:kern w:val="0"/>
                <w:szCs w:val="22"/>
              </w:rPr>
            </w:pPr>
            <w:r w:rsidRPr="002B5AAD">
              <w:rPr>
                <w:color w:val="333333"/>
                <w:kern w:val="0"/>
                <w:szCs w:val="22"/>
              </w:rPr>
              <w:t>FL</w:t>
            </w:r>
          </w:p>
        </w:tc>
        <w:tc>
          <w:tcPr>
            <w:tcW w:w="2319" w:type="dxa"/>
            <w:tcBorders>
              <w:top w:val="nil"/>
              <w:left w:val="nil"/>
              <w:bottom w:val="single" w:sz="4" w:space="0" w:color="auto"/>
              <w:right w:val="single" w:sz="4" w:space="0" w:color="auto"/>
            </w:tcBorders>
          </w:tcPr>
          <w:p w:rsidR="00F82C45" w:rsidRPr="002B5AAD" w:rsidP="008731C0" w14:paraId="71E68173" w14:textId="77777777">
            <w:pPr>
              <w:rPr>
                <w:color w:val="333333"/>
                <w:kern w:val="0"/>
                <w:szCs w:val="22"/>
              </w:rPr>
            </w:pPr>
            <w:r>
              <w:rPr>
                <w:color w:val="333333"/>
                <w:kern w:val="0"/>
                <w:szCs w:val="22"/>
              </w:rPr>
              <w:t>0000298225*</w:t>
            </w:r>
          </w:p>
        </w:tc>
      </w:tr>
      <w:tr w14:paraId="66A915C2"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4AC696C3" w14:textId="77777777">
            <w:pPr>
              <w:jc w:val="right"/>
              <w:rPr>
                <w:color w:val="333333"/>
                <w:kern w:val="0"/>
                <w:szCs w:val="22"/>
              </w:rPr>
            </w:pPr>
            <w:r w:rsidRPr="002B5AAD">
              <w:rPr>
                <w:color w:val="333333"/>
                <w:kern w:val="0"/>
                <w:szCs w:val="22"/>
              </w:rPr>
              <w:t>126708</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3F929866" w14:textId="77777777">
            <w:pPr>
              <w:rPr>
                <w:color w:val="333333"/>
                <w:kern w:val="0"/>
                <w:szCs w:val="22"/>
              </w:rPr>
            </w:pPr>
            <w:r w:rsidRPr="002B5AAD">
              <w:rPr>
                <w:color w:val="333333"/>
                <w:kern w:val="0"/>
                <w:szCs w:val="22"/>
              </w:rPr>
              <w:t>W16CA-D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75ED478F" w14:textId="77777777">
            <w:pPr>
              <w:rPr>
                <w:color w:val="333333"/>
                <w:kern w:val="0"/>
                <w:szCs w:val="22"/>
              </w:rPr>
            </w:pPr>
            <w:r w:rsidRPr="002B5AAD">
              <w:rPr>
                <w:color w:val="333333"/>
                <w:kern w:val="0"/>
                <w:szCs w:val="22"/>
              </w:rPr>
              <w:t>HOMESTEAD</w:t>
            </w:r>
          </w:p>
        </w:tc>
        <w:tc>
          <w:tcPr>
            <w:tcW w:w="803" w:type="dxa"/>
            <w:tcBorders>
              <w:top w:val="nil"/>
              <w:left w:val="nil"/>
              <w:bottom w:val="single" w:sz="4" w:space="0" w:color="auto"/>
              <w:right w:val="single" w:sz="4" w:space="0" w:color="auto"/>
            </w:tcBorders>
            <w:noWrap/>
            <w:vAlign w:val="bottom"/>
            <w:hideMark/>
          </w:tcPr>
          <w:p w:rsidR="00F82C45" w:rsidRPr="002B5AAD" w:rsidP="008731C0" w14:paraId="2ADF363B" w14:textId="77777777">
            <w:pPr>
              <w:rPr>
                <w:color w:val="333333"/>
                <w:kern w:val="0"/>
                <w:szCs w:val="22"/>
              </w:rPr>
            </w:pPr>
            <w:r w:rsidRPr="002B5AAD">
              <w:rPr>
                <w:color w:val="333333"/>
                <w:kern w:val="0"/>
                <w:szCs w:val="22"/>
              </w:rPr>
              <w:t>FL</w:t>
            </w:r>
          </w:p>
        </w:tc>
        <w:tc>
          <w:tcPr>
            <w:tcW w:w="2319" w:type="dxa"/>
            <w:tcBorders>
              <w:top w:val="nil"/>
              <w:left w:val="nil"/>
              <w:bottom w:val="single" w:sz="4" w:space="0" w:color="auto"/>
              <w:right w:val="single" w:sz="4" w:space="0" w:color="auto"/>
            </w:tcBorders>
          </w:tcPr>
          <w:p w:rsidR="00F82C45" w:rsidRPr="002B5AAD" w:rsidP="008731C0" w14:paraId="503043E2" w14:textId="77777777">
            <w:pPr>
              <w:rPr>
                <w:color w:val="333333"/>
                <w:kern w:val="0"/>
                <w:szCs w:val="22"/>
              </w:rPr>
            </w:pPr>
            <w:r>
              <w:rPr>
                <w:color w:val="333333"/>
                <w:kern w:val="0"/>
                <w:szCs w:val="22"/>
              </w:rPr>
              <w:t>0000298227*</w:t>
            </w:r>
          </w:p>
        </w:tc>
      </w:tr>
      <w:tr w14:paraId="1E0E9BD7"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7FB49973" w14:textId="77777777">
            <w:pPr>
              <w:jc w:val="right"/>
              <w:rPr>
                <w:color w:val="333333"/>
                <w:kern w:val="0"/>
                <w:szCs w:val="22"/>
              </w:rPr>
            </w:pPr>
            <w:r w:rsidRPr="002B5AAD">
              <w:rPr>
                <w:color w:val="333333"/>
                <w:kern w:val="0"/>
                <w:szCs w:val="22"/>
              </w:rPr>
              <w:t>6046</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4E6FD925" w14:textId="77777777">
            <w:pPr>
              <w:rPr>
                <w:color w:val="333333"/>
                <w:kern w:val="0"/>
                <w:szCs w:val="22"/>
              </w:rPr>
            </w:pPr>
            <w:r w:rsidRPr="002B5AAD">
              <w:rPr>
                <w:color w:val="333333"/>
                <w:kern w:val="0"/>
                <w:szCs w:val="22"/>
              </w:rPr>
              <w:t>WDGT-LD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33EA50C3" w14:textId="77777777">
            <w:pPr>
              <w:rPr>
                <w:color w:val="333333"/>
                <w:kern w:val="0"/>
                <w:szCs w:val="22"/>
              </w:rPr>
            </w:pPr>
            <w:r w:rsidRPr="002B5AAD">
              <w:rPr>
                <w:color w:val="333333"/>
                <w:kern w:val="0"/>
                <w:szCs w:val="22"/>
              </w:rPr>
              <w:t>MIAMI</w:t>
            </w:r>
          </w:p>
        </w:tc>
        <w:tc>
          <w:tcPr>
            <w:tcW w:w="803" w:type="dxa"/>
            <w:tcBorders>
              <w:top w:val="nil"/>
              <w:left w:val="nil"/>
              <w:bottom w:val="single" w:sz="4" w:space="0" w:color="auto"/>
              <w:right w:val="single" w:sz="4" w:space="0" w:color="auto"/>
            </w:tcBorders>
            <w:noWrap/>
            <w:vAlign w:val="bottom"/>
            <w:hideMark/>
          </w:tcPr>
          <w:p w:rsidR="00F82C45" w:rsidRPr="002B5AAD" w:rsidP="008731C0" w14:paraId="3F290708" w14:textId="77777777">
            <w:pPr>
              <w:rPr>
                <w:color w:val="333333"/>
                <w:kern w:val="0"/>
                <w:szCs w:val="22"/>
              </w:rPr>
            </w:pPr>
            <w:r w:rsidRPr="002B5AAD">
              <w:rPr>
                <w:color w:val="333333"/>
                <w:kern w:val="0"/>
                <w:szCs w:val="22"/>
              </w:rPr>
              <w:t>FL</w:t>
            </w:r>
          </w:p>
        </w:tc>
        <w:tc>
          <w:tcPr>
            <w:tcW w:w="2319" w:type="dxa"/>
            <w:tcBorders>
              <w:top w:val="nil"/>
              <w:left w:val="nil"/>
              <w:bottom w:val="single" w:sz="4" w:space="0" w:color="auto"/>
              <w:right w:val="single" w:sz="4" w:space="0" w:color="auto"/>
            </w:tcBorders>
          </w:tcPr>
          <w:p w:rsidR="00F82C45" w:rsidRPr="002B5AAD" w:rsidP="008731C0" w14:paraId="23FF8E9B" w14:textId="77777777">
            <w:pPr>
              <w:rPr>
                <w:color w:val="333333"/>
                <w:kern w:val="0"/>
                <w:szCs w:val="22"/>
              </w:rPr>
            </w:pPr>
            <w:r>
              <w:rPr>
                <w:color w:val="333333"/>
                <w:kern w:val="0"/>
                <w:szCs w:val="22"/>
              </w:rPr>
              <w:t>0000298224*</w:t>
            </w:r>
          </w:p>
        </w:tc>
      </w:tr>
      <w:tr w14:paraId="5EC32874"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317D3E2E" w14:textId="77777777">
            <w:pPr>
              <w:jc w:val="right"/>
              <w:rPr>
                <w:color w:val="333333"/>
                <w:kern w:val="0"/>
                <w:szCs w:val="22"/>
              </w:rPr>
            </w:pPr>
            <w:r w:rsidRPr="002B5AAD">
              <w:rPr>
                <w:color w:val="333333"/>
                <w:kern w:val="0"/>
                <w:szCs w:val="22"/>
              </w:rPr>
              <w:t>183761</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2CC73198" w14:textId="77777777">
            <w:pPr>
              <w:rPr>
                <w:color w:val="333333"/>
                <w:kern w:val="0"/>
                <w:szCs w:val="22"/>
              </w:rPr>
            </w:pPr>
            <w:r w:rsidRPr="002B5AAD">
              <w:rPr>
                <w:color w:val="333333"/>
                <w:kern w:val="0"/>
                <w:szCs w:val="22"/>
              </w:rPr>
              <w:t>WEWF-LD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70C6679C" w14:textId="77777777">
            <w:pPr>
              <w:rPr>
                <w:color w:val="333333"/>
                <w:kern w:val="0"/>
                <w:szCs w:val="22"/>
              </w:rPr>
            </w:pPr>
            <w:r w:rsidRPr="002B5AAD">
              <w:rPr>
                <w:color w:val="333333"/>
                <w:kern w:val="0"/>
                <w:szCs w:val="22"/>
              </w:rPr>
              <w:t>JUPITER</w:t>
            </w:r>
          </w:p>
        </w:tc>
        <w:tc>
          <w:tcPr>
            <w:tcW w:w="803" w:type="dxa"/>
            <w:tcBorders>
              <w:top w:val="nil"/>
              <w:left w:val="nil"/>
              <w:bottom w:val="single" w:sz="4" w:space="0" w:color="auto"/>
              <w:right w:val="single" w:sz="4" w:space="0" w:color="auto"/>
            </w:tcBorders>
            <w:noWrap/>
            <w:vAlign w:val="bottom"/>
            <w:hideMark/>
          </w:tcPr>
          <w:p w:rsidR="00F82C45" w:rsidRPr="002B5AAD" w:rsidP="008731C0" w14:paraId="0681D23F" w14:textId="77777777">
            <w:pPr>
              <w:rPr>
                <w:color w:val="333333"/>
                <w:kern w:val="0"/>
                <w:szCs w:val="22"/>
              </w:rPr>
            </w:pPr>
            <w:r w:rsidRPr="002B5AAD">
              <w:rPr>
                <w:color w:val="333333"/>
                <w:kern w:val="0"/>
                <w:szCs w:val="22"/>
              </w:rPr>
              <w:t>FL</w:t>
            </w:r>
          </w:p>
        </w:tc>
        <w:tc>
          <w:tcPr>
            <w:tcW w:w="2319" w:type="dxa"/>
            <w:tcBorders>
              <w:top w:val="nil"/>
              <w:left w:val="nil"/>
              <w:bottom w:val="single" w:sz="4" w:space="0" w:color="auto"/>
              <w:right w:val="single" w:sz="4" w:space="0" w:color="auto"/>
            </w:tcBorders>
          </w:tcPr>
          <w:p w:rsidR="00F82C45" w:rsidRPr="002B5AAD" w:rsidP="008731C0" w14:paraId="3D6B770E" w14:textId="77777777">
            <w:pPr>
              <w:rPr>
                <w:color w:val="333333"/>
                <w:kern w:val="0"/>
                <w:szCs w:val="22"/>
              </w:rPr>
            </w:pPr>
            <w:r>
              <w:rPr>
                <w:color w:val="333333"/>
                <w:kern w:val="0"/>
                <w:szCs w:val="22"/>
              </w:rPr>
              <w:t>0000298226*</w:t>
            </w:r>
          </w:p>
        </w:tc>
      </w:tr>
      <w:tr w14:paraId="2169491E"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7FF3D835" w14:textId="77777777">
            <w:pPr>
              <w:jc w:val="right"/>
              <w:rPr>
                <w:color w:val="333333"/>
                <w:kern w:val="0"/>
                <w:szCs w:val="22"/>
              </w:rPr>
            </w:pPr>
            <w:r w:rsidRPr="002B5AAD">
              <w:rPr>
                <w:color w:val="333333"/>
                <w:kern w:val="0"/>
                <w:szCs w:val="22"/>
              </w:rPr>
              <w:t>128367</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48BA62F0" w14:textId="77777777">
            <w:pPr>
              <w:rPr>
                <w:color w:val="333333"/>
                <w:kern w:val="0"/>
                <w:szCs w:val="22"/>
              </w:rPr>
            </w:pPr>
            <w:r w:rsidRPr="002B5AAD">
              <w:rPr>
                <w:color w:val="333333"/>
                <w:kern w:val="0"/>
                <w:szCs w:val="22"/>
              </w:rPr>
              <w:t>WOFT-LD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31726A6E" w14:textId="77777777">
            <w:pPr>
              <w:rPr>
                <w:color w:val="333333"/>
                <w:kern w:val="0"/>
                <w:szCs w:val="22"/>
              </w:rPr>
            </w:pPr>
            <w:r w:rsidRPr="002B5AAD">
              <w:rPr>
                <w:color w:val="333333"/>
                <w:kern w:val="0"/>
                <w:szCs w:val="22"/>
              </w:rPr>
              <w:t>ORLANDO</w:t>
            </w:r>
          </w:p>
        </w:tc>
        <w:tc>
          <w:tcPr>
            <w:tcW w:w="803" w:type="dxa"/>
            <w:tcBorders>
              <w:top w:val="nil"/>
              <w:left w:val="nil"/>
              <w:bottom w:val="single" w:sz="4" w:space="0" w:color="auto"/>
              <w:right w:val="single" w:sz="4" w:space="0" w:color="auto"/>
            </w:tcBorders>
            <w:noWrap/>
            <w:vAlign w:val="bottom"/>
            <w:hideMark/>
          </w:tcPr>
          <w:p w:rsidR="00F82C45" w:rsidRPr="002B5AAD" w:rsidP="008731C0" w14:paraId="0D69BE41" w14:textId="77777777">
            <w:pPr>
              <w:rPr>
                <w:color w:val="333333"/>
                <w:kern w:val="0"/>
                <w:szCs w:val="22"/>
              </w:rPr>
            </w:pPr>
            <w:r w:rsidRPr="002B5AAD">
              <w:rPr>
                <w:color w:val="333333"/>
                <w:kern w:val="0"/>
                <w:szCs w:val="22"/>
              </w:rPr>
              <w:t>FL</w:t>
            </w:r>
          </w:p>
        </w:tc>
        <w:tc>
          <w:tcPr>
            <w:tcW w:w="2319" w:type="dxa"/>
            <w:tcBorders>
              <w:top w:val="nil"/>
              <w:left w:val="nil"/>
              <w:bottom w:val="single" w:sz="4" w:space="0" w:color="auto"/>
              <w:right w:val="single" w:sz="4" w:space="0" w:color="auto"/>
            </w:tcBorders>
          </w:tcPr>
          <w:p w:rsidR="00F82C45" w:rsidRPr="002B5AAD" w:rsidP="008731C0" w14:paraId="2CB4713F" w14:textId="77777777">
            <w:pPr>
              <w:rPr>
                <w:color w:val="333333"/>
                <w:kern w:val="0"/>
                <w:szCs w:val="22"/>
              </w:rPr>
            </w:pPr>
            <w:r>
              <w:rPr>
                <w:color w:val="333333"/>
                <w:kern w:val="0"/>
                <w:szCs w:val="22"/>
              </w:rPr>
              <w:t>0000298229*</w:t>
            </w:r>
          </w:p>
        </w:tc>
      </w:tr>
      <w:tr w14:paraId="7F7DC52E"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5F26C576" w14:textId="77777777">
            <w:pPr>
              <w:jc w:val="right"/>
              <w:rPr>
                <w:color w:val="333333"/>
                <w:kern w:val="0"/>
                <w:szCs w:val="22"/>
              </w:rPr>
            </w:pPr>
            <w:r w:rsidRPr="002B5AAD">
              <w:rPr>
                <w:color w:val="333333"/>
                <w:kern w:val="0"/>
                <w:szCs w:val="22"/>
              </w:rPr>
              <w:t>185537</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6D72173B" w14:textId="77777777">
            <w:pPr>
              <w:rPr>
                <w:color w:val="333333"/>
                <w:kern w:val="0"/>
                <w:szCs w:val="22"/>
              </w:rPr>
            </w:pPr>
            <w:r w:rsidRPr="002B5AAD">
              <w:rPr>
                <w:color w:val="333333"/>
                <w:kern w:val="0"/>
                <w:szCs w:val="22"/>
              </w:rPr>
              <w:t>WQFT-LD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4CF22AB1" w14:textId="77777777">
            <w:pPr>
              <w:rPr>
                <w:color w:val="333333"/>
                <w:kern w:val="0"/>
                <w:szCs w:val="22"/>
              </w:rPr>
            </w:pPr>
            <w:r w:rsidRPr="002B5AAD">
              <w:rPr>
                <w:color w:val="333333"/>
                <w:kern w:val="0"/>
                <w:szCs w:val="22"/>
              </w:rPr>
              <w:t>OCALA</w:t>
            </w:r>
          </w:p>
        </w:tc>
        <w:tc>
          <w:tcPr>
            <w:tcW w:w="803" w:type="dxa"/>
            <w:tcBorders>
              <w:top w:val="nil"/>
              <w:left w:val="nil"/>
              <w:bottom w:val="single" w:sz="4" w:space="0" w:color="auto"/>
              <w:right w:val="single" w:sz="4" w:space="0" w:color="auto"/>
            </w:tcBorders>
            <w:noWrap/>
            <w:vAlign w:val="bottom"/>
            <w:hideMark/>
          </w:tcPr>
          <w:p w:rsidR="00F82C45" w:rsidRPr="002B5AAD" w:rsidP="008731C0" w14:paraId="015CB6AD" w14:textId="77777777">
            <w:pPr>
              <w:rPr>
                <w:color w:val="333333"/>
                <w:kern w:val="0"/>
                <w:szCs w:val="22"/>
              </w:rPr>
            </w:pPr>
            <w:r w:rsidRPr="002B5AAD">
              <w:rPr>
                <w:color w:val="333333"/>
                <w:kern w:val="0"/>
                <w:szCs w:val="22"/>
              </w:rPr>
              <w:t>FL</w:t>
            </w:r>
          </w:p>
        </w:tc>
        <w:tc>
          <w:tcPr>
            <w:tcW w:w="2319" w:type="dxa"/>
            <w:tcBorders>
              <w:top w:val="nil"/>
              <w:left w:val="nil"/>
              <w:bottom w:val="single" w:sz="4" w:space="0" w:color="auto"/>
              <w:right w:val="single" w:sz="4" w:space="0" w:color="auto"/>
            </w:tcBorders>
          </w:tcPr>
          <w:p w:rsidR="00F82C45" w:rsidRPr="002B5AAD" w:rsidP="008731C0" w14:paraId="5CD8AD50" w14:textId="77777777">
            <w:pPr>
              <w:rPr>
                <w:color w:val="333333"/>
                <w:kern w:val="0"/>
                <w:szCs w:val="22"/>
              </w:rPr>
            </w:pPr>
            <w:r>
              <w:rPr>
                <w:color w:val="333333"/>
                <w:kern w:val="0"/>
                <w:szCs w:val="22"/>
              </w:rPr>
              <w:t>0000298232*</w:t>
            </w:r>
          </w:p>
        </w:tc>
      </w:tr>
      <w:tr w14:paraId="0BCBE5BA"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17026954" w14:textId="77777777">
            <w:pPr>
              <w:jc w:val="right"/>
              <w:rPr>
                <w:color w:val="333333"/>
                <w:kern w:val="0"/>
                <w:szCs w:val="22"/>
              </w:rPr>
            </w:pPr>
            <w:r w:rsidRPr="002B5AAD">
              <w:rPr>
                <w:color w:val="333333"/>
                <w:kern w:val="0"/>
                <w:szCs w:val="22"/>
              </w:rPr>
              <w:t>128357</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528F797B" w14:textId="77777777">
            <w:pPr>
              <w:rPr>
                <w:color w:val="333333"/>
                <w:kern w:val="0"/>
                <w:szCs w:val="22"/>
              </w:rPr>
            </w:pPr>
            <w:r w:rsidRPr="002B5AAD">
              <w:rPr>
                <w:color w:val="333333"/>
                <w:kern w:val="0"/>
                <w:szCs w:val="22"/>
              </w:rPr>
              <w:t>WGCT-LD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653445D6" w14:textId="77777777">
            <w:pPr>
              <w:rPr>
                <w:color w:val="333333"/>
                <w:kern w:val="0"/>
                <w:szCs w:val="22"/>
              </w:rPr>
            </w:pPr>
            <w:r>
              <w:rPr>
                <w:color w:val="333333"/>
                <w:kern w:val="0"/>
                <w:szCs w:val="22"/>
              </w:rPr>
              <w:t>TAMPA</w:t>
            </w:r>
          </w:p>
        </w:tc>
        <w:tc>
          <w:tcPr>
            <w:tcW w:w="803" w:type="dxa"/>
            <w:tcBorders>
              <w:top w:val="nil"/>
              <w:left w:val="nil"/>
              <w:bottom w:val="single" w:sz="4" w:space="0" w:color="auto"/>
              <w:right w:val="single" w:sz="4" w:space="0" w:color="auto"/>
            </w:tcBorders>
            <w:noWrap/>
            <w:vAlign w:val="bottom"/>
            <w:hideMark/>
          </w:tcPr>
          <w:p w:rsidR="00F82C45" w:rsidRPr="002B5AAD" w:rsidP="008731C0" w14:paraId="21682100" w14:textId="77777777">
            <w:pPr>
              <w:rPr>
                <w:color w:val="333333"/>
                <w:kern w:val="0"/>
                <w:szCs w:val="22"/>
              </w:rPr>
            </w:pPr>
            <w:r w:rsidRPr="002B5AAD">
              <w:rPr>
                <w:color w:val="333333"/>
                <w:kern w:val="0"/>
                <w:szCs w:val="22"/>
              </w:rPr>
              <w:t>FL</w:t>
            </w:r>
          </w:p>
        </w:tc>
        <w:tc>
          <w:tcPr>
            <w:tcW w:w="2319" w:type="dxa"/>
            <w:tcBorders>
              <w:top w:val="nil"/>
              <w:left w:val="nil"/>
              <w:bottom w:val="single" w:sz="4" w:space="0" w:color="auto"/>
              <w:right w:val="single" w:sz="4" w:space="0" w:color="auto"/>
            </w:tcBorders>
          </w:tcPr>
          <w:p w:rsidR="00F82C45" w:rsidRPr="002B5AAD" w:rsidP="008731C0" w14:paraId="32C6B2F3" w14:textId="77777777">
            <w:pPr>
              <w:rPr>
                <w:color w:val="333333"/>
                <w:kern w:val="0"/>
                <w:szCs w:val="22"/>
              </w:rPr>
            </w:pPr>
            <w:r>
              <w:rPr>
                <w:color w:val="333333"/>
                <w:kern w:val="0"/>
                <w:szCs w:val="22"/>
              </w:rPr>
              <w:t>0000298231*</w:t>
            </w:r>
          </w:p>
        </w:tc>
      </w:tr>
      <w:tr w14:paraId="48B797E0"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2838D50E" w14:textId="77777777">
            <w:pPr>
              <w:jc w:val="right"/>
              <w:rPr>
                <w:color w:val="333333"/>
                <w:kern w:val="0"/>
                <w:szCs w:val="22"/>
              </w:rPr>
            </w:pPr>
            <w:r w:rsidRPr="002B5AAD">
              <w:rPr>
                <w:color w:val="333333"/>
                <w:kern w:val="0"/>
                <w:szCs w:val="22"/>
              </w:rPr>
              <w:t>69450</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275254AD" w14:textId="77777777">
            <w:pPr>
              <w:rPr>
                <w:color w:val="333333"/>
                <w:kern w:val="0"/>
                <w:szCs w:val="22"/>
              </w:rPr>
            </w:pPr>
            <w:r w:rsidRPr="002B5AAD">
              <w:rPr>
                <w:color w:val="333333"/>
                <w:kern w:val="0"/>
                <w:szCs w:val="22"/>
              </w:rPr>
              <w:t>WGCB-LD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1C873B7B" w14:textId="77777777">
            <w:pPr>
              <w:rPr>
                <w:color w:val="333333"/>
                <w:kern w:val="0"/>
                <w:szCs w:val="22"/>
              </w:rPr>
            </w:pPr>
            <w:r w:rsidRPr="002B5AAD">
              <w:rPr>
                <w:color w:val="333333"/>
                <w:kern w:val="0"/>
                <w:szCs w:val="22"/>
              </w:rPr>
              <w:t>HINESVILLE-RICHMOND</w:t>
            </w:r>
          </w:p>
        </w:tc>
        <w:tc>
          <w:tcPr>
            <w:tcW w:w="803" w:type="dxa"/>
            <w:tcBorders>
              <w:top w:val="nil"/>
              <w:left w:val="nil"/>
              <w:bottom w:val="single" w:sz="4" w:space="0" w:color="auto"/>
              <w:right w:val="single" w:sz="4" w:space="0" w:color="auto"/>
            </w:tcBorders>
            <w:noWrap/>
            <w:vAlign w:val="bottom"/>
            <w:hideMark/>
          </w:tcPr>
          <w:p w:rsidR="00F82C45" w:rsidRPr="002B5AAD" w:rsidP="008731C0" w14:paraId="0B018DDE" w14:textId="77777777">
            <w:pPr>
              <w:rPr>
                <w:color w:val="333333"/>
                <w:kern w:val="0"/>
                <w:szCs w:val="22"/>
              </w:rPr>
            </w:pPr>
            <w:r w:rsidRPr="002B5AAD">
              <w:rPr>
                <w:color w:val="333333"/>
                <w:kern w:val="0"/>
                <w:szCs w:val="22"/>
              </w:rPr>
              <w:t>GA</w:t>
            </w:r>
          </w:p>
        </w:tc>
        <w:tc>
          <w:tcPr>
            <w:tcW w:w="2319" w:type="dxa"/>
            <w:tcBorders>
              <w:top w:val="nil"/>
              <w:left w:val="nil"/>
              <w:bottom w:val="single" w:sz="4" w:space="0" w:color="auto"/>
              <w:right w:val="single" w:sz="4" w:space="0" w:color="auto"/>
            </w:tcBorders>
          </w:tcPr>
          <w:p w:rsidR="00F82C45" w:rsidRPr="002B5AAD" w:rsidP="008731C0" w14:paraId="55AC2941" w14:textId="77777777">
            <w:pPr>
              <w:rPr>
                <w:color w:val="333333"/>
                <w:kern w:val="0"/>
                <w:szCs w:val="22"/>
              </w:rPr>
            </w:pPr>
            <w:r>
              <w:rPr>
                <w:color w:val="333333"/>
                <w:kern w:val="0"/>
                <w:szCs w:val="22"/>
              </w:rPr>
              <w:t>0000298244*</w:t>
            </w:r>
          </w:p>
        </w:tc>
      </w:tr>
      <w:tr w14:paraId="6ACB281A"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464A507B" w14:textId="77777777">
            <w:pPr>
              <w:jc w:val="right"/>
              <w:rPr>
                <w:color w:val="333333"/>
                <w:kern w:val="0"/>
                <w:szCs w:val="22"/>
              </w:rPr>
            </w:pPr>
            <w:r w:rsidRPr="002B5AAD">
              <w:rPr>
                <w:color w:val="333333"/>
                <w:kern w:val="0"/>
                <w:szCs w:val="22"/>
              </w:rPr>
              <w:t>57547</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2BFE4BF0" w14:textId="77777777">
            <w:pPr>
              <w:rPr>
                <w:color w:val="333333"/>
                <w:kern w:val="0"/>
                <w:szCs w:val="22"/>
              </w:rPr>
            </w:pPr>
            <w:r w:rsidRPr="002B5AAD">
              <w:rPr>
                <w:color w:val="333333"/>
                <w:kern w:val="0"/>
                <w:szCs w:val="22"/>
              </w:rPr>
              <w:t>KTVV-LD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55B3F414" w14:textId="77777777">
            <w:pPr>
              <w:rPr>
                <w:color w:val="333333"/>
                <w:kern w:val="0"/>
                <w:szCs w:val="22"/>
              </w:rPr>
            </w:pPr>
            <w:r w:rsidRPr="002B5AAD">
              <w:rPr>
                <w:color w:val="333333"/>
                <w:kern w:val="0"/>
                <w:szCs w:val="22"/>
              </w:rPr>
              <w:t>HOT SPRINGS</w:t>
            </w:r>
          </w:p>
        </w:tc>
        <w:tc>
          <w:tcPr>
            <w:tcW w:w="803" w:type="dxa"/>
            <w:tcBorders>
              <w:top w:val="nil"/>
              <w:left w:val="nil"/>
              <w:bottom w:val="single" w:sz="4" w:space="0" w:color="auto"/>
              <w:right w:val="single" w:sz="4" w:space="0" w:color="auto"/>
            </w:tcBorders>
            <w:noWrap/>
            <w:vAlign w:val="bottom"/>
            <w:hideMark/>
          </w:tcPr>
          <w:p w:rsidR="00F82C45" w:rsidRPr="002B5AAD" w:rsidP="008731C0" w14:paraId="73A77E73" w14:textId="77777777">
            <w:pPr>
              <w:rPr>
                <w:color w:val="333333"/>
                <w:kern w:val="0"/>
                <w:szCs w:val="22"/>
              </w:rPr>
            </w:pPr>
            <w:r w:rsidRPr="002B5AAD">
              <w:rPr>
                <w:color w:val="333333"/>
                <w:kern w:val="0"/>
                <w:szCs w:val="22"/>
              </w:rPr>
              <w:t>AR</w:t>
            </w:r>
          </w:p>
        </w:tc>
        <w:tc>
          <w:tcPr>
            <w:tcW w:w="2319" w:type="dxa"/>
            <w:tcBorders>
              <w:top w:val="nil"/>
              <w:left w:val="nil"/>
              <w:bottom w:val="single" w:sz="4" w:space="0" w:color="auto"/>
              <w:right w:val="single" w:sz="4" w:space="0" w:color="auto"/>
            </w:tcBorders>
          </w:tcPr>
          <w:p w:rsidR="00F82C45" w:rsidRPr="002B5AAD" w:rsidP="008731C0" w14:paraId="7BAB0426" w14:textId="77777777">
            <w:pPr>
              <w:rPr>
                <w:color w:val="333333"/>
                <w:kern w:val="0"/>
                <w:szCs w:val="22"/>
              </w:rPr>
            </w:pPr>
            <w:r>
              <w:rPr>
                <w:color w:val="333333"/>
                <w:kern w:val="0"/>
                <w:szCs w:val="22"/>
              </w:rPr>
              <w:t>0000298235</w:t>
            </w:r>
            <w:r w:rsidRPr="007417EE">
              <w:t>†</w:t>
            </w:r>
          </w:p>
        </w:tc>
      </w:tr>
      <w:tr w14:paraId="44E17D0B"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0ECE68DB" w14:textId="77777777">
            <w:pPr>
              <w:jc w:val="right"/>
              <w:rPr>
                <w:color w:val="333333"/>
                <w:kern w:val="0"/>
                <w:szCs w:val="22"/>
              </w:rPr>
            </w:pPr>
            <w:r w:rsidRPr="002B5AAD">
              <w:rPr>
                <w:color w:val="333333"/>
                <w:kern w:val="0"/>
                <w:szCs w:val="22"/>
              </w:rPr>
              <w:t>48534</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1F995355" w14:textId="77777777">
            <w:pPr>
              <w:rPr>
                <w:color w:val="333333"/>
                <w:kern w:val="0"/>
                <w:szCs w:val="22"/>
              </w:rPr>
            </w:pPr>
            <w:r w:rsidRPr="002B5AAD">
              <w:rPr>
                <w:color w:val="333333"/>
                <w:kern w:val="0"/>
                <w:szCs w:val="22"/>
              </w:rPr>
              <w:t>KKAF-LD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581E9914" w14:textId="77777777">
            <w:pPr>
              <w:rPr>
                <w:color w:val="333333"/>
                <w:kern w:val="0"/>
                <w:szCs w:val="22"/>
              </w:rPr>
            </w:pPr>
            <w:r w:rsidRPr="002B5AAD">
              <w:rPr>
                <w:color w:val="333333"/>
                <w:kern w:val="0"/>
                <w:szCs w:val="22"/>
              </w:rPr>
              <w:t>FAYETTEVILLE</w:t>
            </w:r>
          </w:p>
        </w:tc>
        <w:tc>
          <w:tcPr>
            <w:tcW w:w="803" w:type="dxa"/>
            <w:tcBorders>
              <w:top w:val="nil"/>
              <w:left w:val="nil"/>
              <w:bottom w:val="single" w:sz="4" w:space="0" w:color="auto"/>
              <w:right w:val="single" w:sz="4" w:space="0" w:color="auto"/>
            </w:tcBorders>
            <w:noWrap/>
            <w:vAlign w:val="bottom"/>
            <w:hideMark/>
          </w:tcPr>
          <w:p w:rsidR="00F82C45" w:rsidRPr="002B5AAD" w:rsidP="008731C0" w14:paraId="28E36CC2" w14:textId="77777777">
            <w:pPr>
              <w:rPr>
                <w:color w:val="333333"/>
                <w:kern w:val="0"/>
                <w:szCs w:val="22"/>
              </w:rPr>
            </w:pPr>
            <w:r w:rsidRPr="002B5AAD">
              <w:rPr>
                <w:color w:val="333333"/>
                <w:kern w:val="0"/>
                <w:szCs w:val="22"/>
              </w:rPr>
              <w:t>AR</w:t>
            </w:r>
          </w:p>
        </w:tc>
        <w:tc>
          <w:tcPr>
            <w:tcW w:w="2319" w:type="dxa"/>
            <w:tcBorders>
              <w:top w:val="nil"/>
              <w:left w:val="nil"/>
              <w:bottom w:val="single" w:sz="4" w:space="0" w:color="auto"/>
              <w:right w:val="single" w:sz="4" w:space="0" w:color="auto"/>
            </w:tcBorders>
          </w:tcPr>
          <w:p w:rsidR="00F82C45" w:rsidRPr="002B5AAD" w:rsidP="008731C0" w14:paraId="37D015CF" w14:textId="77777777">
            <w:pPr>
              <w:rPr>
                <w:color w:val="333333"/>
                <w:kern w:val="0"/>
                <w:szCs w:val="22"/>
              </w:rPr>
            </w:pPr>
            <w:r>
              <w:rPr>
                <w:color w:val="333333"/>
                <w:kern w:val="0"/>
                <w:szCs w:val="22"/>
              </w:rPr>
              <w:t>0000298237*</w:t>
            </w:r>
          </w:p>
        </w:tc>
      </w:tr>
      <w:tr w14:paraId="5FD4A30B"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1986D67B" w14:textId="77777777">
            <w:pPr>
              <w:jc w:val="right"/>
              <w:rPr>
                <w:color w:val="333333"/>
                <w:kern w:val="0"/>
                <w:szCs w:val="22"/>
              </w:rPr>
            </w:pPr>
            <w:r w:rsidRPr="002B5AAD">
              <w:rPr>
                <w:color w:val="333333"/>
                <w:kern w:val="0"/>
                <w:szCs w:val="22"/>
              </w:rPr>
              <w:t>58284</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64DEEB19" w14:textId="77777777">
            <w:pPr>
              <w:rPr>
                <w:color w:val="333333"/>
                <w:kern w:val="0"/>
                <w:szCs w:val="22"/>
              </w:rPr>
            </w:pPr>
            <w:r w:rsidRPr="002B5AAD">
              <w:rPr>
                <w:color w:val="333333"/>
                <w:kern w:val="0"/>
                <w:szCs w:val="22"/>
              </w:rPr>
              <w:t>KHMF-LD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56EE03AF" w14:textId="77777777">
            <w:pPr>
              <w:rPr>
                <w:color w:val="333333"/>
                <w:kern w:val="0"/>
                <w:szCs w:val="22"/>
              </w:rPr>
            </w:pPr>
            <w:r w:rsidRPr="002B5AAD">
              <w:rPr>
                <w:color w:val="333333"/>
                <w:kern w:val="0"/>
                <w:szCs w:val="22"/>
              </w:rPr>
              <w:t>FORT SMITH</w:t>
            </w:r>
          </w:p>
        </w:tc>
        <w:tc>
          <w:tcPr>
            <w:tcW w:w="803" w:type="dxa"/>
            <w:tcBorders>
              <w:top w:val="nil"/>
              <w:left w:val="nil"/>
              <w:bottom w:val="single" w:sz="4" w:space="0" w:color="auto"/>
              <w:right w:val="single" w:sz="4" w:space="0" w:color="auto"/>
            </w:tcBorders>
            <w:noWrap/>
            <w:vAlign w:val="bottom"/>
            <w:hideMark/>
          </w:tcPr>
          <w:p w:rsidR="00F82C45" w:rsidRPr="002B5AAD" w:rsidP="008731C0" w14:paraId="0410361B" w14:textId="77777777">
            <w:pPr>
              <w:rPr>
                <w:color w:val="333333"/>
                <w:kern w:val="0"/>
                <w:szCs w:val="22"/>
              </w:rPr>
            </w:pPr>
            <w:r w:rsidRPr="002B5AAD">
              <w:rPr>
                <w:color w:val="333333"/>
                <w:kern w:val="0"/>
                <w:szCs w:val="22"/>
              </w:rPr>
              <w:t>AR</w:t>
            </w:r>
          </w:p>
        </w:tc>
        <w:tc>
          <w:tcPr>
            <w:tcW w:w="2319" w:type="dxa"/>
            <w:tcBorders>
              <w:top w:val="nil"/>
              <w:left w:val="nil"/>
              <w:bottom w:val="single" w:sz="4" w:space="0" w:color="auto"/>
              <w:right w:val="single" w:sz="4" w:space="0" w:color="auto"/>
            </w:tcBorders>
          </w:tcPr>
          <w:p w:rsidR="00F82C45" w:rsidRPr="002B5AAD" w:rsidP="008731C0" w14:paraId="7CF86200" w14:textId="77777777">
            <w:pPr>
              <w:rPr>
                <w:color w:val="333333"/>
                <w:kern w:val="0"/>
                <w:szCs w:val="22"/>
              </w:rPr>
            </w:pPr>
            <w:r>
              <w:rPr>
                <w:color w:val="333333"/>
                <w:kern w:val="0"/>
                <w:szCs w:val="22"/>
              </w:rPr>
              <w:t>0000298236*</w:t>
            </w:r>
          </w:p>
        </w:tc>
      </w:tr>
      <w:tr w14:paraId="44219659"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7B7FBF60" w14:textId="77777777">
            <w:pPr>
              <w:jc w:val="right"/>
              <w:rPr>
                <w:color w:val="333333"/>
                <w:kern w:val="0"/>
                <w:szCs w:val="22"/>
              </w:rPr>
            </w:pPr>
            <w:r w:rsidRPr="002B5AAD">
              <w:rPr>
                <w:color w:val="333333"/>
                <w:kern w:val="0"/>
                <w:szCs w:val="22"/>
              </w:rPr>
              <w:t>6837</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6EDDB2AB" w14:textId="77777777">
            <w:pPr>
              <w:rPr>
                <w:color w:val="333333"/>
                <w:kern w:val="0"/>
                <w:szCs w:val="22"/>
              </w:rPr>
            </w:pPr>
            <w:r w:rsidRPr="002B5AAD">
              <w:rPr>
                <w:color w:val="333333"/>
                <w:kern w:val="0"/>
                <w:szCs w:val="22"/>
              </w:rPr>
              <w:t>WJYL-CD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4A1C406F" w14:textId="77777777">
            <w:pPr>
              <w:rPr>
                <w:color w:val="333333"/>
                <w:kern w:val="0"/>
                <w:szCs w:val="22"/>
              </w:rPr>
            </w:pPr>
            <w:r w:rsidRPr="002B5AAD">
              <w:rPr>
                <w:color w:val="333333"/>
                <w:kern w:val="0"/>
                <w:szCs w:val="22"/>
              </w:rPr>
              <w:t>JEFFERSONVILLE</w:t>
            </w:r>
          </w:p>
        </w:tc>
        <w:tc>
          <w:tcPr>
            <w:tcW w:w="803" w:type="dxa"/>
            <w:tcBorders>
              <w:top w:val="nil"/>
              <w:left w:val="nil"/>
              <w:bottom w:val="single" w:sz="4" w:space="0" w:color="auto"/>
              <w:right w:val="single" w:sz="4" w:space="0" w:color="auto"/>
            </w:tcBorders>
            <w:noWrap/>
            <w:vAlign w:val="bottom"/>
            <w:hideMark/>
          </w:tcPr>
          <w:p w:rsidR="00F82C45" w:rsidRPr="002B5AAD" w:rsidP="008731C0" w14:paraId="38E0B4F9" w14:textId="77777777">
            <w:pPr>
              <w:rPr>
                <w:color w:val="333333"/>
                <w:kern w:val="0"/>
                <w:szCs w:val="22"/>
              </w:rPr>
            </w:pPr>
            <w:r w:rsidRPr="002B5AAD">
              <w:rPr>
                <w:color w:val="333333"/>
                <w:kern w:val="0"/>
                <w:szCs w:val="22"/>
              </w:rPr>
              <w:t>IN</w:t>
            </w:r>
          </w:p>
        </w:tc>
        <w:tc>
          <w:tcPr>
            <w:tcW w:w="2319" w:type="dxa"/>
            <w:tcBorders>
              <w:top w:val="nil"/>
              <w:left w:val="nil"/>
              <w:bottom w:val="single" w:sz="4" w:space="0" w:color="auto"/>
              <w:right w:val="single" w:sz="4" w:space="0" w:color="auto"/>
            </w:tcBorders>
          </w:tcPr>
          <w:p w:rsidR="00F82C45" w:rsidRPr="002B5AAD" w:rsidP="008731C0" w14:paraId="1F8B7559" w14:textId="77777777">
            <w:pPr>
              <w:rPr>
                <w:color w:val="333333"/>
                <w:kern w:val="0"/>
                <w:szCs w:val="22"/>
              </w:rPr>
            </w:pPr>
            <w:r>
              <w:rPr>
                <w:color w:val="333333"/>
                <w:kern w:val="0"/>
                <w:szCs w:val="22"/>
              </w:rPr>
              <w:t>0000298233</w:t>
            </w:r>
            <w:r w:rsidRPr="007417EE">
              <w:t>†</w:t>
            </w:r>
          </w:p>
        </w:tc>
      </w:tr>
      <w:tr w14:paraId="2FEB3E1E"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5791A4F4" w14:textId="77777777">
            <w:pPr>
              <w:jc w:val="right"/>
              <w:rPr>
                <w:color w:val="333333"/>
                <w:kern w:val="0"/>
                <w:szCs w:val="22"/>
              </w:rPr>
            </w:pPr>
            <w:r w:rsidRPr="002B5AAD">
              <w:rPr>
                <w:color w:val="333333"/>
                <w:kern w:val="0"/>
                <w:szCs w:val="22"/>
              </w:rPr>
              <w:t>168068</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09720F91" w14:textId="77777777">
            <w:pPr>
              <w:rPr>
                <w:color w:val="333333"/>
                <w:kern w:val="0"/>
                <w:szCs w:val="22"/>
              </w:rPr>
            </w:pPr>
            <w:r w:rsidRPr="002B5AAD">
              <w:rPr>
                <w:color w:val="333333"/>
                <w:kern w:val="0"/>
                <w:szCs w:val="22"/>
              </w:rPr>
              <w:t>WIIW-LD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77CBE8DE" w14:textId="77777777">
            <w:pPr>
              <w:rPr>
                <w:color w:val="333333"/>
                <w:kern w:val="0"/>
                <w:szCs w:val="22"/>
              </w:rPr>
            </w:pPr>
            <w:r w:rsidRPr="002B5AAD">
              <w:rPr>
                <w:color w:val="333333"/>
                <w:kern w:val="0"/>
                <w:szCs w:val="22"/>
              </w:rPr>
              <w:t>NASHVILLE</w:t>
            </w:r>
          </w:p>
        </w:tc>
        <w:tc>
          <w:tcPr>
            <w:tcW w:w="803" w:type="dxa"/>
            <w:tcBorders>
              <w:top w:val="nil"/>
              <w:left w:val="nil"/>
              <w:bottom w:val="single" w:sz="4" w:space="0" w:color="auto"/>
              <w:right w:val="single" w:sz="4" w:space="0" w:color="auto"/>
            </w:tcBorders>
            <w:noWrap/>
            <w:vAlign w:val="bottom"/>
            <w:hideMark/>
          </w:tcPr>
          <w:p w:rsidR="00F82C45" w:rsidRPr="002B5AAD" w:rsidP="008731C0" w14:paraId="64B17984" w14:textId="77777777">
            <w:pPr>
              <w:rPr>
                <w:color w:val="333333"/>
                <w:kern w:val="0"/>
                <w:szCs w:val="22"/>
              </w:rPr>
            </w:pPr>
            <w:r w:rsidRPr="002B5AAD">
              <w:rPr>
                <w:color w:val="333333"/>
                <w:kern w:val="0"/>
                <w:szCs w:val="22"/>
              </w:rPr>
              <w:t>TN</w:t>
            </w:r>
          </w:p>
        </w:tc>
        <w:tc>
          <w:tcPr>
            <w:tcW w:w="2319" w:type="dxa"/>
            <w:tcBorders>
              <w:top w:val="nil"/>
              <w:left w:val="nil"/>
              <w:bottom w:val="single" w:sz="4" w:space="0" w:color="auto"/>
              <w:right w:val="single" w:sz="4" w:space="0" w:color="auto"/>
            </w:tcBorders>
          </w:tcPr>
          <w:p w:rsidR="00F82C45" w:rsidRPr="002B5AAD" w:rsidP="008731C0" w14:paraId="078FBA50" w14:textId="77777777">
            <w:pPr>
              <w:rPr>
                <w:color w:val="333333"/>
                <w:kern w:val="0"/>
                <w:szCs w:val="22"/>
              </w:rPr>
            </w:pPr>
            <w:r>
              <w:rPr>
                <w:color w:val="333333"/>
                <w:kern w:val="0"/>
                <w:szCs w:val="22"/>
              </w:rPr>
              <w:t>0000298234*</w:t>
            </w:r>
          </w:p>
        </w:tc>
      </w:tr>
      <w:tr w14:paraId="325EFF04"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6EBAE16F" w14:textId="77777777">
            <w:pPr>
              <w:jc w:val="right"/>
              <w:rPr>
                <w:color w:val="333333"/>
                <w:kern w:val="0"/>
                <w:szCs w:val="22"/>
              </w:rPr>
            </w:pPr>
            <w:r w:rsidRPr="002B5AAD">
              <w:rPr>
                <w:color w:val="333333"/>
                <w:kern w:val="0"/>
                <w:szCs w:val="22"/>
              </w:rPr>
              <w:t>168737</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126745AE" w14:textId="77777777">
            <w:pPr>
              <w:rPr>
                <w:color w:val="333333"/>
                <w:kern w:val="0"/>
                <w:szCs w:val="22"/>
              </w:rPr>
            </w:pPr>
            <w:r w:rsidRPr="002B5AAD">
              <w:rPr>
                <w:color w:val="333333"/>
                <w:kern w:val="0"/>
                <w:szCs w:val="22"/>
              </w:rPr>
              <w:t>WHNE-LD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1EE8DC7C" w14:textId="77777777">
            <w:pPr>
              <w:rPr>
                <w:color w:val="333333"/>
                <w:kern w:val="0"/>
                <w:szCs w:val="22"/>
              </w:rPr>
            </w:pPr>
            <w:r w:rsidRPr="002B5AAD">
              <w:rPr>
                <w:color w:val="333333"/>
                <w:kern w:val="0"/>
                <w:szCs w:val="22"/>
              </w:rPr>
              <w:t>DETROIT</w:t>
            </w:r>
          </w:p>
        </w:tc>
        <w:tc>
          <w:tcPr>
            <w:tcW w:w="803" w:type="dxa"/>
            <w:tcBorders>
              <w:top w:val="nil"/>
              <w:left w:val="nil"/>
              <w:bottom w:val="single" w:sz="4" w:space="0" w:color="auto"/>
              <w:right w:val="single" w:sz="4" w:space="0" w:color="auto"/>
            </w:tcBorders>
            <w:noWrap/>
            <w:vAlign w:val="bottom"/>
            <w:hideMark/>
          </w:tcPr>
          <w:p w:rsidR="00F82C45" w:rsidRPr="002B5AAD" w:rsidP="008731C0" w14:paraId="665F4455" w14:textId="77777777">
            <w:pPr>
              <w:rPr>
                <w:color w:val="333333"/>
                <w:kern w:val="0"/>
                <w:szCs w:val="22"/>
              </w:rPr>
            </w:pPr>
            <w:r w:rsidRPr="002B5AAD">
              <w:rPr>
                <w:color w:val="333333"/>
                <w:kern w:val="0"/>
                <w:szCs w:val="22"/>
              </w:rPr>
              <w:t>MI</w:t>
            </w:r>
          </w:p>
        </w:tc>
        <w:tc>
          <w:tcPr>
            <w:tcW w:w="2319" w:type="dxa"/>
            <w:tcBorders>
              <w:top w:val="nil"/>
              <w:left w:val="nil"/>
              <w:bottom w:val="single" w:sz="4" w:space="0" w:color="auto"/>
              <w:right w:val="single" w:sz="4" w:space="0" w:color="auto"/>
            </w:tcBorders>
          </w:tcPr>
          <w:p w:rsidR="00F82C45" w:rsidRPr="002B5AAD" w:rsidP="008731C0" w14:paraId="6FCD4F10" w14:textId="77777777">
            <w:pPr>
              <w:rPr>
                <w:color w:val="333333"/>
                <w:kern w:val="0"/>
                <w:szCs w:val="22"/>
              </w:rPr>
            </w:pPr>
            <w:r>
              <w:rPr>
                <w:color w:val="333333"/>
                <w:kern w:val="0"/>
                <w:szCs w:val="22"/>
              </w:rPr>
              <w:t>0000298217</w:t>
            </w:r>
            <w:r w:rsidRPr="007417EE">
              <w:t>†</w:t>
            </w:r>
          </w:p>
        </w:tc>
      </w:tr>
      <w:tr w14:paraId="1D7B6D2F"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016A0D01" w14:textId="77777777">
            <w:pPr>
              <w:jc w:val="right"/>
              <w:rPr>
                <w:color w:val="333333"/>
                <w:kern w:val="0"/>
                <w:szCs w:val="22"/>
              </w:rPr>
            </w:pPr>
            <w:r w:rsidRPr="002B5AAD">
              <w:rPr>
                <w:color w:val="333333"/>
                <w:kern w:val="0"/>
                <w:szCs w:val="22"/>
              </w:rPr>
              <w:t>184267</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5C819CF4" w14:textId="77777777">
            <w:pPr>
              <w:rPr>
                <w:color w:val="333333"/>
                <w:kern w:val="0"/>
                <w:szCs w:val="22"/>
              </w:rPr>
            </w:pPr>
            <w:r w:rsidRPr="002B5AAD">
              <w:rPr>
                <w:color w:val="333333"/>
                <w:kern w:val="0"/>
                <w:szCs w:val="22"/>
              </w:rPr>
              <w:t>WMNN-LD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736F2251" w14:textId="77777777">
            <w:pPr>
              <w:rPr>
                <w:color w:val="333333"/>
                <w:kern w:val="0"/>
                <w:szCs w:val="22"/>
              </w:rPr>
            </w:pPr>
            <w:r w:rsidRPr="002B5AAD">
              <w:rPr>
                <w:color w:val="333333"/>
                <w:kern w:val="0"/>
                <w:szCs w:val="22"/>
              </w:rPr>
              <w:t>LAKE CITY</w:t>
            </w:r>
          </w:p>
        </w:tc>
        <w:tc>
          <w:tcPr>
            <w:tcW w:w="803" w:type="dxa"/>
            <w:tcBorders>
              <w:top w:val="nil"/>
              <w:left w:val="nil"/>
              <w:bottom w:val="single" w:sz="4" w:space="0" w:color="auto"/>
              <w:right w:val="single" w:sz="4" w:space="0" w:color="auto"/>
            </w:tcBorders>
            <w:noWrap/>
            <w:vAlign w:val="bottom"/>
            <w:hideMark/>
          </w:tcPr>
          <w:p w:rsidR="00F82C45" w:rsidRPr="002B5AAD" w:rsidP="008731C0" w14:paraId="09847564" w14:textId="77777777">
            <w:pPr>
              <w:rPr>
                <w:color w:val="333333"/>
                <w:kern w:val="0"/>
                <w:szCs w:val="22"/>
              </w:rPr>
            </w:pPr>
            <w:r w:rsidRPr="002B5AAD">
              <w:rPr>
                <w:color w:val="333333"/>
                <w:kern w:val="0"/>
                <w:szCs w:val="22"/>
              </w:rPr>
              <w:t>MI</w:t>
            </w:r>
          </w:p>
        </w:tc>
        <w:tc>
          <w:tcPr>
            <w:tcW w:w="2319" w:type="dxa"/>
            <w:tcBorders>
              <w:top w:val="nil"/>
              <w:left w:val="nil"/>
              <w:bottom w:val="single" w:sz="4" w:space="0" w:color="auto"/>
              <w:right w:val="single" w:sz="4" w:space="0" w:color="auto"/>
            </w:tcBorders>
          </w:tcPr>
          <w:p w:rsidR="00F82C45" w:rsidRPr="002B5AAD" w:rsidP="008731C0" w14:paraId="39982976" w14:textId="77777777">
            <w:pPr>
              <w:rPr>
                <w:color w:val="333333"/>
                <w:kern w:val="0"/>
                <w:szCs w:val="22"/>
              </w:rPr>
            </w:pPr>
            <w:r>
              <w:rPr>
                <w:color w:val="333333"/>
                <w:kern w:val="0"/>
                <w:szCs w:val="22"/>
              </w:rPr>
              <w:t>0000298220*</w:t>
            </w:r>
          </w:p>
        </w:tc>
      </w:tr>
      <w:tr w14:paraId="21C1F7BC"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23186B55" w14:textId="77777777">
            <w:pPr>
              <w:jc w:val="right"/>
              <w:rPr>
                <w:color w:val="333333"/>
                <w:kern w:val="0"/>
                <w:szCs w:val="22"/>
              </w:rPr>
            </w:pPr>
            <w:r w:rsidRPr="002B5AAD">
              <w:rPr>
                <w:color w:val="333333"/>
                <w:kern w:val="0"/>
                <w:szCs w:val="22"/>
              </w:rPr>
              <w:t>16651</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7ADA6BC0" w14:textId="77777777">
            <w:pPr>
              <w:rPr>
                <w:color w:val="333333"/>
                <w:kern w:val="0"/>
                <w:szCs w:val="22"/>
              </w:rPr>
            </w:pPr>
            <w:r w:rsidRPr="002B5AAD">
              <w:rPr>
                <w:color w:val="333333"/>
                <w:kern w:val="0"/>
                <w:szCs w:val="22"/>
              </w:rPr>
              <w:t>WXII-LD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286496B8" w14:textId="77777777">
            <w:pPr>
              <w:rPr>
                <w:color w:val="333333"/>
                <w:kern w:val="0"/>
                <w:szCs w:val="22"/>
              </w:rPr>
            </w:pPr>
            <w:r w:rsidRPr="002B5AAD">
              <w:rPr>
                <w:color w:val="333333"/>
                <w:kern w:val="0"/>
                <w:szCs w:val="22"/>
              </w:rPr>
              <w:t>CEDAR</w:t>
            </w:r>
          </w:p>
        </w:tc>
        <w:tc>
          <w:tcPr>
            <w:tcW w:w="803" w:type="dxa"/>
            <w:tcBorders>
              <w:top w:val="nil"/>
              <w:left w:val="nil"/>
              <w:bottom w:val="single" w:sz="4" w:space="0" w:color="auto"/>
              <w:right w:val="single" w:sz="4" w:space="0" w:color="auto"/>
            </w:tcBorders>
            <w:noWrap/>
            <w:vAlign w:val="bottom"/>
            <w:hideMark/>
          </w:tcPr>
          <w:p w:rsidR="00F82C45" w:rsidRPr="002B5AAD" w:rsidP="008731C0" w14:paraId="35F6CEF6" w14:textId="77777777">
            <w:pPr>
              <w:rPr>
                <w:color w:val="333333"/>
                <w:kern w:val="0"/>
                <w:szCs w:val="22"/>
              </w:rPr>
            </w:pPr>
            <w:r w:rsidRPr="002B5AAD">
              <w:rPr>
                <w:color w:val="333333"/>
                <w:kern w:val="0"/>
                <w:szCs w:val="22"/>
              </w:rPr>
              <w:t>MI</w:t>
            </w:r>
          </w:p>
        </w:tc>
        <w:tc>
          <w:tcPr>
            <w:tcW w:w="2319" w:type="dxa"/>
            <w:tcBorders>
              <w:top w:val="nil"/>
              <w:left w:val="nil"/>
              <w:bottom w:val="single" w:sz="4" w:space="0" w:color="auto"/>
              <w:right w:val="single" w:sz="4" w:space="0" w:color="auto"/>
            </w:tcBorders>
          </w:tcPr>
          <w:p w:rsidR="00F82C45" w:rsidRPr="002B5AAD" w:rsidP="008731C0" w14:paraId="586E7D18" w14:textId="77777777">
            <w:pPr>
              <w:rPr>
                <w:color w:val="333333"/>
                <w:kern w:val="0"/>
                <w:szCs w:val="22"/>
              </w:rPr>
            </w:pPr>
            <w:r>
              <w:rPr>
                <w:color w:val="333333"/>
                <w:kern w:val="0"/>
                <w:szCs w:val="22"/>
              </w:rPr>
              <w:t>0000298219*</w:t>
            </w:r>
          </w:p>
        </w:tc>
      </w:tr>
      <w:tr w14:paraId="45EDC328"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29499DFF" w14:textId="77777777">
            <w:pPr>
              <w:jc w:val="right"/>
              <w:rPr>
                <w:color w:val="333333"/>
                <w:kern w:val="0"/>
                <w:szCs w:val="22"/>
              </w:rPr>
            </w:pPr>
            <w:r w:rsidRPr="002B5AAD">
              <w:rPr>
                <w:color w:val="333333"/>
                <w:kern w:val="0"/>
                <w:szCs w:val="22"/>
              </w:rPr>
              <w:t>129745</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083F0A0B" w14:textId="77777777">
            <w:pPr>
              <w:rPr>
                <w:color w:val="333333"/>
                <w:kern w:val="0"/>
                <w:szCs w:val="22"/>
              </w:rPr>
            </w:pPr>
            <w:r w:rsidRPr="002B5AAD">
              <w:rPr>
                <w:color w:val="333333"/>
                <w:kern w:val="0"/>
                <w:szCs w:val="22"/>
              </w:rPr>
              <w:t>WCHU-LD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757109A1" w14:textId="77777777">
            <w:pPr>
              <w:rPr>
                <w:color w:val="333333"/>
                <w:kern w:val="0"/>
                <w:szCs w:val="22"/>
              </w:rPr>
            </w:pPr>
            <w:r w:rsidRPr="002B5AAD">
              <w:rPr>
                <w:color w:val="333333"/>
                <w:kern w:val="0"/>
                <w:szCs w:val="22"/>
              </w:rPr>
              <w:t>OAKWOOD HILLS</w:t>
            </w:r>
          </w:p>
        </w:tc>
        <w:tc>
          <w:tcPr>
            <w:tcW w:w="803" w:type="dxa"/>
            <w:tcBorders>
              <w:top w:val="nil"/>
              <w:left w:val="nil"/>
              <w:bottom w:val="single" w:sz="4" w:space="0" w:color="auto"/>
              <w:right w:val="single" w:sz="4" w:space="0" w:color="auto"/>
            </w:tcBorders>
            <w:noWrap/>
            <w:vAlign w:val="bottom"/>
            <w:hideMark/>
          </w:tcPr>
          <w:p w:rsidR="00F82C45" w:rsidRPr="002B5AAD" w:rsidP="008731C0" w14:paraId="0C8B6A31" w14:textId="77777777">
            <w:pPr>
              <w:rPr>
                <w:color w:val="333333"/>
                <w:kern w:val="0"/>
                <w:szCs w:val="22"/>
              </w:rPr>
            </w:pPr>
            <w:r w:rsidRPr="002B5AAD">
              <w:rPr>
                <w:color w:val="333333"/>
                <w:kern w:val="0"/>
                <w:szCs w:val="22"/>
              </w:rPr>
              <w:t>IL</w:t>
            </w:r>
          </w:p>
        </w:tc>
        <w:tc>
          <w:tcPr>
            <w:tcW w:w="2319" w:type="dxa"/>
            <w:tcBorders>
              <w:top w:val="nil"/>
              <w:left w:val="nil"/>
              <w:bottom w:val="single" w:sz="4" w:space="0" w:color="auto"/>
              <w:right w:val="single" w:sz="4" w:space="0" w:color="auto"/>
            </w:tcBorders>
          </w:tcPr>
          <w:p w:rsidR="00F82C45" w:rsidRPr="002B5AAD" w:rsidP="008731C0" w14:paraId="5B758149" w14:textId="77777777">
            <w:pPr>
              <w:rPr>
                <w:color w:val="333333"/>
                <w:kern w:val="0"/>
                <w:szCs w:val="22"/>
              </w:rPr>
            </w:pPr>
            <w:r>
              <w:rPr>
                <w:color w:val="333333"/>
                <w:kern w:val="0"/>
                <w:szCs w:val="22"/>
              </w:rPr>
              <w:t>0000298164*</w:t>
            </w:r>
          </w:p>
        </w:tc>
      </w:tr>
      <w:tr w14:paraId="39E19989"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4D64B61D" w14:textId="77777777">
            <w:pPr>
              <w:jc w:val="right"/>
              <w:rPr>
                <w:color w:val="333333"/>
                <w:kern w:val="0"/>
                <w:szCs w:val="22"/>
              </w:rPr>
            </w:pPr>
            <w:r w:rsidRPr="002B5AAD">
              <w:rPr>
                <w:color w:val="333333"/>
                <w:kern w:val="0"/>
                <w:szCs w:val="22"/>
              </w:rPr>
              <w:t>37238</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2BAB558C" w14:textId="77777777">
            <w:pPr>
              <w:rPr>
                <w:color w:val="333333"/>
                <w:kern w:val="0"/>
                <w:szCs w:val="22"/>
              </w:rPr>
            </w:pPr>
            <w:r w:rsidRPr="002B5AAD">
              <w:rPr>
                <w:color w:val="333333"/>
                <w:kern w:val="0"/>
                <w:szCs w:val="22"/>
              </w:rPr>
              <w:t>W36EX-D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66FD9B9F" w14:textId="77777777">
            <w:pPr>
              <w:rPr>
                <w:color w:val="333333"/>
                <w:kern w:val="0"/>
                <w:szCs w:val="22"/>
              </w:rPr>
            </w:pPr>
            <w:r w:rsidRPr="002B5AAD">
              <w:rPr>
                <w:color w:val="333333"/>
                <w:kern w:val="0"/>
                <w:szCs w:val="22"/>
              </w:rPr>
              <w:t>ALTON</w:t>
            </w:r>
          </w:p>
        </w:tc>
        <w:tc>
          <w:tcPr>
            <w:tcW w:w="803" w:type="dxa"/>
            <w:tcBorders>
              <w:top w:val="nil"/>
              <w:left w:val="nil"/>
              <w:bottom w:val="single" w:sz="4" w:space="0" w:color="auto"/>
              <w:right w:val="single" w:sz="4" w:space="0" w:color="auto"/>
            </w:tcBorders>
            <w:noWrap/>
            <w:vAlign w:val="bottom"/>
            <w:hideMark/>
          </w:tcPr>
          <w:p w:rsidR="00F82C45" w:rsidRPr="002B5AAD" w:rsidP="008731C0" w14:paraId="2A4812B5" w14:textId="77777777">
            <w:pPr>
              <w:rPr>
                <w:color w:val="333333"/>
                <w:kern w:val="0"/>
                <w:szCs w:val="22"/>
              </w:rPr>
            </w:pPr>
            <w:r w:rsidRPr="002B5AAD">
              <w:rPr>
                <w:color w:val="333333"/>
                <w:kern w:val="0"/>
                <w:szCs w:val="22"/>
              </w:rPr>
              <w:t>IL</w:t>
            </w:r>
          </w:p>
        </w:tc>
        <w:tc>
          <w:tcPr>
            <w:tcW w:w="2319" w:type="dxa"/>
            <w:tcBorders>
              <w:top w:val="nil"/>
              <w:left w:val="nil"/>
              <w:bottom w:val="single" w:sz="4" w:space="0" w:color="auto"/>
              <w:right w:val="single" w:sz="4" w:space="0" w:color="auto"/>
            </w:tcBorders>
          </w:tcPr>
          <w:p w:rsidR="00F82C45" w:rsidRPr="002B5AAD" w:rsidP="008731C0" w14:paraId="2A026B78" w14:textId="77777777">
            <w:pPr>
              <w:rPr>
                <w:color w:val="333333"/>
                <w:kern w:val="0"/>
                <w:szCs w:val="22"/>
              </w:rPr>
            </w:pPr>
            <w:r>
              <w:rPr>
                <w:color w:val="333333"/>
                <w:kern w:val="0"/>
                <w:szCs w:val="22"/>
              </w:rPr>
              <w:t>0000298163</w:t>
            </w:r>
            <w:r w:rsidRPr="007417EE">
              <w:t>†</w:t>
            </w:r>
          </w:p>
        </w:tc>
      </w:tr>
      <w:tr w14:paraId="4D095FA3"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1ECBE66D" w14:textId="77777777">
            <w:pPr>
              <w:jc w:val="right"/>
              <w:rPr>
                <w:color w:val="333333"/>
                <w:kern w:val="0"/>
                <w:szCs w:val="22"/>
              </w:rPr>
            </w:pPr>
            <w:r w:rsidRPr="002B5AAD">
              <w:rPr>
                <w:color w:val="333333"/>
                <w:kern w:val="0"/>
                <w:szCs w:val="22"/>
              </w:rPr>
              <w:t>191352</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0F53AC48" w14:textId="77777777">
            <w:pPr>
              <w:rPr>
                <w:color w:val="333333"/>
                <w:kern w:val="0"/>
                <w:szCs w:val="22"/>
              </w:rPr>
            </w:pPr>
            <w:r w:rsidRPr="002B5AAD">
              <w:rPr>
                <w:color w:val="333333"/>
                <w:kern w:val="0"/>
                <w:szCs w:val="22"/>
              </w:rPr>
              <w:t>KUKC-LD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180500FA" w14:textId="77777777">
            <w:pPr>
              <w:rPr>
                <w:color w:val="333333"/>
                <w:kern w:val="0"/>
                <w:szCs w:val="22"/>
              </w:rPr>
            </w:pPr>
            <w:r w:rsidRPr="002B5AAD">
              <w:rPr>
                <w:color w:val="333333"/>
                <w:kern w:val="0"/>
                <w:szCs w:val="22"/>
              </w:rPr>
              <w:t>KANSAS CITY</w:t>
            </w:r>
          </w:p>
        </w:tc>
        <w:tc>
          <w:tcPr>
            <w:tcW w:w="803" w:type="dxa"/>
            <w:tcBorders>
              <w:top w:val="nil"/>
              <w:left w:val="nil"/>
              <w:bottom w:val="single" w:sz="4" w:space="0" w:color="auto"/>
              <w:right w:val="single" w:sz="4" w:space="0" w:color="auto"/>
            </w:tcBorders>
            <w:noWrap/>
            <w:vAlign w:val="bottom"/>
            <w:hideMark/>
          </w:tcPr>
          <w:p w:rsidR="00F82C45" w:rsidRPr="002B5AAD" w:rsidP="008731C0" w14:paraId="130340DA" w14:textId="77777777">
            <w:pPr>
              <w:rPr>
                <w:color w:val="333333"/>
                <w:kern w:val="0"/>
                <w:szCs w:val="22"/>
              </w:rPr>
            </w:pPr>
            <w:r w:rsidRPr="002B5AAD">
              <w:rPr>
                <w:color w:val="333333"/>
                <w:kern w:val="0"/>
                <w:szCs w:val="22"/>
              </w:rPr>
              <w:t>MO</w:t>
            </w:r>
          </w:p>
        </w:tc>
        <w:tc>
          <w:tcPr>
            <w:tcW w:w="2319" w:type="dxa"/>
            <w:tcBorders>
              <w:top w:val="nil"/>
              <w:left w:val="nil"/>
              <w:bottom w:val="single" w:sz="4" w:space="0" w:color="auto"/>
              <w:right w:val="single" w:sz="4" w:space="0" w:color="auto"/>
            </w:tcBorders>
          </w:tcPr>
          <w:p w:rsidR="00F82C45" w:rsidRPr="002B5AAD" w:rsidP="008731C0" w14:paraId="7EDBB05A" w14:textId="77777777">
            <w:pPr>
              <w:rPr>
                <w:color w:val="333333"/>
                <w:kern w:val="0"/>
                <w:szCs w:val="22"/>
              </w:rPr>
            </w:pPr>
            <w:r>
              <w:rPr>
                <w:color w:val="333333"/>
                <w:kern w:val="0"/>
                <w:szCs w:val="22"/>
              </w:rPr>
              <w:t>0000298214</w:t>
            </w:r>
            <w:r w:rsidRPr="007417EE">
              <w:t>†</w:t>
            </w:r>
          </w:p>
        </w:tc>
      </w:tr>
      <w:tr w14:paraId="33C3D596"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7BA6BC44" w14:textId="77777777">
            <w:pPr>
              <w:jc w:val="right"/>
              <w:rPr>
                <w:color w:val="333333"/>
                <w:kern w:val="0"/>
                <w:szCs w:val="22"/>
              </w:rPr>
            </w:pPr>
            <w:r w:rsidRPr="002B5AAD">
              <w:rPr>
                <w:color w:val="333333"/>
                <w:kern w:val="0"/>
                <w:szCs w:val="22"/>
              </w:rPr>
              <w:t>191416</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4691648E" w14:textId="77777777">
            <w:pPr>
              <w:rPr>
                <w:color w:val="333333"/>
                <w:kern w:val="0"/>
                <w:szCs w:val="22"/>
              </w:rPr>
            </w:pPr>
            <w:r w:rsidRPr="002B5AAD">
              <w:rPr>
                <w:color w:val="333333"/>
                <w:kern w:val="0"/>
                <w:szCs w:val="22"/>
              </w:rPr>
              <w:t>WUMN-LD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52CB6C22" w14:textId="77777777">
            <w:pPr>
              <w:rPr>
                <w:color w:val="333333"/>
                <w:kern w:val="0"/>
                <w:szCs w:val="22"/>
              </w:rPr>
            </w:pPr>
            <w:r w:rsidRPr="002B5AAD">
              <w:rPr>
                <w:color w:val="333333"/>
                <w:kern w:val="0"/>
                <w:szCs w:val="22"/>
              </w:rPr>
              <w:t>MINNEAPOLIS</w:t>
            </w:r>
          </w:p>
        </w:tc>
        <w:tc>
          <w:tcPr>
            <w:tcW w:w="803" w:type="dxa"/>
            <w:tcBorders>
              <w:top w:val="nil"/>
              <w:left w:val="nil"/>
              <w:bottom w:val="single" w:sz="4" w:space="0" w:color="auto"/>
              <w:right w:val="single" w:sz="4" w:space="0" w:color="auto"/>
            </w:tcBorders>
            <w:noWrap/>
            <w:vAlign w:val="bottom"/>
            <w:hideMark/>
          </w:tcPr>
          <w:p w:rsidR="00F82C45" w:rsidRPr="002B5AAD" w:rsidP="008731C0" w14:paraId="6100384E" w14:textId="77777777">
            <w:pPr>
              <w:rPr>
                <w:color w:val="333333"/>
                <w:kern w:val="0"/>
                <w:szCs w:val="22"/>
              </w:rPr>
            </w:pPr>
            <w:r w:rsidRPr="002B5AAD">
              <w:rPr>
                <w:color w:val="333333"/>
                <w:kern w:val="0"/>
                <w:szCs w:val="22"/>
              </w:rPr>
              <w:t>MN</w:t>
            </w:r>
          </w:p>
        </w:tc>
        <w:tc>
          <w:tcPr>
            <w:tcW w:w="2319" w:type="dxa"/>
            <w:tcBorders>
              <w:top w:val="nil"/>
              <w:left w:val="nil"/>
              <w:bottom w:val="single" w:sz="4" w:space="0" w:color="auto"/>
              <w:right w:val="single" w:sz="4" w:space="0" w:color="auto"/>
            </w:tcBorders>
          </w:tcPr>
          <w:p w:rsidR="00F82C45" w:rsidRPr="002B5AAD" w:rsidP="008731C0" w14:paraId="607CEE03" w14:textId="77777777">
            <w:pPr>
              <w:rPr>
                <w:color w:val="333333"/>
                <w:kern w:val="0"/>
                <w:szCs w:val="22"/>
              </w:rPr>
            </w:pPr>
            <w:r>
              <w:rPr>
                <w:color w:val="333333"/>
                <w:kern w:val="0"/>
                <w:szCs w:val="22"/>
              </w:rPr>
              <w:t>0000298211</w:t>
            </w:r>
            <w:r w:rsidRPr="007417EE">
              <w:t>†</w:t>
            </w:r>
          </w:p>
        </w:tc>
      </w:tr>
      <w:tr w14:paraId="73BFF85A"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7AE5B5ED" w14:textId="77777777">
            <w:pPr>
              <w:jc w:val="right"/>
              <w:rPr>
                <w:color w:val="333333"/>
                <w:kern w:val="0"/>
                <w:szCs w:val="22"/>
              </w:rPr>
            </w:pPr>
            <w:r w:rsidRPr="002B5AAD">
              <w:rPr>
                <w:color w:val="333333"/>
                <w:kern w:val="0"/>
                <w:szCs w:val="22"/>
              </w:rPr>
              <w:t>32281</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59814E84" w14:textId="77777777">
            <w:pPr>
              <w:rPr>
                <w:color w:val="333333"/>
                <w:kern w:val="0"/>
                <w:szCs w:val="22"/>
              </w:rPr>
            </w:pPr>
            <w:r w:rsidRPr="002B5AAD">
              <w:rPr>
                <w:color w:val="333333"/>
                <w:kern w:val="0"/>
                <w:szCs w:val="22"/>
              </w:rPr>
              <w:t>KADF-LD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50ADFCE3" w14:textId="77777777">
            <w:pPr>
              <w:rPr>
                <w:color w:val="333333"/>
                <w:kern w:val="0"/>
                <w:szCs w:val="22"/>
              </w:rPr>
            </w:pPr>
            <w:r w:rsidRPr="002B5AAD">
              <w:rPr>
                <w:color w:val="333333"/>
                <w:kern w:val="0"/>
                <w:szCs w:val="22"/>
              </w:rPr>
              <w:t>AUSTIN</w:t>
            </w:r>
          </w:p>
        </w:tc>
        <w:tc>
          <w:tcPr>
            <w:tcW w:w="803" w:type="dxa"/>
            <w:tcBorders>
              <w:top w:val="nil"/>
              <w:left w:val="nil"/>
              <w:bottom w:val="single" w:sz="4" w:space="0" w:color="auto"/>
              <w:right w:val="single" w:sz="4" w:space="0" w:color="auto"/>
            </w:tcBorders>
            <w:noWrap/>
            <w:vAlign w:val="bottom"/>
            <w:hideMark/>
          </w:tcPr>
          <w:p w:rsidR="00F82C45" w:rsidRPr="002B5AAD" w:rsidP="008731C0" w14:paraId="3DCB6FA0" w14:textId="77777777">
            <w:pPr>
              <w:rPr>
                <w:color w:val="333333"/>
                <w:kern w:val="0"/>
                <w:szCs w:val="22"/>
              </w:rPr>
            </w:pPr>
            <w:r w:rsidRPr="002B5AAD">
              <w:rPr>
                <w:color w:val="333333"/>
                <w:kern w:val="0"/>
                <w:szCs w:val="22"/>
              </w:rPr>
              <w:t>TX</w:t>
            </w:r>
          </w:p>
        </w:tc>
        <w:tc>
          <w:tcPr>
            <w:tcW w:w="2319" w:type="dxa"/>
            <w:tcBorders>
              <w:top w:val="nil"/>
              <w:left w:val="nil"/>
              <w:bottom w:val="single" w:sz="4" w:space="0" w:color="auto"/>
              <w:right w:val="single" w:sz="4" w:space="0" w:color="auto"/>
            </w:tcBorders>
          </w:tcPr>
          <w:p w:rsidR="00F82C45" w:rsidRPr="002B5AAD" w:rsidP="008731C0" w14:paraId="40861AD3" w14:textId="77777777">
            <w:pPr>
              <w:rPr>
                <w:color w:val="333333"/>
                <w:kern w:val="0"/>
                <w:szCs w:val="22"/>
              </w:rPr>
            </w:pPr>
            <w:r>
              <w:rPr>
                <w:color w:val="333333"/>
                <w:kern w:val="0"/>
                <w:szCs w:val="22"/>
              </w:rPr>
              <w:t>0000298204</w:t>
            </w:r>
            <w:r w:rsidRPr="007417EE">
              <w:t>†</w:t>
            </w:r>
          </w:p>
        </w:tc>
      </w:tr>
      <w:tr w14:paraId="1F9F7ADE"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26A77D86" w14:textId="77777777">
            <w:pPr>
              <w:jc w:val="right"/>
              <w:rPr>
                <w:color w:val="333333"/>
                <w:kern w:val="0"/>
                <w:szCs w:val="22"/>
              </w:rPr>
            </w:pPr>
            <w:r w:rsidRPr="002B5AAD">
              <w:rPr>
                <w:color w:val="333333"/>
                <w:kern w:val="0"/>
                <w:szCs w:val="22"/>
              </w:rPr>
              <w:t>67880</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028735A8" w14:textId="77777777">
            <w:pPr>
              <w:rPr>
                <w:color w:val="333333"/>
                <w:kern w:val="0"/>
                <w:szCs w:val="22"/>
              </w:rPr>
            </w:pPr>
            <w:r w:rsidRPr="002B5AAD">
              <w:rPr>
                <w:color w:val="333333"/>
                <w:kern w:val="0"/>
                <w:szCs w:val="22"/>
              </w:rPr>
              <w:t>KMBA-LD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18221572" w14:textId="77777777">
            <w:pPr>
              <w:rPr>
                <w:color w:val="333333"/>
                <w:kern w:val="0"/>
                <w:szCs w:val="22"/>
              </w:rPr>
            </w:pPr>
            <w:r w:rsidRPr="002B5AAD">
              <w:rPr>
                <w:color w:val="333333"/>
                <w:kern w:val="0"/>
                <w:szCs w:val="22"/>
              </w:rPr>
              <w:t>AUSTIN</w:t>
            </w:r>
          </w:p>
        </w:tc>
        <w:tc>
          <w:tcPr>
            <w:tcW w:w="803" w:type="dxa"/>
            <w:tcBorders>
              <w:top w:val="nil"/>
              <w:left w:val="nil"/>
              <w:bottom w:val="single" w:sz="4" w:space="0" w:color="auto"/>
              <w:right w:val="single" w:sz="4" w:space="0" w:color="auto"/>
            </w:tcBorders>
            <w:noWrap/>
            <w:vAlign w:val="bottom"/>
            <w:hideMark/>
          </w:tcPr>
          <w:p w:rsidR="00F82C45" w:rsidRPr="002B5AAD" w:rsidP="008731C0" w14:paraId="6E9D7EB8" w14:textId="77777777">
            <w:pPr>
              <w:rPr>
                <w:color w:val="333333"/>
                <w:kern w:val="0"/>
                <w:szCs w:val="22"/>
              </w:rPr>
            </w:pPr>
            <w:r w:rsidRPr="002B5AAD">
              <w:rPr>
                <w:color w:val="333333"/>
                <w:kern w:val="0"/>
                <w:szCs w:val="22"/>
              </w:rPr>
              <w:t>TX</w:t>
            </w:r>
          </w:p>
        </w:tc>
        <w:tc>
          <w:tcPr>
            <w:tcW w:w="2319" w:type="dxa"/>
            <w:tcBorders>
              <w:top w:val="nil"/>
              <w:left w:val="nil"/>
              <w:bottom w:val="single" w:sz="4" w:space="0" w:color="auto"/>
              <w:right w:val="single" w:sz="4" w:space="0" w:color="auto"/>
            </w:tcBorders>
          </w:tcPr>
          <w:p w:rsidR="00F82C45" w:rsidRPr="002B5AAD" w:rsidP="008731C0" w14:paraId="2B13548D" w14:textId="77777777">
            <w:pPr>
              <w:rPr>
                <w:color w:val="333333"/>
                <w:kern w:val="0"/>
                <w:szCs w:val="22"/>
              </w:rPr>
            </w:pPr>
            <w:r>
              <w:rPr>
                <w:color w:val="333333"/>
                <w:kern w:val="0"/>
                <w:szCs w:val="22"/>
              </w:rPr>
              <w:t>0000298207*</w:t>
            </w:r>
          </w:p>
        </w:tc>
      </w:tr>
      <w:tr w14:paraId="30696829"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443961BA" w14:textId="77777777">
            <w:pPr>
              <w:jc w:val="right"/>
              <w:rPr>
                <w:color w:val="333333"/>
                <w:kern w:val="0"/>
                <w:szCs w:val="22"/>
              </w:rPr>
            </w:pPr>
            <w:r w:rsidRPr="002B5AAD">
              <w:rPr>
                <w:color w:val="333333"/>
                <w:kern w:val="0"/>
                <w:szCs w:val="22"/>
              </w:rPr>
              <w:t>6690</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6866F68F" w14:textId="77777777">
            <w:pPr>
              <w:rPr>
                <w:color w:val="333333"/>
                <w:kern w:val="0"/>
                <w:szCs w:val="22"/>
              </w:rPr>
            </w:pPr>
            <w:r w:rsidRPr="002B5AAD">
              <w:rPr>
                <w:color w:val="333333"/>
                <w:kern w:val="0"/>
                <w:szCs w:val="22"/>
              </w:rPr>
              <w:t>KVVV-LD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510DAB8F" w14:textId="77777777">
            <w:pPr>
              <w:rPr>
                <w:color w:val="333333"/>
                <w:kern w:val="0"/>
                <w:szCs w:val="22"/>
              </w:rPr>
            </w:pPr>
            <w:r w:rsidRPr="002B5AAD">
              <w:rPr>
                <w:color w:val="333333"/>
                <w:kern w:val="0"/>
                <w:szCs w:val="22"/>
              </w:rPr>
              <w:t>HOUSTON</w:t>
            </w:r>
          </w:p>
        </w:tc>
        <w:tc>
          <w:tcPr>
            <w:tcW w:w="803" w:type="dxa"/>
            <w:tcBorders>
              <w:top w:val="nil"/>
              <w:left w:val="nil"/>
              <w:bottom w:val="single" w:sz="4" w:space="0" w:color="auto"/>
              <w:right w:val="single" w:sz="4" w:space="0" w:color="auto"/>
            </w:tcBorders>
            <w:noWrap/>
            <w:vAlign w:val="bottom"/>
            <w:hideMark/>
          </w:tcPr>
          <w:p w:rsidR="00F82C45" w:rsidRPr="002B5AAD" w:rsidP="008731C0" w14:paraId="147B5E19" w14:textId="77777777">
            <w:pPr>
              <w:rPr>
                <w:color w:val="333333"/>
                <w:kern w:val="0"/>
                <w:szCs w:val="22"/>
              </w:rPr>
            </w:pPr>
            <w:r w:rsidRPr="002B5AAD">
              <w:rPr>
                <w:color w:val="333333"/>
                <w:kern w:val="0"/>
                <w:szCs w:val="22"/>
              </w:rPr>
              <w:t>TX</w:t>
            </w:r>
          </w:p>
        </w:tc>
        <w:tc>
          <w:tcPr>
            <w:tcW w:w="2319" w:type="dxa"/>
            <w:tcBorders>
              <w:top w:val="nil"/>
              <w:left w:val="nil"/>
              <w:bottom w:val="single" w:sz="4" w:space="0" w:color="auto"/>
              <w:right w:val="single" w:sz="4" w:space="0" w:color="auto"/>
            </w:tcBorders>
          </w:tcPr>
          <w:p w:rsidR="00F82C45" w:rsidRPr="002B5AAD" w:rsidP="008731C0" w14:paraId="5BD5B40E" w14:textId="77777777">
            <w:pPr>
              <w:rPr>
                <w:color w:val="333333"/>
                <w:kern w:val="0"/>
                <w:szCs w:val="22"/>
              </w:rPr>
            </w:pPr>
            <w:r>
              <w:rPr>
                <w:color w:val="333333"/>
                <w:kern w:val="0"/>
                <w:szCs w:val="22"/>
              </w:rPr>
              <w:t>0000298205*</w:t>
            </w:r>
          </w:p>
        </w:tc>
      </w:tr>
      <w:tr w14:paraId="1682B8EB"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56CDB606" w14:textId="77777777">
            <w:pPr>
              <w:jc w:val="right"/>
              <w:rPr>
                <w:color w:val="333333"/>
                <w:kern w:val="0"/>
                <w:szCs w:val="22"/>
              </w:rPr>
            </w:pPr>
            <w:r w:rsidRPr="002B5AAD">
              <w:rPr>
                <w:color w:val="333333"/>
                <w:kern w:val="0"/>
                <w:szCs w:val="22"/>
              </w:rPr>
              <w:t>125586</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2CCCE8CF" w14:textId="77777777">
            <w:pPr>
              <w:rPr>
                <w:color w:val="333333"/>
                <w:kern w:val="0"/>
                <w:szCs w:val="22"/>
              </w:rPr>
            </w:pPr>
            <w:r w:rsidRPr="002B5AAD">
              <w:rPr>
                <w:color w:val="333333"/>
                <w:kern w:val="0"/>
                <w:szCs w:val="22"/>
              </w:rPr>
              <w:t>KVHC-LD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4C0C24DD" w14:textId="77777777">
            <w:pPr>
              <w:rPr>
                <w:color w:val="333333"/>
                <w:kern w:val="0"/>
                <w:szCs w:val="22"/>
              </w:rPr>
            </w:pPr>
            <w:r w:rsidRPr="002B5AAD">
              <w:rPr>
                <w:color w:val="333333"/>
                <w:kern w:val="0"/>
                <w:szCs w:val="22"/>
              </w:rPr>
              <w:t>SAN ANTONIO</w:t>
            </w:r>
          </w:p>
        </w:tc>
        <w:tc>
          <w:tcPr>
            <w:tcW w:w="803" w:type="dxa"/>
            <w:tcBorders>
              <w:top w:val="nil"/>
              <w:left w:val="nil"/>
              <w:bottom w:val="single" w:sz="4" w:space="0" w:color="auto"/>
              <w:right w:val="single" w:sz="4" w:space="0" w:color="auto"/>
            </w:tcBorders>
            <w:noWrap/>
            <w:vAlign w:val="bottom"/>
            <w:hideMark/>
          </w:tcPr>
          <w:p w:rsidR="00F82C45" w:rsidRPr="002B5AAD" w:rsidP="008731C0" w14:paraId="08EF200F" w14:textId="77777777">
            <w:pPr>
              <w:rPr>
                <w:color w:val="333333"/>
                <w:kern w:val="0"/>
                <w:szCs w:val="22"/>
              </w:rPr>
            </w:pPr>
            <w:r w:rsidRPr="002B5AAD">
              <w:rPr>
                <w:color w:val="333333"/>
                <w:kern w:val="0"/>
                <w:szCs w:val="22"/>
              </w:rPr>
              <w:t>TX</w:t>
            </w:r>
          </w:p>
        </w:tc>
        <w:tc>
          <w:tcPr>
            <w:tcW w:w="2319" w:type="dxa"/>
            <w:tcBorders>
              <w:top w:val="nil"/>
              <w:left w:val="nil"/>
              <w:bottom w:val="single" w:sz="4" w:space="0" w:color="auto"/>
              <w:right w:val="single" w:sz="4" w:space="0" w:color="auto"/>
            </w:tcBorders>
          </w:tcPr>
          <w:p w:rsidR="00F82C45" w:rsidRPr="002B5AAD" w:rsidP="008731C0" w14:paraId="58AD96E5" w14:textId="77777777">
            <w:pPr>
              <w:rPr>
                <w:color w:val="333333"/>
                <w:kern w:val="0"/>
                <w:szCs w:val="22"/>
              </w:rPr>
            </w:pPr>
            <w:r>
              <w:rPr>
                <w:color w:val="333333"/>
                <w:kern w:val="0"/>
                <w:szCs w:val="22"/>
              </w:rPr>
              <w:t>0000298206*</w:t>
            </w:r>
          </w:p>
        </w:tc>
      </w:tr>
      <w:tr w14:paraId="26432AEC"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2FFCCE2A" w14:textId="77777777">
            <w:pPr>
              <w:jc w:val="right"/>
              <w:rPr>
                <w:color w:val="333333"/>
                <w:kern w:val="0"/>
                <w:szCs w:val="22"/>
              </w:rPr>
            </w:pPr>
            <w:r w:rsidRPr="002B5AAD">
              <w:rPr>
                <w:color w:val="333333"/>
                <w:kern w:val="0"/>
                <w:szCs w:val="22"/>
              </w:rPr>
              <w:t>182050</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107DDCFB" w14:textId="77777777">
            <w:pPr>
              <w:rPr>
                <w:color w:val="333333"/>
                <w:kern w:val="0"/>
                <w:szCs w:val="22"/>
              </w:rPr>
            </w:pPr>
            <w:r w:rsidRPr="002B5AAD">
              <w:rPr>
                <w:color w:val="333333"/>
                <w:kern w:val="0"/>
                <w:szCs w:val="22"/>
              </w:rPr>
              <w:t>KULC-LD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479333BE" w14:textId="77777777">
            <w:pPr>
              <w:rPr>
                <w:color w:val="333333"/>
                <w:kern w:val="0"/>
                <w:szCs w:val="22"/>
              </w:rPr>
            </w:pPr>
            <w:r w:rsidRPr="002B5AAD">
              <w:rPr>
                <w:color w:val="333333"/>
                <w:kern w:val="0"/>
                <w:szCs w:val="22"/>
              </w:rPr>
              <w:t>PORT ARTHUR</w:t>
            </w:r>
          </w:p>
        </w:tc>
        <w:tc>
          <w:tcPr>
            <w:tcW w:w="803" w:type="dxa"/>
            <w:tcBorders>
              <w:top w:val="nil"/>
              <w:left w:val="nil"/>
              <w:bottom w:val="single" w:sz="4" w:space="0" w:color="auto"/>
              <w:right w:val="single" w:sz="4" w:space="0" w:color="auto"/>
            </w:tcBorders>
            <w:noWrap/>
            <w:vAlign w:val="bottom"/>
            <w:hideMark/>
          </w:tcPr>
          <w:p w:rsidR="00F82C45" w:rsidRPr="002B5AAD" w:rsidP="008731C0" w14:paraId="7534E074" w14:textId="77777777">
            <w:pPr>
              <w:rPr>
                <w:color w:val="333333"/>
                <w:kern w:val="0"/>
                <w:szCs w:val="22"/>
              </w:rPr>
            </w:pPr>
            <w:r w:rsidRPr="002B5AAD">
              <w:rPr>
                <w:color w:val="333333"/>
                <w:kern w:val="0"/>
                <w:szCs w:val="22"/>
              </w:rPr>
              <w:t>TX</w:t>
            </w:r>
          </w:p>
        </w:tc>
        <w:tc>
          <w:tcPr>
            <w:tcW w:w="2319" w:type="dxa"/>
            <w:tcBorders>
              <w:top w:val="nil"/>
              <w:left w:val="nil"/>
              <w:bottom w:val="single" w:sz="4" w:space="0" w:color="auto"/>
              <w:right w:val="single" w:sz="4" w:space="0" w:color="auto"/>
            </w:tcBorders>
          </w:tcPr>
          <w:p w:rsidR="00F82C45" w:rsidRPr="002B5AAD" w:rsidP="008731C0" w14:paraId="0893B994" w14:textId="77777777">
            <w:pPr>
              <w:rPr>
                <w:color w:val="333333"/>
                <w:kern w:val="0"/>
                <w:szCs w:val="22"/>
              </w:rPr>
            </w:pPr>
            <w:r>
              <w:rPr>
                <w:color w:val="333333"/>
                <w:kern w:val="0"/>
                <w:szCs w:val="22"/>
              </w:rPr>
              <w:t>0000298210*</w:t>
            </w:r>
          </w:p>
        </w:tc>
      </w:tr>
      <w:tr w14:paraId="16540F23"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79D27680" w14:textId="77777777">
            <w:pPr>
              <w:jc w:val="right"/>
              <w:rPr>
                <w:color w:val="333333"/>
                <w:kern w:val="0"/>
                <w:szCs w:val="22"/>
              </w:rPr>
            </w:pPr>
            <w:r w:rsidRPr="002B5AAD">
              <w:rPr>
                <w:color w:val="333333"/>
                <w:kern w:val="0"/>
                <w:szCs w:val="22"/>
              </w:rPr>
              <w:t>125712</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1A18F361" w14:textId="77777777">
            <w:pPr>
              <w:rPr>
                <w:color w:val="333333"/>
                <w:kern w:val="0"/>
                <w:szCs w:val="22"/>
              </w:rPr>
            </w:pPr>
            <w:r w:rsidRPr="002B5AAD">
              <w:rPr>
                <w:color w:val="333333"/>
                <w:kern w:val="0"/>
                <w:szCs w:val="22"/>
              </w:rPr>
              <w:t>K34MX-D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4A3D92D9" w14:textId="77777777">
            <w:pPr>
              <w:rPr>
                <w:color w:val="333333"/>
                <w:kern w:val="0"/>
                <w:szCs w:val="22"/>
              </w:rPr>
            </w:pPr>
            <w:r w:rsidRPr="002B5AAD">
              <w:rPr>
                <w:color w:val="333333"/>
                <w:kern w:val="0"/>
                <w:szCs w:val="22"/>
              </w:rPr>
              <w:t>ODESSA</w:t>
            </w:r>
          </w:p>
        </w:tc>
        <w:tc>
          <w:tcPr>
            <w:tcW w:w="803" w:type="dxa"/>
            <w:tcBorders>
              <w:top w:val="nil"/>
              <w:left w:val="nil"/>
              <w:bottom w:val="single" w:sz="4" w:space="0" w:color="auto"/>
              <w:right w:val="single" w:sz="4" w:space="0" w:color="auto"/>
            </w:tcBorders>
            <w:noWrap/>
            <w:vAlign w:val="bottom"/>
            <w:hideMark/>
          </w:tcPr>
          <w:p w:rsidR="00F82C45" w:rsidRPr="002B5AAD" w:rsidP="008731C0" w14:paraId="37377B08" w14:textId="77777777">
            <w:pPr>
              <w:rPr>
                <w:color w:val="333333"/>
                <w:kern w:val="0"/>
                <w:szCs w:val="22"/>
              </w:rPr>
            </w:pPr>
            <w:r w:rsidRPr="002B5AAD">
              <w:rPr>
                <w:color w:val="333333"/>
                <w:kern w:val="0"/>
                <w:szCs w:val="22"/>
              </w:rPr>
              <w:t>TX</w:t>
            </w:r>
          </w:p>
        </w:tc>
        <w:tc>
          <w:tcPr>
            <w:tcW w:w="2319" w:type="dxa"/>
            <w:tcBorders>
              <w:top w:val="nil"/>
              <w:left w:val="nil"/>
              <w:bottom w:val="single" w:sz="4" w:space="0" w:color="auto"/>
              <w:right w:val="single" w:sz="4" w:space="0" w:color="auto"/>
            </w:tcBorders>
          </w:tcPr>
          <w:p w:rsidR="00F82C45" w:rsidRPr="002B5AAD" w:rsidP="008731C0" w14:paraId="6677A078" w14:textId="77777777">
            <w:pPr>
              <w:rPr>
                <w:color w:val="333333"/>
                <w:kern w:val="0"/>
                <w:szCs w:val="22"/>
              </w:rPr>
            </w:pPr>
            <w:r>
              <w:rPr>
                <w:color w:val="333333"/>
                <w:kern w:val="0"/>
                <w:szCs w:val="22"/>
              </w:rPr>
              <w:t>0000298208*</w:t>
            </w:r>
          </w:p>
        </w:tc>
      </w:tr>
      <w:tr w14:paraId="70E8A510"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31D568A3" w14:textId="77777777">
            <w:pPr>
              <w:jc w:val="right"/>
              <w:rPr>
                <w:color w:val="333333"/>
                <w:kern w:val="0"/>
                <w:szCs w:val="22"/>
              </w:rPr>
            </w:pPr>
            <w:r w:rsidRPr="002B5AAD">
              <w:rPr>
                <w:color w:val="333333"/>
                <w:kern w:val="0"/>
                <w:szCs w:val="22"/>
              </w:rPr>
              <w:t>183495</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631C1486" w14:textId="77777777">
            <w:pPr>
              <w:rPr>
                <w:color w:val="333333"/>
                <w:kern w:val="0"/>
                <w:szCs w:val="22"/>
              </w:rPr>
            </w:pPr>
            <w:r w:rsidRPr="002B5AAD">
              <w:rPr>
                <w:color w:val="333333"/>
                <w:kern w:val="0"/>
                <w:szCs w:val="22"/>
              </w:rPr>
              <w:t>K03IJ-D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474C3451" w14:textId="77777777">
            <w:pPr>
              <w:rPr>
                <w:color w:val="333333"/>
                <w:kern w:val="0"/>
                <w:szCs w:val="22"/>
              </w:rPr>
            </w:pPr>
            <w:r w:rsidRPr="002B5AAD">
              <w:rPr>
                <w:color w:val="333333"/>
                <w:kern w:val="0"/>
                <w:szCs w:val="22"/>
              </w:rPr>
              <w:t>COLLEGE STATION</w:t>
            </w:r>
          </w:p>
        </w:tc>
        <w:tc>
          <w:tcPr>
            <w:tcW w:w="803" w:type="dxa"/>
            <w:tcBorders>
              <w:top w:val="nil"/>
              <w:left w:val="nil"/>
              <w:bottom w:val="single" w:sz="4" w:space="0" w:color="auto"/>
              <w:right w:val="single" w:sz="4" w:space="0" w:color="auto"/>
            </w:tcBorders>
            <w:noWrap/>
            <w:vAlign w:val="bottom"/>
            <w:hideMark/>
          </w:tcPr>
          <w:p w:rsidR="00F82C45" w:rsidRPr="002B5AAD" w:rsidP="008731C0" w14:paraId="517FE6E2" w14:textId="77777777">
            <w:pPr>
              <w:rPr>
                <w:color w:val="333333"/>
                <w:kern w:val="0"/>
                <w:szCs w:val="22"/>
              </w:rPr>
            </w:pPr>
            <w:r w:rsidRPr="002B5AAD">
              <w:rPr>
                <w:color w:val="333333"/>
                <w:kern w:val="0"/>
                <w:szCs w:val="22"/>
              </w:rPr>
              <w:t>TX</w:t>
            </w:r>
          </w:p>
        </w:tc>
        <w:tc>
          <w:tcPr>
            <w:tcW w:w="2319" w:type="dxa"/>
            <w:tcBorders>
              <w:top w:val="nil"/>
              <w:left w:val="nil"/>
              <w:bottom w:val="single" w:sz="4" w:space="0" w:color="auto"/>
              <w:right w:val="single" w:sz="4" w:space="0" w:color="auto"/>
            </w:tcBorders>
          </w:tcPr>
          <w:p w:rsidR="00F82C45" w:rsidRPr="002B5AAD" w:rsidP="008731C0" w14:paraId="32C955AD" w14:textId="77777777">
            <w:pPr>
              <w:rPr>
                <w:color w:val="333333"/>
                <w:kern w:val="0"/>
                <w:szCs w:val="22"/>
              </w:rPr>
            </w:pPr>
            <w:r>
              <w:rPr>
                <w:color w:val="333333"/>
                <w:kern w:val="0"/>
                <w:szCs w:val="22"/>
              </w:rPr>
              <w:t>0000298209*</w:t>
            </w:r>
          </w:p>
        </w:tc>
      </w:tr>
      <w:tr w14:paraId="4C04FA65"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28114123" w14:textId="77777777">
            <w:pPr>
              <w:jc w:val="right"/>
              <w:rPr>
                <w:color w:val="333333"/>
                <w:kern w:val="0"/>
                <w:szCs w:val="22"/>
              </w:rPr>
            </w:pPr>
            <w:r w:rsidRPr="002B5AAD">
              <w:rPr>
                <w:color w:val="333333"/>
                <w:kern w:val="0"/>
                <w:szCs w:val="22"/>
              </w:rPr>
              <w:t>182107</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38FCABF7" w14:textId="77777777">
            <w:pPr>
              <w:rPr>
                <w:color w:val="333333"/>
                <w:kern w:val="0"/>
                <w:szCs w:val="22"/>
              </w:rPr>
            </w:pPr>
            <w:r w:rsidRPr="002B5AAD">
              <w:rPr>
                <w:color w:val="333333"/>
                <w:kern w:val="0"/>
                <w:szCs w:val="22"/>
              </w:rPr>
              <w:t>KGLR-LD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505DEAD0" w14:textId="77777777">
            <w:pPr>
              <w:rPr>
                <w:color w:val="333333"/>
                <w:kern w:val="0"/>
                <w:szCs w:val="22"/>
              </w:rPr>
            </w:pPr>
            <w:r w:rsidRPr="002B5AAD">
              <w:rPr>
                <w:color w:val="333333"/>
                <w:kern w:val="0"/>
                <w:szCs w:val="22"/>
              </w:rPr>
              <w:t>SPARKS</w:t>
            </w:r>
          </w:p>
        </w:tc>
        <w:tc>
          <w:tcPr>
            <w:tcW w:w="803" w:type="dxa"/>
            <w:tcBorders>
              <w:top w:val="nil"/>
              <w:left w:val="nil"/>
              <w:bottom w:val="single" w:sz="4" w:space="0" w:color="auto"/>
              <w:right w:val="single" w:sz="4" w:space="0" w:color="auto"/>
            </w:tcBorders>
            <w:noWrap/>
            <w:vAlign w:val="bottom"/>
            <w:hideMark/>
          </w:tcPr>
          <w:p w:rsidR="00F82C45" w:rsidRPr="002B5AAD" w:rsidP="008731C0" w14:paraId="3E05FD5D" w14:textId="77777777">
            <w:pPr>
              <w:rPr>
                <w:color w:val="333333"/>
                <w:kern w:val="0"/>
                <w:szCs w:val="22"/>
              </w:rPr>
            </w:pPr>
            <w:r w:rsidRPr="002B5AAD">
              <w:rPr>
                <w:color w:val="333333"/>
                <w:kern w:val="0"/>
                <w:szCs w:val="22"/>
              </w:rPr>
              <w:t>NV</w:t>
            </w:r>
          </w:p>
        </w:tc>
        <w:tc>
          <w:tcPr>
            <w:tcW w:w="2319" w:type="dxa"/>
            <w:tcBorders>
              <w:top w:val="nil"/>
              <w:left w:val="nil"/>
              <w:bottom w:val="single" w:sz="4" w:space="0" w:color="auto"/>
              <w:right w:val="single" w:sz="4" w:space="0" w:color="auto"/>
            </w:tcBorders>
          </w:tcPr>
          <w:p w:rsidR="00F82C45" w:rsidRPr="002B5AAD" w:rsidP="008731C0" w14:paraId="06D59D6C" w14:textId="77777777">
            <w:pPr>
              <w:rPr>
                <w:color w:val="333333"/>
                <w:kern w:val="0"/>
                <w:szCs w:val="22"/>
              </w:rPr>
            </w:pPr>
            <w:r>
              <w:rPr>
                <w:color w:val="333333"/>
                <w:kern w:val="0"/>
                <w:szCs w:val="22"/>
              </w:rPr>
              <w:t>0000298173*</w:t>
            </w:r>
          </w:p>
        </w:tc>
      </w:tr>
      <w:tr w14:paraId="56B742AA"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7606DD70" w14:textId="77777777">
            <w:pPr>
              <w:jc w:val="right"/>
              <w:rPr>
                <w:color w:val="333333"/>
                <w:kern w:val="0"/>
                <w:szCs w:val="22"/>
              </w:rPr>
            </w:pPr>
            <w:r w:rsidRPr="002B5AAD">
              <w:rPr>
                <w:color w:val="333333"/>
                <w:kern w:val="0"/>
                <w:szCs w:val="22"/>
              </w:rPr>
              <w:t>74409</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006A0F59" w14:textId="77777777">
            <w:pPr>
              <w:rPr>
                <w:color w:val="333333"/>
                <w:kern w:val="0"/>
                <w:szCs w:val="22"/>
              </w:rPr>
            </w:pPr>
            <w:r w:rsidRPr="002B5AAD">
              <w:rPr>
                <w:color w:val="333333"/>
                <w:kern w:val="0"/>
                <w:szCs w:val="22"/>
              </w:rPr>
              <w:t>KKIC-LD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7FDB6DF8" w14:textId="77777777">
            <w:pPr>
              <w:rPr>
                <w:color w:val="333333"/>
                <w:kern w:val="0"/>
                <w:szCs w:val="22"/>
              </w:rPr>
            </w:pPr>
            <w:r w:rsidRPr="002B5AAD">
              <w:rPr>
                <w:color w:val="333333"/>
                <w:kern w:val="0"/>
                <w:szCs w:val="22"/>
              </w:rPr>
              <w:t>BOISE</w:t>
            </w:r>
          </w:p>
        </w:tc>
        <w:tc>
          <w:tcPr>
            <w:tcW w:w="803" w:type="dxa"/>
            <w:tcBorders>
              <w:top w:val="nil"/>
              <w:left w:val="nil"/>
              <w:bottom w:val="single" w:sz="4" w:space="0" w:color="auto"/>
              <w:right w:val="single" w:sz="4" w:space="0" w:color="auto"/>
            </w:tcBorders>
            <w:noWrap/>
            <w:vAlign w:val="bottom"/>
            <w:hideMark/>
          </w:tcPr>
          <w:p w:rsidR="00F82C45" w:rsidRPr="002B5AAD" w:rsidP="008731C0" w14:paraId="2016BC7B" w14:textId="77777777">
            <w:pPr>
              <w:rPr>
                <w:color w:val="333333"/>
                <w:kern w:val="0"/>
                <w:szCs w:val="22"/>
              </w:rPr>
            </w:pPr>
            <w:r w:rsidRPr="002B5AAD">
              <w:rPr>
                <w:color w:val="333333"/>
                <w:kern w:val="0"/>
                <w:szCs w:val="22"/>
              </w:rPr>
              <w:t>ID</w:t>
            </w:r>
          </w:p>
        </w:tc>
        <w:tc>
          <w:tcPr>
            <w:tcW w:w="2319" w:type="dxa"/>
            <w:tcBorders>
              <w:top w:val="nil"/>
              <w:left w:val="nil"/>
              <w:bottom w:val="single" w:sz="4" w:space="0" w:color="auto"/>
              <w:right w:val="single" w:sz="4" w:space="0" w:color="auto"/>
            </w:tcBorders>
          </w:tcPr>
          <w:p w:rsidR="00F82C45" w:rsidRPr="002B5AAD" w:rsidP="008731C0" w14:paraId="23498670" w14:textId="77777777">
            <w:pPr>
              <w:rPr>
                <w:color w:val="333333"/>
                <w:kern w:val="0"/>
                <w:szCs w:val="22"/>
              </w:rPr>
            </w:pPr>
            <w:r>
              <w:rPr>
                <w:color w:val="333333"/>
                <w:kern w:val="0"/>
                <w:szCs w:val="22"/>
              </w:rPr>
              <w:t>0000298174*</w:t>
            </w:r>
          </w:p>
        </w:tc>
      </w:tr>
      <w:tr w14:paraId="0D4BB8DC"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4F8554A4" w14:textId="77777777">
            <w:pPr>
              <w:jc w:val="right"/>
              <w:rPr>
                <w:color w:val="333333"/>
                <w:kern w:val="0"/>
                <w:szCs w:val="22"/>
              </w:rPr>
            </w:pPr>
            <w:r w:rsidRPr="002B5AAD">
              <w:rPr>
                <w:color w:val="333333"/>
                <w:kern w:val="0"/>
                <w:szCs w:val="22"/>
              </w:rPr>
              <w:t>186316</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490CEC19" w14:textId="77777777">
            <w:pPr>
              <w:rPr>
                <w:color w:val="333333"/>
                <w:kern w:val="0"/>
                <w:szCs w:val="22"/>
              </w:rPr>
            </w:pPr>
            <w:r w:rsidRPr="002B5AAD">
              <w:rPr>
                <w:color w:val="333333"/>
                <w:kern w:val="0"/>
                <w:szCs w:val="22"/>
              </w:rPr>
              <w:t>KXCY-LD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0FCA50BA" w14:textId="77777777">
            <w:pPr>
              <w:rPr>
                <w:color w:val="333333"/>
                <w:kern w:val="0"/>
                <w:szCs w:val="22"/>
              </w:rPr>
            </w:pPr>
            <w:r w:rsidRPr="002B5AAD">
              <w:rPr>
                <w:color w:val="333333"/>
                <w:kern w:val="0"/>
                <w:szCs w:val="22"/>
              </w:rPr>
              <w:t>CHEYENNE</w:t>
            </w:r>
          </w:p>
        </w:tc>
        <w:tc>
          <w:tcPr>
            <w:tcW w:w="803" w:type="dxa"/>
            <w:tcBorders>
              <w:top w:val="nil"/>
              <w:left w:val="nil"/>
              <w:bottom w:val="single" w:sz="4" w:space="0" w:color="auto"/>
              <w:right w:val="single" w:sz="4" w:space="0" w:color="auto"/>
            </w:tcBorders>
            <w:noWrap/>
            <w:vAlign w:val="bottom"/>
            <w:hideMark/>
          </w:tcPr>
          <w:p w:rsidR="00F82C45" w:rsidRPr="002B5AAD" w:rsidP="008731C0" w14:paraId="5F87BAA6" w14:textId="77777777">
            <w:pPr>
              <w:rPr>
                <w:color w:val="333333"/>
                <w:kern w:val="0"/>
                <w:szCs w:val="22"/>
              </w:rPr>
            </w:pPr>
            <w:r w:rsidRPr="002B5AAD">
              <w:rPr>
                <w:color w:val="333333"/>
                <w:kern w:val="0"/>
                <w:szCs w:val="22"/>
              </w:rPr>
              <w:t>WY</w:t>
            </w:r>
          </w:p>
        </w:tc>
        <w:tc>
          <w:tcPr>
            <w:tcW w:w="2319" w:type="dxa"/>
            <w:tcBorders>
              <w:top w:val="nil"/>
              <w:left w:val="nil"/>
              <w:bottom w:val="single" w:sz="4" w:space="0" w:color="auto"/>
              <w:right w:val="single" w:sz="4" w:space="0" w:color="auto"/>
            </w:tcBorders>
          </w:tcPr>
          <w:p w:rsidR="00F82C45" w:rsidRPr="002B5AAD" w:rsidP="008731C0" w14:paraId="75104C4A" w14:textId="77777777">
            <w:pPr>
              <w:rPr>
                <w:color w:val="333333"/>
                <w:kern w:val="0"/>
                <w:szCs w:val="22"/>
              </w:rPr>
            </w:pPr>
            <w:r>
              <w:rPr>
                <w:color w:val="333333"/>
                <w:kern w:val="0"/>
                <w:szCs w:val="22"/>
              </w:rPr>
              <w:t>0000298171*</w:t>
            </w:r>
          </w:p>
        </w:tc>
      </w:tr>
      <w:tr w14:paraId="1165315E"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2CFF7AB5" w14:textId="77777777">
            <w:pPr>
              <w:jc w:val="right"/>
              <w:rPr>
                <w:color w:val="333333"/>
                <w:kern w:val="0"/>
                <w:szCs w:val="22"/>
              </w:rPr>
            </w:pPr>
            <w:r w:rsidRPr="002B5AAD">
              <w:rPr>
                <w:color w:val="333333"/>
                <w:kern w:val="0"/>
                <w:szCs w:val="22"/>
              </w:rPr>
              <w:t>67876</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601340BA" w14:textId="77777777">
            <w:pPr>
              <w:rPr>
                <w:color w:val="333333"/>
                <w:kern w:val="0"/>
                <w:szCs w:val="22"/>
              </w:rPr>
            </w:pPr>
            <w:r w:rsidRPr="002B5AAD">
              <w:rPr>
                <w:color w:val="333333"/>
                <w:kern w:val="0"/>
                <w:szCs w:val="22"/>
              </w:rPr>
              <w:t>KDNU-LD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5DA70AA4" w14:textId="77777777">
            <w:pPr>
              <w:rPr>
                <w:color w:val="333333"/>
                <w:kern w:val="0"/>
                <w:szCs w:val="22"/>
              </w:rPr>
            </w:pPr>
            <w:r w:rsidRPr="002B5AAD">
              <w:rPr>
                <w:color w:val="333333"/>
                <w:kern w:val="0"/>
                <w:szCs w:val="22"/>
              </w:rPr>
              <w:t>LAS VEGAS</w:t>
            </w:r>
          </w:p>
        </w:tc>
        <w:tc>
          <w:tcPr>
            <w:tcW w:w="803" w:type="dxa"/>
            <w:tcBorders>
              <w:top w:val="nil"/>
              <w:left w:val="nil"/>
              <w:bottom w:val="single" w:sz="4" w:space="0" w:color="auto"/>
              <w:right w:val="single" w:sz="4" w:space="0" w:color="auto"/>
            </w:tcBorders>
            <w:noWrap/>
            <w:vAlign w:val="bottom"/>
            <w:hideMark/>
          </w:tcPr>
          <w:p w:rsidR="00F82C45" w:rsidRPr="002B5AAD" w:rsidP="008731C0" w14:paraId="6C502512" w14:textId="77777777">
            <w:pPr>
              <w:rPr>
                <w:color w:val="333333"/>
                <w:kern w:val="0"/>
                <w:szCs w:val="22"/>
              </w:rPr>
            </w:pPr>
            <w:r w:rsidRPr="002B5AAD">
              <w:rPr>
                <w:color w:val="333333"/>
                <w:kern w:val="0"/>
                <w:szCs w:val="22"/>
              </w:rPr>
              <w:t>NV</w:t>
            </w:r>
          </w:p>
        </w:tc>
        <w:tc>
          <w:tcPr>
            <w:tcW w:w="2319" w:type="dxa"/>
            <w:tcBorders>
              <w:top w:val="nil"/>
              <w:left w:val="nil"/>
              <w:bottom w:val="single" w:sz="4" w:space="0" w:color="auto"/>
              <w:right w:val="single" w:sz="4" w:space="0" w:color="auto"/>
            </w:tcBorders>
          </w:tcPr>
          <w:p w:rsidR="00F82C45" w:rsidRPr="002B5AAD" w:rsidP="008731C0" w14:paraId="59AB082B" w14:textId="77777777">
            <w:pPr>
              <w:rPr>
                <w:color w:val="333333"/>
                <w:kern w:val="0"/>
                <w:szCs w:val="22"/>
              </w:rPr>
            </w:pPr>
            <w:r>
              <w:rPr>
                <w:color w:val="333333"/>
                <w:kern w:val="0"/>
                <w:szCs w:val="22"/>
              </w:rPr>
              <w:t>0000298178*</w:t>
            </w:r>
          </w:p>
        </w:tc>
      </w:tr>
      <w:tr w14:paraId="69DA3AA5"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72238B28" w14:textId="77777777">
            <w:pPr>
              <w:jc w:val="right"/>
              <w:rPr>
                <w:color w:val="333333"/>
                <w:kern w:val="0"/>
                <w:szCs w:val="22"/>
              </w:rPr>
            </w:pPr>
            <w:r w:rsidRPr="002B5AAD">
              <w:rPr>
                <w:color w:val="333333"/>
                <w:kern w:val="0"/>
                <w:szCs w:val="22"/>
              </w:rPr>
              <w:t>33773</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589E7D95" w14:textId="77777777">
            <w:pPr>
              <w:rPr>
                <w:color w:val="333333"/>
                <w:kern w:val="0"/>
                <w:szCs w:val="22"/>
              </w:rPr>
            </w:pPr>
            <w:r w:rsidRPr="002B5AAD">
              <w:rPr>
                <w:color w:val="333333"/>
                <w:kern w:val="0"/>
                <w:szCs w:val="22"/>
              </w:rPr>
              <w:t>KVPA-LD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5344A74D" w14:textId="77777777">
            <w:pPr>
              <w:rPr>
                <w:color w:val="333333"/>
                <w:kern w:val="0"/>
                <w:szCs w:val="22"/>
              </w:rPr>
            </w:pPr>
            <w:r w:rsidRPr="002B5AAD">
              <w:rPr>
                <w:color w:val="333333"/>
                <w:kern w:val="0"/>
                <w:szCs w:val="22"/>
              </w:rPr>
              <w:t>PHOENIX</w:t>
            </w:r>
          </w:p>
        </w:tc>
        <w:tc>
          <w:tcPr>
            <w:tcW w:w="803" w:type="dxa"/>
            <w:tcBorders>
              <w:top w:val="nil"/>
              <w:left w:val="nil"/>
              <w:bottom w:val="single" w:sz="4" w:space="0" w:color="auto"/>
              <w:right w:val="single" w:sz="4" w:space="0" w:color="auto"/>
            </w:tcBorders>
            <w:noWrap/>
            <w:vAlign w:val="bottom"/>
            <w:hideMark/>
          </w:tcPr>
          <w:p w:rsidR="00F82C45" w:rsidRPr="002B5AAD" w:rsidP="008731C0" w14:paraId="0BD31D93" w14:textId="77777777">
            <w:pPr>
              <w:rPr>
                <w:color w:val="333333"/>
                <w:kern w:val="0"/>
                <w:szCs w:val="22"/>
              </w:rPr>
            </w:pPr>
            <w:r w:rsidRPr="002B5AAD">
              <w:rPr>
                <w:color w:val="333333"/>
                <w:kern w:val="0"/>
                <w:szCs w:val="22"/>
              </w:rPr>
              <w:t>AZ</w:t>
            </w:r>
          </w:p>
        </w:tc>
        <w:tc>
          <w:tcPr>
            <w:tcW w:w="2319" w:type="dxa"/>
            <w:tcBorders>
              <w:top w:val="nil"/>
              <w:left w:val="nil"/>
              <w:bottom w:val="single" w:sz="4" w:space="0" w:color="auto"/>
              <w:right w:val="single" w:sz="4" w:space="0" w:color="auto"/>
            </w:tcBorders>
          </w:tcPr>
          <w:p w:rsidR="00F82C45" w:rsidRPr="002B5AAD" w:rsidP="008731C0" w14:paraId="3D2259C2" w14:textId="77777777">
            <w:pPr>
              <w:rPr>
                <w:color w:val="333333"/>
                <w:kern w:val="0"/>
                <w:szCs w:val="22"/>
              </w:rPr>
            </w:pPr>
            <w:r>
              <w:rPr>
                <w:color w:val="333333"/>
                <w:kern w:val="0"/>
                <w:szCs w:val="22"/>
              </w:rPr>
              <w:t>0000298177*</w:t>
            </w:r>
          </w:p>
        </w:tc>
      </w:tr>
      <w:tr w14:paraId="08136B7D" w14:textId="77777777" w:rsidTr="00E444B1">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8731C0" w14:paraId="7408BD9B" w14:textId="77777777">
            <w:pPr>
              <w:jc w:val="right"/>
              <w:rPr>
                <w:color w:val="333333"/>
                <w:kern w:val="0"/>
                <w:szCs w:val="22"/>
              </w:rPr>
            </w:pPr>
            <w:r w:rsidRPr="002B5AAD">
              <w:rPr>
                <w:color w:val="333333"/>
                <w:kern w:val="0"/>
                <w:szCs w:val="22"/>
              </w:rPr>
              <w:t>168239</w:t>
            </w:r>
          </w:p>
        </w:tc>
        <w:tc>
          <w:tcPr>
            <w:tcW w:w="1414" w:type="dxa"/>
            <w:tcBorders>
              <w:top w:val="nil"/>
              <w:left w:val="nil"/>
              <w:bottom w:val="single" w:sz="4" w:space="0" w:color="auto"/>
              <w:right w:val="single" w:sz="4" w:space="0" w:color="auto"/>
            </w:tcBorders>
            <w:noWrap/>
            <w:vAlign w:val="bottom"/>
            <w:hideMark/>
          </w:tcPr>
          <w:p w:rsidR="00F82C45" w:rsidRPr="002B5AAD" w:rsidP="008731C0" w14:paraId="0E5ED235" w14:textId="77777777">
            <w:pPr>
              <w:rPr>
                <w:color w:val="333333"/>
                <w:kern w:val="0"/>
                <w:szCs w:val="22"/>
              </w:rPr>
            </w:pPr>
            <w:r w:rsidRPr="002B5AAD">
              <w:rPr>
                <w:color w:val="333333"/>
                <w:kern w:val="0"/>
                <w:szCs w:val="22"/>
              </w:rPr>
              <w:t>KSVN-CD</w:t>
            </w:r>
          </w:p>
        </w:tc>
        <w:tc>
          <w:tcPr>
            <w:tcW w:w="2881" w:type="dxa"/>
            <w:tcBorders>
              <w:top w:val="nil"/>
              <w:left w:val="nil"/>
              <w:bottom w:val="single" w:sz="4" w:space="0" w:color="auto"/>
              <w:right w:val="single" w:sz="4" w:space="0" w:color="auto"/>
            </w:tcBorders>
            <w:noWrap/>
            <w:vAlign w:val="bottom"/>
            <w:hideMark/>
          </w:tcPr>
          <w:p w:rsidR="00F82C45" w:rsidRPr="002B5AAD" w:rsidP="008731C0" w14:paraId="66B2E822" w14:textId="77777777">
            <w:pPr>
              <w:rPr>
                <w:color w:val="333333"/>
                <w:kern w:val="0"/>
                <w:szCs w:val="22"/>
              </w:rPr>
            </w:pPr>
            <w:r w:rsidRPr="002B5AAD">
              <w:rPr>
                <w:color w:val="333333"/>
                <w:kern w:val="0"/>
                <w:szCs w:val="22"/>
              </w:rPr>
              <w:t>OGDEN</w:t>
            </w:r>
          </w:p>
        </w:tc>
        <w:tc>
          <w:tcPr>
            <w:tcW w:w="803" w:type="dxa"/>
            <w:tcBorders>
              <w:top w:val="nil"/>
              <w:left w:val="nil"/>
              <w:bottom w:val="single" w:sz="4" w:space="0" w:color="auto"/>
              <w:right w:val="single" w:sz="4" w:space="0" w:color="auto"/>
            </w:tcBorders>
            <w:noWrap/>
            <w:vAlign w:val="bottom"/>
            <w:hideMark/>
          </w:tcPr>
          <w:p w:rsidR="00F82C45" w:rsidRPr="002B5AAD" w:rsidP="008731C0" w14:paraId="788058FC" w14:textId="77777777">
            <w:pPr>
              <w:rPr>
                <w:color w:val="333333"/>
                <w:kern w:val="0"/>
                <w:szCs w:val="22"/>
              </w:rPr>
            </w:pPr>
            <w:r w:rsidRPr="002B5AAD">
              <w:rPr>
                <w:color w:val="333333"/>
                <w:kern w:val="0"/>
                <w:szCs w:val="22"/>
              </w:rPr>
              <w:t>UT</w:t>
            </w:r>
          </w:p>
        </w:tc>
        <w:tc>
          <w:tcPr>
            <w:tcW w:w="2319" w:type="dxa"/>
            <w:tcBorders>
              <w:top w:val="nil"/>
              <w:left w:val="nil"/>
              <w:bottom w:val="single" w:sz="4" w:space="0" w:color="auto"/>
              <w:right w:val="single" w:sz="4" w:space="0" w:color="auto"/>
            </w:tcBorders>
          </w:tcPr>
          <w:p w:rsidR="00F82C45" w:rsidRPr="002B5AAD" w:rsidP="008731C0" w14:paraId="6EE2A651" w14:textId="77777777">
            <w:pPr>
              <w:rPr>
                <w:color w:val="333333"/>
                <w:kern w:val="0"/>
                <w:szCs w:val="22"/>
              </w:rPr>
            </w:pPr>
            <w:r>
              <w:rPr>
                <w:color w:val="333333"/>
                <w:kern w:val="0"/>
                <w:szCs w:val="22"/>
              </w:rPr>
              <w:t>0000298168</w:t>
            </w:r>
            <w:r w:rsidRPr="007417EE">
              <w:t>†</w:t>
            </w:r>
          </w:p>
        </w:tc>
      </w:tr>
      <w:tr w14:paraId="7271A735" w14:textId="77777777" w:rsidTr="0001710D">
        <w:tblPrEx>
          <w:tblW w:w="8450" w:type="dxa"/>
          <w:jc w:val="center"/>
          <w:tblLook w:val="04A0"/>
        </w:tblPrEx>
        <w:trPr>
          <w:trHeight w:val="263"/>
          <w:jc w:val="center"/>
        </w:trPr>
        <w:tc>
          <w:tcPr>
            <w:tcW w:w="1033" w:type="dxa"/>
            <w:tcBorders>
              <w:top w:val="single" w:sz="4" w:space="0" w:color="auto"/>
              <w:left w:val="single" w:sz="4" w:space="0" w:color="auto"/>
              <w:bottom w:val="single" w:sz="4" w:space="0" w:color="auto"/>
              <w:right w:val="single" w:sz="4" w:space="0" w:color="auto"/>
            </w:tcBorders>
            <w:noWrap/>
            <w:vAlign w:val="bottom"/>
          </w:tcPr>
          <w:p w:rsidR="005668AF" w:rsidP="00E444B1" w14:paraId="7B74C656" w14:textId="77777777">
            <w:pPr>
              <w:jc w:val="right"/>
              <w:rPr>
                <w:b/>
                <w:bCs/>
                <w:kern w:val="0"/>
                <w:szCs w:val="22"/>
              </w:rPr>
            </w:pPr>
          </w:p>
          <w:p w:rsidR="00F82C45" w:rsidRPr="002B5AAD" w:rsidP="00E444B1" w14:paraId="6C0F49D6" w14:textId="709E1411">
            <w:pPr>
              <w:jc w:val="right"/>
              <w:rPr>
                <w:color w:val="333333"/>
                <w:kern w:val="0"/>
                <w:szCs w:val="22"/>
              </w:rPr>
            </w:pPr>
            <w:r w:rsidRPr="002B5AAD">
              <w:rPr>
                <w:b/>
                <w:bCs/>
                <w:kern w:val="0"/>
                <w:szCs w:val="22"/>
              </w:rPr>
              <w:t>Fac ID</w:t>
            </w:r>
          </w:p>
        </w:tc>
        <w:tc>
          <w:tcPr>
            <w:tcW w:w="1414" w:type="dxa"/>
            <w:tcBorders>
              <w:top w:val="single" w:sz="4" w:space="0" w:color="auto"/>
              <w:left w:val="single" w:sz="4" w:space="0" w:color="auto"/>
              <w:bottom w:val="single" w:sz="4" w:space="0" w:color="auto"/>
              <w:right w:val="single" w:sz="4" w:space="0" w:color="auto"/>
            </w:tcBorders>
            <w:noWrap/>
            <w:vAlign w:val="bottom"/>
          </w:tcPr>
          <w:p w:rsidR="005668AF" w:rsidP="00E444B1" w14:paraId="26EA38A2" w14:textId="77777777">
            <w:pPr>
              <w:rPr>
                <w:b/>
                <w:bCs/>
                <w:kern w:val="0"/>
                <w:szCs w:val="22"/>
              </w:rPr>
            </w:pPr>
          </w:p>
          <w:p w:rsidR="00F82C45" w:rsidRPr="002B5AAD" w:rsidP="00E444B1" w14:paraId="2190961F" w14:textId="49E9BC50">
            <w:pPr>
              <w:rPr>
                <w:color w:val="333333"/>
                <w:kern w:val="0"/>
                <w:szCs w:val="22"/>
              </w:rPr>
            </w:pPr>
            <w:r w:rsidRPr="002B5AAD">
              <w:rPr>
                <w:b/>
                <w:bCs/>
                <w:kern w:val="0"/>
                <w:szCs w:val="22"/>
              </w:rPr>
              <w:t>Call Sign</w:t>
            </w:r>
          </w:p>
        </w:tc>
        <w:tc>
          <w:tcPr>
            <w:tcW w:w="2881" w:type="dxa"/>
            <w:tcBorders>
              <w:top w:val="single" w:sz="4" w:space="0" w:color="auto"/>
              <w:left w:val="single" w:sz="4" w:space="0" w:color="auto"/>
              <w:bottom w:val="single" w:sz="4" w:space="0" w:color="auto"/>
              <w:right w:val="single" w:sz="4" w:space="0" w:color="auto"/>
            </w:tcBorders>
            <w:noWrap/>
            <w:vAlign w:val="bottom"/>
          </w:tcPr>
          <w:p w:rsidR="005668AF" w:rsidP="00E444B1" w14:paraId="388B738A" w14:textId="77777777">
            <w:pPr>
              <w:rPr>
                <w:b/>
                <w:bCs/>
                <w:kern w:val="0"/>
                <w:szCs w:val="22"/>
              </w:rPr>
            </w:pPr>
          </w:p>
          <w:p w:rsidR="00F82C45" w:rsidRPr="002B5AAD" w:rsidP="00E444B1" w14:paraId="42DBF502" w14:textId="028B6417">
            <w:pPr>
              <w:rPr>
                <w:color w:val="333333"/>
                <w:kern w:val="0"/>
                <w:szCs w:val="22"/>
              </w:rPr>
            </w:pPr>
            <w:r w:rsidRPr="002B5AAD">
              <w:rPr>
                <w:b/>
                <w:bCs/>
                <w:kern w:val="0"/>
                <w:szCs w:val="22"/>
              </w:rPr>
              <w:t>City</w:t>
            </w:r>
          </w:p>
        </w:tc>
        <w:tc>
          <w:tcPr>
            <w:tcW w:w="803" w:type="dxa"/>
            <w:tcBorders>
              <w:top w:val="single" w:sz="4" w:space="0" w:color="auto"/>
              <w:left w:val="single" w:sz="4" w:space="0" w:color="auto"/>
              <w:bottom w:val="single" w:sz="4" w:space="0" w:color="auto"/>
              <w:right w:val="single" w:sz="4" w:space="0" w:color="auto"/>
            </w:tcBorders>
            <w:noWrap/>
            <w:vAlign w:val="bottom"/>
          </w:tcPr>
          <w:p w:rsidR="005668AF" w:rsidP="00E444B1" w14:paraId="1419CE4D" w14:textId="77777777">
            <w:pPr>
              <w:rPr>
                <w:b/>
                <w:bCs/>
                <w:kern w:val="0"/>
                <w:szCs w:val="22"/>
              </w:rPr>
            </w:pPr>
          </w:p>
          <w:p w:rsidR="00F82C45" w:rsidRPr="002B5AAD" w:rsidP="00E444B1" w14:paraId="0B532E16" w14:textId="58DC3CEA">
            <w:pPr>
              <w:rPr>
                <w:color w:val="333333"/>
                <w:kern w:val="0"/>
                <w:szCs w:val="22"/>
              </w:rPr>
            </w:pPr>
            <w:r w:rsidRPr="002B5AAD">
              <w:rPr>
                <w:b/>
                <w:bCs/>
                <w:kern w:val="0"/>
                <w:szCs w:val="22"/>
              </w:rPr>
              <w:t>State</w:t>
            </w:r>
          </w:p>
        </w:tc>
        <w:tc>
          <w:tcPr>
            <w:tcW w:w="2319" w:type="dxa"/>
            <w:tcBorders>
              <w:top w:val="single" w:sz="4" w:space="0" w:color="auto"/>
              <w:left w:val="single" w:sz="4" w:space="0" w:color="auto"/>
              <w:bottom w:val="single" w:sz="4" w:space="0" w:color="auto"/>
              <w:right w:val="single" w:sz="4" w:space="0" w:color="auto"/>
            </w:tcBorders>
            <w:vAlign w:val="bottom"/>
          </w:tcPr>
          <w:p w:rsidR="005668AF" w:rsidP="00E444B1" w14:paraId="1701CA08" w14:textId="77777777">
            <w:pPr>
              <w:rPr>
                <w:b/>
                <w:bCs/>
                <w:kern w:val="0"/>
                <w:szCs w:val="22"/>
              </w:rPr>
            </w:pPr>
          </w:p>
          <w:p w:rsidR="00F82C45" w:rsidP="00E444B1" w14:paraId="111BCC19" w14:textId="3D0C2C06">
            <w:pPr>
              <w:rPr>
                <w:color w:val="333333"/>
                <w:kern w:val="0"/>
                <w:szCs w:val="22"/>
              </w:rPr>
            </w:pPr>
            <w:r>
              <w:rPr>
                <w:b/>
                <w:bCs/>
                <w:kern w:val="0"/>
                <w:szCs w:val="22"/>
              </w:rPr>
              <w:t>Renewal File Number</w:t>
            </w:r>
          </w:p>
        </w:tc>
      </w:tr>
      <w:tr w14:paraId="5554EE65" w14:textId="77777777" w:rsidTr="00E444B1">
        <w:tblPrEx>
          <w:tblW w:w="8450" w:type="dxa"/>
          <w:jc w:val="center"/>
          <w:tblLook w:val="04A0"/>
        </w:tblPrEx>
        <w:trPr>
          <w:trHeight w:val="263"/>
          <w:jc w:val="center"/>
        </w:trPr>
        <w:tc>
          <w:tcPr>
            <w:tcW w:w="1033" w:type="dxa"/>
            <w:tcBorders>
              <w:top w:val="single" w:sz="4" w:space="0" w:color="auto"/>
              <w:left w:val="single" w:sz="4" w:space="0" w:color="auto"/>
              <w:bottom w:val="single" w:sz="4" w:space="0" w:color="auto"/>
              <w:right w:val="single" w:sz="4" w:space="0" w:color="auto"/>
            </w:tcBorders>
            <w:noWrap/>
            <w:vAlign w:val="bottom"/>
            <w:hideMark/>
          </w:tcPr>
          <w:p w:rsidR="00F82C45" w:rsidRPr="002B5AAD" w:rsidP="00E444B1" w14:paraId="0D288B14" w14:textId="77777777">
            <w:pPr>
              <w:jc w:val="right"/>
              <w:rPr>
                <w:color w:val="333333"/>
                <w:kern w:val="0"/>
                <w:szCs w:val="22"/>
              </w:rPr>
            </w:pPr>
            <w:r w:rsidRPr="002B5AAD">
              <w:rPr>
                <w:color w:val="333333"/>
                <w:kern w:val="0"/>
                <w:szCs w:val="22"/>
              </w:rPr>
              <w:t>69693</w:t>
            </w:r>
          </w:p>
        </w:tc>
        <w:tc>
          <w:tcPr>
            <w:tcW w:w="1414" w:type="dxa"/>
            <w:tcBorders>
              <w:top w:val="single" w:sz="4" w:space="0" w:color="auto"/>
              <w:left w:val="nil"/>
              <w:bottom w:val="single" w:sz="4" w:space="0" w:color="auto"/>
              <w:right w:val="single" w:sz="4" w:space="0" w:color="auto"/>
            </w:tcBorders>
            <w:noWrap/>
            <w:vAlign w:val="bottom"/>
            <w:hideMark/>
          </w:tcPr>
          <w:p w:rsidR="00F82C45" w:rsidRPr="002B5AAD" w:rsidP="00E444B1" w14:paraId="676C2441" w14:textId="77777777">
            <w:pPr>
              <w:rPr>
                <w:color w:val="333333"/>
                <w:kern w:val="0"/>
                <w:szCs w:val="22"/>
              </w:rPr>
            </w:pPr>
            <w:r w:rsidRPr="002B5AAD">
              <w:rPr>
                <w:color w:val="333333"/>
                <w:kern w:val="0"/>
                <w:szCs w:val="22"/>
              </w:rPr>
              <w:t>KCVB-LD</w:t>
            </w:r>
          </w:p>
        </w:tc>
        <w:tc>
          <w:tcPr>
            <w:tcW w:w="2881" w:type="dxa"/>
            <w:tcBorders>
              <w:top w:val="single" w:sz="4" w:space="0" w:color="auto"/>
              <w:left w:val="nil"/>
              <w:bottom w:val="single" w:sz="4" w:space="0" w:color="auto"/>
              <w:right w:val="single" w:sz="4" w:space="0" w:color="auto"/>
            </w:tcBorders>
            <w:noWrap/>
            <w:vAlign w:val="bottom"/>
            <w:hideMark/>
          </w:tcPr>
          <w:p w:rsidR="00F82C45" w:rsidRPr="002B5AAD" w:rsidP="00E444B1" w14:paraId="3AB7AEF9" w14:textId="77777777">
            <w:pPr>
              <w:rPr>
                <w:color w:val="333333"/>
                <w:kern w:val="0"/>
                <w:szCs w:val="22"/>
              </w:rPr>
            </w:pPr>
            <w:r w:rsidRPr="002B5AAD">
              <w:rPr>
                <w:color w:val="333333"/>
                <w:kern w:val="0"/>
                <w:szCs w:val="22"/>
              </w:rPr>
              <w:t>LOGAN</w:t>
            </w:r>
          </w:p>
        </w:tc>
        <w:tc>
          <w:tcPr>
            <w:tcW w:w="803" w:type="dxa"/>
            <w:tcBorders>
              <w:top w:val="single" w:sz="4" w:space="0" w:color="auto"/>
              <w:left w:val="nil"/>
              <w:bottom w:val="single" w:sz="4" w:space="0" w:color="auto"/>
              <w:right w:val="single" w:sz="4" w:space="0" w:color="auto"/>
            </w:tcBorders>
            <w:noWrap/>
            <w:vAlign w:val="bottom"/>
            <w:hideMark/>
          </w:tcPr>
          <w:p w:rsidR="00F82C45" w:rsidRPr="002B5AAD" w:rsidP="00E444B1" w14:paraId="33C06CBC" w14:textId="77777777">
            <w:pPr>
              <w:rPr>
                <w:color w:val="333333"/>
                <w:kern w:val="0"/>
                <w:szCs w:val="22"/>
              </w:rPr>
            </w:pPr>
            <w:r w:rsidRPr="002B5AAD">
              <w:rPr>
                <w:color w:val="333333"/>
                <w:kern w:val="0"/>
                <w:szCs w:val="22"/>
              </w:rPr>
              <w:t>UT</w:t>
            </w:r>
          </w:p>
        </w:tc>
        <w:tc>
          <w:tcPr>
            <w:tcW w:w="2319" w:type="dxa"/>
            <w:tcBorders>
              <w:top w:val="single" w:sz="4" w:space="0" w:color="auto"/>
              <w:left w:val="nil"/>
              <w:bottom w:val="single" w:sz="4" w:space="0" w:color="auto"/>
              <w:right w:val="single" w:sz="4" w:space="0" w:color="auto"/>
            </w:tcBorders>
          </w:tcPr>
          <w:p w:rsidR="00F82C45" w:rsidRPr="002B5AAD" w:rsidP="00E444B1" w14:paraId="78183FCF" w14:textId="77777777">
            <w:pPr>
              <w:rPr>
                <w:color w:val="333333"/>
                <w:kern w:val="0"/>
                <w:szCs w:val="22"/>
              </w:rPr>
            </w:pPr>
            <w:r>
              <w:rPr>
                <w:color w:val="333333"/>
                <w:kern w:val="0"/>
                <w:szCs w:val="22"/>
              </w:rPr>
              <w:t>0000298176*</w:t>
            </w:r>
          </w:p>
        </w:tc>
      </w:tr>
      <w:tr w14:paraId="0E56B9A5"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364A7ED2" w14:textId="77777777">
            <w:pPr>
              <w:jc w:val="right"/>
              <w:rPr>
                <w:color w:val="333333"/>
                <w:kern w:val="0"/>
                <w:szCs w:val="22"/>
              </w:rPr>
            </w:pPr>
            <w:r w:rsidRPr="002B5AAD">
              <w:rPr>
                <w:color w:val="333333"/>
                <w:kern w:val="0"/>
                <w:szCs w:val="22"/>
              </w:rPr>
              <w:t>182186</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62F007DE" w14:textId="77777777">
            <w:pPr>
              <w:rPr>
                <w:color w:val="333333"/>
                <w:kern w:val="0"/>
                <w:szCs w:val="22"/>
              </w:rPr>
            </w:pPr>
            <w:r w:rsidRPr="002B5AAD">
              <w:rPr>
                <w:color w:val="333333"/>
                <w:kern w:val="0"/>
                <w:szCs w:val="22"/>
              </w:rPr>
              <w:t>K15NG-D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2D6AB7BA" w14:textId="77777777">
            <w:pPr>
              <w:rPr>
                <w:color w:val="333333"/>
                <w:kern w:val="0"/>
                <w:szCs w:val="22"/>
              </w:rPr>
            </w:pPr>
            <w:r w:rsidRPr="002B5AAD">
              <w:rPr>
                <w:color w:val="333333"/>
                <w:kern w:val="0"/>
                <w:szCs w:val="22"/>
              </w:rPr>
              <w:t>MESQUITE</w:t>
            </w:r>
          </w:p>
        </w:tc>
        <w:tc>
          <w:tcPr>
            <w:tcW w:w="803" w:type="dxa"/>
            <w:tcBorders>
              <w:top w:val="nil"/>
              <w:left w:val="nil"/>
              <w:bottom w:val="single" w:sz="4" w:space="0" w:color="auto"/>
              <w:right w:val="single" w:sz="4" w:space="0" w:color="auto"/>
            </w:tcBorders>
            <w:noWrap/>
            <w:vAlign w:val="bottom"/>
            <w:hideMark/>
          </w:tcPr>
          <w:p w:rsidR="00F82C45" w:rsidRPr="002B5AAD" w:rsidP="00E444B1" w14:paraId="72171982" w14:textId="77777777">
            <w:pPr>
              <w:rPr>
                <w:color w:val="333333"/>
                <w:kern w:val="0"/>
                <w:szCs w:val="22"/>
              </w:rPr>
            </w:pPr>
            <w:r w:rsidRPr="002B5AAD">
              <w:rPr>
                <w:color w:val="333333"/>
                <w:kern w:val="0"/>
                <w:szCs w:val="22"/>
              </w:rPr>
              <w:t>NV</w:t>
            </w:r>
          </w:p>
        </w:tc>
        <w:tc>
          <w:tcPr>
            <w:tcW w:w="2319" w:type="dxa"/>
            <w:tcBorders>
              <w:top w:val="nil"/>
              <w:left w:val="nil"/>
              <w:bottom w:val="single" w:sz="4" w:space="0" w:color="auto"/>
              <w:right w:val="single" w:sz="4" w:space="0" w:color="auto"/>
            </w:tcBorders>
          </w:tcPr>
          <w:p w:rsidR="00F82C45" w:rsidRPr="002B5AAD" w:rsidP="00E444B1" w14:paraId="7B3A803E" w14:textId="77777777">
            <w:pPr>
              <w:rPr>
                <w:color w:val="333333"/>
                <w:kern w:val="0"/>
                <w:szCs w:val="22"/>
              </w:rPr>
            </w:pPr>
            <w:r>
              <w:rPr>
                <w:color w:val="333333"/>
                <w:kern w:val="0"/>
                <w:szCs w:val="22"/>
              </w:rPr>
              <w:t>0000298170*</w:t>
            </w:r>
          </w:p>
        </w:tc>
      </w:tr>
      <w:tr w14:paraId="4B91141A"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301CB0CE" w14:textId="77777777">
            <w:pPr>
              <w:jc w:val="right"/>
              <w:rPr>
                <w:color w:val="333333"/>
                <w:kern w:val="0"/>
                <w:szCs w:val="22"/>
              </w:rPr>
            </w:pPr>
            <w:r w:rsidRPr="002B5AAD">
              <w:rPr>
                <w:color w:val="333333"/>
                <w:kern w:val="0"/>
                <w:szCs w:val="22"/>
              </w:rPr>
              <w:t>28566</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57B79BB6" w14:textId="77777777">
            <w:pPr>
              <w:rPr>
                <w:color w:val="333333"/>
                <w:kern w:val="0"/>
                <w:szCs w:val="22"/>
              </w:rPr>
            </w:pPr>
            <w:r w:rsidRPr="002B5AAD">
              <w:rPr>
                <w:color w:val="333333"/>
                <w:kern w:val="0"/>
                <w:szCs w:val="22"/>
              </w:rPr>
              <w:t>KFLA-LD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39DD7CE5" w14:textId="77777777">
            <w:pPr>
              <w:rPr>
                <w:color w:val="333333"/>
                <w:kern w:val="0"/>
                <w:szCs w:val="22"/>
              </w:rPr>
            </w:pPr>
            <w:r w:rsidRPr="002B5AAD">
              <w:rPr>
                <w:color w:val="333333"/>
                <w:kern w:val="0"/>
                <w:szCs w:val="22"/>
              </w:rPr>
              <w:t>LOS ANGELES</w:t>
            </w:r>
          </w:p>
        </w:tc>
        <w:tc>
          <w:tcPr>
            <w:tcW w:w="803" w:type="dxa"/>
            <w:tcBorders>
              <w:top w:val="nil"/>
              <w:left w:val="nil"/>
              <w:bottom w:val="single" w:sz="4" w:space="0" w:color="auto"/>
              <w:right w:val="single" w:sz="4" w:space="0" w:color="auto"/>
            </w:tcBorders>
            <w:noWrap/>
            <w:vAlign w:val="bottom"/>
            <w:hideMark/>
          </w:tcPr>
          <w:p w:rsidR="00F82C45" w:rsidRPr="002B5AAD" w:rsidP="00E444B1" w14:paraId="010D26A0" w14:textId="77777777">
            <w:pPr>
              <w:rPr>
                <w:color w:val="333333"/>
                <w:kern w:val="0"/>
                <w:szCs w:val="22"/>
              </w:rPr>
            </w:pPr>
            <w:r w:rsidRPr="002B5AAD">
              <w:rPr>
                <w:color w:val="333333"/>
                <w:kern w:val="0"/>
                <w:szCs w:val="22"/>
              </w:rPr>
              <w:t>CA</w:t>
            </w:r>
          </w:p>
        </w:tc>
        <w:tc>
          <w:tcPr>
            <w:tcW w:w="2319" w:type="dxa"/>
            <w:tcBorders>
              <w:top w:val="nil"/>
              <w:left w:val="nil"/>
              <w:bottom w:val="single" w:sz="4" w:space="0" w:color="auto"/>
              <w:right w:val="single" w:sz="4" w:space="0" w:color="auto"/>
            </w:tcBorders>
          </w:tcPr>
          <w:p w:rsidR="00F82C45" w:rsidRPr="002B5AAD" w:rsidP="00E444B1" w14:paraId="708F7BE6" w14:textId="77777777">
            <w:pPr>
              <w:rPr>
                <w:color w:val="333333"/>
                <w:kern w:val="0"/>
                <w:szCs w:val="22"/>
              </w:rPr>
            </w:pPr>
            <w:r>
              <w:rPr>
                <w:color w:val="333333"/>
                <w:kern w:val="0"/>
                <w:szCs w:val="22"/>
              </w:rPr>
              <w:t>000028566</w:t>
            </w:r>
            <w:r w:rsidRPr="007417EE">
              <w:t>†</w:t>
            </w:r>
          </w:p>
        </w:tc>
      </w:tr>
      <w:tr w14:paraId="0D9CCA54"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17BCFDE4" w14:textId="77777777">
            <w:pPr>
              <w:jc w:val="right"/>
              <w:rPr>
                <w:color w:val="333333"/>
                <w:kern w:val="0"/>
                <w:szCs w:val="22"/>
              </w:rPr>
            </w:pPr>
            <w:r w:rsidRPr="002B5AAD">
              <w:rPr>
                <w:color w:val="333333"/>
                <w:kern w:val="0"/>
                <w:szCs w:val="22"/>
              </w:rPr>
              <w:t>186672</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4864E281" w14:textId="77777777">
            <w:pPr>
              <w:rPr>
                <w:color w:val="333333"/>
                <w:kern w:val="0"/>
                <w:szCs w:val="22"/>
              </w:rPr>
            </w:pPr>
            <w:r w:rsidRPr="002B5AAD">
              <w:rPr>
                <w:color w:val="333333"/>
                <w:kern w:val="0"/>
                <w:szCs w:val="22"/>
              </w:rPr>
              <w:t>K27PE-D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61523E10" w14:textId="77777777">
            <w:pPr>
              <w:rPr>
                <w:color w:val="333333"/>
                <w:kern w:val="0"/>
                <w:szCs w:val="22"/>
              </w:rPr>
            </w:pPr>
            <w:r w:rsidRPr="002B5AAD">
              <w:rPr>
                <w:color w:val="333333"/>
                <w:kern w:val="0"/>
                <w:szCs w:val="22"/>
              </w:rPr>
              <w:t>GUSTINE</w:t>
            </w:r>
          </w:p>
        </w:tc>
        <w:tc>
          <w:tcPr>
            <w:tcW w:w="803" w:type="dxa"/>
            <w:tcBorders>
              <w:top w:val="nil"/>
              <w:left w:val="nil"/>
              <w:bottom w:val="single" w:sz="4" w:space="0" w:color="auto"/>
              <w:right w:val="single" w:sz="4" w:space="0" w:color="auto"/>
            </w:tcBorders>
            <w:noWrap/>
            <w:vAlign w:val="bottom"/>
            <w:hideMark/>
          </w:tcPr>
          <w:p w:rsidR="00F82C45" w:rsidRPr="002B5AAD" w:rsidP="00E444B1" w14:paraId="2B23C56E" w14:textId="77777777">
            <w:pPr>
              <w:rPr>
                <w:color w:val="333333"/>
                <w:kern w:val="0"/>
                <w:szCs w:val="22"/>
              </w:rPr>
            </w:pPr>
            <w:r w:rsidRPr="002B5AAD">
              <w:rPr>
                <w:color w:val="333333"/>
                <w:kern w:val="0"/>
                <w:szCs w:val="22"/>
              </w:rPr>
              <w:t>CA</w:t>
            </w:r>
          </w:p>
        </w:tc>
        <w:tc>
          <w:tcPr>
            <w:tcW w:w="2319" w:type="dxa"/>
            <w:tcBorders>
              <w:top w:val="nil"/>
              <w:left w:val="nil"/>
              <w:bottom w:val="single" w:sz="4" w:space="0" w:color="auto"/>
              <w:right w:val="single" w:sz="4" w:space="0" w:color="auto"/>
            </w:tcBorders>
          </w:tcPr>
          <w:p w:rsidR="00F82C45" w:rsidRPr="002B5AAD" w:rsidP="00E444B1" w14:paraId="1659C9BB" w14:textId="77777777">
            <w:pPr>
              <w:rPr>
                <w:color w:val="333333"/>
                <w:kern w:val="0"/>
                <w:szCs w:val="22"/>
              </w:rPr>
            </w:pPr>
            <w:r>
              <w:rPr>
                <w:color w:val="333333"/>
                <w:kern w:val="0"/>
                <w:szCs w:val="22"/>
              </w:rPr>
              <w:t>0000298196*</w:t>
            </w:r>
          </w:p>
        </w:tc>
      </w:tr>
      <w:tr w14:paraId="654D08CC"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530A9F41" w14:textId="77777777">
            <w:pPr>
              <w:jc w:val="right"/>
              <w:rPr>
                <w:color w:val="333333"/>
                <w:kern w:val="0"/>
                <w:szCs w:val="22"/>
              </w:rPr>
            </w:pPr>
            <w:r w:rsidRPr="002B5AAD">
              <w:rPr>
                <w:color w:val="333333"/>
                <w:kern w:val="0"/>
                <w:szCs w:val="22"/>
              </w:rPr>
              <w:t>20559</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598C56EE" w14:textId="77777777">
            <w:pPr>
              <w:rPr>
                <w:color w:val="333333"/>
                <w:kern w:val="0"/>
                <w:szCs w:val="22"/>
              </w:rPr>
            </w:pPr>
            <w:r w:rsidRPr="002B5AAD">
              <w:rPr>
                <w:color w:val="333333"/>
                <w:kern w:val="0"/>
                <w:szCs w:val="22"/>
              </w:rPr>
              <w:t>KBNK-LD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77EFCBE3" w14:textId="77777777">
            <w:pPr>
              <w:rPr>
                <w:color w:val="333333"/>
                <w:kern w:val="0"/>
                <w:szCs w:val="22"/>
              </w:rPr>
            </w:pPr>
            <w:r w:rsidRPr="002B5AAD">
              <w:rPr>
                <w:color w:val="333333"/>
                <w:kern w:val="0"/>
                <w:szCs w:val="22"/>
              </w:rPr>
              <w:t>FRESNO</w:t>
            </w:r>
          </w:p>
        </w:tc>
        <w:tc>
          <w:tcPr>
            <w:tcW w:w="803" w:type="dxa"/>
            <w:tcBorders>
              <w:top w:val="nil"/>
              <w:left w:val="nil"/>
              <w:bottom w:val="single" w:sz="4" w:space="0" w:color="auto"/>
              <w:right w:val="single" w:sz="4" w:space="0" w:color="auto"/>
            </w:tcBorders>
            <w:noWrap/>
            <w:vAlign w:val="bottom"/>
            <w:hideMark/>
          </w:tcPr>
          <w:p w:rsidR="00F82C45" w:rsidRPr="002B5AAD" w:rsidP="00E444B1" w14:paraId="456DC517" w14:textId="77777777">
            <w:pPr>
              <w:rPr>
                <w:color w:val="333333"/>
                <w:kern w:val="0"/>
                <w:szCs w:val="22"/>
              </w:rPr>
            </w:pPr>
            <w:r w:rsidRPr="002B5AAD">
              <w:rPr>
                <w:color w:val="333333"/>
                <w:kern w:val="0"/>
                <w:szCs w:val="22"/>
              </w:rPr>
              <w:t>CA</w:t>
            </w:r>
          </w:p>
        </w:tc>
        <w:tc>
          <w:tcPr>
            <w:tcW w:w="2319" w:type="dxa"/>
            <w:tcBorders>
              <w:top w:val="nil"/>
              <w:left w:val="nil"/>
              <w:bottom w:val="single" w:sz="4" w:space="0" w:color="auto"/>
              <w:right w:val="single" w:sz="4" w:space="0" w:color="auto"/>
            </w:tcBorders>
          </w:tcPr>
          <w:p w:rsidR="00F82C45" w:rsidRPr="002B5AAD" w:rsidP="00E444B1" w14:paraId="1F2EE67D" w14:textId="77777777">
            <w:pPr>
              <w:rPr>
                <w:color w:val="333333"/>
                <w:kern w:val="0"/>
                <w:szCs w:val="22"/>
              </w:rPr>
            </w:pPr>
            <w:r>
              <w:rPr>
                <w:color w:val="333333"/>
                <w:kern w:val="0"/>
                <w:szCs w:val="22"/>
              </w:rPr>
              <w:t>0000298201*</w:t>
            </w:r>
          </w:p>
        </w:tc>
      </w:tr>
      <w:tr w14:paraId="55A282F9"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57576D93" w14:textId="77777777">
            <w:pPr>
              <w:jc w:val="right"/>
              <w:rPr>
                <w:color w:val="333333"/>
                <w:kern w:val="0"/>
                <w:szCs w:val="22"/>
              </w:rPr>
            </w:pPr>
            <w:r w:rsidRPr="002B5AAD">
              <w:rPr>
                <w:color w:val="333333"/>
                <w:kern w:val="0"/>
                <w:szCs w:val="22"/>
              </w:rPr>
              <w:t>34578</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501376B8" w14:textId="77777777">
            <w:pPr>
              <w:rPr>
                <w:color w:val="333333"/>
                <w:kern w:val="0"/>
                <w:szCs w:val="22"/>
              </w:rPr>
            </w:pPr>
            <w:r w:rsidRPr="002B5AAD">
              <w:rPr>
                <w:color w:val="333333"/>
                <w:kern w:val="0"/>
                <w:szCs w:val="22"/>
              </w:rPr>
              <w:t>KSAO-LD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15BE5447" w14:textId="77777777">
            <w:pPr>
              <w:rPr>
                <w:color w:val="333333"/>
                <w:kern w:val="0"/>
                <w:szCs w:val="22"/>
              </w:rPr>
            </w:pPr>
            <w:r w:rsidRPr="002B5AAD">
              <w:rPr>
                <w:color w:val="333333"/>
                <w:kern w:val="0"/>
                <w:szCs w:val="22"/>
              </w:rPr>
              <w:t>SACRAMENTO</w:t>
            </w:r>
          </w:p>
        </w:tc>
        <w:tc>
          <w:tcPr>
            <w:tcW w:w="803" w:type="dxa"/>
            <w:tcBorders>
              <w:top w:val="nil"/>
              <w:left w:val="nil"/>
              <w:bottom w:val="single" w:sz="4" w:space="0" w:color="auto"/>
              <w:right w:val="single" w:sz="4" w:space="0" w:color="auto"/>
            </w:tcBorders>
            <w:noWrap/>
            <w:vAlign w:val="bottom"/>
            <w:hideMark/>
          </w:tcPr>
          <w:p w:rsidR="00F82C45" w:rsidRPr="002B5AAD" w:rsidP="00E444B1" w14:paraId="41B3DCB1" w14:textId="77777777">
            <w:pPr>
              <w:rPr>
                <w:color w:val="333333"/>
                <w:kern w:val="0"/>
                <w:szCs w:val="22"/>
              </w:rPr>
            </w:pPr>
            <w:r w:rsidRPr="002B5AAD">
              <w:rPr>
                <w:color w:val="333333"/>
                <w:kern w:val="0"/>
                <w:szCs w:val="22"/>
              </w:rPr>
              <w:t>CA</w:t>
            </w:r>
          </w:p>
        </w:tc>
        <w:tc>
          <w:tcPr>
            <w:tcW w:w="2319" w:type="dxa"/>
            <w:tcBorders>
              <w:top w:val="nil"/>
              <w:left w:val="nil"/>
              <w:bottom w:val="single" w:sz="4" w:space="0" w:color="auto"/>
              <w:right w:val="single" w:sz="4" w:space="0" w:color="auto"/>
            </w:tcBorders>
          </w:tcPr>
          <w:p w:rsidR="00F82C45" w:rsidRPr="002B5AAD" w:rsidP="00E444B1" w14:paraId="2C265548" w14:textId="77777777">
            <w:pPr>
              <w:rPr>
                <w:color w:val="333333"/>
                <w:kern w:val="0"/>
                <w:szCs w:val="22"/>
              </w:rPr>
            </w:pPr>
            <w:r>
              <w:rPr>
                <w:color w:val="333333"/>
                <w:kern w:val="0"/>
                <w:szCs w:val="22"/>
              </w:rPr>
              <w:t>0000298202*</w:t>
            </w:r>
          </w:p>
        </w:tc>
      </w:tr>
      <w:tr w14:paraId="660BF0FA"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56875FCD" w14:textId="77777777">
            <w:pPr>
              <w:jc w:val="right"/>
              <w:rPr>
                <w:color w:val="333333"/>
                <w:kern w:val="0"/>
                <w:szCs w:val="22"/>
              </w:rPr>
            </w:pPr>
            <w:r w:rsidRPr="002B5AAD">
              <w:rPr>
                <w:color w:val="333333"/>
                <w:kern w:val="0"/>
                <w:szCs w:val="22"/>
              </w:rPr>
              <w:t>41123</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2273110B" w14:textId="77777777">
            <w:pPr>
              <w:rPr>
                <w:color w:val="333333"/>
                <w:kern w:val="0"/>
                <w:szCs w:val="22"/>
              </w:rPr>
            </w:pPr>
            <w:r w:rsidRPr="002B5AAD">
              <w:rPr>
                <w:color w:val="333333"/>
                <w:kern w:val="0"/>
                <w:szCs w:val="22"/>
              </w:rPr>
              <w:t>KBNI-LD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3361971B" w14:textId="77777777">
            <w:pPr>
              <w:rPr>
                <w:color w:val="333333"/>
                <w:kern w:val="0"/>
                <w:szCs w:val="22"/>
              </w:rPr>
            </w:pPr>
            <w:r w:rsidRPr="002B5AAD">
              <w:rPr>
                <w:color w:val="333333"/>
                <w:kern w:val="0"/>
                <w:szCs w:val="22"/>
              </w:rPr>
              <w:t>SANTA MARIA</w:t>
            </w:r>
          </w:p>
        </w:tc>
        <w:tc>
          <w:tcPr>
            <w:tcW w:w="803" w:type="dxa"/>
            <w:tcBorders>
              <w:top w:val="nil"/>
              <w:left w:val="nil"/>
              <w:bottom w:val="single" w:sz="4" w:space="0" w:color="auto"/>
              <w:right w:val="single" w:sz="4" w:space="0" w:color="auto"/>
            </w:tcBorders>
            <w:noWrap/>
            <w:vAlign w:val="bottom"/>
            <w:hideMark/>
          </w:tcPr>
          <w:p w:rsidR="00F82C45" w:rsidRPr="002B5AAD" w:rsidP="00E444B1" w14:paraId="41EEC4EB" w14:textId="77777777">
            <w:pPr>
              <w:rPr>
                <w:color w:val="333333"/>
                <w:kern w:val="0"/>
                <w:szCs w:val="22"/>
              </w:rPr>
            </w:pPr>
            <w:r w:rsidRPr="002B5AAD">
              <w:rPr>
                <w:color w:val="333333"/>
                <w:kern w:val="0"/>
                <w:szCs w:val="22"/>
              </w:rPr>
              <w:t>CA</w:t>
            </w:r>
          </w:p>
        </w:tc>
        <w:tc>
          <w:tcPr>
            <w:tcW w:w="2319" w:type="dxa"/>
            <w:tcBorders>
              <w:top w:val="nil"/>
              <w:left w:val="nil"/>
              <w:bottom w:val="single" w:sz="4" w:space="0" w:color="auto"/>
              <w:right w:val="single" w:sz="4" w:space="0" w:color="auto"/>
            </w:tcBorders>
          </w:tcPr>
          <w:p w:rsidR="00F82C45" w:rsidRPr="002B5AAD" w:rsidP="00E444B1" w14:paraId="00054A9C" w14:textId="77777777">
            <w:pPr>
              <w:rPr>
                <w:color w:val="333333"/>
                <w:kern w:val="0"/>
                <w:szCs w:val="22"/>
              </w:rPr>
            </w:pPr>
            <w:r>
              <w:rPr>
                <w:color w:val="333333"/>
                <w:kern w:val="0"/>
                <w:szCs w:val="22"/>
              </w:rPr>
              <w:t>0000298203*</w:t>
            </w:r>
          </w:p>
        </w:tc>
      </w:tr>
      <w:tr w14:paraId="13F46488"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73288A66" w14:textId="77777777">
            <w:pPr>
              <w:jc w:val="right"/>
              <w:rPr>
                <w:color w:val="333333"/>
                <w:kern w:val="0"/>
                <w:szCs w:val="22"/>
              </w:rPr>
            </w:pPr>
            <w:r w:rsidRPr="002B5AAD">
              <w:rPr>
                <w:color w:val="333333"/>
                <w:kern w:val="0"/>
                <w:szCs w:val="22"/>
              </w:rPr>
              <w:t>31355</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7552621D" w14:textId="77777777">
            <w:pPr>
              <w:rPr>
                <w:color w:val="333333"/>
                <w:kern w:val="0"/>
                <w:szCs w:val="22"/>
              </w:rPr>
            </w:pPr>
            <w:r w:rsidRPr="002B5AAD">
              <w:rPr>
                <w:color w:val="333333"/>
                <w:kern w:val="0"/>
                <w:szCs w:val="22"/>
              </w:rPr>
              <w:t>KWSM-LD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748AE480" w14:textId="77777777">
            <w:pPr>
              <w:rPr>
                <w:color w:val="333333"/>
                <w:kern w:val="0"/>
                <w:szCs w:val="22"/>
              </w:rPr>
            </w:pPr>
            <w:r w:rsidRPr="002B5AAD">
              <w:rPr>
                <w:color w:val="333333"/>
                <w:kern w:val="0"/>
                <w:szCs w:val="22"/>
              </w:rPr>
              <w:t>SANTA MARIA</w:t>
            </w:r>
          </w:p>
        </w:tc>
        <w:tc>
          <w:tcPr>
            <w:tcW w:w="803" w:type="dxa"/>
            <w:tcBorders>
              <w:top w:val="nil"/>
              <w:left w:val="nil"/>
              <w:bottom w:val="single" w:sz="4" w:space="0" w:color="auto"/>
              <w:right w:val="single" w:sz="4" w:space="0" w:color="auto"/>
            </w:tcBorders>
            <w:noWrap/>
            <w:vAlign w:val="bottom"/>
            <w:hideMark/>
          </w:tcPr>
          <w:p w:rsidR="00F82C45" w:rsidRPr="002B5AAD" w:rsidP="00E444B1" w14:paraId="0F6CE6FB" w14:textId="77777777">
            <w:pPr>
              <w:rPr>
                <w:color w:val="333333"/>
                <w:kern w:val="0"/>
                <w:szCs w:val="22"/>
              </w:rPr>
            </w:pPr>
            <w:r w:rsidRPr="002B5AAD">
              <w:rPr>
                <w:color w:val="333333"/>
                <w:kern w:val="0"/>
                <w:szCs w:val="22"/>
              </w:rPr>
              <w:t>CA</w:t>
            </w:r>
          </w:p>
        </w:tc>
        <w:tc>
          <w:tcPr>
            <w:tcW w:w="2319" w:type="dxa"/>
            <w:tcBorders>
              <w:top w:val="nil"/>
              <w:left w:val="nil"/>
              <w:bottom w:val="single" w:sz="4" w:space="0" w:color="auto"/>
              <w:right w:val="single" w:sz="4" w:space="0" w:color="auto"/>
            </w:tcBorders>
          </w:tcPr>
          <w:p w:rsidR="00F82C45" w:rsidRPr="002B5AAD" w:rsidP="00E444B1" w14:paraId="5FE5F4FD" w14:textId="77777777">
            <w:pPr>
              <w:rPr>
                <w:color w:val="333333"/>
                <w:kern w:val="0"/>
                <w:szCs w:val="22"/>
              </w:rPr>
            </w:pPr>
            <w:r>
              <w:rPr>
                <w:color w:val="333333"/>
                <w:kern w:val="0"/>
                <w:szCs w:val="22"/>
              </w:rPr>
              <w:t>0000298197*</w:t>
            </w:r>
          </w:p>
        </w:tc>
      </w:tr>
      <w:tr w14:paraId="6D40E36D"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21C167FC" w14:textId="77777777">
            <w:pPr>
              <w:jc w:val="right"/>
              <w:rPr>
                <w:color w:val="333333"/>
                <w:kern w:val="0"/>
                <w:szCs w:val="22"/>
              </w:rPr>
            </w:pPr>
            <w:r w:rsidRPr="002B5AAD">
              <w:rPr>
                <w:color w:val="333333"/>
                <w:kern w:val="0"/>
                <w:szCs w:val="22"/>
              </w:rPr>
              <w:t>10536</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13BEF954" w14:textId="77777777">
            <w:pPr>
              <w:rPr>
                <w:color w:val="333333"/>
                <w:kern w:val="0"/>
                <w:szCs w:val="22"/>
              </w:rPr>
            </w:pPr>
            <w:r w:rsidRPr="002B5AAD">
              <w:rPr>
                <w:color w:val="333333"/>
                <w:kern w:val="0"/>
                <w:szCs w:val="22"/>
              </w:rPr>
              <w:t>KRET-CD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206FC9A2" w14:textId="77777777">
            <w:pPr>
              <w:rPr>
                <w:color w:val="333333"/>
                <w:kern w:val="0"/>
                <w:szCs w:val="22"/>
              </w:rPr>
            </w:pPr>
            <w:r w:rsidRPr="002B5AAD">
              <w:rPr>
                <w:color w:val="333333"/>
                <w:kern w:val="0"/>
                <w:szCs w:val="22"/>
              </w:rPr>
              <w:t>PALM SPRINGS</w:t>
            </w:r>
          </w:p>
        </w:tc>
        <w:tc>
          <w:tcPr>
            <w:tcW w:w="803" w:type="dxa"/>
            <w:tcBorders>
              <w:top w:val="nil"/>
              <w:left w:val="nil"/>
              <w:bottom w:val="single" w:sz="4" w:space="0" w:color="auto"/>
              <w:right w:val="single" w:sz="4" w:space="0" w:color="auto"/>
            </w:tcBorders>
            <w:noWrap/>
            <w:vAlign w:val="bottom"/>
            <w:hideMark/>
          </w:tcPr>
          <w:p w:rsidR="00F82C45" w:rsidRPr="002B5AAD" w:rsidP="00E444B1" w14:paraId="7B971594" w14:textId="77777777">
            <w:pPr>
              <w:rPr>
                <w:color w:val="333333"/>
                <w:kern w:val="0"/>
                <w:szCs w:val="22"/>
              </w:rPr>
            </w:pPr>
            <w:r w:rsidRPr="002B5AAD">
              <w:rPr>
                <w:color w:val="333333"/>
                <w:kern w:val="0"/>
                <w:szCs w:val="22"/>
              </w:rPr>
              <w:t>CA</w:t>
            </w:r>
          </w:p>
        </w:tc>
        <w:tc>
          <w:tcPr>
            <w:tcW w:w="2319" w:type="dxa"/>
            <w:tcBorders>
              <w:top w:val="nil"/>
              <w:left w:val="nil"/>
              <w:bottom w:val="single" w:sz="4" w:space="0" w:color="auto"/>
              <w:right w:val="single" w:sz="4" w:space="0" w:color="auto"/>
            </w:tcBorders>
          </w:tcPr>
          <w:p w:rsidR="00F82C45" w:rsidRPr="002B5AAD" w:rsidP="00E444B1" w14:paraId="6E23C4C6" w14:textId="77777777">
            <w:pPr>
              <w:rPr>
                <w:color w:val="333333"/>
                <w:kern w:val="0"/>
                <w:szCs w:val="22"/>
              </w:rPr>
            </w:pPr>
            <w:r>
              <w:rPr>
                <w:color w:val="333333"/>
                <w:kern w:val="0"/>
                <w:szCs w:val="22"/>
              </w:rPr>
              <w:t>0000298193</w:t>
            </w:r>
          </w:p>
        </w:tc>
      </w:tr>
      <w:tr w14:paraId="10D8BC96"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6D61C468" w14:textId="77777777">
            <w:pPr>
              <w:jc w:val="right"/>
              <w:rPr>
                <w:color w:val="333333"/>
                <w:kern w:val="0"/>
                <w:szCs w:val="22"/>
              </w:rPr>
            </w:pPr>
            <w:r w:rsidRPr="002B5AAD">
              <w:rPr>
                <w:color w:val="333333"/>
                <w:kern w:val="0"/>
                <w:szCs w:val="22"/>
              </w:rPr>
              <w:t>168576</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5AB8B4B4" w14:textId="77777777">
            <w:pPr>
              <w:rPr>
                <w:color w:val="333333"/>
                <w:kern w:val="0"/>
                <w:szCs w:val="22"/>
              </w:rPr>
            </w:pPr>
            <w:r w:rsidRPr="002B5AAD">
              <w:rPr>
                <w:color w:val="333333"/>
                <w:kern w:val="0"/>
                <w:szCs w:val="22"/>
              </w:rPr>
              <w:t>KSDX-LD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7AF93F05" w14:textId="77777777">
            <w:pPr>
              <w:rPr>
                <w:color w:val="333333"/>
                <w:kern w:val="0"/>
                <w:szCs w:val="22"/>
              </w:rPr>
            </w:pPr>
            <w:r w:rsidRPr="002B5AAD">
              <w:rPr>
                <w:color w:val="333333"/>
                <w:kern w:val="0"/>
                <w:szCs w:val="22"/>
              </w:rPr>
              <w:t>SAN DIEGO</w:t>
            </w:r>
          </w:p>
        </w:tc>
        <w:tc>
          <w:tcPr>
            <w:tcW w:w="803" w:type="dxa"/>
            <w:tcBorders>
              <w:top w:val="nil"/>
              <w:left w:val="nil"/>
              <w:bottom w:val="single" w:sz="4" w:space="0" w:color="auto"/>
              <w:right w:val="single" w:sz="4" w:space="0" w:color="auto"/>
            </w:tcBorders>
            <w:noWrap/>
            <w:vAlign w:val="bottom"/>
            <w:hideMark/>
          </w:tcPr>
          <w:p w:rsidR="00F82C45" w:rsidRPr="002B5AAD" w:rsidP="00E444B1" w14:paraId="46F396A8" w14:textId="77777777">
            <w:pPr>
              <w:rPr>
                <w:color w:val="333333"/>
                <w:kern w:val="0"/>
                <w:szCs w:val="22"/>
              </w:rPr>
            </w:pPr>
            <w:r w:rsidRPr="002B5AAD">
              <w:rPr>
                <w:color w:val="333333"/>
                <w:kern w:val="0"/>
                <w:szCs w:val="22"/>
              </w:rPr>
              <w:t>CA</w:t>
            </w:r>
          </w:p>
        </w:tc>
        <w:tc>
          <w:tcPr>
            <w:tcW w:w="2319" w:type="dxa"/>
            <w:tcBorders>
              <w:top w:val="nil"/>
              <w:left w:val="nil"/>
              <w:bottom w:val="single" w:sz="4" w:space="0" w:color="auto"/>
              <w:right w:val="single" w:sz="4" w:space="0" w:color="auto"/>
            </w:tcBorders>
          </w:tcPr>
          <w:p w:rsidR="00F82C45" w:rsidRPr="002B5AAD" w:rsidP="00E444B1" w14:paraId="09E77DFB" w14:textId="77777777">
            <w:pPr>
              <w:rPr>
                <w:color w:val="333333"/>
                <w:kern w:val="0"/>
                <w:szCs w:val="22"/>
              </w:rPr>
            </w:pPr>
            <w:r>
              <w:rPr>
                <w:color w:val="333333"/>
                <w:kern w:val="0"/>
                <w:szCs w:val="22"/>
              </w:rPr>
              <w:t>0000298195*</w:t>
            </w:r>
          </w:p>
        </w:tc>
      </w:tr>
      <w:tr w14:paraId="48D27F97"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65C77505" w14:textId="77777777">
            <w:pPr>
              <w:jc w:val="right"/>
              <w:rPr>
                <w:color w:val="333333"/>
                <w:kern w:val="0"/>
                <w:szCs w:val="22"/>
              </w:rPr>
            </w:pPr>
            <w:r w:rsidRPr="002B5AAD">
              <w:rPr>
                <w:color w:val="333333"/>
                <w:kern w:val="0"/>
                <w:szCs w:val="22"/>
              </w:rPr>
              <w:t>60519</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2FE1394D" w14:textId="77777777">
            <w:pPr>
              <w:rPr>
                <w:color w:val="333333"/>
                <w:kern w:val="0"/>
                <w:szCs w:val="22"/>
              </w:rPr>
            </w:pPr>
            <w:r w:rsidRPr="002B5AAD">
              <w:rPr>
                <w:color w:val="333333"/>
                <w:kern w:val="0"/>
                <w:szCs w:val="22"/>
              </w:rPr>
              <w:t>KTNL-TV</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6E601BCE" w14:textId="77777777">
            <w:pPr>
              <w:rPr>
                <w:color w:val="333333"/>
                <w:kern w:val="0"/>
                <w:szCs w:val="22"/>
              </w:rPr>
            </w:pPr>
            <w:r w:rsidRPr="002B5AAD">
              <w:rPr>
                <w:color w:val="333333"/>
                <w:kern w:val="0"/>
                <w:szCs w:val="22"/>
              </w:rPr>
              <w:t>SITKA</w:t>
            </w:r>
          </w:p>
        </w:tc>
        <w:tc>
          <w:tcPr>
            <w:tcW w:w="803" w:type="dxa"/>
            <w:tcBorders>
              <w:top w:val="nil"/>
              <w:left w:val="nil"/>
              <w:bottom w:val="single" w:sz="4" w:space="0" w:color="auto"/>
              <w:right w:val="single" w:sz="4" w:space="0" w:color="auto"/>
            </w:tcBorders>
            <w:noWrap/>
            <w:vAlign w:val="bottom"/>
            <w:hideMark/>
          </w:tcPr>
          <w:p w:rsidR="00F82C45" w:rsidRPr="002B5AAD" w:rsidP="00E444B1" w14:paraId="7817B00F" w14:textId="77777777">
            <w:pPr>
              <w:rPr>
                <w:color w:val="333333"/>
                <w:kern w:val="0"/>
                <w:szCs w:val="22"/>
              </w:rPr>
            </w:pPr>
            <w:r w:rsidRPr="002B5AAD">
              <w:rPr>
                <w:color w:val="333333"/>
                <w:kern w:val="0"/>
                <w:szCs w:val="22"/>
              </w:rPr>
              <w:t>AK</w:t>
            </w:r>
          </w:p>
        </w:tc>
        <w:tc>
          <w:tcPr>
            <w:tcW w:w="2319" w:type="dxa"/>
            <w:tcBorders>
              <w:top w:val="nil"/>
              <w:left w:val="nil"/>
              <w:bottom w:val="single" w:sz="4" w:space="0" w:color="auto"/>
              <w:right w:val="single" w:sz="4" w:space="0" w:color="auto"/>
            </w:tcBorders>
          </w:tcPr>
          <w:p w:rsidR="00F82C45" w:rsidRPr="002B5AAD" w:rsidP="00E444B1" w14:paraId="3FCA23F7" w14:textId="77777777">
            <w:pPr>
              <w:rPr>
                <w:color w:val="333333"/>
                <w:kern w:val="0"/>
                <w:szCs w:val="22"/>
              </w:rPr>
            </w:pPr>
            <w:r>
              <w:rPr>
                <w:color w:val="333333"/>
                <w:kern w:val="0"/>
                <w:szCs w:val="22"/>
              </w:rPr>
              <w:t>0000298186</w:t>
            </w:r>
            <w:r w:rsidRPr="007417EE">
              <w:t>†</w:t>
            </w:r>
          </w:p>
        </w:tc>
      </w:tr>
      <w:tr w14:paraId="4A44DF20"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4E759AEC" w14:textId="77777777">
            <w:pPr>
              <w:jc w:val="right"/>
              <w:rPr>
                <w:color w:val="333333"/>
                <w:kern w:val="0"/>
                <w:szCs w:val="22"/>
              </w:rPr>
            </w:pPr>
            <w:r w:rsidRPr="002B5AAD">
              <w:rPr>
                <w:color w:val="333333"/>
                <w:kern w:val="0"/>
                <w:szCs w:val="22"/>
              </w:rPr>
              <w:t>25221</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10C52C20" w14:textId="77777777">
            <w:pPr>
              <w:rPr>
                <w:color w:val="333333"/>
                <w:kern w:val="0"/>
                <w:szCs w:val="22"/>
              </w:rPr>
            </w:pPr>
            <w:r w:rsidRPr="002B5AAD">
              <w:rPr>
                <w:color w:val="333333"/>
                <w:kern w:val="0"/>
                <w:szCs w:val="22"/>
              </w:rPr>
              <w:t>KDMD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773A79AD" w14:textId="77777777">
            <w:pPr>
              <w:rPr>
                <w:color w:val="333333"/>
                <w:kern w:val="0"/>
                <w:szCs w:val="22"/>
              </w:rPr>
            </w:pPr>
            <w:r w:rsidRPr="002B5AAD">
              <w:rPr>
                <w:color w:val="333333"/>
                <w:kern w:val="0"/>
                <w:szCs w:val="22"/>
              </w:rPr>
              <w:t>ANCHORAGE</w:t>
            </w:r>
          </w:p>
        </w:tc>
        <w:tc>
          <w:tcPr>
            <w:tcW w:w="803" w:type="dxa"/>
            <w:tcBorders>
              <w:top w:val="nil"/>
              <w:left w:val="nil"/>
              <w:bottom w:val="single" w:sz="4" w:space="0" w:color="auto"/>
              <w:right w:val="single" w:sz="4" w:space="0" w:color="auto"/>
            </w:tcBorders>
            <w:noWrap/>
            <w:vAlign w:val="bottom"/>
            <w:hideMark/>
          </w:tcPr>
          <w:p w:rsidR="00F82C45" w:rsidRPr="002B5AAD" w:rsidP="00E444B1" w14:paraId="195AC894" w14:textId="77777777">
            <w:pPr>
              <w:rPr>
                <w:color w:val="333333"/>
                <w:kern w:val="0"/>
                <w:szCs w:val="22"/>
              </w:rPr>
            </w:pPr>
            <w:r w:rsidRPr="002B5AAD">
              <w:rPr>
                <w:color w:val="333333"/>
                <w:kern w:val="0"/>
                <w:szCs w:val="22"/>
              </w:rPr>
              <w:t>AK</w:t>
            </w:r>
          </w:p>
        </w:tc>
        <w:tc>
          <w:tcPr>
            <w:tcW w:w="2319" w:type="dxa"/>
            <w:tcBorders>
              <w:top w:val="nil"/>
              <w:left w:val="nil"/>
              <w:bottom w:val="single" w:sz="4" w:space="0" w:color="auto"/>
              <w:right w:val="single" w:sz="4" w:space="0" w:color="auto"/>
            </w:tcBorders>
          </w:tcPr>
          <w:p w:rsidR="00F82C45" w:rsidRPr="002B5AAD" w:rsidP="00E444B1" w14:paraId="4ACD8A71" w14:textId="77777777">
            <w:pPr>
              <w:rPr>
                <w:color w:val="333333"/>
                <w:kern w:val="0"/>
                <w:szCs w:val="22"/>
              </w:rPr>
            </w:pPr>
            <w:r>
              <w:rPr>
                <w:color w:val="333333"/>
                <w:kern w:val="0"/>
                <w:szCs w:val="22"/>
              </w:rPr>
              <w:t>0000298185</w:t>
            </w:r>
          </w:p>
        </w:tc>
      </w:tr>
      <w:tr w14:paraId="28216043"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4F30B2CE" w14:textId="77777777">
            <w:pPr>
              <w:jc w:val="right"/>
              <w:rPr>
                <w:color w:val="333333"/>
                <w:kern w:val="0"/>
                <w:szCs w:val="22"/>
              </w:rPr>
            </w:pPr>
            <w:r w:rsidRPr="002B5AAD">
              <w:rPr>
                <w:color w:val="333333"/>
                <w:kern w:val="0"/>
                <w:szCs w:val="22"/>
              </w:rPr>
              <w:t>25219</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1A485D0F" w14:textId="77777777">
            <w:pPr>
              <w:rPr>
                <w:color w:val="333333"/>
                <w:kern w:val="0"/>
                <w:szCs w:val="22"/>
              </w:rPr>
            </w:pPr>
            <w:r w:rsidRPr="002B5AAD">
              <w:rPr>
                <w:color w:val="333333"/>
                <w:kern w:val="0"/>
                <w:szCs w:val="22"/>
              </w:rPr>
              <w:t>KLDY-LD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6526C238" w14:textId="77777777">
            <w:pPr>
              <w:rPr>
                <w:color w:val="333333"/>
                <w:kern w:val="0"/>
                <w:szCs w:val="22"/>
              </w:rPr>
            </w:pPr>
            <w:r w:rsidRPr="002B5AAD">
              <w:rPr>
                <w:color w:val="333333"/>
                <w:kern w:val="0"/>
                <w:szCs w:val="22"/>
              </w:rPr>
              <w:t>ANCHORAGE</w:t>
            </w:r>
          </w:p>
        </w:tc>
        <w:tc>
          <w:tcPr>
            <w:tcW w:w="803" w:type="dxa"/>
            <w:tcBorders>
              <w:top w:val="nil"/>
              <w:left w:val="nil"/>
              <w:bottom w:val="single" w:sz="4" w:space="0" w:color="auto"/>
              <w:right w:val="single" w:sz="4" w:space="0" w:color="auto"/>
            </w:tcBorders>
            <w:noWrap/>
            <w:vAlign w:val="bottom"/>
            <w:hideMark/>
          </w:tcPr>
          <w:p w:rsidR="00F82C45" w:rsidRPr="002B5AAD" w:rsidP="00E444B1" w14:paraId="1AF5B9E9" w14:textId="77777777">
            <w:pPr>
              <w:rPr>
                <w:color w:val="333333"/>
                <w:kern w:val="0"/>
                <w:szCs w:val="22"/>
              </w:rPr>
            </w:pPr>
            <w:r w:rsidRPr="002B5AAD">
              <w:rPr>
                <w:color w:val="333333"/>
                <w:kern w:val="0"/>
                <w:szCs w:val="22"/>
              </w:rPr>
              <w:t>AK</w:t>
            </w:r>
          </w:p>
        </w:tc>
        <w:tc>
          <w:tcPr>
            <w:tcW w:w="2319" w:type="dxa"/>
            <w:tcBorders>
              <w:top w:val="nil"/>
              <w:left w:val="nil"/>
              <w:bottom w:val="single" w:sz="4" w:space="0" w:color="auto"/>
              <w:right w:val="single" w:sz="4" w:space="0" w:color="auto"/>
            </w:tcBorders>
          </w:tcPr>
          <w:p w:rsidR="00F82C45" w:rsidRPr="002B5AAD" w:rsidP="00E444B1" w14:paraId="5FE9D1C5" w14:textId="77777777">
            <w:pPr>
              <w:rPr>
                <w:color w:val="333333"/>
                <w:kern w:val="0"/>
                <w:szCs w:val="22"/>
              </w:rPr>
            </w:pPr>
            <w:r>
              <w:rPr>
                <w:color w:val="333333"/>
                <w:kern w:val="0"/>
                <w:szCs w:val="22"/>
              </w:rPr>
              <w:t>0000298187*</w:t>
            </w:r>
          </w:p>
        </w:tc>
      </w:tr>
      <w:tr w14:paraId="1FAAE756"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2376C12F" w14:textId="77777777">
            <w:pPr>
              <w:jc w:val="right"/>
              <w:rPr>
                <w:color w:val="333333"/>
                <w:kern w:val="0"/>
                <w:szCs w:val="22"/>
              </w:rPr>
            </w:pPr>
            <w:r w:rsidRPr="002B5AAD">
              <w:rPr>
                <w:color w:val="333333"/>
                <w:kern w:val="0"/>
                <w:szCs w:val="22"/>
              </w:rPr>
              <w:t>183022</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1DDDEF8F" w14:textId="77777777">
            <w:pPr>
              <w:rPr>
                <w:color w:val="333333"/>
                <w:kern w:val="0"/>
                <w:szCs w:val="22"/>
              </w:rPr>
            </w:pPr>
            <w:r w:rsidRPr="002B5AAD">
              <w:rPr>
                <w:color w:val="333333"/>
                <w:kern w:val="0"/>
                <w:szCs w:val="22"/>
              </w:rPr>
              <w:t>K06QP-D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663BFF5D" w14:textId="77777777">
            <w:pPr>
              <w:rPr>
                <w:color w:val="333333"/>
                <w:kern w:val="0"/>
                <w:szCs w:val="22"/>
              </w:rPr>
            </w:pPr>
            <w:r w:rsidRPr="002B5AAD">
              <w:rPr>
                <w:color w:val="333333"/>
                <w:kern w:val="0"/>
                <w:szCs w:val="22"/>
              </w:rPr>
              <w:t>JUNEAU</w:t>
            </w:r>
          </w:p>
        </w:tc>
        <w:tc>
          <w:tcPr>
            <w:tcW w:w="803" w:type="dxa"/>
            <w:tcBorders>
              <w:top w:val="nil"/>
              <w:left w:val="nil"/>
              <w:bottom w:val="single" w:sz="4" w:space="0" w:color="auto"/>
              <w:right w:val="single" w:sz="4" w:space="0" w:color="auto"/>
            </w:tcBorders>
            <w:noWrap/>
            <w:vAlign w:val="bottom"/>
            <w:hideMark/>
          </w:tcPr>
          <w:p w:rsidR="00F82C45" w:rsidRPr="002B5AAD" w:rsidP="00E444B1" w14:paraId="26C07864" w14:textId="77777777">
            <w:pPr>
              <w:rPr>
                <w:color w:val="333333"/>
                <w:kern w:val="0"/>
                <w:szCs w:val="22"/>
              </w:rPr>
            </w:pPr>
            <w:r w:rsidRPr="002B5AAD">
              <w:rPr>
                <w:color w:val="333333"/>
                <w:kern w:val="0"/>
                <w:szCs w:val="22"/>
              </w:rPr>
              <w:t>AK</w:t>
            </w:r>
          </w:p>
        </w:tc>
        <w:tc>
          <w:tcPr>
            <w:tcW w:w="2319" w:type="dxa"/>
            <w:tcBorders>
              <w:top w:val="nil"/>
              <w:left w:val="nil"/>
              <w:bottom w:val="single" w:sz="4" w:space="0" w:color="auto"/>
              <w:right w:val="single" w:sz="4" w:space="0" w:color="auto"/>
            </w:tcBorders>
          </w:tcPr>
          <w:p w:rsidR="00F82C45" w:rsidRPr="002B5AAD" w:rsidP="00E444B1" w14:paraId="40D7537E" w14:textId="77777777">
            <w:pPr>
              <w:rPr>
                <w:color w:val="333333"/>
                <w:kern w:val="0"/>
                <w:szCs w:val="22"/>
              </w:rPr>
            </w:pPr>
            <w:r>
              <w:rPr>
                <w:color w:val="333333"/>
                <w:kern w:val="0"/>
                <w:szCs w:val="22"/>
              </w:rPr>
              <w:t>0000298188*</w:t>
            </w:r>
          </w:p>
        </w:tc>
      </w:tr>
      <w:tr w14:paraId="3D4F034F"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7A798A8E" w14:textId="77777777">
            <w:pPr>
              <w:jc w:val="right"/>
              <w:rPr>
                <w:color w:val="333333"/>
                <w:kern w:val="0"/>
                <w:szCs w:val="22"/>
              </w:rPr>
            </w:pPr>
            <w:r w:rsidRPr="002B5AAD">
              <w:rPr>
                <w:color w:val="333333"/>
                <w:kern w:val="0"/>
                <w:szCs w:val="22"/>
              </w:rPr>
              <w:t>25222</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23C57242" w14:textId="77777777">
            <w:pPr>
              <w:rPr>
                <w:color w:val="333333"/>
                <w:kern w:val="0"/>
                <w:szCs w:val="22"/>
              </w:rPr>
            </w:pPr>
            <w:r w:rsidRPr="002B5AAD">
              <w:rPr>
                <w:color w:val="333333"/>
                <w:kern w:val="0"/>
                <w:szCs w:val="22"/>
              </w:rPr>
              <w:t>K25QK-D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68BD0D70" w14:textId="77777777">
            <w:pPr>
              <w:rPr>
                <w:color w:val="333333"/>
                <w:kern w:val="0"/>
                <w:szCs w:val="22"/>
              </w:rPr>
            </w:pPr>
            <w:r w:rsidRPr="002B5AAD">
              <w:rPr>
                <w:color w:val="333333"/>
                <w:kern w:val="0"/>
                <w:szCs w:val="22"/>
              </w:rPr>
              <w:t>ANCHORAGE</w:t>
            </w:r>
          </w:p>
        </w:tc>
        <w:tc>
          <w:tcPr>
            <w:tcW w:w="803" w:type="dxa"/>
            <w:tcBorders>
              <w:top w:val="nil"/>
              <w:left w:val="nil"/>
              <w:bottom w:val="single" w:sz="4" w:space="0" w:color="auto"/>
              <w:right w:val="single" w:sz="4" w:space="0" w:color="auto"/>
            </w:tcBorders>
            <w:noWrap/>
            <w:vAlign w:val="bottom"/>
            <w:hideMark/>
          </w:tcPr>
          <w:p w:rsidR="00F82C45" w:rsidRPr="002B5AAD" w:rsidP="00E444B1" w14:paraId="37B97C1F" w14:textId="77777777">
            <w:pPr>
              <w:rPr>
                <w:color w:val="333333"/>
                <w:kern w:val="0"/>
                <w:szCs w:val="22"/>
              </w:rPr>
            </w:pPr>
            <w:r w:rsidRPr="002B5AAD">
              <w:rPr>
                <w:color w:val="333333"/>
                <w:kern w:val="0"/>
                <w:szCs w:val="22"/>
              </w:rPr>
              <w:t>AK</w:t>
            </w:r>
          </w:p>
        </w:tc>
        <w:tc>
          <w:tcPr>
            <w:tcW w:w="2319" w:type="dxa"/>
            <w:tcBorders>
              <w:top w:val="nil"/>
              <w:left w:val="nil"/>
              <w:bottom w:val="single" w:sz="4" w:space="0" w:color="auto"/>
              <w:right w:val="single" w:sz="4" w:space="0" w:color="auto"/>
            </w:tcBorders>
          </w:tcPr>
          <w:p w:rsidR="00F82C45" w:rsidRPr="002B5AAD" w:rsidP="00E444B1" w14:paraId="61DB8375" w14:textId="77777777">
            <w:pPr>
              <w:rPr>
                <w:color w:val="333333"/>
                <w:kern w:val="0"/>
                <w:szCs w:val="22"/>
              </w:rPr>
            </w:pPr>
            <w:r>
              <w:rPr>
                <w:color w:val="333333"/>
                <w:kern w:val="0"/>
                <w:szCs w:val="22"/>
              </w:rPr>
              <w:t>0000298190*</w:t>
            </w:r>
          </w:p>
        </w:tc>
      </w:tr>
      <w:tr w14:paraId="6FA0B674"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1B3EC571" w14:textId="77777777">
            <w:pPr>
              <w:jc w:val="right"/>
              <w:rPr>
                <w:color w:val="333333"/>
                <w:kern w:val="0"/>
                <w:szCs w:val="22"/>
              </w:rPr>
            </w:pPr>
            <w:r w:rsidRPr="002B5AAD">
              <w:rPr>
                <w:color w:val="333333"/>
                <w:kern w:val="0"/>
                <w:szCs w:val="22"/>
              </w:rPr>
              <w:t>83180</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52294E6D" w14:textId="77777777">
            <w:pPr>
              <w:rPr>
                <w:color w:val="333333"/>
                <w:kern w:val="0"/>
                <w:szCs w:val="22"/>
              </w:rPr>
            </w:pPr>
            <w:r w:rsidRPr="002B5AAD">
              <w:rPr>
                <w:color w:val="333333"/>
                <w:kern w:val="0"/>
                <w:szCs w:val="22"/>
              </w:rPr>
              <w:t>KKAI</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15B2854A" w14:textId="77777777">
            <w:pPr>
              <w:rPr>
                <w:color w:val="333333"/>
                <w:kern w:val="0"/>
                <w:szCs w:val="22"/>
              </w:rPr>
            </w:pPr>
            <w:r w:rsidRPr="002B5AAD">
              <w:rPr>
                <w:color w:val="333333"/>
                <w:kern w:val="0"/>
                <w:szCs w:val="22"/>
              </w:rPr>
              <w:t>KAILUA</w:t>
            </w:r>
          </w:p>
        </w:tc>
        <w:tc>
          <w:tcPr>
            <w:tcW w:w="803" w:type="dxa"/>
            <w:tcBorders>
              <w:top w:val="nil"/>
              <w:left w:val="nil"/>
              <w:bottom w:val="single" w:sz="4" w:space="0" w:color="auto"/>
              <w:right w:val="single" w:sz="4" w:space="0" w:color="auto"/>
            </w:tcBorders>
            <w:noWrap/>
            <w:vAlign w:val="bottom"/>
            <w:hideMark/>
          </w:tcPr>
          <w:p w:rsidR="00F82C45" w:rsidRPr="002B5AAD" w:rsidP="00E444B1" w14:paraId="7CB02B9D" w14:textId="77777777">
            <w:pPr>
              <w:rPr>
                <w:color w:val="333333"/>
                <w:kern w:val="0"/>
                <w:szCs w:val="22"/>
              </w:rPr>
            </w:pPr>
            <w:r w:rsidRPr="002B5AAD">
              <w:rPr>
                <w:color w:val="333333"/>
                <w:kern w:val="0"/>
                <w:szCs w:val="22"/>
              </w:rPr>
              <w:t>HI</w:t>
            </w:r>
          </w:p>
        </w:tc>
        <w:tc>
          <w:tcPr>
            <w:tcW w:w="2319" w:type="dxa"/>
            <w:tcBorders>
              <w:top w:val="nil"/>
              <w:left w:val="nil"/>
              <w:bottom w:val="single" w:sz="4" w:space="0" w:color="auto"/>
              <w:right w:val="single" w:sz="4" w:space="0" w:color="auto"/>
            </w:tcBorders>
          </w:tcPr>
          <w:p w:rsidR="00F82C45" w:rsidRPr="002B5AAD" w:rsidP="00E444B1" w14:paraId="0D862E09" w14:textId="77777777">
            <w:pPr>
              <w:rPr>
                <w:color w:val="333333"/>
                <w:kern w:val="0"/>
                <w:szCs w:val="22"/>
              </w:rPr>
            </w:pPr>
            <w:r>
              <w:rPr>
                <w:color w:val="333333"/>
                <w:kern w:val="0"/>
                <w:szCs w:val="22"/>
              </w:rPr>
              <w:t>0000298184</w:t>
            </w:r>
          </w:p>
        </w:tc>
      </w:tr>
      <w:tr w14:paraId="45F5B22D"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03848046" w14:textId="77777777">
            <w:pPr>
              <w:jc w:val="right"/>
              <w:rPr>
                <w:color w:val="333333"/>
                <w:kern w:val="0"/>
                <w:szCs w:val="22"/>
              </w:rPr>
            </w:pPr>
            <w:r w:rsidRPr="002B5AAD">
              <w:rPr>
                <w:color w:val="333333"/>
                <w:kern w:val="0"/>
                <w:szCs w:val="22"/>
              </w:rPr>
              <w:t>89714</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0D39A1EC" w14:textId="77777777">
            <w:pPr>
              <w:rPr>
                <w:color w:val="333333"/>
                <w:kern w:val="0"/>
                <w:szCs w:val="22"/>
              </w:rPr>
            </w:pPr>
            <w:r w:rsidRPr="002B5AAD">
              <w:rPr>
                <w:color w:val="333333"/>
                <w:kern w:val="0"/>
                <w:szCs w:val="22"/>
              </w:rPr>
              <w:t>KUPU</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77059FD1" w14:textId="77777777">
            <w:pPr>
              <w:rPr>
                <w:color w:val="333333"/>
                <w:kern w:val="0"/>
                <w:szCs w:val="22"/>
              </w:rPr>
            </w:pPr>
            <w:r w:rsidRPr="002B5AAD">
              <w:rPr>
                <w:color w:val="333333"/>
                <w:kern w:val="0"/>
                <w:szCs w:val="22"/>
              </w:rPr>
              <w:t>WAIMANALO</w:t>
            </w:r>
          </w:p>
        </w:tc>
        <w:tc>
          <w:tcPr>
            <w:tcW w:w="803" w:type="dxa"/>
            <w:tcBorders>
              <w:top w:val="nil"/>
              <w:left w:val="nil"/>
              <w:bottom w:val="single" w:sz="4" w:space="0" w:color="auto"/>
              <w:right w:val="single" w:sz="4" w:space="0" w:color="auto"/>
            </w:tcBorders>
            <w:noWrap/>
            <w:vAlign w:val="bottom"/>
            <w:hideMark/>
          </w:tcPr>
          <w:p w:rsidR="00F82C45" w:rsidRPr="002B5AAD" w:rsidP="00E444B1" w14:paraId="2DD100E6" w14:textId="77777777">
            <w:pPr>
              <w:rPr>
                <w:color w:val="333333"/>
                <w:kern w:val="0"/>
                <w:szCs w:val="22"/>
              </w:rPr>
            </w:pPr>
            <w:r w:rsidRPr="002B5AAD">
              <w:rPr>
                <w:color w:val="333333"/>
                <w:kern w:val="0"/>
                <w:szCs w:val="22"/>
              </w:rPr>
              <w:t>HI</w:t>
            </w:r>
          </w:p>
        </w:tc>
        <w:tc>
          <w:tcPr>
            <w:tcW w:w="2319" w:type="dxa"/>
            <w:tcBorders>
              <w:top w:val="nil"/>
              <w:left w:val="nil"/>
              <w:bottom w:val="single" w:sz="4" w:space="0" w:color="auto"/>
              <w:right w:val="single" w:sz="4" w:space="0" w:color="auto"/>
            </w:tcBorders>
          </w:tcPr>
          <w:p w:rsidR="00F82C45" w:rsidRPr="002B5AAD" w:rsidP="00E444B1" w14:paraId="461C47A7" w14:textId="77777777">
            <w:pPr>
              <w:rPr>
                <w:color w:val="333333"/>
                <w:kern w:val="0"/>
                <w:szCs w:val="22"/>
              </w:rPr>
            </w:pPr>
            <w:r>
              <w:rPr>
                <w:color w:val="333333"/>
                <w:kern w:val="0"/>
                <w:szCs w:val="22"/>
              </w:rPr>
              <w:t>0000298183</w:t>
            </w:r>
          </w:p>
        </w:tc>
      </w:tr>
      <w:tr w14:paraId="0DCA3FFD"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7DC14063" w14:textId="77777777">
            <w:pPr>
              <w:jc w:val="right"/>
              <w:rPr>
                <w:color w:val="333333"/>
                <w:kern w:val="0"/>
                <w:szCs w:val="22"/>
              </w:rPr>
            </w:pPr>
            <w:r w:rsidRPr="002B5AAD">
              <w:rPr>
                <w:color w:val="333333"/>
                <w:kern w:val="0"/>
                <w:szCs w:val="22"/>
              </w:rPr>
              <w:t>182846</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79D00036" w14:textId="77777777">
            <w:pPr>
              <w:rPr>
                <w:color w:val="333333"/>
                <w:kern w:val="0"/>
                <w:szCs w:val="22"/>
              </w:rPr>
            </w:pPr>
            <w:r w:rsidRPr="002B5AAD">
              <w:rPr>
                <w:color w:val="333333"/>
                <w:kern w:val="0"/>
                <w:szCs w:val="22"/>
              </w:rPr>
              <w:t>KBLT-LD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3BA50756" w14:textId="77777777">
            <w:pPr>
              <w:rPr>
                <w:color w:val="333333"/>
                <w:kern w:val="0"/>
                <w:szCs w:val="22"/>
              </w:rPr>
            </w:pPr>
            <w:r w:rsidRPr="002B5AAD">
              <w:rPr>
                <w:color w:val="333333"/>
                <w:kern w:val="0"/>
                <w:szCs w:val="22"/>
              </w:rPr>
              <w:t>ANCHORAGE</w:t>
            </w:r>
          </w:p>
        </w:tc>
        <w:tc>
          <w:tcPr>
            <w:tcW w:w="803" w:type="dxa"/>
            <w:tcBorders>
              <w:top w:val="nil"/>
              <w:left w:val="nil"/>
              <w:bottom w:val="single" w:sz="4" w:space="0" w:color="auto"/>
              <w:right w:val="single" w:sz="4" w:space="0" w:color="auto"/>
            </w:tcBorders>
            <w:noWrap/>
            <w:vAlign w:val="bottom"/>
            <w:hideMark/>
          </w:tcPr>
          <w:p w:rsidR="00F82C45" w:rsidRPr="002B5AAD" w:rsidP="00E444B1" w14:paraId="4517417D" w14:textId="77777777">
            <w:pPr>
              <w:rPr>
                <w:color w:val="333333"/>
                <w:kern w:val="0"/>
                <w:szCs w:val="22"/>
              </w:rPr>
            </w:pPr>
            <w:r w:rsidRPr="002B5AAD">
              <w:rPr>
                <w:color w:val="333333"/>
                <w:kern w:val="0"/>
                <w:szCs w:val="22"/>
              </w:rPr>
              <w:t>AK</w:t>
            </w:r>
          </w:p>
        </w:tc>
        <w:tc>
          <w:tcPr>
            <w:tcW w:w="2319" w:type="dxa"/>
            <w:tcBorders>
              <w:top w:val="nil"/>
              <w:left w:val="nil"/>
              <w:bottom w:val="single" w:sz="4" w:space="0" w:color="auto"/>
              <w:right w:val="single" w:sz="4" w:space="0" w:color="auto"/>
            </w:tcBorders>
          </w:tcPr>
          <w:p w:rsidR="00F82C45" w:rsidRPr="002B5AAD" w:rsidP="00E444B1" w14:paraId="28382AAF" w14:textId="77777777">
            <w:pPr>
              <w:rPr>
                <w:color w:val="333333"/>
                <w:kern w:val="0"/>
                <w:szCs w:val="22"/>
              </w:rPr>
            </w:pPr>
            <w:r>
              <w:rPr>
                <w:color w:val="333333"/>
                <w:kern w:val="0"/>
                <w:szCs w:val="22"/>
              </w:rPr>
              <w:t>0000298191*</w:t>
            </w:r>
          </w:p>
        </w:tc>
      </w:tr>
      <w:tr w14:paraId="40DED36C"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23057A2B" w14:textId="77777777">
            <w:pPr>
              <w:jc w:val="right"/>
              <w:rPr>
                <w:color w:val="333333"/>
                <w:kern w:val="0"/>
                <w:szCs w:val="22"/>
              </w:rPr>
            </w:pPr>
            <w:r w:rsidRPr="002B5AAD">
              <w:rPr>
                <w:color w:val="333333"/>
                <w:kern w:val="0"/>
                <w:szCs w:val="22"/>
              </w:rPr>
              <w:t>185411</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242C925F" w14:textId="77777777">
            <w:pPr>
              <w:rPr>
                <w:color w:val="333333"/>
                <w:kern w:val="0"/>
                <w:szCs w:val="22"/>
              </w:rPr>
            </w:pPr>
            <w:r w:rsidRPr="002B5AAD">
              <w:rPr>
                <w:color w:val="333333"/>
                <w:kern w:val="0"/>
                <w:szCs w:val="22"/>
              </w:rPr>
              <w:t>K21LB-D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5CF81CAE" w14:textId="77777777">
            <w:pPr>
              <w:rPr>
                <w:color w:val="333333"/>
                <w:kern w:val="0"/>
                <w:szCs w:val="22"/>
              </w:rPr>
            </w:pPr>
            <w:r w:rsidRPr="002B5AAD">
              <w:rPr>
                <w:color w:val="333333"/>
                <w:kern w:val="0"/>
                <w:szCs w:val="22"/>
              </w:rPr>
              <w:t>LINCOLN CITY</w:t>
            </w:r>
          </w:p>
        </w:tc>
        <w:tc>
          <w:tcPr>
            <w:tcW w:w="803" w:type="dxa"/>
            <w:tcBorders>
              <w:top w:val="nil"/>
              <w:left w:val="nil"/>
              <w:bottom w:val="single" w:sz="4" w:space="0" w:color="auto"/>
              <w:right w:val="single" w:sz="4" w:space="0" w:color="auto"/>
            </w:tcBorders>
            <w:noWrap/>
            <w:vAlign w:val="bottom"/>
            <w:hideMark/>
          </w:tcPr>
          <w:p w:rsidR="00F82C45" w:rsidRPr="002B5AAD" w:rsidP="00E444B1" w14:paraId="357114B5" w14:textId="77777777">
            <w:pPr>
              <w:rPr>
                <w:color w:val="333333"/>
                <w:kern w:val="0"/>
                <w:szCs w:val="22"/>
              </w:rPr>
            </w:pPr>
            <w:r w:rsidRPr="002B5AAD">
              <w:rPr>
                <w:color w:val="333333"/>
                <w:kern w:val="0"/>
                <w:szCs w:val="22"/>
              </w:rPr>
              <w:t>OR</w:t>
            </w:r>
          </w:p>
        </w:tc>
        <w:tc>
          <w:tcPr>
            <w:tcW w:w="2319" w:type="dxa"/>
            <w:tcBorders>
              <w:top w:val="nil"/>
              <w:left w:val="nil"/>
              <w:bottom w:val="single" w:sz="4" w:space="0" w:color="auto"/>
              <w:right w:val="single" w:sz="4" w:space="0" w:color="auto"/>
            </w:tcBorders>
          </w:tcPr>
          <w:p w:rsidR="00F82C45" w:rsidRPr="002B5AAD" w:rsidP="00E444B1" w14:paraId="4E3420E5" w14:textId="77777777">
            <w:pPr>
              <w:rPr>
                <w:color w:val="333333"/>
                <w:kern w:val="0"/>
                <w:szCs w:val="22"/>
              </w:rPr>
            </w:pPr>
            <w:r>
              <w:rPr>
                <w:color w:val="333333"/>
                <w:kern w:val="0"/>
                <w:szCs w:val="22"/>
              </w:rPr>
              <w:t>0000298189*</w:t>
            </w:r>
          </w:p>
        </w:tc>
      </w:tr>
      <w:tr w14:paraId="3AC76D54"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3F61B518" w14:textId="77777777">
            <w:pPr>
              <w:jc w:val="right"/>
              <w:rPr>
                <w:color w:val="333333"/>
                <w:kern w:val="0"/>
                <w:szCs w:val="22"/>
              </w:rPr>
            </w:pPr>
            <w:r w:rsidRPr="002B5AAD">
              <w:rPr>
                <w:color w:val="333333"/>
                <w:kern w:val="0"/>
                <w:szCs w:val="22"/>
              </w:rPr>
              <w:t>186686</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226D31E9" w14:textId="77777777">
            <w:pPr>
              <w:rPr>
                <w:color w:val="333333"/>
                <w:kern w:val="0"/>
                <w:szCs w:val="22"/>
              </w:rPr>
            </w:pPr>
            <w:r w:rsidRPr="002B5AAD">
              <w:rPr>
                <w:color w:val="333333"/>
                <w:kern w:val="0"/>
                <w:szCs w:val="22"/>
              </w:rPr>
              <w:t>WVCC-LD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52208977" w14:textId="77777777">
            <w:pPr>
              <w:rPr>
                <w:color w:val="333333"/>
                <w:kern w:val="0"/>
                <w:szCs w:val="22"/>
              </w:rPr>
            </w:pPr>
            <w:r w:rsidRPr="002B5AAD">
              <w:rPr>
                <w:color w:val="333333"/>
                <w:kern w:val="0"/>
                <w:szCs w:val="22"/>
              </w:rPr>
              <w:t>WESTMORELAND</w:t>
            </w:r>
          </w:p>
        </w:tc>
        <w:tc>
          <w:tcPr>
            <w:tcW w:w="803" w:type="dxa"/>
            <w:tcBorders>
              <w:top w:val="nil"/>
              <w:left w:val="nil"/>
              <w:bottom w:val="single" w:sz="4" w:space="0" w:color="auto"/>
              <w:right w:val="single" w:sz="4" w:space="0" w:color="auto"/>
            </w:tcBorders>
            <w:noWrap/>
            <w:vAlign w:val="bottom"/>
            <w:hideMark/>
          </w:tcPr>
          <w:p w:rsidR="00F82C45" w:rsidRPr="002B5AAD" w:rsidP="00E444B1" w14:paraId="4546818E" w14:textId="77777777">
            <w:pPr>
              <w:rPr>
                <w:color w:val="333333"/>
                <w:kern w:val="0"/>
                <w:szCs w:val="22"/>
              </w:rPr>
            </w:pPr>
            <w:r w:rsidRPr="002B5AAD">
              <w:rPr>
                <w:color w:val="333333"/>
                <w:kern w:val="0"/>
                <w:szCs w:val="22"/>
              </w:rPr>
              <w:t>NH</w:t>
            </w:r>
          </w:p>
        </w:tc>
        <w:tc>
          <w:tcPr>
            <w:tcW w:w="2319" w:type="dxa"/>
            <w:tcBorders>
              <w:top w:val="nil"/>
              <w:left w:val="nil"/>
              <w:bottom w:val="single" w:sz="4" w:space="0" w:color="auto"/>
              <w:right w:val="single" w:sz="4" w:space="0" w:color="auto"/>
            </w:tcBorders>
          </w:tcPr>
          <w:p w:rsidR="00F82C45" w:rsidRPr="002B5AAD" w:rsidP="00E444B1" w14:paraId="3CE510EF" w14:textId="77777777">
            <w:pPr>
              <w:rPr>
                <w:color w:val="333333"/>
                <w:kern w:val="0"/>
                <w:szCs w:val="22"/>
              </w:rPr>
            </w:pPr>
            <w:r>
              <w:rPr>
                <w:color w:val="333333"/>
                <w:kern w:val="0"/>
                <w:szCs w:val="22"/>
              </w:rPr>
              <w:t>0000298181</w:t>
            </w:r>
          </w:p>
        </w:tc>
      </w:tr>
      <w:tr w14:paraId="77695B22"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0FB9F474" w14:textId="77777777">
            <w:pPr>
              <w:jc w:val="right"/>
              <w:rPr>
                <w:color w:val="333333"/>
                <w:kern w:val="0"/>
                <w:szCs w:val="22"/>
              </w:rPr>
            </w:pPr>
            <w:r w:rsidRPr="002B5AAD">
              <w:rPr>
                <w:color w:val="333333"/>
                <w:kern w:val="0"/>
                <w:szCs w:val="22"/>
              </w:rPr>
              <w:t>14317</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6BE3BDCF" w14:textId="77777777">
            <w:pPr>
              <w:rPr>
                <w:color w:val="333333"/>
                <w:kern w:val="0"/>
                <w:szCs w:val="22"/>
              </w:rPr>
            </w:pPr>
            <w:r w:rsidRPr="002B5AAD">
              <w:rPr>
                <w:color w:val="333333"/>
                <w:kern w:val="0"/>
                <w:szCs w:val="22"/>
              </w:rPr>
              <w:t>WBXZ-LD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1AF5ACD5" w14:textId="77777777">
            <w:pPr>
              <w:rPr>
                <w:color w:val="333333"/>
                <w:kern w:val="0"/>
                <w:szCs w:val="22"/>
              </w:rPr>
            </w:pPr>
            <w:r w:rsidRPr="002B5AAD">
              <w:rPr>
                <w:color w:val="333333"/>
                <w:kern w:val="0"/>
                <w:szCs w:val="22"/>
              </w:rPr>
              <w:t>BUFFALO</w:t>
            </w:r>
          </w:p>
        </w:tc>
        <w:tc>
          <w:tcPr>
            <w:tcW w:w="803" w:type="dxa"/>
            <w:tcBorders>
              <w:top w:val="nil"/>
              <w:left w:val="nil"/>
              <w:bottom w:val="single" w:sz="4" w:space="0" w:color="auto"/>
              <w:right w:val="single" w:sz="4" w:space="0" w:color="auto"/>
            </w:tcBorders>
            <w:noWrap/>
            <w:vAlign w:val="bottom"/>
            <w:hideMark/>
          </w:tcPr>
          <w:p w:rsidR="00F82C45" w:rsidRPr="002B5AAD" w:rsidP="00E444B1" w14:paraId="5DF419F4" w14:textId="77777777">
            <w:pPr>
              <w:rPr>
                <w:color w:val="333333"/>
                <w:kern w:val="0"/>
                <w:szCs w:val="22"/>
              </w:rPr>
            </w:pPr>
            <w:r w:rsidRPr="002B5AAD">
              <w:rPr>
                <w:color w:val="333333"/>
                <w:kern w:val="0"/>
                <w:szCs w:val="22"/>
              </w:rPr>
              <w:t>NY</w:t>
            </w:r>
          </w:p>
        </w:tc>
        <w:tc>
          <w:tcPr>
            <w:tcW w:w="2319" w:type="dxa"/>
            <w:tcBorders>
              <w:top w:val="nil"/>
              <w:left w:val="nil"/>
              <w:bottom w:val="single" w:sz="4" w:space="0" w:color="auto"/>
              <w:right w:val="single" w:sz="4" w:space="0" w:color="auto"/>
            </w:tcBorders>
          </w:tcPr>
          <w:p w:rsidR="00F82C45" w:rsidRPr="002B5AAD" w:rsidP="00E444B1" w14:paraId="789496C7" w14:textId="77777777">
            <w:pPr>
              <w:rPr>
                <w:color w:val="333333"/>
                <w:kern w:val="0"/>
                <w:szCs w:val="22"/>
              </w:rPr>
            </w:pPr>
            <w:r>
              <w:rPr>
                <w:color w:val="333333"/>
                <w:kern w:val="0"/>
                <w:szCs w:val="22"/>
              </w:rPr>
              <w:t>0000298160</w:t>
            </w:r>
            <w:r w:rsidRPr="007417EE">
              <w:t>†</w:t>
            </w:r>
          </w:p>
        </w:tc>
      </w:tr>
      <w:tr w14:paraId="0107D053"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1FDA1786" w14:textId="77777777">
            <w:pPr>
              <w:jc w:val="right"/>
              <w:rPr>
                <w:color w:val="333333"/>
                <w:kern w:val="0"/>
                <w:szCs w:val="22"/>
              </w:rPr>
            </w:pPr>
            <w:r w:rsidRPr="002B5AAD">
              <w:rPr>
                <w:color w:val="333333"/>
                <w:kern w:val="0"/>
                <w:szCs w:val="22"/>
              </w:rPr>
              <w:t>127812</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0CC52003" w14:textId="77777777">
            <w:pPr>
              <w:rPr>
                <w:color w:val="333333"/>
                <w:kern w:val="0"/>
                <w:szCs w:val="22"/>
              </w:rPr>
            </w:pPr>
            <w:r w:rsidRPr="002B5AAD">
              <w:rPr>
                <w:color w:val="333333"/>
                <w:kern w:val="0"/>
                <w:szCs w:val="22"/>
              </w:rPr>
              <w:t>WHTV-LD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0169CCA4" w14:textId="77777777">
            <w:pPr>
              <w:rPr>
                <w:color w:val="333333"/>
                <w:kern w:val="0"/>
                <w:szCs w:val="22"/>
              </w:rPr>
            </w:pPr>
            <w:r>
              <w:rPr>
                <w:color w:val="333333"/>
                <w:kern w:val="0"/>
                <w:szCs w:val="22"/>
              </w:rPr>
              <w:t>NEW YORK</w:t>
            </w:r>
          </w:p>
        </w:tc>
        <w:tc>
          <w:tcPr>
            <w:tcW w:w="803" w:type="dxa"/>
            <w:tcBorders>
              <w:top w:val="nil"/>
              <w:left w:val="nil"/>
              <w:bottom w:val="single" w:sz="4" w:space="0" w:color="auto"/>
              <w:right w:val="single" w:sz="4" w:space="0" w:color="auto"/>
            </w:tcBorders>
            <w:noWrap/>
            <w:vAlign w:val="bottom"/>
            <w:hideMark/>
          </w:tcPr>
          <w:p w:rsidR="00F82C45" w:rsidRPr="002B5AAD" w:rsidP="00E444B1" w14:paraId="52DC4FDF" w14:textId="77777777">
            <w:pPr>
              <w:rPr>
                <w:color w:val="333333"/>
                <w:kern w:val="0"/>
                <w:szCs w:val="22"/>
              </w:rPr>
            </w:pPr>
            <w:r w:rsidRPr="002B5AAD">
              <w:rPr>
                <w:color w:val="333333"/>
                <w:kern w:val="0"/>
                <w:szCs w:val="22"/>
              </w:rPr>
              <w:t>NY</w:t>
            </w:r>
          </w:p>
        </w:tc>
        <w:tc>
          <w:tcPr>
            <w:tcW w:w="2319" w:type="dxa"/>
            <w:tcBorders>
              <w:top w:val="nil"/>
              <w:left w:val="nil"/>
              <w:bottom w:val="single" w:sz="4" w:space="0" w:color="auto"/>
              <w:right w:val="single" w:sz="4" w:space="0" w:color="auto"/>
            </w:tcBorders>
          </w:tcPr>
          <w:p w:rsidR="00F82C45" w:rsidRPr="002B5AAD" w:rsidP="00E444B1" w14:paraId="68F102DD" w14:textId="77777777">
            <w:pPr>
              <w:rPr>
                <w:color w:val="333333"/>
                <w:kern w:val="0"/>
                <w:szCs w:val="22"/>
              </w:rPr>
            </w:pPr>
            <w:r>
              <w:rPr>
                <w:color w:val="333333"/>
                <w:kern w:val="0"/>
                <w:szCs w:val="22"/>
              </w:rPr>
              <w:t>0000298162*</w:t>
            </w:r>
          </w:p>
        </w:tc>
      </w:tr>
      <w:tr w14:paraId="3243A194"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23CFB32E" w14:textId="77777777">
            <w:pPr>
              <w:jc w:val="right"/>
              <w:rPr>
                <w:color w:val="333333"/>
                <w:kern w:val="0"/>
                <w:szCs w:val="22"/>
              </w:rPr>
            </w:pPr>
            <w:r w:rsidRPr="002B5AAD">
              <w:rPr>
                <w:color w:val="333333"/>
                <w:kern w:val="0"/>
                <w:szCs w:val="22"/>
              </w:rPr>
              <w:t>74018</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7219B9EF" w14:textId="77777777">
            <w:pPr>
              <w:rPr>
                <w:color w:val="333333"/>
                <w:kern w:val="0"/>
                <w:szCs w:val="22"/>
              </w:rPr>
            </w:pPr>
            <w:r w:rsidRPr="002B5AAD">
              <w:rPr>
                <w:color w:val="333333"/>
                <w:kern w:val="0"/>
                <w:szCs w:val="22"/>
              </w:rPr>
              <w:t>WVBG-LD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5FFF0371" w14:textId="77777777">
            <w:pPr>
              <w:rPr>
                <w:color w:val="333333"/>
                <w:kern w:val="0"/>
                <w:szCs w:val="22"/>
              </w:rPr>
            </w:pPr>
            <w:r w:rsidRPr="002B5AAD">
              <w:rPr>
                <w:color w:val="333333"/>
                <w:kern w:val="0"/>
                <w:szCs w:val="22"/>
              </w:rPr>
              <w:t>GREENWICH</w:t>
            </w:r>
          </w:p>
        </w:tc>
        <w:tc>
          <w:tcPr>
            <w:tcW w:w="803" w:type="dxa"/>
            <w:tcBorders>
              <w:top w:val="nil"/>
              <w:left w:val="nil"/>
              <w:bottom w:val="single" w:sz="4" w:space="0" w:color="auto"/>
              <w:right w:val="single" w:sz="4" w:space="0" w:color="auto"/>
            </w:tcBorders>
            <w:noWrap/>
            <w:vAlign w:val="bottom"/>
            <w:hideMark/>
          </w:tcPr>
          <w:p w:rsidR="00F82C45" w:rsidRPr="002B5AAD" w:rsidP="00E444B1" w14:paraId="5533E0CA" w14:textId="77777777">
            <w:pPr>
              <w:rPr>
                <w:color w:val="333333"/>
                <w:kern w:val="0"/>
                <w:szCs w:val="22"/>
              </w:rPr>
            </w:pPr>
            <w:r w:rsidRPr="002B5AAD">
              <w:rPr>
                <w:color w:val="333333"/>
                <w:kern w:val="0"/>
                <w:szCs w:val="22"/>
              </w:rPr>
              <w:t>NY</w:t>
            </w:r>
          </w:p>
        </w:tc>
        <w:tc>
          <w:tcPr>
            <w:tcW w:w="2319" w:type="dxa"/>
            <w:tcBorders>
              <w:top w:val="nil"/>
              <w:left w:val="nil"/>
              <w:bottom w:val="single" w:sz="4" w:space="0" w:color="auto"/>
              <w:right w:val="single" w:sz="4" w:space="0" w:color="auto"/>
            </w:tcBorders>
          </w:tcPr>
          <w:p w:rsidR="00F82C45" w:rsidRPr="002B5AAD" w:rsidP="00E444B1" w14:paraId="42437DF3" w14:textId="77777777">
            <w:pPr>
              <w:rPr>
                <w:color w:val="333333"/>
                <w:kern w:val="0"/>
                <w:szCs w:val="22"/>
              </w:rPr>
            </w:pPr>
            <w:r>
              <w:rPr>
                <w:color w:val="333333"/>
                <w:kern w:val="0"/>
                <w:szCs w:val="22"/>
              </w:rPr>
              <w:t>0000298161*</w:t>
            </w:r>
          </w:p>
        </w:tc>
      </w:tr>
      <w:tr w14:paraId="5F31B863"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679A7D7C" w14:textId="77777777">
            <w:pPr>
              <w:jc w:val="right"/>
              <w:rPr>
                <w:color w:val="333333"/>
                <w:kern w:val="0"/>
                <w:szCs w:val="22"/>
              </w:rPr>
            </w:pPr>
            <w:r w:rsidRPr="002B5AAD">
              <w:rPr>
                <w:color w:val="333333"/>
                <w:kern w:val="0"/>
                <w:szCs w:val="22"/>
              </w:rPr>
              <w:t>129632</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2CCCEC45" w14:textId="77777777">
            <w:pPr>
              <w:rPr>
                <w:color w:val="333333"/>
                <w:kern w:val="0"/>
                <w:szCs w:val="22"/>
              </w:rPr>
            </w:pPr>
            <w:r w:rsidRPr="002B5AAD">
              <w:rPr>
                <w:color w:val="333333"/>
                <w:kern w:val="0"/>
                <w:szCs w:val="22"/>
              </w:rPr>
              <w:t>W24EU-D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4C90CDF6" w14:textId="77777777">
            <w:pPr>
              <w:rPr>
                <w:color w:val="333333"/>
                <w:kern w:val="0"/>
                <w:szCs w:val="22"/>
              </w:rPr>
            </w:pPr>
            <w:r w:rsidRPr="002B5AAD">
              <w:rPr>
                <w:color w:val="333333"/>
                <w:kern w:val="0"/>
                <w:szCs w:val="22"/>
              </w:rPr>
              <w:t>ERIE</w:t>
            </w:r>
          </w:p>
        </w:tc>
        <w:tc>
          <w:tcPr>
            <w:tcW w:w="803" w:type="dxa"/>
            <w:tcBorders>
              <w:top w:val="nil"/>
              <w:left w:val="nil"/>
              <w:bottom w:val="single" w:sz="4" w:space="0" w:color="auto"/>
              <w:right w:val="single" w:sz="4" w:space="0" w:color="auto"/>
            </w:tcBorders>
            <w:noWrap/>
            <w:vAlign w:val="bottom"/>
            <w:hideMark/>
          </w:tcPr>
          <w:p w:rsidR="00F82C45" w:rsidRPr="002B5AAD" w:rsidP="00E444B1" w14:paraId="6A3A275D" w14:textId="77777777">
            <w:pPr>
              <w:rPr>
                <w:color w:val="333333"/>
                <w:kern w:val="0"/>
                <w:szCs w:val="22"/>
              </w:rPr>
            </w:pPr>
            <w:r w:rsidRPr="002B5AAD">
              <w:rPr>
                <w:color w:val="333333"/>
                <w:kern w:val="0"/>
                <w:szCs w:val="22"/>
              </w:rPr>
              <w:t>PA</w:t>
            </w:r>
          </w:p>
        </w:tc>
        <w:tc>
          <w:tcPr>
            <w:tcW w:w="2319" w:type="dxa"/>
            <w:tcBorders>
              <w:top w:val="nil"/>
              <w:left w:val="nil"/>
              <w:bottom w:val="single" w:sz="4" w:space="0" w:color="auto"/>
              <w:right w:val="single" w:sz="4" w:space="0" w:color="auto"/>
            </w:tcBorders>
          </w:tcPr>
          <w:p w:rsidR="00F82C45" w:rsidRPr="002B5AAD" w:rsidP="00E444B1" w14:paraId="5405022F" w14:textId="77777777">
            <w:pPr>
              <w:rPr>
                <w:color w:val="333333"/>
                <w:kern w:val="0"/>
                <w:szCs w:val="22"/>
              </w:rPr>
            </w:pPr>
            <w:r>
              <w:rPr>
                <w:color w:val="333333"/>
                <w:kern w:val="0"/>
                <w:szCs w:val="22"/>
              </w:rPr>
              <w:t>0000298180*</w:t>
            </w:r>
          </w:p>
        </w:tc>
      </w:tr>
      <w:tr w14:paraId="47EAE19D"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117B9CB6" w14:textId="77777777">
            <w:pPr>
              <w:jc w:val="right"/>
              <w:rPr>
                <w:color w:val="333333"/>
                <w:kern w:val="0"/>
                <w:szCs w:val="22"/>
              </w:rPr>
            </w:pPr>
            <w:r w:rsidRPr="002B5AAD">
              <w:rPr>
                <w:color w:val="333333"/>
                <w:kern w:val="0"/>
                <w:szCs w:val="22"/>
              </w:rPr>
              <w:t>68395</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4E37B76D" w14:textId="77777777">
            <w:pPr>
              <w:rPr>
                <w:color w:val="333333"/>
                <w:kern w:val="0"/>
                <w:szCs w:val="22"/>
              </w:rPr>
            </w:pPr>
            <w:r w:rsidRPr="002B5AAD">
              <w:rPr>
                <w:color w:val="333333"/>
                <w:kern w:val="0"/>
                <w:szCs w:val="22"/>
              </w:rPr>
              <w:t>WBYD-CD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4A84AB1C" w14:textId="77777777">
            <w:pPr>
              <w:rPr>
                <w:color w:val="333333"/>
                <w:kern w:val="0"/>
                <w:szCs w:val="22"/>
              </w:rPr>
            </w:pPr>
            <w:r w:rsidRPr="002B5AAD">
              <w:rPr>
                <w:color w:val="333333"/>
                <w:kern w:val="0"/>
                <w:szCs w:val="22"/>
              </w:rPr>
              <w:t>PITTSBURGH</w:t>
            </w:r>
          </w:p>
        </w:tc>
        <w:tc>
          <w:tcPr>
            <w:tcW w:w="803" w:type="dxa"/>
            <w:tcBorders>
              <w:top w:val="nil"/>
              <w:left w:val="nil"/>
              <w:bottom w:val="single" w:sz="4" w:space="0" w:color="auto"/>
              <w:right w:val="single" w:sz="4" w:space="0" w:color="auto"/>
            </w:tcBorders>
            <w:noWrap/>
            <w:vAlign w:val="bottom"/>
            <w:hideMark/>
          </w:tcPr>
          <w:p w:rsidR="00F82C45" w:rsidRPr="002B5AAD" w:rsidP="00E444B1" w14:paraId="5EA53B32" w14:textId="77777777">
            <w:pPr>
              <w:rPr>
                <w:color w:val="333333"/>
                <w:kern w:val="0"/>
                <w:szCs w:val="22"/>
              </w:rPr>
            </w:pPr>
            <w:r w:rsidRPr="002B5AAD">
              <w:rPr>
                <w:color w:val="333333"/>
                <w:kern w:val="0"/>
                <w:szCs w:val="22"/>
              </w:rPr>
              <w:t>PA</w:t>
            </w:r>
          </w:p>
        </w:tc>
        <w:tc>
          <w:tcPr>
            <w:tcW w:w="2319" w:type="dxa"/>
            <w:tcBorders>
              <w:top w:val="nil"/>
              <w:left w:val="nil"/>
              <w:bottom w:val="single" w:sz="4" w:space="0" w:color="auto"/>
              <w:right w:val="single" w:sz="4" w:space="0" w:color="auto"/>
            </w:tcBorders>
          </w:tcPr>
          <w:p w:rsidR="00F82C45" w:rsidRPr="002B5AAD" w:rsidP="00E444B1" w14:paraId="03DCC7D5" w14:textId="77777777">
            <w:pPr>
              <w:rPr>
                <w:color w:val="333333"/>
                <w:kern w:val="0"/>
                <w:szCs w:val="22"/>
              </w:rPr>
            </w:pPr>
            <w:r>
              <w:rPr>
                <w:color w:val="333333"/>
                <w:kern w:val="0"/>
                <w:szCs w:val="22"/>
              </w:rPr>
              <w:t>0000298179</w:t>
            </w:r>
            <w:r w:rsidRPr="007417EE">
              <w:t>†</w:t>
            </w:r>
          </w:p>
        </w:tc>
      </w:tr>
      <w:tr w14:paraId="2FA23DA5"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18DE1676" w14:textId="77777777">
            <w:pPr>
              <w:jc w:val="right"/>
              <w:rPr>
                <w:color w:val="333333"/>
                <w:kern w:val="0"/>
                <w:szCs w:val="22"/>
              </w:rPr>
            </w:pPr>
            <w:r w:rsidRPr="002B5AAD">
              <w:rPr>
                <w:color w:val="333333"/>
                <w:kern w:val="0"/>
                <w:szCs w:val="22"/>
              </w:rPr>
              <w:t>50144</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1B1058DA" w14:textId="77777777">
            <w:pPr>
              <w:rPr>
                <w:color w:val="333333"/>
                <w:kern w:val="0"/>
                <w:szCs w:val="22"/>
              </w:rPr>
            </w:pPr>
            <w:r w:rsidRPr="002B5AAD">
              <w:rPr>
                <w:color w:val="333333"/>
                <w:kern w:val="0"/>
                <w:szCs w:val="22"/>
              </w:rPr>
              <w:t>WIVX-LD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5D2D6E92" w14:textId="77777777">
            <w:pPr>
              <w:rPr>
                <w:color w:val="333333"/>
                <w:kern w:val="0"/>
                <w:szCs w:val="22"/>
              </w:rPr>
            </w:pPr>
            <w:r w:rsidRPr="002B5AAD">
              <w:rPr>
                <w:color w:val="333333"/>
                <w:kern w:val="0"/>
                <w:szCs w:val="22"/>
              </w:rPr>
              <w:t>CLEVELAND</w:t>
            </w:r>
          </w:p>
        </w:tc>
        <w:tc>
          <w:tcPr>
            <w:tcW w:w="803" w:type="dxa"/>
            <w:tcBorders>
              <w:top w:val="nil"/>
              <w:left w:val="nil"/>
              <w:bottom w:val="single" w:sz="4" w:space="0" w:color="auto"/>
              <w:right w:val="single" w:sz="4" w:space="0" w:color="auto"/>
            </w:tcBorders>
            <w:noWrap/>
            <w:vAlign w:val="bottom"/>
            <w:hideMark/>
          </w:tcPr>
          <w:p w:rsidR="00F82C45" w:rsidRPr="002B5AAD" w:rsidP="00E444B1" w14:paraId="32F7CCE7" w14:textId="77777777">
            <w:pPr>
              <w:rPr>
                <w:color w:val="333333"/>
                <w:kern w:val="0"/>
                <w:szCs w:val="22"/>
              </w:rPr>
            </w:pPr>
            <w:r w:rsidRPr="002B5AAD">
              <w:rPr>
                <w:color w:val="333333"/>
                <w:kern w:val="0"/>
                <w:szCs w:val="22"/>
              </w:rPr>
              <w:t>OH</w:t>
            </w:r>
          </w:p>
        </w:tc>
        <w:tc>
          <w:tcPr>
            <w:tcW w:w="2319" w:type="dxa"/>
            <w:tcBorders>
              <w:top w:val="nil"/>
              <w:left w:val="nil"/>
              <w:bottom w:val="single" w:sz="4" w:space="0" w:color="auto"/>
              <w:right w:val="single" w:sz="4" w:space="0" w:color="auto"/>
            </w:tcBorders>
          </w:tcPr>
          <w:p w:rsidR="00F82C45" w:rsidRPr="002B5AAD" w:rsidP="00E444B1" w14:paraId="677C890A" w14:textId="77777777">
            <w:pPr>
              <w:rPr>
                <w:color w:val="333333"/>
                <w:kern w:val="0"/>
                <w:szCs w:val="22"/>
              </w:rPr>
            </w:pPr>
            <w:r>
              <w:rPr>
                <w:color w:val="333333"/>
                <w:kern w:val="0"/>
                <w:szCs w:val="22"/>
              </w:rPr>
              <w:t>0000298221*</w:t>
            </w:r>
          </w:p>
        </w:tc>
      </w:tr>
      <w:tr w14:paraId="514BE285"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7E23A3D3" w14:textId="77777777">
            <w:pPr>
              <w:jc w:val="right"/>
              <w:rPr>
                <w:color w:val="333333"/>
                <w:kern w:val="0"/>
                <w:szCs w:val="22"/>
              </w:rPr>
            </w:pPr>
            <w:r w:rsidRPr="002B5AAD">
              <w:rPr>
                <w:color w:val="333333"/>
                <w:kern w:val="0"/>
                <w:szCs w:val="22"/>
              </w:rPr>
              <w:t>168787</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3850E165" w14:textId="77777777">
            <w:pPr>
              <w:rPr>
                <w:color w:val="333333"/>
                <w:kern w:val="0"/>
                <w:szCs w:val="22"/>
              </w:rPr>
            </w:pPr>
            <w:r w:rsidRPr="002B5AAD">
              <w:rPr>
                <w:color w:val="333333"/>
                <w:kern w:val="0"/>
                <w:szCs w:val="22"/>
              </w:rPr>
              <w:t>KBNY-LD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11E3B064" w14:textId="77777777">
            <w:pPr>
              <w:rPr>
                <w:color w:val="333333"/>
                <w:kern w:val="0"/>
                <w:szCs w:val="22"/>
              </w:rPr>
            </w:pPr>
            <w:r w:rsidRPr="002B5AAD">
              <w:rPr>
                <w:color w:val="333333"/>
                <w:kern w:val="0"/>
                <w:szCs w:val="22"/>
              </w:rPr>
              <w:t>MONTEREY</w:t>
            </w:r>
          </w:p>
        </w:tc>
        <w:tc>
          <w:tcPr>
            <w:tcW w:w="803" w:type="dxa"/>
            <w:tcBorders>
              <w:top w:val="nil"/>
              <w:left w:val="nil"/>
              <w:bottom w:val="single" w:sz="4" w:space="0" w:color="auto"/>
              <w:right w:val="single" w:sz="4" w:space="0" w:color="auto"/>
            </w:tcBorders>
            <w:noWrap/>
            <w:vAlign w:val="bottom"/>
            <w:hideMark/>
          </w:tcPr>
          <w:p w:rsidR="00F82C45" w:rsidRPr="002B5AAD" w:rsidP="00E444B1" w14:paraId="66F2B7DB" w14:textId="77777777">
            <w:pPr>
              <w:rPr>
                <w:color w:val="333333"/>
                <w:kern w:val="0"/>
                <w:szCs w:val="22"/>
              </w:rPr>
            </w:pPr>
            <w:r w:rsidRPr="002B5AAD">
              <w:rPr>
                <w:color w:val="333333"/>
                <w:kern w:val="0"/>
                <w:szCs w:val="22"/>
              </w:rPr>
              <w:t>CA</w:t>
            </w:r>
          </w:p>
        </w:tc>
        <w:tc>
          <w:tcPr>
            <w:tcW w:w="2319" w:type="dxa"/>
            <w:tcBorders>
              <w:top w:val="nil"/>
              <w:left w:val="nil"/>
              <w:bottom w:val="single" w:sz="4" w:space="0" w:color="auto"/>
              <w:right w:val="single" w:sz="4" w:space="0" w:color="auto"/>
            </w:tcBorders>
          </w:tcPr>
          <w:p w:rsidR="00F82C45" w:rsidRPr="002B5AAD" w:rsidP="00E444B1" w14:paraId="088429FF" w14:textId="77777777">
            <w:pPr>
              <w:rPr>
                <w:color w:val="333333"/>
                <w:kern w:val="0"/>
                <w:szCs w:val="22"/>
              </w:rPr>
            </w:pPr>
            <w:r>
              <w:rPr>
                <w:color w:val="333333"/>
                <w:kern w:val="0"/>
                <w:szCs w:val="22"/>
              </w:rPr>
              <w:t>0000298198*</w:t>
            </w:r>
          </w:p>
        </w:tc>
      </w:tr>
      <w:tr w14:paraId="70913A14"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673DDBB6" w14:textId="77777777">
            <w:pPr>
              <w:jc w:val="right"/>
              <w:rPr>
                <w:color w:val="333333"/>
                <w:kern w:val="0"/>
                <w:szCs w:val="22"/>
              </w:rPr>
            </w:pPr>
            <w:r w:rsidRPr="002B5AAD">
              <w:rPr>
                <w:color w:val="333333"/>
                <w:kern w:val="0"/>
                <w:szCs w:val="22"/>
              </w:rPr>
              <w:t>50148</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4B22B553" w14:textId="77777777">
            <w:pPr>
              <w:rPr>
                <w:color w:val="333333"/>
                <w:kern w:val="0"/>
                <w:szCs w:val="22"/>
              </w:rPr>
            </w:pPr>
            <w:r w:rsidRPr="002B5AAD">
              <w:rPr>
                <w:color w:val="333333"/>
                <w:kern w:val="0"/>
                <w:szCs w:val="22"/>
              </w:rPr>
              <w:t>W27DG-D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0D9313B0" w14:textId="77777777">
            <w:pPr>
              <w:rPr>
                <w:color w:val="333333"/>
                <w:kern w:val="0"/>
                <w:szCs w:val="22"/>
              </w:rPr>
            </w:pPr>
            <w:r w:rsidRPr="002B5AAD">
              <w:rPr>
                <w:color w:val="333333"/>
                <w:kern w:val="0"/>
                <w:szCs w:val="22"/>
              </w:rPr>
              <w:t>MILLERSBURG</w:t>
            </w:r>
          </w:p>
        </w:tc>
        <w:tc>
          <w:tcPr>
            <w:tcW w:w="803" w:type="dxa"/>
            <w:tcBorders>
              <w:top w:val="nil"/>
              <w:left w:val="nil"/>
              <w:bottom w:val="single" w:sz="4" w:space="0" w:color="auto"/>
              <w:right w:val="single" w:sz="4" w:space="0" w:color="auto"/>
            </w:tcBorders>
            <w:noWrap/>
            <w:vAlign w:val="bottom"/>
            <w:hideMark/>
          </w:tcPr>
          <w:p w:rsidR="00F82C45" w:rsidRPr="002B5AAD" w:rsidP="00E444B1" w14:paraId="5E66F4F1" w14:textId="77777777">
            <w:pPr>
              <w:rPr>
                <w:color w:val="333333"/>
                <w:kern w:val="0"/>
                <w:szCs w:val="22"/>
              </w:rPr>
            </w:pPr>
            <w:r w:rsidRPr="002B5AAD">
              <w:rPr>
                <w:color w:val="333333"/>
                <w:kern w:val="0"/>
                <w:szCs w:val="22"/>
              </w:rPr>
              <w:t>OH</w:t>
            </w:r>
          </w:p>
        </w:tc>
        <w:tc>
          <w:tcPr>
            <w:tcW w:w="2319" w:type="dxa"/>
            <w:tcBorders>
              <w:top w:val="nil"/>
              <w:left w:val="nil"/>
              <w:bottom w:val="single" w:sz="4" w:space="0" w:color="auto"/>
              <w:right w:val="single" w:sz="4" w:space="0" w:color="auto"/>
            </w:tcBorders>
          </w:tcPr>
          <w:p w:rsidR="00F82C45" w:rsidRPr="002B5AAD" w:rsidP="00E444B1" w14:paraId="2ECFAF9F" w14:textId="77777777">
            <w:pPr>
              <w:rPr>
                <w:color w:val="333333"/>
                <w:kern w:val="0"/>
                <w:szCs w:val="22"/>
              </w:rPr>
            </w:pPr>
            <w:r>
              <w:rPr>
                <w:color w:val="333333"/>
                <w:kern w:val="0"/>
                <w:szCs w:val="22"/>
              </w:rPr>
              <w:t>0000298218*</w:t>
            </w:r>
          </w:p>
        </w:tc>
      </w:tr>
      <w:tr w14:paraId="29150138"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0E6E10DF" w14:textId="77777777">
            <w:pPr>
              <w:jc w:val="right"/>
              <w:rPr>
                <w:color w:val="333333"/>
                <w:kern w:val="0"/>
                <w:szCs w:val="22"/>
              </w:rPr>
            </w:pPr>
            <w:r w:rsidRPr="002B5AAD">
              <w:rPr>
                <w:color w:val="333333"/>
                <w:kern w:val="0"/>
                <w:szCs w:val="22"/>
              </w:rPr>
              <w:t>129642</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2F89FB60" w14:textId="77777777">
            <w:pPr>
              <w:rPr>
                <w:color w:val="333333"/>
                <w:kern w:val="0"/>
                <w:szCs w:val="22"/>
              </w:rPr>
            </w:pPr>
            <w:r w:rsidRPr="002B5AAD">
              <w:rPr>
                <w:color w:val="333333"/>
                <w:kern w:val="0"/>
                <w:szCs w:val="22"/>
              </w:rPr>
              <w:t>KILA-LD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5B7D6CD6" w14:textId="77777777">
            <w:pPr>
              <w:rPr>
                <w:color w:val="333333"/>
                <w:kern w:val="0"/>
                <w:szCs w:val="22"/>
              </w:rPr>
            </w:pPr>
            <w:r w:rsidRPr="002B5AAD">
              <w:rPr>
                <w:color w:val="333333"/>
                <w:kern w:val="0"/>
                <w:szCs w:val="22"/>
              </w:rPr>
              <w:t>CHERRY VALLEY</w:t>
            </w:r>
          </w:p>
        </w:tc>
        <w:tc>
          <w:tcPr>
            <w:tcW w:w="803" w:type="dxa"/>
            <w:tcBorders>
              <w:top w:val="nil"/>
              <w:left w:val="nil"/>
              <w:bottom w:val="single" w:sz="4" w:space="0" w:color="auto"/>
              <w:right w:val="single" w:sz="4" w:space="0" w:color="auto"/>
            </w:tcBorders>
            <w:noWrap/>
            <w:vAlign w:val="bottom"/>
            <w:hideMark/>
          </w:tcPr>
          <w:p w:rsidR="00F82C45" w:rsidRPr="002B5AAD" w:rsidP="00E444B1" w14:paraId="75C53B36" w14:textId="77777777">
            <w:pPr>
              <w:rPr>
                <w:color w:val="333333"/>
                <w:kern w:val="0"/>
                <w:szCs w:val="22"/>
              </w:rPr>
            </w:pPr>
            <w:r w:rsidRPr="002B5AAD">
              <w:rPr>
                <w:color w:val="333333"/>
                <w:kern w:val="0"/>
                <w:szCs w:val="22"/>
              </w:rPr>
              <w:t>CA</w:t>
            </w:r>
          </w:p>
        </w:tc>
        <w:tc>
          <w:tcPr>
            <w:tcW w:w="2319" w:type="dxa"/>
            <w:tcBorders>
              <w:top w:val="nil"/>
              <w:left w:val="nil"/>
              <w:bottom w:val="single" w:sz="4" w:space="0" w:color="auto"/>
              <w:right w:val="single" w:sz="4" w:space="0" w:color="auto"/>
            </w:tcBorders>
          </w:tcPr>
          <w:p w:rsidR="00F82C45" w:rsidRPr="002B5AAD" w:rsidP="00E444B1" w14:paraId="2A7D6EEB" w14:textId="77777777">
            <w:pPr>
              <w:rPr>
                <w:color w:val="333333"/>
                <w:kern w:val="0"/>
                <w:szCs w:val="22"/>
              </w:rPr>
            </w:pPr>
            <w:r>
              <w:rPr>
                <w:color w:val="333333"/>
                <w:kern w:val="0"/>
                <w:szCs w:val="22"/>
              </w:rPr>
              <w:t>0000298200*</w:t>
            </w:r>
          </w:p>
        </w:tc>
      </w:tr>
      <w:tr w14:paraId="154EA72B"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25DC7EA3" w14:textId="77777777">
            <w:pPr>
              <w:jc w:val="right"/>
              <w:rPr>
                <w:color w:val="333333"/>
                <w:kern w:val="0"/>
                <w:szCs w:val="22"/>
              </w:rPr>
            </w:pPr>
            <w:r w:rsidRPr="002B5AAD">
              <w:rPr>
                <w:color w:val="333333"/>
                <w:kern w:val="0"/>
                <w:szCs w:val="22"/>
              </w:rPr>
              <w:t>130272</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16F2FD06" w14:textId="77777777">
            <w:pPr>
              <w:rPr>
                <w:color w:val="333333"/>
                <w:kern w:val="0"/>
                <w:szCs w:val="22"/>
              </w:rPr>
            </w:pPr>
            <w:r w:rsidRPr="002B5AAD">
              <w:rPr>
                <w:color w:val="333333"/>
                <w:kern w:val="0"/>
                <w:szCs w:val="22"/>
              </w:rPr>
              <w:t>KJOU-LD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02E17F70" w14:textId="77777777">
            <w:pPr>
              <w:rPr>
                <w:color w:val="333333"/>
                <w:kern w:val="0"/>
                <w:szCs w:val="22"/>
              </w:rPr>
            </w:pPr>
            <w:r w:rsidRPr="002B5AAD">
              <w:rPr>
                <w:color w:val="333333"/>
                <w:kern w:val="0"/>
                <w:szCs w:val="22"/>
              </w:rPr>
              <w:t>BAKERSFIELD</w:t>
            </w:r>
          </w:p>
        </w:tc>
        <w:tc>
          <w:tcPr>
            <w:tcW w:w="803" w:type="dxa"/>
            <w:tcBorders>
              <w:top w:val="nil"/>
              <w:left w:val="nil"/>
              <w:bottom w:val="single" w:sz="4" w:space="0" w:color="auto"/>
              <w:right w:val="single" w:sz="4" w:space="0" w:color="auto"/>
            </w:tcBorders>
            <w:noWrap/>
            <w:vAlign w:val="bottom"/>
            <w:hideMark/>
          </w:tcPr>
          <w:p w:rsidR="00F82C45" w:rsidRPr="002B5AAD" w:rsidP="00E444B1" w14:paraId="1FE29E44" w14:textId="77777777">
            <w:pPr>
              <w:rPr>
                <w:color w:val="333333"/>
                <w:kern w:val="0"/>
                <w:szCs w:val="22"/>
              </w:rPr>
            </w:pPr>
            <w:r w:rsidRPr="002B5AAD">
              <w:rPr>
                <w:color w:val="333333"/>
                <w:kern w:val="0"/>
                <w:szCs w:val="22"/>
              </w:rPr>
              <w:t>CA</w:t>
            </w:r>
          </w:p>
        </w:tc>
        <w:tc>
          <w:tcPr>
            <w:tcW w:w="2319" w:type="dxa"/>
            <w:tcBorders>
              <w:top w:val="nil"/>
              <w:left w:val="nil"/>
              <w:bottom w:val="single" w:sz="4" w:space="0" w:color="auto"/>
              <w:right w:val="single" w:sz="4" w:space="0" w:color="auto"/>
            </w:tcBorders>
          </w:tcPr>
          <w:p w:rsidR="00F82C45" w:rsidRPr="002B5AAD" w:rsidP="00E444B1" w14:paraId="53DE617C" w14:textId="77777777">
            <w:pPr>
              <w:rPr>
                <w:color w:val="333333"/>
                <w:kern w:val="0"/>
                <w:szCs w:val="22"/>
              </w:rPr>
            </w:pPr>
            <w:r>
              <w:rPr>
                <w:color w:val="333333"/>
                <w:kern w:val="0"/>
                <w:szCs w:val="22"/>
              </w:rPr>
              <w:t>0000298199*</w:t>
            </w:r>
          </w:p>
        </w:tc>
      </w:tr>
      <w:tr w14:paraId="12FDF7B0"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056FDD4A" w14:textId="77777777">
            <w:pPr>
              <w:jc w:val="right"/>
              <w:rPr>
                <w:color w:val="333333"/>
                <w:kern w:val="0"/>
                <w:szCs w:val="22"/>
              </w:rPr>
            </w:pPr>
            <w:r w:rsidRPr="002B5AAD">
              <w:rPr>
                <w:color w:val="333333"/>
                <w:kern w:val="0"/>
                <w:szCs w:val="22"/>
              </w:rPr>
              <w:t>181856</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2F8909FE" w14:textId="77777777">
            <w:pPr>
              <w:rPr>
                <w:color w:val="333333"/>
                <w:kern w:val="0"/>
                <w:szCs w:val="22"/>
              </w:rPr>
            </w:pPr>
            <w:r w:rsidRPr="002B5AAD">
              <w:rPr>
                <w:color w:val="333333"/>
                <w:kern w:val="0"/>
                <w:szCs w:val="22"/>
              </w:rPr>
              <w:t>WRDP-LD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37513243" w14:textId="77777777">
            <w:pPr>
              <w:rPr>
                <w:color w:val="333333"/>
                <w:kern w:val="0"/>
                <w:szCs w:val="22"/>
              </w:rPr>
            </w:pPr>
            <w:r w:rsidRPr="002B5AAD">
              <w:rPr>
                <w:color w:val="333333"/>
                <w:kern w:val="0"/>
                <w:szCs w:val="22"/>
              </w:rPr>
              <w:t>COLUMBUS</w:t>
            </w:r>
          </w:p>
        </w:tc>
        <w:tc>
          <w:tcPr>
            <w:tcW w:w="803" w:type="dxa"/>
            <w:tcBorders>
              <w:top w:val="nil"/>
              <w:left w:val="nil"/>
              <w:bottom w:val="single" w:sz="4" w:space="0" w:color="auto"/>
              <w:right w:val="single" w:sz="4" w:space="0" w:color="auto"/>
            </w:tcBorders>
            <w:noWrap/>
            <w:vAlign w:val="bottom"/>
            <w:hideMark/>
          </w:tcPr>
          <w:p w:rsidR="00F82C45" w:rsidRPr="002B5AAD" w:rsidP="00E444B1" w14:paraId="4101F7C7" w14:textId="77777777">
            <w:pPr>
              <w:rPr>
                <w:color w:val="333333"/>
                <w:kern w:val="0"/>
                <w:szCs w:val="22"/>
              </w:rPr>
            </w:pPr>
            <w:r w:rsidRPr="002B5AAD">
              <w:rPr>
                <w:color w:val="333333"/>
                <w:kern w:val="0"/>
                <w:szCs w:val="22"/>
              </w:rPr>
              <w:t>GA</w:t>
            </w:r>
          </w:p>
        </w:tc>
        <w:tc>
          <w:tcPr>
            <w:tcW w:w="2319" w:type="dxa"/>
            <w:tcBorders>
              <w:top w:val="nil"/>
              <w:left w:val="nil"/>
              <w:bottom w:val="single" w:sz="4" w:space="0" w:color="auto"/>
              <w:right w:val="single" w:sz="4" w:space="0" w:color="auto"/>
            </w:tcBorders>
          </w:tcPr>
          <w:p w:rsidR="00F82C45" w:rsidRPr="002B5AAD" w:rsidP="00E444B1" w14:paraId="038B530E" w14:textId="77777777">
            <w:pPr>
              <w:rPr>
                <w:color w:val="333333"/>
                <w:kern w:val="0"/>
                <w:szCs w:val="22"/>
              </w:rPr>
            </w:pPr>
            <w:r>
              <w:rPr>
                <w:color w:val="333333"/>
                <w:kern w:val="0"/>
                <w:szCs w:val="22"/>
              </w:rPr>
              <w:t>0000298243</w:t>
            </w:r>
            <w:r w:rsidRPr="007417EE">
              <w:t>†</w:t>
            </w:r>
          </w:p>
        </w:tc>
      </w:tr>
      <w:tr w14:paraId="061083D9"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3413C5DF" w14:textId="77777777">
            <w:pPr>
              <w:jc w:val="right"/>
              <w:rPr>
                <w:color w:val="333333"/>
                <w:kern w:val="0"/>
                <w:szCs w:val="22"/>
              </w:rPr>
            </w:pPr>
            <w:r w:rsidRPr="002B5AAD">
              <w:rPr>
                <w:color w:val="333333"/>
                <w:kern w:val="0"/>
                <w:szCs w:val="22"/>
              </w:rPr>
              <w:t>182020</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759AD8EB" w14:textId="77777777">
            <w:pPr>
              <w:rPr>
                <w:color w:val="333333"/>
                <w:kern w:val="0"/>
                <w:szCs w:val="22"/>
              </w:rPr>
            </w:pPr>
            <w:r w:rsidRPr="002B5AAD">
              <w:rPr>
                <w:color w:val="333333"/>
                <w:kern w:val="0"/>
                <w:szCs w:val="22"/>
              </w:rPr>
              <w:t>W25FQ-D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5080B890" w14:textId="77777777">
            <w:pPr>
              <w:rPr>
                <w:color w:val="333333"/>
                <w:kern w:val="0"/>
                <w:szCs w:val="22"/>
              </w:rPr>
            </w:pPr>
            <w:r w:rsidRPr="002B5AAD">
              <w:rPr>
                <w:color w:val="333333"/>
                <w:kern w:val="0"/>
                <w:szCs w:val="22"/>
              </w:rPr>
              <w:t>FLORENCE</w:t>
            </w:r>
          </w:p>
        </w:tc>
        <w:tc>
          <w:tcPr>
            <w:tcW w:w="803" w:type="dxa"/>
            <w:tcBorders>
              <w:top w:val="nil"/>
              <w:left w:val="nil"/>
              <w:bottom w:val="single" w:sz="4" w:space="0" w:color="auto"/>
              <w:right w:val="single" w:sz="4" w:space="0" w:color="auto"/>
            </w:tcBorders>
            <w:noWrap/>
            <w:vAlign w:val="bottom"/>
            <w:hideMark/>
          </w:tcPr>
          <w:p w:rsidR="00F82C45" w:rsidRPr="002B5AAD" w:rsidP="00E444B1" w14:paraId="75355CA1" w14:textId="77777777">
            <w:pPr>
              <w:rPr>
                <w:color w:val="333333"/>
                <w:kern w:val="0"/>
                <w:szCs w:val="22"/>
              </w:rPr>
            </w:pPr>
            <w:r w:rsidRPr="002B5AAD">
              <w:rPr>
                <w:color w:val="333333"/>
                <w:kern w:val="0"/>
                <w:szCs w:val="22"/>
              </w:rPr>
              <w:t>SC</w:t>
            </w:r>
          </w:p>
        </w:tc>
        <w:tc>
          <w:tcPr>
            <w:tcW w:w="2319" w:type="dxa"/>
            <w:tcBorders>
              <w:top w:val="nil"/>
              <w:left w:val="nil"/>
              <w:bottom w:val="single" w:sz="4" w:space="0" w:color="auto"/>
              <w:right w:val="single" w:sz="4" w:space="0" w:color="auto"/>
            </w:tcBorders>
          </w:tcPr>
          <w:p w:rsidR="00F82C45" w:rsidRPr="002B5AAD" w:rsidP="00E444B1" w14:paraId="1B2F710B" w14:textId="77777777">
            <w:pPr>
              <w:rPr>
                <w:color w:val="333333"/>
                <w:kern w:val="0"/>
                <w:szCs w:val="22"/>
              </w:rPr>
            </w:pPr>
            <w:r>
              <w:rPr>
                <w:color w:val="333333"/>
                <w:kern w:val="0"/>
                <w:szCs w:val="22"/>
              </w:rPr>
              <w:t>0000298239*</w:t>
            </w:r>
          </w:p>
        </w:tc>
      </w:tr>
      <w:tr w14:paraId="3755767B"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429ECEEF" w14:textId="77777777">
            <w:pPr>
              <w:jc w:val="right"/>
              <w:rPr>
                <w:color w:val="333333"/>
                <w:kern w:val="0"/>
                <w:szCs w:val="22"/>
              </w:rPr>
            </w:pPr>
            <w:r w:rsidRPr="002B5AAD">
              <w:rPr>
                <w:color w:val="333333"/>
                <w:kern w:val="0"/>
                <w:szCs w:val="22"/>
              </w:rPr>
              <w:t>182301</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61757C04" w14:textId="77777777">
            <w:pPr>
              <w:rPr>
                <w:color w:val="333333"/>
                <w:kern w:val="0"/>
                <w:szCs w:val="22"/>
              </w:rPr>
            </w:pPr>
            <w:r w:rsidRPr="002B5AAD">
              <w:rPr>
                <w:color w:val="333333"/>
                <w:kern w:val="0"/>
                <w:szCs w:val="22"/>
              </w:rPr>
              <w:t>W19EX-D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73239372" w14:textId="77777777">
            <w:pPr>
              <w:rPr>
                <w:color w:val="333333"/>
                <w:kern w:val="0"/>
                <w:szCs w:val="22"/>
              </w:rPr>
            </w:pPr>
            <w:r w:rsidRPr="002B5AAD">
              <w:rPr>
                <w:color w:val="333333"/>
                <w:kern w:val="0"/>
                <w:szCs w:val="22"/>
              </w:rPr>
              <w:t>GAINESVILLE</w:t>
            </w:r>
          </w:p>
        </w:tc>
        <w:tc>
          <w:tcPr>
            <w:tcW w:w="803" w:type="dxa"/>
            <w:tcBorders>
              <w:top w:val="nil"/>
              <w:left w:val="nil"/>
              <w:bottom w:val="single" w:sz="4" w:space="0" w:color="auto"/>
              <w:right w:val="single" w:sz="4" w:space="0" w:color="auto"/>
            </w:tcBorders>
            <w:noWrap/>
            <w:vAlign w:val="bottom"/>
            <w:hideMark/>
          </w:tcPr>
          <w:p w:rsidR="00F82C45" w:rsidRPr="002B5AAD" w:rsidP="00E444B1" w14:paraId="36DC6F21" w14:textId="77777777">
            <w:pPr>
              <w:rPr>
                <w:color w:val="333333"/>
                <w:kern w:val="0"/>
                <w:szCs w:val="22"/>
              </w:rPr>
            </w:pPr>
            <w:r w:rsidRPr="002B5AAD">
              <w:rPr>
                <w:color w:val="333333"/>
                <w:kern w:val="0"/>
                <w:szCs w:val="22"/>
              </w:rPr>
              <w:t>FL</w:t>
            </w:r>
          </w:p>
        </w:tc>
        <w:tc>
          <w:tcPr>
            <w:tcW w:w="2319" w:type="dxa"/>
            <w:tcBorders>
              <w:top w:val="nil"/>
              <w:left w:val="nil"/>
              <w:bottom w:val="single" w:sz="4" w:space="0" w:color="auto"/>
              <w:right w:val="single" w:sz="4" w:space="0" w:color="auto"/>
            </w:tcBorders>
          </w:tcPr>
          <w:p w:rsidR="00F82C45" w:rsidRPr="002B5AAD" w:rsidP="00E444B1" w14:paraId="41A0226D" w14:textId="77777777">
            <w:pPr>
              <w:rPr>
                <w:color w:val="333333"/>
                <w:kern w:val="0"/>
                <w:szCs w:val="22"/>
              </w:rPr>
            </w:pPr>
            <w:r>
              <w:rPr>
                <w:color w:val="333333"/>
                <w:kern w:val="0"/>
                <w:szCs w:val="22"/>
              </w:rPr>
              <w:t>0000298228*</w:t>
            </w:r>
          </w:p>
        </w:tc>
      </w:tr>
      <w:tr w14:paraId="1686A41C"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64AF2014" w14:textId="77777777">
            <w:pPr>
              <w:jc w:val="right"/>
              <w:rPr>
                <w:color w:val="333333"/>
                <w:kern w:val="0"/>
                <w:szCs w:val="22"/>
              </w:rPr>
            </w:pPr>
            <w:r w:rsidRPr="002B5AAD">
              <w:rPr>
                <w:color w:val="333333"/>
                <w:kern w:val="0"/>
                <w:szCs w:val="22"/>
              </w:rPr>
              <w:t>182322</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2D6E7F7A" w14:textId="77777777">
            <w:pPr>
              <w:rPr>
                <w:color w:val="333333"/>
                <w:kern w:val="0"/>
                <w:szCs w:val="22"/>
              </w:rPr>
            </w:pPr>
            <w:r w:rsidRPr="002B5AAD">
              <w:rPr>
                <w:color w:val="333333"/>
                <w:kern w:val="0"/>
                <w:szCs w:val="22"/>
              </w:rPr>
              <w:t>WBMN-LD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031D277E" w14:textId="77777777">
            <w:pPr>
              <w:rPr>
                <w:color w:val="333333"/>
                <w:kern w:val="0"/>
                <w:szCs w:val="22"/>
              </w:rPr>
            </w:pPr>
            <w:r w:rsidRPr="002B5AAD">
              <w:rPr>
                <w:color w:val="333333"/>
                <w:kern w:val="0"/>
                <w:szCs w:val="22"/>
              </w:rPr>
              <w:t>OCALA</w:t>
            </w:r>
          </w:p>
        </w:tc>
        <w:tc>
          <w:tcPr>
            <w:tcW w:w="803" w:type="dxa"/>
            <w:tcBorders>
              <w:top w:val="nil"/>
              <w:left w:val="nil"/>
              <w:bottom w:val="single" w:sz="4" w:space="0" w:color="auto"/>
              <w:right w:val="single" w:sz="4" w:space="0" w:color="auto"/>
            </w:tcBorders>
            <w:noWrap/>
            <w:vAlign w:val="bottom"/>
            <w:hideMark/>
          </w:tcPr>
          <w:p w:rsidR="00F82C45" w:rsidRPr="002B5AAD" w:rsidP="00E444B1" w14:paraId="1080BAC8" w14:textId="77777777">
            <w:pPr>
              <w:rPr>
                <w:color w:val="333333"/>
                <w:kern w:val="0"/>
                <w:szCs w:val="22"/>
              </w:rPr>
            </w:pPr>
            <w:r w:rsidRPr="002B5AAD">
              <w:rPr>
                <w:color w:val="333333"/>
                <w:kern w:val="0"/>
                <w:szCs w:val="22"/>
              </w:rPr>
              <w:t>FL</w:t>
            </w:r>
          </w:p>
        </w:tc>
        <w:tc>
          <w:tcPr>
            <w:tcW w:w="2319" w:type="dxa"/>
            <w:tcBorders>
              <w:top w:val="nil"/>
              <w:left w:val="nil"/>
              <w:bottom w:val="single" w:sz="4" w:space="0" w:color="auto"/>
              <w:right w:val="single" w:sz="4" w:space="0" w:color="auto"/>
            </w:tcBorders>
          </w:tcPr>
          <w:p w:rsidR="00F82C45" w:rsidRPr="002B5AAD" w:rsidP="00E444B1" w14:paraId="358A525E" w14:textId="77777777">
            <w:pPr>
              <w:rPr>
                <w:color w:val="333333"/>
                <w:kern w:val="0"/>
                <w:szCs w:val="22"/>
              </w:rPr>
            </w:pPr>
            <w:r>
              <w:rPr>
                <w:color w:val="333333"/>
                <w:kern w:val="0"/>
                <w:szCs w:val="22"/>
              </w:rPr>
              <w:t>0000298230*</w:t>
            </w:r>
          </w:p>
        </w:tc>
      </w:tr>
      <w:tr w14:paraId="2EE174B9"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46529658" w14:textId="77777777">
            <w:pPr>
              <w:jc w:val="right"/>
              <w:rPr>
                <w:color w:val="333333"/>
                <w:kern w:val="0"/>
                <w:szCs w:val="22"/>
              </w:rPr>
            </w:pPr>
            <w:r w:rsidRPr="002B5AAD">
              <w:rPr>
                <w:color w:val="333333"/>
                <w:kern w:val="0"/>
                <w:szCs w:val="22"/>
              </w:rPr>
              <w:t>183492</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695E9571" w14:textId="77777777">
            <w:pPr>
              <w:rPr>
                <w:color w:val="333333"/>
                <w:kern w:val="0"/>
                <w:szCs w:val="22"/>
              </w:rPr>
            </w:pPr>
            <w:r w:rsidRPr="002B5AAD">
              <w:rPr>
                <w:color w:val="333333"/>
                <w:kern w:val="0"/>
                <w:szCs w:val="22"/>
              </w:rPr>
              <w:t>K06PT-D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6C980A55" w14:textId="77777777">
            <w:pPr>
              <w:rPr>
                <w:color w:val="333333"/>
                <w:kern w:val="0"/>
                <w:szCs w:val="22"/>
              </w:rPr>
            </w:pPr>
            <w:r w:rsidRPr="002B5AAD">
              <w:rPr>
                <w:color w:val="333333"/>
                <w:kern w:val="0"/>
                <w:szCs w:val="22"/>
              </w:rPr>
              <w:t>COLUMBIA</w:t>
            </w:r>
          </w:p>
        </w:tc>
        <w:tc>
          <w:tcPr>
            <w:tcW w:w="803" w:type="dxa"/>
            <w:tcBorders>
              <w:top w:val="nil"/>
              <w:left w:val="nil"/>
              <w:bottom w:val="single" w:sz="4" w:space="0" w:color="auto"/>
              <w:right w:val="single" w:sz="4" w:space="0" w:color="auto"/>
            </w:tcBorders>
            <w:noWrap/>
            <w:vAlign w:val="bottom"/>
            <w:hideMark/>
          </w:tcPr>
          <w:p w:rsidR="00F82C45" w:rsidRPr="002B5AAD" w:rsidP="00E444B1" w14:paraId="1FD14981" w14:textId="77777777">
            <w:pPr>
              <w:rPr>
                <w:color w:val="333333"/>
                <w:kern w:val="0"/>
                <w:szCs w:val="22"/>
              </w:rPr>
            </w:pPr>
            <w:r w:rsidRPr="002B5AAD">
              <w:rPr>
                <w:color w:val="333333"/>
                <w:kern w:val="0"/>
                <w:szCs w:val="22"/>
              </w:rPr>
              <w:t>MO</w:t>
            </w:r>
          </w:p>
        </w:tc>
        <w:tc>
          <w:tcPr>
            <w:tcW w:w="2319" w:type="dxa"/>
            <w:tcBorders>
              <w:top w:val="nil"/>
              <w:left w:val="nil"/>
              <w:bottom w:val="single" w:sz="4" w:space="0" w:color="auto"/>
              <w:right w:val="single" w:sz="4" w:space="0" w:color="auto"/>
            </w:tcBorders>
          </w:tcPr>
          <w:p w:rsidR="00F82C45" w:rsidRPr="002B5AAD" w:rsidP="00E444B1" w14:paraId="3AFD9F9F" w14:textId="77777777">
            <w:pPr>
              <w:rPr>
                <w:color w:val="333333"/>
                <w:kern w:val="0"/>
                <w:szCs w:val="22"/>
              </w:rPr>
            </w:pPr>
            <w:r>
              <w:rPr>
                <w:color w:val="333333"/>
                <w:kern w:val="0"/>
                <w:szCs w:val="22"/>
              </w:rPr>
              <w:t>0000298215*</w:t>
            </w:r>
          </w:p>
        </w:tc>
      </w:tr>
      <w:tr w14:paraId="14CB6FC8"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1A47AE82" w14:textId="77777777">
            <w:pPr>
              <w:jc w:val="right"/>
              <w:rPr>
                <w:color w:val="333333"/>
                <w:kern w:val="0"/>
                <w:szCs w:val="22"/>
              </w:rPr>
            </w:pPr>
            <w:r w:rsidRPr="002B5AAD">
              <w:rPr>
                <w:color w:val="333333"/>
                <w:kern w:val="0"/>
                <w:szCs w:val="22"/>
              </w:rPr>
              <w:t>183588</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4AFE67C6" w14:textId="77777777">
            <w:pPr>
              <w:rPr>
                <w:color w:val="333333"/>
                <w:kern w:val="0"/>
                <w:szCs w:val="22"/>
              </w:rPr>
            </w:pPr>
            <w:r w:rsidRPr="002B5AAD">
              <w:rPr>
                <w:color w:val="333333"/>
                <w:kern w:val="0"/>
                <w:szCs w:val="22"/>
              </w:rPr>
              <w:t>WZVC-LD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1CDFF9C3" w14:textId="77777777">
            <w:pPr>
              <w:rPr>
                <w:color w:val="333333"/>
                <w:kern w:val="0"/>
                <w:szCs w:val="22"/>
              </w:rPr>
            </w:pPr>
            <w:r w:rsidRPr="002B5AAD">
              <w:rPr>
                <w:color w:val="333333"/>
                <w:kern w:val="0"/>
                <w:szCs w:val="22"/>
              </w:rPr>
              <w:t>ATHENS</w:t>
            </w:r>
          </w:p>
        </w:tc>
        <w:tc>
          <w:tcPr>
            <w:tcW w:w="803" w:type="dxa"/>
            <w:tcBorders>
              <w:top w:val="nil"/>
              <w:left w:val="nil"/>
              <w:bottom w:val="single" w:sz="4" w:space="0" w:color="auto"/>
              <w:right w:val="single" w:sz="4" w:space="0" w:color="auto"/>
            </w:tcBorders>
            <w:noWrap/>
            <w:vAlign w:val="bottom"/>
            <w:hideMark/>
          </w:tcPr>
          <w:p w:rsidR="00F82C45" w:rsidRPr="002B5AAD" w:rsidP="00E444B1" w14:paraId="577D77B8" w14:textId="77777777">
            <w:pPr>
              <w:rPr>
                <w:color w:val="333333"/>
                <w:kern w:val="0"/>
                <w:szCs w:val="22"/>
              </w:rPr>
            </w:pPr>
            <w:r w:rsidRPr="002B5AAD">
              <w:rPr>
                <w:color w:val="333333"/>
                <w:kern w:val="0"/>
                <w:szCs w:val="22"/>
              </w:rPr>
              <w:t>GA</w:t>
            </w:r>
          </w:p>
        </w:tc>
        <w:tc>
          <w:tcPr>
            <w:tcW w:w="2319" w:type="dxa"/>
            <w:tcBorders>
              <w:top w:val="nil"/>
              <w:left w:val="nil"/>
              <w:bottom w:val="single" w:sz="4" w:space="0" w:color="auto"/>
              <w:right w:val="single" w:sz="4" w:space="0" w:color="auto"/>
            </w:tcBorders>
          </w:tcPr>
          <w:p w:rsidR="00F82C45" w:rsidRPr="002B5AAD" w:rsidP="00E444B1" w14:paraId="0366AB6F" w14:textId="77777777">
            <w:pPr>
              <w:rPr>
                <w:color w:val="333333"/>
                <w:kern w:val="0"/>
                <w:szCs w:val="22"/>
              </w:rPr>
            </w:pPr>
            <w:r>
              <w:rPr>
                <w:color w:val="333333"/>
                <w:kern w:val="0"/>
                <w:szCs w:val="22"/>
              </w:rPr>
              <w:t>0000298246*</w:t>
            </w:r>
          </w:p>
        </w:tc>
      </w:tr>
      <w:tr w14:paraId="56AAB5FE"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5B8C16CF" w14:textId="77777777">
            <w:pPr>
              <w:jc w:val="right"/>
              <w:rPr>
                <w:color w:val="333333"/>
                <w:kern w:val="0"/>
                <w:szCs w:val="22"/>
              </w:rPr>
            </w:pPr>
            <w:r w:rsidRPr="002B5AAD">
              <w:rPr>
                <w:color w:val="333333"/>
                <w:kern w:val="0"/>
                <w:szCs w:val="22"/>
              </w:rPr>
              <w:t>184641</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2853E428" w14:textId="77777777">
            <w:pPr>
              <w:rPr>
                <w:color w:val="333333"/>
                <w:kern w:val="0"/>
                <w:szCs w:val="22"/>
              </w:rPr>
            </w:pPr>
            <w:r w:rsidRPr="002B5AAD">
              <w:rPr>
                <w:color w:val="333333"/>
                <w:kern w:val="0"/>
                <w:szCs w:val="22"/>
              </w:rPr>
              <w:t>K26PF-D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3564AE05" w14:textId="77777777">
            <w:pPr>
              <w:rPr>
                <w:color w:val="333333"/>
                <w:kern w:val="0"/>
                <w:szCs w:val="22"/>
              </w:rPr>
            </w:pPr>
            <w:r w:rsidRPr="002B5AAD">
              <w:rPr>
                <w:color w:val="333333"/>
                <w:kern w:val="0"/>
                <w:szCs w:val="22"/>
              </w:rPr>
              <w:t>SAINT CLOUD</w:t>
            </w:r>
          </w:p>
        </w:tc>
        <w:tc>
          <w:tcPr>
            <w:tcW w:w="803" w:type="dxa"/>
            <w:tcBorders>
              <w:top w:val="nil"/>
              <w:left w:val="nil"/>
              <w:bottom w:val="single" w:sz="4" w:space="0" w:color="auto"/>
              <w:right w:val="single" w:sz="4" w:space="0" w:color="auto"/>
            </w:tcBorders>
            <w:noWrap/>
            <w:vAlign w:val="bottom"/>
            <w:hideMark/>
          </w:tcPr>
          <w:p w:rsidR="00F82C45" w:rsidRPr="002B5AAD" w:rsidP="00E444B1" w14:paraId="7274C756" w14:textId="77777777">
            <w:pPr>
              <w:rPr>
                <w:color w:val="333333"/>
                <w:kern w:val="0"/>
                <w:szCs w:val="22"/>
              </w:rPr>
            </w:pPr>
            <w:r w:rsidRPr="002B5AAD">
              <w:rPr>
                <w:color w:val="333333"/>
                <w:kern w:val="0"/>
                <w:szCs w:val="22"/>
              </w:rPr>
              <w:t>MN</w:t>
            </w:r>
          </w:p>
        </w:tc>
        <w:tc>
          <w:tcPr>
            <w:tcW w:w="2319" w:type="dxa"/>
            <w:tcBorders>
              <w:top w:val="nil"/>
              <w:left w:val="nil"/>
              <w:bottom w:val="single" w:sz="4" w:space="0" w:color="auto"/>
              <w:right w:val="single" w:sz="4" w:space="0" w:color="auto"/>
            </w:tcBorders>
          </w:tcPr>
          <w:p w:rsidR="00F82C45" w:rsidRPr="002B5AAD" w:rsidP="00E444B1" w14:paraId="05102010" w14:textId="77777777">
            <w:pPr>
              <w:rPr>
                <w:color w:val="333333"/>
                <w:kern w:val="0"/>
                <w:szCs w:val="22"/>
              </w:rPr>
            </w:pPr>
            <w:r>
              <w:rPr>
                <w:color w:val="333333"/>
                <w:kern w:val="0"/>
                <w:szCs w:val="22"/>
              </w:rPr>
              <w:t>0000298212*</w:t>
            </w:r>
          </w:p>
        </w:tc>
      </w:tr>
      <w:tr w14:paraId="703889E0"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6E14A33E" w14:textId="77777777">
            <w:pPr>
              <w:jc w:val="right"/>
              <w:rPr>
                <w:color w:val="333333"/>
                <w:kern w:val="0"/>
                <w:szCs w:val="22"/>
              </w:rPr>
            </w:pPr>
            <w:r w:rsidRPr="002B5AAD">
              <w:rPr>
                <w:color w:val="333333"/>
                <w:kern w:val="0"/>
                <w:szCs w:val="22"/>
              </w:rPr>
              <w:t>185711</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28C776CA" w14:textId="77777777">
            <w:pPr>
              <w:rPr>
                <w:color w:val="333333"/>
                <w:kern w:val="0"/>
                <w:szCs w:val="22"/>
              </w:rPr>
            </w:pPr>
            <w:r w:rsidRPr="002B5AAD">
              <w:rPr>
                <w:color w:val="333333"/>
                <w:kern w:val="0"/>
                <w:szCs w:val="22"/>
              </w:rPr>
              <w:t>W33ER-D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0724E134" w14:textId="77777777">
            <w:pPr>
              <w:rPr>
                <w:color w:val="333333"/>
                <w:kern w:val="0"/>
                <w:szCs w:val="22"/>
              </w:rPr>
            </w:pPr>
            <w:r w:rsidRPr="002B5AAD">
              <w:rPr>
                <w:color w:val="333333"/>
                <w:kern w:val="0"/>
                <w:szCs w:val="22"/>
              </w:rPr>
              <w:t>AUGUSTA</w:t>
            </w:r>
          </w:p>
        </w:tc>
        <w:tc>
          <w:tcPr>
            <w:tcW w:w="803" w:type="dxa"/>
            <w:tcBorders>
              <w:top w:val="nil"/>
              <w:left w:val="nil"/>
              <w:bottom w:val="single" w:sz="4" w:space="0" w:color="auto"/>
              <w:right w:val="single" w:sz="4" w:space="0" w:color="auto"/>
            </w:tcBorders>
            <w:noWrap/>
            <w:vAlign w:val="bottom"/>
            <w:hideMark/>
          </w:tcPr>
          <w:p w:rsidR="00F82C45" w:rsidRPr="002B5AAD" w:rsidP="00E444B1" w14:paraId="2CE035C0" w14:textId="77777777">
            <w:pPr>
              <w:rPr>
                <w:color w:val="333333"/>
                <w:kern w:val="0"/>
                <w:szCs w:val="22"/>
              </w:rPr>
            </w:pPr>
            <w:r w:rsidRPr="002B5AAD">
              <w:rPr>
                <w:color w:val="333333"/>
                <w:kern w:val="0"/>
                <w:szCs w:val="22"/>
              </w:rPr>
              <w:t>GA</w:t>
            </w:r>
          </w:p>
        </w:tc>
        <w:tc>
          <w:tcPr>
            <w:tcW w:w="2319" w:type="dxa"/>
            <w:tcBorders>
              <w:top w:val="nil"/>
              <w:left w:val="nil"/>
              <w:bottom w:val="single" w:sz="4" w:space="0" w:color="auto"/>
              <w:right w:val="single" w:sz="4" w:space="0" w:color="auto"/>
            </w:tcBorders>
          </w:tcPr>
          <w:p w:rsidR="00F82C45" w:rsidRPr="002B5AAD" w:rsidP="00E444B1" w14:paraId="307AC085" w14:textId="77777777">
            <w:pPr>
              <w:rPr>
                <w:color w:val="333333"/>
                <w:kern w:val="0"/>
                <w:szCs w:val="22"/>
              </w:rPr>
            </w:pPr>
            <w:r>
              <w:rPr>
                <w:color w:val="333333"/>
                <w:kern w:val="0"/>
                <w:szCs w:val="22"/>
              </w:rPr>
              <w:t>0000298245*</w:t>
            </w:r>
          </w:p>
        </w:tc>
      </w:tr>
      <w:tr w14:paraId="423EEF13"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440E553B" w14:textId="77777777">
            <w:pPr>
              <w:jc w:val="right"/>
              <w:rPr>
                <w:color w:val="333333"/>
                <w:kern w:val="0"/>
                <w:szCs w:val="22"/>
              </w:rPr>
            </w:pPr>
            <w:r w:rsidRPr="002B5AAD">
              <w:rPr>
                <w:color w:val="333333"/>
                <w:kern w:val="0"/>
                <w:szCs w:val="22"/>
              </w:rPr>
              <w:t>185777</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74E87FD6" w14:textId="77777777">
            <w:pPr>
              <w:rPr>
                <w:color w:val="333333"/>
                <w:kern w:val="0"/>
                <w:szCs w:val="22"/>
              </w:rPr>
            </w:pPr>
            <w:r w:rsidRPr="002B5AAD">
              <w:rPr>
                <w:color w:val="333333"/>
                <w:kern w:val="0"/>
                <w:szCs w:val="22"/>
              </w:rPr>
              <w:t>W25FW-D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167D38EB" w14:textId="77777777">
            <w:pPr>
              <w:rPr>
                <w:color w:val="333333"/>
                <w:kern w:val="0"/>
                <w:szCs w:val="22"/>
              </w:rPr>
            </w:pPr>
            <w:r w:rsidRPr="002B5AAD">
              <w:rPr>
                <w:color w:val="333333"/>
                <w:kern w:val="0"/>
                <w:szCs w:val="22"/>
              </w:rPr>
              <w:t>COLUMBUS</w:t>
            </w:r>
          </w:p>
        </w:tc>
        <w:tc>
          <w:tcPr>
            <w:tcW w:w="803" w:type="dxa"/>
            <w:tcBorders>
              <w:top w:val="nil"/>
              <w:left w:val="nil"/>
              <w:bottom w:val="single" w:sz="4" w:space="0" w:color="auto"/>
              <w:right w:val="single" w:sz="4" w:space="0" w:color="auto"/>
            </w:tcBorders>
            <w:noWrap/>
            <w:vAlign w:val="bottom"/>
            <w:hideMark/>
          </w:tcPr>
          <w:p w:rsidR="00F82C45" w:rsidRPr="002B5AAD" w:rsidP="00E444B1" w14:paraId="5CFD52BB" w14:textId="77777777">
            <w:pPr>
              <w:rPr>
                <w:color w:val="333333"/>
                <w:kern w:val="0"/>
                <w:szCs w:val="22"/>
              </w:rPr>
            </w:pPr>
            <w:r w:rsidRPr="002B5AAD">
              <w:rPr>
                <w:color w:val="333333"/>
                <w:kern w:val="0"/>
                <w:szCs w:val="22"/>
              </w:rPr>
              <w:t>GA</w:t>
            </w:r>
          </w:p>
        </w:tc>
        <w:tc>
          <w:tcPr>
            <w:tcW w:w="2319" w:type="dxa"/>
            <w:tcBorders>
              <w:top w:val="nil"/>
              <w:left w:val="nil"/>
              <w:bottom w:val="single" w:sz="4" w:space="0" w:color="auto"/>
              <w:right w:val="single" w:sz="4" w:space="0" w:color="auto"/>
            </w:tcBorders>
          </w:tcPr>
          <w:p w:rsidR="00F82C45" w:rsidRPr="002B5AAD" w:rsidP="00E444B1" w14:paraId="7D5BB515" w14:textId="77777777">
            <w:pPr>
              <w:rPr>
                <w:color w:val="333333"/>
                <w:kern w:val="0"/>
                <w:szCs w:val="22"/>
              </w:rPr>
            </w:pPr>
            <w:r>
              <w:rPr>
                <w:color w:val="333333"/>
                <w:kern w:val="0"/>
                <w:szCs w:val="22"/>
              </w:rPr>
              <w:t>0000298247*</w:t>
            </w:r>
          </w:p>
        </w:tc>
      </w:tr>
      <w:tr w14:paraId="137E76F2"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03667CE7" w14:textId="77777777">
            <w:pPr>
              <w:jc w:val="right"/>
              <w:rPr>
                <w:color w:val="333333"/>
                <w:kern w:val="0"/>
                <w:szCs w:val="22"/>
              </w:rPr>
            </w:pPr>
            <w:r w:rsidRPr="002B5AAD">
              <w:rPr>
                <w:color w:val="333333"/>
                <w:kern w:val="0"/>
                <w:szCs w:val="22"/>
              </w:rPr>
              <w:t>186640</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0DD26AF6" w14:textId="77777777">
            <w:pPr>
              <w:rPr>
                <w:color w:val="333333"/>
                <w:kern w:val="0"/>
                <w:szCs w:val="22"/>
              </w:rPr>
            </w:pPr>
            <w:r w:rsidRPr="002B5AAD">
              <w:rPr>
                <w:color w:val="333333"/>
                <w:kern w:val="0"/>
                <w:szCs w:val="22"/>
              </w:rPr>
              <w:t>K34QY-D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5C5E05F4" w14:textId="77777777">
            <w:pPr>
              <w:rPr>
                <w:color w:val="333333"/>
                <w:kern w:val="0"/>
                <w:szCs w:val="22"/>
              </w:rPr>
            </w:pPr>
            <w:r w:rsidRPr="002B5AAD">
              <w:rPr>
                <w:color w:val="333333"/>
                <w:kern w:val="0"/>
                <w:szCs w:val="22"/>
              </w:rPr>
              <w:t>GOLDEN VALLEY</w:t>
            </w:r>
          </w:p>
        </w:tc>
        <w:tc>
          <w:tcPr>
            <w:tcW w:w="803" w:type="dxa"/>
            <w:tcBorders>
              <w:top w:val="nil"/>
              <w:left w:val="nil"/>
              <w:bottom w:val="single" w:sz="4" w:space="0" w:color="auto"/>
              <w:right w:val="single" w:sz="4" w:space="0" w:color="auto"/>
            </w:tcBorders>
            <w:noWrap/>
            <w:vAlign w:val="bottom"/>
            <w:hideMark/>
          </w:tcPr>
          <w:p w:rsidR="00F82C45" w:rsidRPr="002B5AAD" w:rsidP="00E444B1" w14:paraId="1E175063" w14:textId="77777777">
            <w:pPr>
              <w:rPr>
                <w:color w:val="333333"/>
                <w:kern w:val="0"/>
                <w:szCs w:val="22"/>
              </w:rPr>
            </w:pPr>
            <w:r w:rsidRPr="002B5AAD">
              <w:rPr>
                <w:color w:val="333333"/>
                <w:kern w:val="0"/>
                <w:szCs w:val="22"/>
              </w:rPr>
              <w:t>AZ</w:t>
            </w:r>
          </w:p>
        </w:tc>
        <w:tc>
          <w:tcPr>
            <w:tcW w:w="2319" w:type="dxa"/>
            <w:tcBorders>
              <w:top w:val="nil"/>
              <w:left w:val="nil"/>
              <w:bottom w:val="single" w:sz="4" w:space="0" w:color="auto"/>
              <w:right w:val="single" w:sz="4" w:space="0" w:color="auto"/>
            </w:tcBorders>
          </w:tcPr>
          <w:p w:rsidR="00F82C45" w:rsidRPr="002B5AAD" w:rsidP="00E444B1" w14:paraId="7F73AB45" w14:textId="77777777">
            <w:pPr>
              <w:rPr>
                <w:color w:val="333333"/>
                <w:kern w:val="0"/>
                <w:szCs w:val="22"/>
              </w:rPr>
            </w:pPr>
            <w:r>
              <w:rPr>
                <w:color w:val="333333"/>
                <w:kern w:val="0"/>
                <w:szCs w:val="22"/>
              </w:rPr>
              <w:t>0000298175*</w:t>
            </w:r>
          </w:p>
        </w:tc>
      </w:tr>
      <w:tr w14:paraId="09B770AC"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75A5E592" w14:textId="77777777">
            <w:pPr>
              <w:jc w:val="right"/>
              <w:rPr>
                <w:color w:val="333333"/>
                <w:kern w:val="0"/>
                <w:szCs w:val="22"/>
              </w:rPr>
            </w:pPr>
            <w:r w:rsidRPr="002B5AAD">
              <w:rPr>
                <w:color w:val="333333"/>
                <w:kern w:val="0"/>
                <w:szCs w:val="22"/>
              </w:rPr>
              <w:t>186641</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78651310" w14:textId="77777777">
            <w:pPr>
              <w:rPr>
                <w:color w:val="333333"/>
                <w:kern w:val="0"/>
                <w:szCs w:val="22"/>
              </w:rPr>
            </w:pPr>
            <w:r w:rsidRPr="002B5AAD">
              <w:rPr>
                <w:color w:val="333333"/>
                <w:kern w:val="0"/>
                <w:szCs w:val="22"/>
              </w:rPr>
              <w:t>K08QN-D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589944EC" w14:textId="77777777">
            <w:pPr>
              <w:rPr>
                <w:color w:val="333333"/>
                <w:kern w:val="0"/>
                <w:szCs w:val="22"/>
              </w:rPr>
            </w:pPr>
            <w:r w:rsidRPr="002B5AAD">
              <w:rPr>
                <w:color w:val="333333"/>
                <w:kern w:val="0"/>
                <w:szCs w:val="22"/>
              </w:rPr>
              <w:t>GOLDEN VALLEY</w:t>
            </w:r>
          </w:p>
        </w:tc>
        <w:tc>
          <w:tcPr>
            <w:tcW w:w="803" w:type="dxa"/>
            <w:tcBorders>
              <w:top w:val="nil"/>
              <w:left w:val="nil"/>
              <w:bottom w:val="single" w:sz="4" w:space="0" w:color="auto"/>
              <w:right w:val="single" w:sz="4" w:space="0" w:color="auto"/>
            </w:tcBorders>
            <w:noWrap/>
            <w:vAlign w:val="bottom"/>
            <w:hideMark/>
          </w:tcPr>
          <w:p w:rsidR="00F82C45" w:rsidRPr="002B5AAD" w:rsidP="00E444B1" w14:paraId="0AF5F22C" w14:textId="77777777">
            <w:pPr>
              <w:rPr>
                <w:color w:val="333333"/>
                <w:kern w:val="0"/>
                <w:szCs w:val="22"/>
              </w:rPr>
            </w:pPr>
            <w:r w:rsidRPr="002B5AAD">
              <w:rPr>
                <w:color w:val="333333"/>
                <w:kern w:val="0"/>
                <w:szCs w:val="22"/>
              </w:rPr>
              <w:t>AZ</w:t>
            </w:r>
          </w:p>
        </w:tc>
        <w:tc>
          <w:tcPr>
            <w:tcW w:w="2319" w:type="dxa"/>
            <w:tcBorders>
              <w:top w:val="nil"/>
              <w:left w:val="nil"/>
              <w:bottom w:val="single" w:sz="4" w:space="0" w:color="auto"/>
              <w:right w:val="single" w:sz="4" w:space="0" w:color="auto"/>
            </w:tcBorders>
          </w:tcPr>
          <w:p w:rsidR="00F82C45" w:rsidRPr="002B5AAD" w:rsidP="00E444B1" w14:paraId="18582CB2" w14:textId="77777777">
            <w:pPr>
              <w:rPr>
                <w:color w:val="333333"/>
                <w:kern w:val="0"/>
                <w:szCs w:val="22"/>
              </w:rPr>
            </w:pPr>
            <w:r>
              <w:rPr>
                <w:color w:val="333333"/>
                <w:kern w:val="0"/>
                <w:szCs w:val="22"/>
              </w:rPr>
              <w:t>0000298169*</w:t>
            </w:r>
          </w:p>
        </w:tc>
      </w:tr>
      <w:tr w14:paraId="6484D1F4"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5D6A3F50" w14:textId="77777777">
            <w:pPr>
              <w:jc w:val="right"/>
              <w:rPr>
                <w:color w:val="333333"/>
                <w:kern w:val="0"/>
                <w:szCs w:val="22"/>
              </w:rPr>
            </w:pPr>
            <w:r w:rsidRPr="002B5AAD">
              <w:rPr>
                <w:color w:val="333333"/>
                <w:kern w:val="0"/>
                <w:szCs w:val="22"/>
              </w:rPr>
              <w:t>186719</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500BCF2E" w14:textId="77777777">
            <w:pPr>
              <w:rPr>
                <w:color w:val="333333"/>
                <w:kern w:val="0"/>
                <w:szCs w:val="22"/>
              </w:rPr>
            </w:pPr>
            <w:r w:rsidRPr="002B5AAD">
              <w:rPr>
                <w:color w:val="333333"/>
                <w:kern w:val="0"/>
                <w:szCs w:val="22"/>
              </w:rPr>
              <w:t>K19NF-D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7017FFDC" w14:textId="77777777">
            <w:pPr>
              <w:rPr>
                <w:color w:val="333333"/>
                <w:kern w:val="0"/>
                <w:szCs w:val="22"/>
              </w:rPr>
            </w:pPr>
            <w:r w:rsidRPr="002B5AAD">
              <w:rPr>
                <w:color w:val="333333"/>
                <w:kern w:val="0"/>
                <w:szCs w:val="22"/>
              </w:rPr>
              <w:t>SOCORRO</w:t>
            </w:r>
          </w:p>
        </w:tc>
        <w:tc>
          <w:tcPr>
            <w:tcW w:w="803" w:type="dxa"/>
            <w:tcBorders>
              <w:top w:val="nil"/>
              <w:left w:val="nil"/>
              <w:bottom w:val="single" w:sz="4" w:space="0" w:color="auto"/>
              <w:right w:val="single" w:sz="4" w:space="0" w:color="auto"/>
            </w:tcBorders>
            <w:noWrap/>
            <w:vAlign w:val="bottom"/>
            <w:hideMark/>
          </w:tcPr>
          <w:p w:rsidR="00F82C45" w:rsidRPr="002B5AAD" w:rsidP="00E444B1" w14:paraId="63BF8731" w14:textId="77777777">
            <w:pPr>
              <w:rPr>
                <w:color w:val="333333"/>
                <w:kern w:val="0"/>
                <w:szCs w:val="22"/>
              </w:rPr>
            </w:pPr>
            <w:r w:rsidRPr="002B5AAD">
              <w:rPr>
                <w:color w:val="333333"/>
                <w:kern w:val="0"/>
                <w:szCs w:val="22"/>
              </w:rPr>
              <w:t>NM</w:t>
            </w:r>
          </w:p>
        </w:tc>
        <w:tc>
          <w:tcPr>
            <w:tcW w:w="2319" w:type="dxa"/>
            <w:tcBorders>
              <w:top w:val="nil"/>
              <w:left w:val="nil"/>
              <w:bottom w:val="single" w:sz="4" w:space="0" w:color="auto"/>
              <w:right w:val="single" w:sz="4" w:space="0" w:color="auto"/>
            </w:tcBorders>
          </w:tcPr>
          <w:p w:rsidR="00F82C45" w:rsidRPr="002B5AAD" w:rsidP="00E444B1" w14:paraId="45B24EC6" w14:textId="77777777">
            <w:pPr>
              <w:rPr>
                <w:color w:val="333333"/>
                <w:kern w:val="0"/>
                <w:szCs w:val="22"/>
              </w:rPr>
            </w:pPr>
            <w:r>
              <w:rPr>
                <w:color w:val="333333"/>
                <w:kern w:val="0"/>
                <w:szCs w:val="22"/>
              </w:rPr>
              <w:t>0000298172*</w:t>
            </w:r>
          </w:p>
        </w:tc>
      </w:tr>
      <w:tr w14:paraId="1D173A41"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5677572E" w14:textId="77777777">
            <w:pPr>
              <w:jc w:val="right"/>
              <w:rPr>
                <w:color w:val="333333"/>
                <w:kern w:val="0"/>
                <w:szCs w:val="22"/>
              </w:rPr>
            </w:pPr>
            <w:r w:rsidRPr="002B5AAD">
              <w:rPr>
                <w:color w:val="333333"/>
                <w:kern w:val="0"/>
                <w:szCs w:val="22"/>
              </w:rPr>
              <w:t>187860</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3B585BE0" w14:textId="77777777">
            <w:pPr>
              <w:rPr>
                <w:color w:val="333333"/>
                <w:kern w:val="0"/>
                <w:szCs w:val="22"/>
              </w:rPr>
            </w:pPr>
            <w:r w:rsidRPr="002B5AAD">
              <w:rPr>
                <w:color w:val="333333"/>
                <w:kern w:val="0"/>
                <w:szCs w:val="22"/>
              </w:rPr>
              <w:t>K06QJ-D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47C963E3" w14:textId="77777777">
            <w:pPr>
              <w:rPr>
                <w:color w:val="333333"/>
                <w:kern w:val="0"/>
                <w:szCs w:val="22"/>
              </w:rPr>
            </w:pPr>
            <w:r w:rsidRPr="002B5AAD">
              <w:rPr>
                <w:color w:val="333333"/>
                <w:kern w:val="0"/>
                <w:szCs w:val="22"/>
              </w:rPr>
              <w:t>SIOUX FALLS</w:t>
            </w:r>
          </w:p>
        </w:tc>
        <w:tc>
          <w:tcPr>
            <w:tcW w:w="803" w:type="dxa"/>
            <w:tcBorders>
              <w:top w:val="nil"/>
              <w:left w:val="nil"/>
              <w:bottom w:val="single" w:sz="4" w:space="0" w:color="auto"/>
              <w:right w:val="single" w:sz="4" w:space="0" w:color="auto"/>
            </w:tcBorders>
            <w:noWrap/>
            <w:vAlign w:val="bottom"/>
            <w:hideMark/>
          </w:tcPr>
          <w:p w:rsidR="00F82C45" w:rsidRPr="002B5AAD" w:rsidP="00E444B1" w14:paraId="1409C832" w14:textId="77777777">
            <w:pPr>
              <w:rPr>
                <w:color w:val="333333"/>
                <w:kern w:val="0"/>
                <w:szCs w:val="22"/>
              </w:rPr>
            </w:pPr>
            <w:r w:rsidRPr="002B5AAD">
              <w:rPr>
                <w:color w:val="333333"/>
                <w:kern w:val="0"/>
                <w:szCs w:val="22"/>
              </w:rPr>
              <w:t>SD</w:t>
            </w:r>
          </w:p>
        </w:tc>
        <w:tc>
          <w:tcPr>
            <w:tcW w:w="2319" w:type="dxa"/>
            <w:tcBorders>
              <w:top w:val="nil"/>
              <w:left w:val="nil"/>
              <w:bottom w:val="single" w:sz="4" w:space="0" w:color="auto"/>
              <w:right w:val="single" w:sz="4" w:space="0" w:color="auto"/>
            </w:tcBorders>
          </w:tcPr>
          <w:p w:rsidR="00F82C45" w:rsidRPr="002B5AAD" w:rsidP="00E444B1" w14:paraId="5651D9A4" w14:textId="77777777">
            <w:pPr>
              <w:rPr>
                <w:color w:val="333333"/>
                <w:kern w:val="0"/>
                <w:szCs w:val="22"/>
              </w:rPr>
            </w:pPr>
            <w:r>
              <w:rPr>
                <w:color w:val="333333"/>
                <w:kern w:val="0"/>
                <w:szCs w:val="22"/>
              </w:rPr>
              <w:t>0000298213*</w:t>
            </w:r>
          </w:p>
        </w:tc>
      </w:tr>
      <w:tr w14:paraId="46D663AD" w14:textId="77777777" w:rsidTr="003948A3">
        <w:tblPrEx>
          <w:tblW w:w="8450" w:type="dxa"/>
          <w:jc w:val="center"/>
          <w:tblLook w:val="04A0"/>
        </w:tblPrEx>
        <w:trPr>
          <w:trHeight w:val="263"/>
          <w:jc w:val="center"/>
        </w:trPr>
        <w:tc>
          <w:tcPr>
            <w:tcW w:w="1033" w:type="dxa"/>
            <w:tcBorders>
              <w:top w:val="nil"/>
              <w:left w:val="single" w:sz="4" w:space="0" w:color="auto"/>
              <w:bottom w:val="single" w:sz="4" w:space="0" w:color="auto"/>
              <w:right w:val="single" w:sz="4" w:space="0" w:color="auto"/>
            </w:tcBorders>
            <w:noWrap/>
            <w:vAlign w:val="bottom"/>
            <w:hideMark/>
          </w:tcPr>
          <w:p w:rsidR="00F82C45" w:rsidRPr="002B5AAD" w:rsidP="00E444B1" w14:paraId="1F2282A4" w14:textId="77777777">
            <w:pPr>
              <w:jc w:val="right"/>
              <w:rPr>
                <w:color w:val="333333"/>
                <w:kern w:val="0"/>
                <w:szCs w:val="22"/>
              </w:rPr>
            </w:pPr>
            <w:r w:rsidRPr="002B5AAD">
              <w:rPr>
                <w:color w:val="333333"/>
                <w:kern w:val="0"/>
                <w:szCs w:val="22"/>
              </w:rPr>
              <w:t>188768</w:t>
            </w:r>
          </w:p>
        </w:tc>
        <w:tc>
          <w:tcPr>
            <w:tcW w:w="1414" w:type="dxa"/>
            <w:tcBorders>
              <w:top w:val="nil"/>
              <w:left w:val="nil"/>
              <w:bottom w:val="single" w:sz="4" w:space="0" w:color="auto"/>
              <w:right w:val="single" w:sz="4" w:space="0" w:color="auto"/>
            </w:tcBorders>
            <w:noWrap/>
            <w:vAlign w:val="bottom"/>
            <w:hideMark/>
          </w:tcPr>
          <w:p w:rsidR="00F82C45" w:rsidRPr="002B5AAD" w:rsidP="00E444B1" w14:paraId="09FA9BCF" w14:textId="77777777">
            <w:pPr>
              <w:rPr>
                <w:color w:val="333333"/>
                <w:kern w:val="0"/>
                <w:szCs w:val="22"/>
              </w:rPr>
            </w:pPr>
            <w:r w:rsidRPr="002B5AAD">
              <w:rPr>
                <w:color w:val="333333"/>
                <w:kern w:val="0"/>
                <w:szCs w:val="22"/>
              </w:rPr>
              <w:t>W17EH-D</w:t>
            </w:r>
          </w:p>
        </w:tc>
        <w:tc>
          <w:tcPr>
            <w:tcW w:w="2881" w:type="dxa"/>
            <w:tcBorders>
              <w:top w:val="nil"/>
              <w:left w:val="nil"/>
              <w:bottom w:val="single" w:sz="4" w:space="0" w:color="auto"/>
              <w:right w:val="single" w:sz="4" w:space="0" w:color="auto"/>
            </w:tcBorders>
            <w:noWrap/>
            <w:vAlign w:val="bottom"/>
            <w:hideMark/>
          </w:tcPr>
          <w:p w:rsidR="00F82C45" w:rsidRPr="002B5AAD" w:rsidP="00E444B1" w14:paraId="6E37F996" w14:textId="77777777">
            <w:pPr>
              <w:rPr>
                <w:color w:val="333333"/>
                <w:kern w:val="0"/>
                <w:szCs w:val="22"/>
              </w:rPr>
            </w:pPr>
            <w:r w:rsidRPr="002B5AAD">
              <w:rPr>
                <w:color w:val="333333"/>
                <w:kern w:val="0"/>
                <w:szCs w:val="22"/>
              </w:rPr>
              <w:t>QUINCY</w:t>
            </w:r>
          </w:p>
        </w:tc>
        <w:tc>
          <w:tcPr>
            <w:tcW w:w="803" w:type="dxa"/>
            <w:tcBorders>
              <w:top w:val="nil"/>
              <w:left w:val="nil"/>
              <w:bottom w:val="single" w:sz="4" w:space="0" w:color="auto"/>
              <w:right w:val="single" w:sz="4" w:space="0" w:color="auto"/>
            </w:tcBorders>
            <w:noWrap/>
            <w:vAlign w:val="bottom"/>
            <w:hideMark/>
          </w:tcPr>
          <w:p w:rsidR="00F82C45" w:rsidRPr="002B5AAD" w:rsidP="00E444B1" w14:paraId="746EE1D4" w14:textId="77777777">
            <w:pPr>
              <w:rPr>
                <w:color w:val="333333"/>
                <w:kern w:val="0"/>
                <w:szCs w:val="22"/>
              </w:rPr>
            </w:pPr>
            <w:r w:rsidRPr="002B5AAD">
              <w:rPr>
                <w:color w:val="333333"/>
                <w:kern w:val="0"/>
                <w:szCs w:val="22"/>
              </w:rPr>
              <w:t>IL</w:t>
            </w:r>
          </w:p>
        </w:tc>
        <w:tc>
          <w:tcPr>
            <w:tcW w:w="2319" w:type="dxa"/>
            <w:tcBorders>
              <w:top w:val="nil"/>
              <w:left w:val="nil"/>
              <w:bottom w:val="single" w:sz="4" w:space="0" w:color="auto"/>
              <w:right w:val="single" w:sz="4" w:space="0" w:color="auto"/>
            </w:tcBorders>
          </w:tcPr>
          <w:p w:rsidR="00F82C45" w:rsidRPr="002B5AAD" w:rsidP="00E444B1" w14:paraId="5CDA8969" w14:textId="77777777">
            <w:pPr>
              <w:rPr>
                <w:color w:val="333333"/>
                <w:kern w:val="0"/>
                <w:szCs w:val="22"/>
              </w:rPr>
            </w:pPr>
            <w:r>
              <w:rPr>
                <w:color w:val="333333"/>
                <w:kern w:val="0"/>
                <w:szCs w:val="22"/>
              </w:rPr>
              <w:t>0000298165*</w:t>
            </w:r>
          </w:p>
        </w:tc>
      </w:tr>
    </w:tbl>
    <w:p w:rsidR="00F82C45" w:rsidRPr="002B5AAD" w:rsidP="002B5AAD" w14:paraId="29BAB838" w14:textId="77777777"/>
    <w:p w:rsidR="00BA3BA8" w:rsidRPr="002C2530" w:rsidP="002C2530" w14:paraId="33C1B72D" w14:textId="77777777">
      <w:pPr>
        <w:spacing w:after="160"/>
        <w:jc w:val="center"/>
        <w:rPr>
          <w:szCs w:val="22"/>
        </w:rPr>
      </w:pPr>
    </w:p>
    <w:sectPr>
      <w:headerReference w:type="default" r:id="rId8"/>
      <w:footerReference w:type="even" r:id="rId9"/>
      <w:footerReference w:type="default" r:id="rId10"/>
      <w:headerReference w:type="first" r:id="rId11"/>
      <w:footerReference w:type="first" r:id="rId12"/>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7D24DB" w14:paraId="47807049" w14:textId="77777777">
      <w:pPr>
        <w:spacing w:line="20" w:lineRule="exact"/>
      </w:pPr>
    </w:p>
  </w:endnote>
  <w:endnote w:type="continuationSeparator" w:id="1">
    <w:p w:rsidR="007D24DB" w14:paraId="7F4623FB" w14:textId="77777777">
      <w:r>
        <w:t xml:space="preserve"> </w:t>
      </w:r>
    </w:p>
  </w:endnote>
  <w:endnote w:type="continuationNotice" w:id="2">
    <w:p w:rsidR="007D24DB" w14:paraId="52B80B82"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auto"/>
    <w:pitch w:val="variable"/>
    <w:sig w:usb0="E0002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31C1B97"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185B735B"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1A8AEB6"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38F7369"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7D24DB" w14:paraId="30535096" w14:textId="77777777">
      <w:r>
        <w:separator/>
      </w:r>
    </w:p>
  </w:footnote>
  <w:footnote w:type="continuationSeparator" w:id="1">
    <w:p w:rsidR="007D24DB" w14:paraId="54D8F0FA" w14:textId="77777777">
      <w:pPr>
        <w:rPr>
          <w:sz w:val="20"/>
        </w:rPr>
      </w:pPr>
      <w:r>
        <w:rPr>
          <w:sz w:val="20"/>
        </w:rPr>
        <w:t xml:space="preserve">(Continued from previous page)  </w:t>
      </w:r>
      <w:r>
        <w:rPr>
          <w:sz w:val="20"/>
        </w:rPr>
        <w:separator/>
      </w:r>
    </w:p>
  </w:footnote>
  <w:footnote w:type="continuationNotice" w:id="2">
    <w:p w:rsidR="007D24DB" w14:paraId="4EFF2077" w14:textId="77777777">
      <w:pPr>
        <w:jc w:val="right"/>
        <w:rPr>
          <w:sz w:val="20"/>
        </w:rPr>
      </w:pPr>
      <w:r>
        <w:rPr>
          <w:sz w:val="20"/>
        </w:rPr>
        <w:t>(continued….)</w:t>
      </w:r>
    </w:p>
  </w:footnote>
  <w:footnote w:id="3">
    <w:p w:rsidR="002C2530" w:rsidRPr="00E75777" w:rsidP="002C2530" w14:paraId="3AD80FEF" w14:textId="0AFE4345">
      <w:pPr>
        <w:pStyle w:val="FootnoteText"/>
      </w:pPr>
      <w:r w:rsidRPr="002B746F">
        <w:rPr>
          <w:rStyle w:val="FootnoteReference"/>
          <w:sz w:val="20"/>
        </w:rPr>
        <w:footnoteRef/>
      </w:r>
      <w:r w:rsidRPr="002B746F">
        <w:t xml:space="preserve"> </w:t>
      </w:r>
      <w:r w:rsidRPr="002B746F" w:rsidR="009F47FD">
        <w:rPr>
          <w:i/>
          <w:iCs/>
        </w:rPr>
        <w:t>Bridge News, LLC</w:t>
      </w:r>
      <w:r w:rsidRPr="002B746F">
        <w:t>, Order, DA 26-41</w:t>
      </w:r>
      <w:r w:rsidRPr="002B746F" w:rsidR="00627D89">
        <w:t>3</w:t>
      </w:r>
      <w:r w:rsidRPr="002B746F">
        <w:t xml:space="preserve"> (</w:t>
      </w:r>
      <w:r w:rsidRPr="002B746F" w:rsidR="00F852A8">
        <w:t xml:space="preserve">MB </w:t>
      </w:r>
      <w:r w:rsidRPr="002B746F">
        <w:t>Apr. 2</w:t>
      </w:r>
      <w:r w:rsidRPr="002B746F" w:rsidR="00627D89">
        <w:t>7</w:t>
      </w:r>
      <w:r w:rsidRPr="002B746F">
        <w:t>, 2026) (</w:t>
      </w:r>
      <w:r w:rsidRPr="002B746F">
        <w:rPr>
          <w:i/>
          <w:iCs/>
        </w:rPr>
        <w:t>Early Renewal Order</w:t>
      </w:r>
      <w:r w:rsidRPr="002B746F">
        <w:t>).</w:t>
      </w:r>
    </w:p>
  </w:footnote>
  <w:footnote w:id="4">
    <w:p w:rsidR="002C2530" w:rsidRPr="00E75777" w:rsidP="002C2530" w14:paraId="0DE80983" w14:textId="47C72948">
      <w:pPr>
        <w:pStyle w:val="FootnoteText"/>
      </w:pPr>
      <w:r w:rsidRPr="00E75777">
        <w:rPr>
          <w:rStyle w:val="FootnoteReference"/>
          <w:sz w:val="20"/>
        </w:rPr>
        <w:footnoteRef/>
      </w:r>
      <w:r w:rsidRPr="00E75777">
        <w:t xml:space="preserve"> A list of the applications </w:t>
      </w:r>
      <w:r w:rsidR="00D36158">
        <w:t xml:space="preserve">is </w:t>
      </w:r>
      <w:r>
        <w:t xml:space="preserve">included </w:t>
      </w:r>
      <w:r w:rsidR="00D36158">
        <w:t xml:space="preserve">in </w:t>
      </w:r>
      <w:r>
        <w:t>the A</w:t>
      </w:r>
      <w:r w:rsidR="007177DA">
        <w:t>ppendix</w:t>
      </w:r>
      <w:r>
        <w:t>.</w:t>
      </w:r>
    </w:p>
  </w:footnote>
  <w:footnote w:id="5">
    <w:p w:rsidR="002C2530" w:rsidRPr="00E75777" w:rsidP="002C2530" w14:paraId="19C19739" w14:textId="68C80255">
      <w:pPr>
        <w:pStyle w:val="FootnoteText"/>
      </w:pPr>
      <w:r w:rsidRPr="00E75777">
        <w:rPr>
          <w:rStyle w:val="FootnoteReference"/>
          <w:sz w:val="20"/>
        </w:rPr>
        <w:footnoteRef/>
      </w:r>
      <w:r w:rsidRPr="00E75777">
        <w:t xml:space="preserve"> </w:t>
      </w:r>
      <w:r>
        <w:t xml:space="preserve">The </w:t>
      </w:r>
      <w:r w:rsidRPr="00E75777">
        <w:t>license renewal</w:t>
      </w:r>
      <w:r>
        <w:t xml:space="preserve"> applications</w:t>
      </w:r>
      <w:r w:rsidRPr="00E75777">
        <w:t xml:space="preserve"> referred </w:t>
      </w:r>
      <w:r>
        <w:t xml:space="preserve">to in this Public </w:t>
      </w:r>
      <w:r w:rsidRPr="00E75777">
        <w:t xml:space="preserve">Notice have been accepted for filing upon initial review.  The Commission reserves the right to return any application if, upon further examination, it is determined to be defective and not in conformance with the Commission’s </w:t>
      </w:r>
      <w:r w:rsidR="009C2A44">
        <w:t>r</w:t>
      </w:r>
      <w:r w:rsidRPr="00E75777">
        <w:t xml:space="preserve">ules or policies.  </w:t>
      </w:r>
    </w:p>
  </w:footnote>
  <w:footnote w:id="6">
    <w:p w:rsidR="00CE7977" w14:paraId="2202BF9D" w14:textId="28D4F867">
      <w:pPr>
        <w:pStyle w:val="FootnoteText"/>
      </w:pPr>
      <w:r>
        <w:rPr>
          <w:rStyle w:val="FootnoteReference"/>
        </w:rPr>
        <w:footnoteRef/>
      </w:r>
      <w:r>
        <w:t xml:space="preserve"> 47 U.S.C. </w:t>
      </w:r>
      <w:r w:rsidRPr="00E75777">
        <w:t>§</w:t>
      </w:r>
      <w:r>
        <w:t xml:space="preserve"> 307(c)(1).</w:t>
      </w:r>
    </w:p>
  </w:footnote>
  <w:footnote w:id="7">
    <w:p w:rsidR="00CE7977" w14:paraId="767A4EB9" w14:textId="32C10CD5">
      <w:pPr>
        <w:pStyle w:val="FootnoteText"/>
      </w:pPr>
      <w:r>
        <w:rPr>
          <w:rStyle w:val="FootnoteReference"/>
        </w:rPr>
        <w:footnoteRef/>
      </w:r>
      <w:r>
        <w:t xml:space="preserve"> 47 U.S.C. </w:t>
      </w:r>
      <w:r w:rsidRPr="00E75777">
        <w:t>§</w:t>
      </w:r>
      <w:r>
        <w:t xml:space="preserve"> 307(c)(3).</w:t>
      </w:r>
    </w:p>
  </w:footnote>
  <w:footnote w:id="8">
    <w:p w:rsidR="00CE7977" w14:paraId="53836DD5" w14:textId="5FD0D061">
      <w:pPr>
        <w:pStyle w:val="FootnoteText"/>
      </w:pPr>
      <w:r>
        <w:rPr>
          <w:rStyle w:val="FootnoteReference"/>
        </w:rPr>
        <w:footnoteRef/>
      </w:r>
      <w:r>
        <w:t xml:space="preserve"> The Commission staggers license expiration dates based on the state where the station is licensed.  47 CFR </w:t>
      </w:r>
      <w:r w:rsidRPr="00E75777">
        <w:t>§</w:t>
      </w:r>
      <w:r>
        <w:t xml:space="preserve"> 73.1020 (Station license period).</w:t>
      </w:r>
      <w:r w:rsidR="007C1167">
        <w:t xml:space="preserve"> </w:t>
      </w:r>
    </w:p>
  </w:footnote>
  <w:footnote w:id="9">
    <w:p w:rsidR="002C2530" w:rsidRPr="002B746F" w:rsidP="002C2530" w14:paraId="32D314C3" w14:textId="2F10203B">
      <w:pPr>
        <w:pStyle w:val="FootnoteText"/>
      </w:pPr>
      <w:r w:rsidRPr="002B746F">
        <w:rPr>
          <w:rStyle w:val="FootnoteReference"/>
          <w:sz w:val="20"/>
        </w:rPr>
        <w:footnoteRef/>
      </w:r>
      <w:r w:rsidRPr="002B746F">
        <w:t xml:space="preserve"> 47 CFR § 73.3539.</w:t>
      </w:r>
    </w:p>
  </w:footnote>
  <w:footnote w:id="10">
    <w:p w:rsidR="002C2530" w:rsidRPr="00E75777" w:rsidP="002C2530" w14:paraId="66D05960" w14:textId="77777777">
      <w:pPr>
        <w:pStyle w:val="FootnoteText"/>
      </w:pPr>
      <w:r w:rsidRPr="002B746F">
        <w:rPr>
          <w:rStyle w:val="FootnoteReference"/>
          <w:sz w:val="20"/>
        </w:rPr>
        <w:footnoteRef/>
      </w:r>
      <w:r w:rsidRPr="002B746F">
        <w:t xml:space="preserve"> </w:t>
      </w:r>
      <w:r w:rsidRPr="002B746F">
        <w:rPr>
          <w:i/>
          <w:iCs/>
        </w:rPr>
        <w:t>Early Renewal Order</w:t>
      </w:r>
      <w:r w:rsidRPr="002B746F">
        <w:t xml:space="preserve"> at para. 1.</w:t>
      </w:r>
      <w:r w:rsidRPr="00E75777">
        <w:t xml:space="preserve"> </w:t>
      </w:r>
    </w:p>
  </w:footnote>
  <w:footnote w:id="11">
    <w:p w:rsidR="00DE0C81" w14:paraId="1507B3DB" w14:textId="343772C1">
      <w:pPr>
        <w:pStyle w:val="FootnoteText"/>
      </w:pPr>
      <w:r>
        <w:rPr>
          <w:rStyle w:val="FootnoteReference"/>
        </w:rPr>
        <w:footnoteRef/>
      </w:r>
      <w:r>
        <w:t xml:space="preserve"> </w:t>
      </w:r>
      <w:r w:rsidRPr="00E75777">
        <w:rPr>
          <w:i/>
          <w:iCs/>
        </w:rPr>
        <w:t>Id.</w:t>
      </w:r>
      <w:r w:rsidR="00123483">
        <w:t xml:space="preserve"> at para 2.</w:t>
      </w:r>
    </w:p>
  </w:footnote>
  <w:footnote w:id="12">
    <w:p w:rsidR="002C2530" w:rsidRPr="00CE7977" w:rsidP="002C2530" w14:paraId="62019E3A" w14:textId="1702C20A">
      <w:pPr>
        <w:pStyle w:val="FootnoteText"/>
      </w:pPr>
      <w:r w:rsidRPr="00E75777">
        <w:rPr>
          <w:rStyle w:val="FootnoteReference"/>
          <w:sz w:val="20"/>
        </w:rPr>
        <w:footnoteRef/>
      </w:r>
      <w:r w:rsidR="00CE7977">
        <w:rPr>
          <w:i/>
          <w:iCs/>
        </w:rPr>
        <w:t xml:space="preserve"> </w:t>
      </w:r>
      <w:r w:rsidR="00DE0C81">
        <w:rPr>
          <w:i/>
          <w:iCs/>
        </w:rPr>
        <w:t>See, e.g.</w:t>
      </w:r>
      <w:r w:rsidR="00DE0C81">
        <w:t xml:space="preserve">, </w:t>
      </w:r>
      <w:r w:rsidRPr="00DE0C81" w:rsidR="00DE0C81">
        <w:t>47 U</w:t>
      </w:r>
      <w:r w:rsidRPr="006220E5" w:rsidR="00DE0C81">
        <w:t>.S.C. §§ 303, 307(a), &amp; 309(a)</w:t>
      </w:r>
      <w:r w:rsidR="00DE0C81">
        <w:t xml:space="preserve">; </w:t>
      </w:r>
      <w:r w:rsidRPr="00CF0508" w:rsidR="00DE0C81">
        <w:rPr>
          <w:bCs/>
          <w:i/>
          <w:iCs/>
        </w:rPr>
        <w:t>FCC v. National Citizens Committee for Broadcasting</w:t>
      </w:r>
      <w:r w:rsidRPr="00CF0508" w:rsidR="00DE0C81">
        <w:rPr>
          <w:bCs/>
        </w:rPr>
        <w:t xml:space="preserve">, 436 U.S. 775, 795 (1978) (stating that </w:t>
      </w:r>
      <w:r w:rsidR="00DE0C81">
        <w:rPr>
          <w:bCs/>
        </w:rPr>
        <w:t>“</w:t>
      </w:r>
      <w:r w:rsidRPr="00CF0508" w:rsidR="00DE0C81">
        <w:rPr>
          <w:bCs/>
        </w:rPr>
        <w:t xml:space="preserve">the physical scarcity of broadcast frequencies, as well as problems of interference between broadcast signals, led Congress to delegate broad authority to the Commission to allocate broadcast licenses in the </w:t>
      </w:r>
      <w:r w:rsidR="00DE0C81">
        <w:rPr>
          <w:bCs/>
        </w:rPr>
        <w:t>‘</w:t>
      </w:r>
      <w:r w:rsidRPr="00CF0508" w:rsidR="00DE0C81">
        <w:rPr>
          <w:bCs/>
        </w:rPr>
        <w:t>public interest</w:t>
      </w:r>
      <w:r w:rsidR="00DE0C81">
        <w:rPr>
          <w:bCs/>
        </w:rPr>
        <w:t>’</w:t>
      </w:r>
      <w:r w:rsidRPr="00CF0508" w:rsidR="00DE0C81">
        <w:rPr>
          <w:bCs/>
        </w:rPr>
        <w:t>”);</w:t>
      </w:r>
      <w:r w:rsidRPr="006220E5" w:rsidR="00DE0C81">
        <w:t xml:space="preserve"> </w:t>
      </w:r>
      <w:r w:rsidR="00CE7977">
        <w:rPr>
          <w:i/>
          <w:iCs/>
        </w:rPr>
        <w:t>FCC Reminds Broadcasters of Their Public Interest Obligations</w:t>
      </w:r>
      <w:r w:rsidR="00CE7977">
        <w:t>, Public Notice, DA 26-520 (MB May 28, 2026).</w:t>
      </w:r>
    </w:p>
  </w:footnote>
  <w:footnote w:id="13">
    <w:p w:rsidR="002C2530" w:rsidP="002C2530" w14:paraId="2C1C244D" w14:textId="77777777">
      <w:pPr>
        <w:pStyle w:val="FootnoteText"/>
      </w:pPr>
      <w:r>
        <w:rPr>
          <w:rStyle w:val="FootnoteReference"/>
        </w:rPr>
        <w:footnoteRef/>
      </w:r>
      <w:r>
        <w:t xml:space="preserve"> </w:t>
      </w:r>
      <w:r w:rsidRPr="00DD6DF5">
        <w:rPr>
          <w:i/>
          <w:iCs/>
        </w:rPr>
        <w:t>See</w:t>
      </w:r>
      <w:r>
        <w:t xml:space="preserve"> </w:t>
      </w:r>
      <w:r w:rsidRPr="00B75D16">
        <w:rPr>
          <w:i/>
          <w:iCs/>
        </w:rPr>
        <w:t>Office of Communication of United Church of Christ v. FCC</w:t>
      </w:r>
      <w:r w:rsidRPr="00DD6DF5">
        <w:t>, 707 F.2d 1413, 1427 (D.C. Cir. 1983)</w:t>
      </w:r>
      <w:r>
        <w:t xml:space="preserve"> (“</w:t>
      </w:r>
      <w:r w:rsidRPr="003F548A">
        <w:t>The clear intent of the Act was that the award of a</w:t>
      </w:r>
      <w:r>
        <w:t xml:space="preserve"> </w:t>
      </w:r>
      <w:r w:rsidRPr="003F548A">
        <w:t xml:space="preserve">broadcasting license should be a </w:t>
      </w:r>
      <w:r>
        <w:t>‘</w:t>
      </w:r>
      <w:r w:rsidRPr="003F548A">
        <w:t>public trust.</w:t>
      </w:r>
      <w:r>
        <w:t>’”).</w:t>
      </w:r>
    </w:p>
  </w:footnote>
  <w:footnote w:id="14">
    <w:p w:rsidR="002C2530" w:rsidRPr="00D40FD0" w:rsidP="002C2530" w14:paraId="4EA95E09" w14:textId="6071260D">
      <w:pPr>
        <w:pStyle w:val="FootnoteText"/>
        <w:rPr>
          <w:b/>
          <w:bCs/>
        </w:rPr>
      </w:pPr>
      <w:r w:rsidRPr="00E75777">
        <w:rPr>
          <w:rStyle w:val="FootnoteReference"/>
          <w:sz w:val="20"/>
        </w:rPr>
        <w:footnoteRef/>
      </w:r>
      <w:r w:rsidRPr="00E75777">
        <w:t xml:space="preserve"> 47 U.S.C. § 308</w:t>
      </w:r>
      <w:r>
        <w:t>(b)</w:t>
      </w:r>
      <w:r w:rsidR="00EB4F89">
        <w:t xml:space="preserve"> (referencing character in the context of “[a]</w:t>
      </w:r>
      <w:r w:rsidR="00EB4F89">
        <w:t>ll</w:t>
      </w:r>
      <w:r w:rsidR="00EB4F89">
        <w:t xml:space="preserve"> applications for station licenses, or modifications, or renewals thereof”)</w:t>
      </w:r>
      <w:r w:rsidRPr="00E75777">
        <w:t xml:space="preserve">; </w:t>
      </w:r>
      <w:r w:rsidRPr="005C5C41" w:rsidR="005C5C41">
        <w:rPr>
          <w:i/>
          <w:iCs/>
        </w:rPr>
        <w:t>Policy Regarding Character Qualifications In Broadcast Licensing Amendment of Rules of Broadcast Practice and Procedure Relating to Written Responses to Commission Inquiries and Making of Misrepresentations to the Commission by Permittees and Licensees</w:t>
      </w:r>
      <w:r w:rsidR="005C5C41">
        <w:t>, Report, Order, and Policy Statement, 102 F.C.C.2d 1179 (</w:t>
      </w:r>
      <w:r w:rsidRPr="0014582F" w:rsidR="005C5C41">
        <w:rPr>
          <w:i/>
        </w:rPr>
        <w:t>1986</w:t>
      </w:r>
      <w:r w:rsidRPr="005C5C41" w:rsidR="005C5C41">
        <w:rPr>
          <w:i/>
          <w:iCs/>
        </w:rPr>
        <w:t xml:space="preserve"> Character Policy Statement</w:t>
      </w:r>
      <w:r w:rsidR="005C5C41">
        <w:t xml:space="preserve">), recon. dismissed/denied¸1 FCC Rcd 421 (1986); </w:t>
      </w:r>
      <w:r w:rsidRPr="00D40FD0" w:rsidR="005C5C41">
        <w:rPr>
          <w:i/>
          <w:iCs/>
        </w:rPr>
        <w:t>Po</w:t>
      </w:r>
      <w:r w:rsidRPr="00F15A99" w:rsidR="005C5C41">
        <w:rPr>
          <w:i/>
          <w:iCs/>
        </w:rPr>
        <w:t>licy</w:t>
      </w:r>
      <w:r w:rsidRPr="005C5C41" w:rsidR="005C5C41">
        <w:rPr>
          <w:i/>
          <w:iCs/>
        </w:rPr>
        <w:t xml:space="preserve"> Regarding Character Qualifications in Broadcast Licensing</w:t>
      </w:r>
      <w:r w:rsidR="005C5C41">
        <w:t>, Policy Statement and Order, 5 FCC Rcd 3252 (1990) (</w:t>
      </w:r>
      <w:r w:rsidRPr="00667306" w:rsidR="005C5C41">
        <w:rPr>
          <w:i/>
          <w:iCs/>
        </w:rPr>
        <w:t>1990 Character Policy Statement</w:t>
      </w:r>
      <w:r w:rsidR="005C5C41">
        <w:t>), modified, Memorandum Opinion and Order, 6 FCC Rcd 3448 (1991), further modified, Memorandum Opinion and Order, 7 FCC Rcd 6564 (1992)</w:t>
      </w:r>
      <w:r w:rsidR="00F7124D">
        <w:t>.</w:t>
      </w:r>
    </w:p>
  </w:footnote>
  <w:footnote w:id="15">
    <w:p w:rsidR="002C2530" w:rsidRPr="00E75777" w:rsidP="002C2530" w14:paraId="528964B9" w14:textId="77777777">
      <w:pPr>
        <w:pStyle w:val="FootnoteText"/>
      </w:pPr>
      <w:r w:rsidRPr="00E75777">
        <w:rPr>
          <w:rStyle w:val="FootnoteReference"/>
          <w:sz w:val="20"/>
        </w:rPr>
        <w:footnoteRef/>
      </w:r>
      <w:r w:rsidRPr="00E75777">
        <w:t xml:space="preserve"> 47 USC § 309(k)(1).</w:t>
      </w:r>
    </w:p>
  </w:footnote>
  <w:footnote w:id="16">
    <w:p w:rsidR="002C2530" w:rsidRPr="00E75777" w:rsidP="002C2530" w14:paraId="7BE9E4CB" w14:textId="77777777">
      <w:pPr>
        <w:pStyle w:val="FootnoteText"/>
      </w:pPr>
      <w:r w:rsidRPr="00E75777">
        <w:rPr>
          <w:rStyle w:val="FootnoteReference"/>
          <w:sz w:val="20"/>
        </w:rPr>
        <w:footnoteRef/>
      </w:r>
      <w:r w:rsidRPr="00E75777">
        <w:t xml:space="preserve"> </w:t>
      </w:r>
      <w:r w:rsidRPr="00E75777">
        <w:rPr>
          <w:i/>
          <w:iCs/>
        </w:rPr>
        <w:t>Id.</w:t>
      </w:r>
    </w:p>
  </w:footnote>
  <w:footnote w:id="17">
    <w:p w:rsidR="002C2530" w:rsidRPr="00E75777" w:rsidP="002C2530" w14:paraId="01C26894" w14:textId="48A66589">
      <w:pPr>
        <w:pStyle w:val="FootnoteText"/>
      </w:pPr>
      <w:r w:rsidRPr="00E75777">
        <w:rPr>
          <w:rStyle w:val="FootnoteReference"/>
          <w:sz w:val="20"/>
        </w:rPr>
        <w:footnoteRef/>
      </w:r>
      <w:r w:rsidRPr="00E75777">
        <w:t xml:space="preserve"> 47 U.S.C. § 309(k)(2).</w:t>
      </w:r>
      <w:r>
        <w:t xml:space="preserve">  </w:t>
      </w:r>
      <w:r w:rsidRPr="00C9640A">
        <w:rPr>
          <w:i/>
          <w:iCs/>
        </w:rPr>
        <w:t>See</w:t>
      </w:r>
      <w:r w:rsidR="00941D61">
        <w:rPr>
          <w:i/>
          <w:iCs/>
        </w:rPr>
        <w:t xml:space="preserve"> also</w:t>
      </w:r>
      <w:r>
        <w:t xml:space="preserve"> 47 U.S.C. § 307(c)(1) (Terms of Licenses – Initial and Renewal Licenses).</w:t>
      </w:r>
    </w:p>
  </w:footnote>
  <w:footnote w:id="18">
    <w:p w:rsidR="005C5C41" w14:paraId="4F5CFF09" w14:textId="1D5844FC">
      <w:pPr>
        <w:pStyle w:val="FootnoteText"/>
      </w:pPr>
      <w:r w:rsidRPr="0014582F">
        <w:rPr>
          <w:rStyle w:val="FootnoteReference"/>
        </w:rPr>
        <w:footnoteRef/>
      </w:r>
      <w:r>
        <w:t xml:space="preserve"> </w:t>
      </w:r>
      <w:r w:rsidRPr="00CA2C24">
        <w:rPr>
          <w:i/>
          <w:iCs/>
        </w:rPr>
        <w:t>See</w:t>
      </w:r>
      <w:r w:rsidRPr="00CA2C24">
        <w:t xml:space="preserve"> 47 U.S.C. § 309(k)(3)(A)-(B).  Pending the outcome of the proceeding the licenses continue to remain in effect.  47 U.S.C. § 307(c)(3).</w:t>
      </w:r>
    </w:p>
  </w:footnote>
  <w:footnote w:id="19">
    <w:p w:rsidR="002C2530" w:rsidRPr="00E75777" w:rsidP="002C2530" w14:paraId="74BFEAEC" w14:textId="7805B73F">
      <w:pPr>
        <w:pStyle w:val="FootnoteText"/>
      </w:pPr>
      <w:r w:rsidRPr="00E75777">
        <w:rPr>
          <w:rStyle w:val="FootnoteReference"/>
          <w:sz w:val="20"/>
        </w:rPr>
        <w:footnoteRef/>
      </w:r>
      <w:r w:rsidRPr="00E75777">
        <w:t xml:space="preserve"> 47 CFR § 1.1200(a).</w:t>
      </w:r>
    </w:p>
  </w:footnote>
  <w:footnote w:id="20">
    <w:p w:rsidR="002C2530" w:rsidRPr="0014582F" w14:paraId="3152E3FB" w14:textId="7E573315">
      <w:pPr>
        <w:pStyle w:val="FootnoteText"/>
      </w:pPr>
      <w:r>
        <w:rPr>
          <w:rStyle w:val="FootnoteReference"/>
        </w:rPr>
        <w:footnoteRef/>
      </w:r>
      <w:r w:rsidRPr="0014582F">
        <w:t xml:space="preserve"> 47 CFR § 1.1206.</w:t>
      </w:r>
    </w:p>
  </w:footnote>
  <w:footnote w:id="21">
    <w:p w:rsidR="002C2530" w:rsidRPr="0014582F" w14:paraId="0ABDA79A" w14:textId="6FFE9965">
      <w:pPr>
        <w:pStyle w:val="FootnoteText"/>
      </w:pPr>
      <w:r>
        <w:rPr>
          <w:rStyle w:val="FootnoteReference"/>
        </w:rPr>
        <w:footnoteRef/>
      </w:r>
      <w:r w:rsidRPr="0014582F">
        <w:t xml:space="preserve"> 47 CFR § 1.1200 </w:t>
      </w:r>
      <w:r w:rsidRPr="0014582F">
        <w:rPr>
          <w:i/>
        </w:rPr>
        <w:t>et seq.</w:t>
      </w:r>
    </w:p>
  </w:footnote>
  <w:footnote w:id="22">
    <w:p w:rsidR="001E527D" w:rsidRPr="00490671" w14:paraId="5CC230FE" w14:textId="48997B75">
      <w:pPr>
        <w:pStyle w:val="FootnoteText"/>
      </w:pPr>
      <w:r>
        <w:rPr>
          <w:rStyle w:val="FootnoteReference"/>
        </w:rPr>
        <w:footnoteRef/>
      </w:r>
      <w:r>
        <w:t xml:space="preserve"> </w:t>
      </w:r>
      <w:r w:rsidRPr="00490671" w:rsidR="00490671">
        <w:t>47 CFR § 1.1206(b)(</w:t>
      </w:r>
      <w:r w:rsidR="00490671">
        <w:t>2)(iii).</w:t>
      </w:r>
    </w:p>
  </w:footnote>
  <w:footnote w:id="23">
    <w:p w:rsidR="00356269" w14:paraId="7A4785EA" w14:textId="23B16239">
      <w:pPr>
        <w:pStyle w:val="FootnoteText"/>
      </w:pPr>
      <w:r>
        <w:rPr>
          <w:rStyle w:val="FootnoteReference"/>
        </w:rPr>
        <w:footnoteRef/>
      </w:r>
      <w:r>
        <w:t xml:space="preserve"> </w:t>
      </w:r>
      <w:r w:rsidRPr="00490671" w:rsidR="00514551">
        <w:t>47 CFR § 1.1206(b)(1).</w:t>
      </w:r>
    </w:p>
  </w:footnote>
  <w:footnote w:id="24">
    <w:p w:rsidR="002C2530" w:rsidRPr="00A21E4E" w:rsidP="002C2530" w14:paraId="17078E49" w14:textId="77777777">
      <w:pPr>
        <w:pStyle w:val="FootnoteText"/>
        <w:rPr>
          <w:lang w:val="nb-NO"/>
        </w:rPr>
      </w:pPr>
      <w:r w:rsidRPr="00E75777">
        <w:rPr>
          <w:rStyle w:val="FootnoteReference"/>
          <w:sz w:val="20"/>
        </w:rPr>
        <w:footnoteRef/>
      </w:r>
      <w:r w:rsidRPr="00A21E4E">
        <w:rPr>
          <w:lang w:val="nb-NO"/>
        </w:rPr>
        <w:t xml:space="preserve"> </w:t>
      </w:r>
      <w:r w:rsidRPr="00A21E4E">
        <w:rPr>
          <w:i/>
          <w:iCs/>
          <w:lang w:val="nb-NO"/>
        </w:rPr>
        <w:t>Id.</w:t>
      </w:r>
    </w:p>
  </w:footnote>
  <w:footnote w:id="25">
    <w:p w:rsidR="002C2530" w:rsidRPr="00E75777" w:rsidP="002C2530" w14:paraId="17EA3308" w14:textId="77777777">
      <w:pPr>
        <w:pStyle w:val="FootnoteText"/>
        <w:rPr>
          <w:lang w:val="nb-NO"/>
        </w:rPr>
      </w:pPr>
      <w:r w:rsidRPr="00E75777">
        <w:rPr>
          <w:rStyle w:val="FootnoteReference"/>
          <w:sz w:val="20"/>
        </w:rPr>
        <w:footnoteRef/>
      </w:r>
      <w:r w:rsidRPr="00E75777">
        <w:rPr>
          <w:lang w:val="nb-NO"/>
        </w:rPr>
        <w:t xml:space="preserve"> 47 CFR § 1.1206(b).</w:t>
      </w:r>
    </w:p>
  </w:footnote>
  <w:footnote w:id="26">
    <w:p w:rsidR="002C2530" w:rsidRPr="00E75777" w:rsidP="002C2530" w14:paraId="0EB474D7" w14:textId="77777777">
      <w:pPr>
        <w:pStyle w:val="FootnoteText"/>
        <w:rPr>
          <w:lang w:val="nb-NO"/>
        </w:rPr>
      </w:pPr>
      <w:r w:rsidRPr="00E75777">
        <w:rPr>
          <w:rStyle w:val="FootnoteReference"/>
          <w:sz w:val="20"/>
        </w:rPr>
        <w:footnoteRef/>
      </w:r>
      <w:r w:rsidRPr="00E75777">
        <w:rPr>
          <w:lang w:val="nb-NO"/>
        </w:rPr>
        <w:t xml:space="preserve"> 47 CFR § 1.1200 </w:t>
      </w:r>
      <w:r w:rsidRPr="00356269">
        <w:rPr>
          <w:i/>
          <w:iCs/>
          <w:lang w:val="nb-NO"/>
        </w:rPr>
        <w:t>et seq.</w:t>
      </w:r>
    </w:p>
  </w:footnote>
  <w:footnote w:id="27">
    <w:p w:rsidR="001E527D" w14:paraId="1B389D76" w14:textId="18E14C0C">
      <w:pPr>
        <w:pStyle w:val="FootnoteText"/>
      </w:pPr>
      <w:r>
        <w:rPr>
          <w:rStyle w:val="FootnoteReference"/>
        </w:rPr>
        <w:footnoteRef/>
      </w:r>
      <w:r>
        <w:t xml:space="preserve"> </w:t>
      </w:r>
      <w:r w:rsidRPr="001E527D">
        <w:rPr>
          <w:i/>
          <w:iCs/>
        </w:rPr>
        <w:t>See</w:t>
      </w:r>
      <w:r>
        <w:t xml:space="preserve"> 47 </w:t>
      </w:r>
      <w:r w:rsidRPr="001E527D">
        <w:t>CFR § 1.1200</w:t>
      </w:r>
      <w:r>
        <w:t>(b)(2)(</w:t>
      </w:r>
      <w:r>
        <w:t>i</w:t>
      </w:r>
      <w:r>
        <w:t>).</w:t>
      </w:r>
    </w:p>
  </w:footnote>
  <w:footnote w:id="28">
    <w:p w:rsidR="00356269" w:rsidRPr="00AC6D15" w14:paraId="2E1274C0" w14:textId="0D574CC7">
      <w:pPr>
        <w:pStyle w:val="FootnoteText"/>
      </w:pPr>
      <w:r>
        <w:rPr>
          <w:rStyle w:val="FootnoteReference"/>
        </w:rPr>
        <w:footnoteRef/>
      </w:r>
      <w:r w:rsidRPr="00AC6D15">
        <w:t xml:space="preserve"> </w:t>
      </w:r>
      <w:r w:rsidR="00AC6D15">
        <w:t xml:space="preserve">For purposes of filing a Petition to Deny against a license </w:t>
      </w:r>
      <w:r w:rsidR="00C73AA2">
        <w:t>renewal application,</w:t>
      </w:r>
      <w:r w:rsidR="00AC6D15">
        <w:t xml:space="preserve"> the Commission’s rules only </w:t>
      </w:r>
      <w:r w:rsidR="009C2A44">
        <w:t>establish a deadline in</w:t>
      </w:r>
      <w:r w:rsidR="00AC6D15">
        <w:t xml:space="preserve"> reference to “timely filed” and “not timely filed” applications.</w:t>
      </w:r>
      <w:r w:rsidR="009C2A44">
        <w:t xml:space="preserve">  </w:t>
      </w:r>
      <w:r w:rsidR="00AC6D15">
        <w:t>47 CFR § 73.3516(e)</w:t>
      </w:r>
      <w:r w:rsidR="00C73AA2">
        <w:t xml:space="preserve">; </w:t>
      </w:r>
      <w:r w:rsidR="00C73AA2">
        <w:rPr>
          <w:i/>
          <w:iCs/>
        </w:rPr>
        <w:t>Media Bureau Announces June 18, 2026 Effective Date for Amendment of Parts 1, 73, 74, and 76 of the Commission’s Rules to Update Rules Applicable to Broadcast Stations</w:t>
      </w:r>
      <w:r w:rsidRPr="00C73AA2" w:rsidR="00C73AA2">
        <w:t>, MB Docket No. 24-626 &amp; GN Docket No. 25-133, DA 26-500 (MB May 19, 2026)</w:t>
      </w:r>
      <w:r w:rsidR="00C73AA2">
        <w:t xml:space="preserve"> (redesignating </w:t>
      </w:r>
      <w:r w:rsidRPr="00C73AA2" w:rsidR="00C73AA2">
        <w:t>47 CFR § 73.3516(e)</w:t>
      </w:r>
      <w:r w:rsidR="00C73AA2">
        <w:t xml:space="preserve"> as § 73.3584(f) effective June 18, 2026)</w:t>
      </w:r>
      <w:r w:rsidRPr="00C73AA2" w:rsidR="00AC6D15">
        <w:t>.</w:t>
      </w:r>
      <w:r w:rsidR="00C73AA2">
        <w:t xml:space="preserve">  </w:t>
      </w:r>
      <w:r w:rsidR="00AC6D15">
        <w:t>In the absence of a specific rule governing the deadline for filing a petition to deny for an early license renewal</w:t>
      </w:r>
      <w:r w:rsidR="00C73AA2">
        <w:t>,</w:t>
      </w:r>
      <w:r w:rsidR="00AC6D15">
        <w:t xml:space="preserve"> we rely on the requirements of the Act, which requires that interested parties be provided no less than thirty days to file and restrict</w:t>
      </w:r>
      <w:r w:rsidR="00C73AA2">
        <w:t>s</w:t>
      </w:r>
      <w:r w:rsidR="00AC6D15">
        <w:t xml:space="preserve"> grant of a license renewal application to no early than 30 days following the public notice announcing the application’s acceptance of filing.  </w:t>
      </w:r>
      <w:r w:rsidRPr="00AC6D15">
        <w:t>47 U.S.C. §</w:t>
      </w:r>
      <w:r w:rsidR="00AC6D15">
        <w:t>§</w:t>
      </w:r>
      <w:r w:rsidRPr="00AC6D15">
        <w:t xml:space="preserve"> </w:t>
      </w:r>
      <w:r w:rsidRPr="00AC6D15" w:rsidR="00AC6D15">
        <w:t>309</w:t>
      </w:r>
      <w:r w:rsidR="00AC6D15">
        <w:t xml:space="preserve">(b) &amp; </w:t>
      </w:r>
      <w:r w:rsidRPr="00AC6D15" w:rsidR="00AC6D15">
        <w:t>(d)</w:t>
      </w:r>
      <w:r w:rsidR="00AC6D15">
        <w:t>.</w:t>
      </w:r>
      <w:r w:rsidR="009C2A44">
        <w:t xml:space="preserve">  </w:t>
      </w:r>
      <w:r w:rsidRPr="00C73AA2" w:rsidR="00C73AA2">
        <w:rPr>
          <w:i/>
          <w:iCs/>
        </w:rPr>
        <w:t>See</w:t>
      </w:r>
      <w:r w:rsidR="00C73AA2">
        <w:t xml:space="preserve"> </w:t>
      </w:r>
      <w:r w:rsidRPr="00AC6D15" w:rsidR="00C73AA2">
        <w:t>47 CFR § 1.939</w:t>
      </w:r>
      <w:r w:rsidR="00C73AA2">
        <w:t xml:space="preserve"> (setting forth requirements for a petition to deny).  </w:t>
      </w:r>
    </w:p>
  </w:footnote>
  <w:footnote w:id="29">
    <w:p w:rsidR="00356269" w:rsidRPr="00356269" w14:paraId="267C974D" w14:textId="695C7039">
      <w:pPr>
        <w:pStyle w:val="FootnoteText"/>
      </w:pPr>
      <w:r>
        <w:rPr>
          <w:rStyle w:val="FootnoteReference"/>
        </w:rPr>
        <w:footnoteRef/>
      </w:r>
      <w:r>
        <w:t xml:space="preserve"> </w:t>
      </w:r>
      <w:r w:rsidR="00C73AA2">
        <w:t xml:space="preserve">47 CFR § </w:t>
      </w:r>
      <w:r>
        <w:t>73.3584(</w:t>
      </w:r>
      <w:r w:rsidR="00AC6D15">
        <w:t>b)</w:t>
      </w:r>
      <w:r w:rsidR="00C73AA2">
        <w:t xml:space="preserve"> (establishing filing deadlines for oppositions and replies)</w:t>
      </w:r>
      <w:r w:rsidR="00AC6D15">
        <w:t>.</w:t>
      </w:r>
      <w:r w:rsidR="00C73AA2">
        <w:t xml:space="preserve">  </w:t>
      </w:r>
      <w:r w:rsidRPr="00C73AA2" w:rsidR="00C73AA2">
        <w:rPr>
          <w:i/>
          <w:iCs/>
        </w:rPr>
        <w:t>See</w:t>
      </w:r>
      <w:r w:rsidR="00C73AA2">
        <w:t xml:space="preserve"> 47 CFR § 1.939 (setting forth filing requirements for oppositions and replies)</w:t>
      </w:r>
      <w:r w:rsidR="002D197C">
        <w:t>.</w:t>
      </w:r>
    </w:p>
  </w:footnote>
  <w:footnote w:id="30">
    <w:p w:rsidR="00257C45" w14:paraId="3D7A7AB3" w14:textId="681A177A">
      <w:pPr>
        <w:pStyle w:val="FootnoteText"/>
      </w:pPr>
      <w:r>
        <w:rPr>
          <w:rStyle w:val="FootnoteReference"/>
        </w:rPr>
        <w:footnoteRef/>
      </w:r>
      <w:r>
        <w:t xml:space="preserve"> </w:t>
      </w:r>
      <w:r w:rsidRPr="00257C45">
        <w:t>47 C.F.R. § 1.3</w:t>
      </w:r>
      <w:r>
        <w:t>.</w:t>
      </w:r>
    </w:p>
  </w:footnote>
  <w:footnote w:id="31">
    <w:p w:rsidR="002C2530" w:rsidRPr="00E75777" w:rsidP="002C2530" w14:paraId="78BBF0F0" w14:textId="6604997F">
      <w:pPr>
        <w:pStyle w:val="FootnoteText"/>
      </w:pPr>
      <w:r w:rsidRPr="00E75777">
        <w:rPr>
          <w:rStyle w:val="FootnoteReference"/>
          <w:sz w:val="20"/>
        </w:rPr>
        <w:footnoteRef/>
      </w:r>
      <w:r w:rsidR="00C73AA2">
        <w:t xml:space="preserve"> 47 CFR</w:t>
      </w:r>
      <w:r w:rsidRPr="00E75777">
        <w:t xml:space="preserve"> </w:t>
      </w:r>
      <w:r w:rsidR="00C73AA2">
        <w:t xml:space="preserve">§ </w:t>
      </w:r>
      <w:r w:rsidR="00356269">
        <w:t>1.</w:t>
      </w:r>
      <w:r w:rsidR="00C73AA2">
        <w:t>47.</w:t>
      </w:r>
    </w:p>
  </w:footnote>
  <w:footnote w:id="32">
    <w:p w:rsidR="009D617A" w:rsidRPr="00E75777" w:rsidP="009D617A" w14:paraId="22A1C9A8" w14:textId="77777777">
      <w:pPr>
        <w:pStyle w:val="FootnoteText"/>
      </w:pPr>
      <w:r w:rsidRPr="00E75777">
        <w:rPr>
          <w:rStyle w:val="FootnoteReference"/>
          <w:sz w:val="20"/>
        </w:rPr>
        <w:footnoteRef/>
      </w:r>
      <w:r w:rsidRPr="00E75777">
        <w:t xml:space="preserve"> 47 CFR § 1.4</w:t>
      </w:r>
      <w:r>
        <w:t>5(c)</w:t>
      </w:r>
      <w:r w:rsidRPr="00E75777">
        <w:t>.</w:t>
      </w:r>
    </w:p>
  </w:footnote>
  <w:footnote w:id="33">
    <w:p w:rsidR="002C2530" w:rsidRPr="00E75777" w:rsidP="002C2530" w14:paraId="5D171ABA" w14:textId="368B216E">
      <w:pPr>
        <w:pStyle w:val="FootnoteText"/>
      </w:pPr>
      <w:r w:rsidRPr="00E75777">
        <w:rPr>
          <w:rStyle w:val="FootnoteReference"/>
          <w:sz w:val="20"/>
        </w:rPr>
        <w:footnoteRef/>
      </w:r>
      <w:r w:rsidRPr="00E75777">
        <w:t xml:space="preserve"> 47 CFR §§ 0.61</w:t>
      </w:r>
      <w:r w:rsidR="00356269">
        <w:t xml:space="preserve"> &amp; </w:t>
      </w:r>
      <w:r w:rsidRPr="00E75777">
        <w:t xml:space="preserve">0.283. </w:t>
      </w:r>
    </w:p>
  </w:footnote>
  <w:footnote w:id="34">
    <w:p w:rsidR="00F82C45" w14:paraId="7B3A040C" w14:textId="39CA9FE9">
      <w:pPr>
        <w:pStyle w:val="FootnoteText"/>
      </w:pPr>
      <w:r>
        <w:rPr>
          <w:rStyle w:val="FootnoteReference"/>
        </w:rPr>
        <w:footnoteRef/>
      </w:r>
      <w:r>
        <w:t xml:space="preserve"> </w:t>
      </w:r>
      <w:r w:rsidRPr="002B5AAD">
        <w:t>The stations in this Appendix are listed as licensed to Bridge News, LLC</w:t>
      </w:r>
      <w:r>
        <w:t>,</w:t>
      </w:r>
      <w:r w:rsidRPr="002B5AAD">
        <w:t xml:space="preserve"> in the Commission’s Licensing and Management System as of the date of the </w:t>
      </w:r>
      <w:r w:rsidR="00C47E91">
        <w:t xml:space="preserve">Early Renewal </w:t>
      </w:r>
      <w:r w:rsidRPr="002B5AAD">
        <w:t>Order.  Bridge News must notify the Media Bureau to the extent any stations have been inadvertently omitted or any stations in this list are no longer licensed.</w:t>
      </w:r>
      <w:r>
        <w:t xml:space="preserve">  Applications marked with a “*” were filed as part of an application group.  Applications marked with a </w:t>
      </w:r>
      <w:r w:rsidRPr="007417EE">
        <w:t>†</w:t>
      </w:r>
      <w:r>
        <w:t xml:space="preserve"> were filed as an application group’s lead application.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6AB5A8A5" w14:textId="0A3F58DB">
    <w:pPr>
      <w:tabs>
        <w:tab w:val="center" w:pos="4680"/>
        <w:tab w:val="right" w:pos="9360"/>
      </w:tabs>
    </w:pPr>
    <w:r>
      <w:rPr>
        <w:b/>
      </w:rPr>
      <w:tab/>
      <w:t>Federal Communications Commission</w:t>
    </w:r>
    <w:r>
      <w:rPr>
        <w:b/>
      </w:rPr>
      <w:tab/>
    </w:r>
    <w:r w:rsidR="007177DA">
      <w:rPr>
        <w:b/>
      </w:rPr>
      <w:t>DA 26-540</w:t>
    </w:r>
  </w:p>
  <w:p w:rsidR="00BA3BA8" w14:paraId="5613A392" w14:textId="1AF9BAED">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4A770BE1"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65622861" w14:textId="465DB92E">
    <w:pPr>
      <w:pStyle w:val="Header"/>
    </w:pPr>
    <w:r>
      <w:rPr>
        <w:noProof/>
      </w:rPr>
      <w:drawing>
        <wp:inline distT="0" distB="0" distL="0" distR="0">
          <wp:extent cx="5953125" cy="14382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53125" cy="143827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35175FAF"/>
    <w:multiLevelType w:val="hybridMultilevel"/>
    <w:tmpl w:val="D56E8DF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6">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7">
    <w:nsid w:val="77E01EBE"/>
    <w:multiLevelType w:val="hybridMultilevel"/>
    <w:tmpl w:val="23C21A4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099377384">
    <w:abstractNumId w:val="1"/>
  </w:num>
  <w:num w:numId="2" w16cid:durableId="1350176516">
    <w:abstractNumId w:val="6"/>
  </w:num>
  <w:num w:numId="3" w16cid:durableId="795752671">
    <w:abstractNumId w:val="3"/>
  </w:num>
  <w:num w:numId="4" w16cid:durableId="1915779692">
    <w:abstractNumId w:val="5"/>
  </w:num>
  <w:num w:numId="5" w16cid:durableId="1506439507">
    <w:abstractNumId w:val="2"/>
  </w:num>
  <w:num w:numId="6" w16cid:durableId="1128282096">
    <w:abstractNumId w:val="0"/>
  </w:num>
  <w:num w:numId="7" w16cid:durableId="1513687361">
    <w:abstractNumId w:val="4"/>
  </w:num>
  <w:num w:numId="8" w16cid:durableId="160399705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2530"/>
    <w:rsid w:val="000002C8"/>
    <w:rsid w:val="00002928"/>
    <w:rsid w:val="00002BB2"/>
    <w:rsid w:val="000030D0"/>
    <w:rsid w:val="00005807"/>
    <w:rsid w:val="0000709B"/>
    <w:rsid w:val="00011CD3"/>
    <w:rsid w:val="0001480D"/>
    <w:rsid w:val="0002261F"/>
    <w:rsid w:val="000256AF"/>
    <w:rsid w:val="00025B56"/>
    <w:rsid w:val="000273CC"/>
    <w:rsid w:val="0003089D"/>
    <w:rsid w:val="00031078"/>
    <w:rsid w:val="00037406"/>
    <w:rsid w:val="00037D78"/>
    <w:rsid w:val="00041A9B"/>
    <w:rsid w:val="0004339D"/>
    <w:rsid w:val="00047490"/>
    <w:rsid w:val="00047F85"/>
    <w:rsid w:val="00052D43"/>
    <w:rsid w:val="00060CD5"/>
    <w:rsid w:val="000624DE"/>
    <w:rsid w:val="00063EEF"/>
    <w:rsid w:val="00065478"/>
    <w:rsid w:val="00067FD6"/>
    <w:rsid w:val="00073CC9"/>
    <w:rsid w:val="00074BEB"/>
    <w:rsid w:val="0008079F"/>
    <w:rsid w:val="000820F4"/>
    <w:rsid w:val="000829B1"/>
    <w:rsid w:val="000834F3"/>
    <w:rsid w:val="00092D58"/>
    <w:rsid w:val="00094C1A"/>
    <w:rsid w:val="00097D83"/>
    <w:rsid w:val="000A47F0"/>
    <w:rsid w:val="000A4E2A"/>
    <w:rsid w:val="000A6799"/>
    <w:rsid w:val="000B0F00"/>
    <w:rsid w:val="000B4B41"/>
    <w:rsid w:val="000B667F"/>
    <w:rsid w:val="000C0855"/>
    <w:rsid w:val="000C4949"/>
    <w:rsid w:val="000C4E64"/>
    <w:rsid w:val="000C635D"/>
    <w:rsid w:val="000C6F50"/>
    <w:rsid w:val="000C7167"/>
    <w:rsid w:val="000C7357"/>
    <w:rsid w:val="000C74A0"/>
    <w:rsid w:val="000D6DBE"/>
    <w:rsid w:val="000D6FC8"/>
    <w:rsid w:val="000E1820"/>
    <w:rsid w:val="000E34BE"/>
    <w:rsid w:val="000E461D"/>
    <w:rsid w:val="000E6115"/>
    <w:rsid w:val="000F44CF"/>
    <w:rsid w:val="000F4F9A"/>
    <w:rsid w:val="000F613E"/>
    <w:rsid w:val="000F7B5C"/>
    <w:rsid w:val="00100E78"/>
    <w:rsid w:val="00101149"/>
    <w:rsid w:val="0010454A"/>
    <w:rsid w:val="00105F80"/>
    <w:rsid w:val="00115FA3"/>
    <w:rsid w:val="00117F10"/>
    <w:rsid w:val="00123483"/>
    <w:rsid w:val="001249A9"/>
    <w:rsid w:val="001403D1"/>
    <w:rsid w:val="00140D7E"/>
    <w:rsid w:val="001428FF"/>
    <w:rsid w:val="0014582F"/>
    <w:rsid w:val="0015021C"/>
    <w:rsid w:val="0015492F"/>
    <w:rsid w:val="00157A78"/>
    <w:rsid w:val="001635A0"/>
    <w:rsid w:val="0016656D"/>
    <w:rsid w:val="00170B15"/>
    <w:rsid w:val="00172BD3"/>
    <w:rsid w:val="0017414D"/>
    <w:rsid w:val="00177619"/>
    <w:rsid w:val="00177EE2"/>
    <w:rsid w:val="0018097A"/>
    <w:rsid w:val="00181733"/>
    <w:rsid w:val="00181B07"/>
    <w:rsid w:val="00182C7A"/>
    <w:rsid w:val="00193222"/>
    <w:rsid w:val="00194D91"/>
    <w:rsid w:val="001958E6"/>
    <w:rsid w:val="00196709"/>
    <w:rsid w:val="001A0177"/>
    <w:rsid w:val="001A05A9"/>
    <w:rsid w:val="001A3755"/>
    <w:rsid w:val="001A3A14"/>
    <w:rsid w:val="001A5731"/>
    <w:rsid w:val="001A6663"/>
    <w:rsid w:val="001B2BF2"/>
    <w:rsid w:val="001B4700"/>
    <w:rsid w:val="001B6C50"/>
    <w:rsid w:val="001B79E1"/>
    <w:rsid w:val="001C2214"/>
    <w:rsid w:val="001C3F68"/>
    <w:rsid w:val="001C47D7"/>
    <w:rsid w:val="001C56B2"/>
    <w:rsid w:val="001C590F"/>
    <w:rsid w:val="001D0FEB"/>
    <w:rsid w:val="001E2F91"/>
    <w:rsid w:val="001E527D"/>
    <w:rsid w:val="001F1927"/>
    <w:rsid w:val="001F208E"/>
    <w:rsid w:val="001F2275"/>
    <w:rsid w:val="001F3AD6"/>
    <w:rsid w:val="001F6598"/>
    <w:rsid w:val="001F69DF"/>
    <w:rsid w:val="001F6DA9"/>
    <w:rsid w:val="00211641"/>
    <w:rsid w:val="00212E10"/>
    <w:rsid w:val="00222F8F"/>
    <w:rsid w:val="00223775"/>
    <w:rsid w:val="00224608"/>
    <w:rsid w:val="0022531B"/>
    <w:rsid w:val="00231106"/>
    <w:rsid w:val="00240892"/>
    <w:rsid w:val="00245CA8"/>
    <w:rsid w:val="0025005D"/>
    <w:rsid w:val="0025038C"/>
    <w:rsid w:val="00257009"/>
    <w:rsid w:val="00257C45"/>
    <w:rsid w:val="0026394E"/>
    <w:rsid w:val="00265F32"/>
    <w:rsid w:val="00267764"/>
    <w:rsid w:val="002734E4"/>
    <w:rsid w:val="002750B8"/>
    <w:rsid w:val="00275197"/>
    <w:rsid w:val="0029134C"/>
    <w:rsid w:val="002921AE"/>
    <w:rsid w:val="002923A1"/>
    <w:rsid w:val="00293D85"/>
    <w:rsid w:val="002956E2"/>
    <w:rsid w:val="002A0D91"/>
    <w:rsid w:val="002A4A1A"/>
    <w:rsid w:val="002A4CA5"/>
    <w:rsid w:val="002A6AAA"/>
    <w:rsid w:val="002A6F50"/>
    <w:rsid w:val="002B3A61"/>
    <w:rsid w:val="002B5AAD"/>
    <w:rsid w:val="002B746F"/>
    <w:rsid w:val="002B7D46"/>
    <w:rsid w:val="002B7E99"/>
    <w:rsid w:val="002C047C"/>
    <w:rsid w:val="002C06E9"/>
    <w:rsid w:val="002C2530"/>
    <w:rsid w:val="002C3CA2"/>
    <w:rsid w:val="002C4E31"/>
    <w:rsid w:val="002C4F14"/>
    <w:rsid w:val="002C6926"/>
    <w:rsid w:val="002D16C6"/>
    <w:rsid w:val="002D197C"/>
    <w:rsid w:val="002D3A6B"/>
    <w:rsid w:val="002D3F82"/>
    <w:rsid w:val="002D6020"/>
    <w:rsid w:val="002D731A"/>
    <w:rsid w:val="002E2FE6"/>
    <w:rsid w:val="002E6271"/>
    <w:rsid w:val="002F39CC"/>
    <w:rsid w:val="00302349"/>
    <w:rsid w:val="00302CBB"/>
    <w:rsid w:val="0030388B"/>
    <w:rsid w:val="00307BAD"/>
    <w:rsid w:val="003163F0"/>
    <w:rsid w:val="003178C7"/>
    <w:rsid w:val="00320234"/>
    <w:rsid w:val="003212B5"/>
    <w:rsid w:val="00326969"/>
    <w:rsid w:val="00326CA0"/>
    <w:rsid w:val="00330FE4"/>
    <w:rsid w:val="00333235"/>
    <w:rsid w:val="00333BD6"/>
    <w:rsid w:val="003340DE"/>
    <w:rsid w:val="0034016D"/>
    <w:rsid w:val="00342843"/>
    <w:rsid w:val="003445AE"/>
    <w:rsid w:val="00345067"/>
    <w:rsid w:val="003467D6"/>
    <w:rsid w:val="0035115F"/>
    <w:rsid w:val="00353D77"/>
    <w:rsid w:val="00354E59"/>
    <w:rsid w:val="00356269"/>
    <w:rsid w:val="0035735D"/>
    <w:rsid w:val="0036214F"/>
    <w:rsid w:val="00362D1E"/>
    <w:rsid w:val="00363C68"/>
    <w:rsid w:val="003670D7"/>
    <w:rsid w:val="003673D5"/>
    <w:rsid w:val="00367FE9"/>
    <w:rsid w:val="00371F77"/>
    <w:rsid w:val="0037467A"/>
    <w:rsid w:val="003760E7"/>
    <w:rsid w:val="003771BF"/>
    <w:rsid w:val="0037725F"/>
    <w:rsid w:val="0038056D"/>
    <w:rsid w:val="00380A74"/>
    <w:rsid w:val="0038290D"/>
    <w:rsid w:val="003834BF"/>
    <w:rsid w:val="00387983"/>
    <w:rsid w:val="00387A69"/>
    <w:rsid w:val="00392831"/>
    <w:rsid w:val="00395D51"/>
    <w:rsid w:val="003A2330"/>
    <w:rsid w:val="003A77FB"/>
    <w:rsid w:val="003B1EEB"/>
    <w:rsid w:val="003B73CF"/>
    <w:rsid w:val="003C69C1"/>
    <w:rsid w:val="003D4684"/>
    <w:rsid w:val="003D5D80"/>
    <w:rsid w:val="003D679C"/>
    <w:rsid w:val="003E2C88"/>
    <w:rsid w:val="003E2DCE"/>
    <w:rsid w:val="003E3366"/>
    <w:rsid w:val="003F0758"/>
    <w:rsid w:val="003F16F6"/>
    <w:rsid w:val="003F3A0D"/>
    <w:rsid w:val="003F4D39"/>
    <w:rsid w:val="003F548A"/>
    <w:rsid w:val="003F6E4D"/>
    <w:rsid w:val="004022F5"/>
    <w:rsid w:val="0040267E"/>
    <w:rsid w:val="00404598"/>
    <w:rsid w:val="00410D93"/>
    <w:rsid w:val="00413299"/>
    <w:rsid w:val="004145FD"/>
    <w:rsid w:val="00416317"/>
    <w:rsid w:val="00421377"/>
    <w:rsid w:val="00421D4A"/>
    <w:rsid w:val="0042233A"/>
    <w:rsid w:val="0042365E"/>
    <w:rsid w:val="004242C4"/>
    <w:rsid w:val="00430183"/>
    <w:rsid w:val="00430E56"/>
    <w:rsid w:val="0043369E"/>
    <w:rsid w:val="00434CFE"/>
    <w:rsid w:val="00437333"/>
    <w:rsid w:val="00440782"/>
    <w:rsid w:val="004472AB"/>
    <w:rsid w:val="00450C17"/>
    <w:rsid w:val="0045197D"/>
    <w:rsid w:val="00451CFC"/>
    <w:rsid w:val="00453AEA"/>
    <w:rsid w:val="0045779F"/>
    <w:rsid w:val="004634A7"/>
    <w:rsid w:val="00464DBB"/>
    <w:rsid w:val="00473F19"/>
    <w:rsid w:val="00474AF1"/>
    <w:rsid w:val="00475BD6"/>
    <w:rsid w:val="00477330"/>
    <w:rsid w:val="004814ED"/>
    <w:rsid w:val="004820DB"/>
    <w:rsid w:val="0048383D"/>
    <w:rsid w:val="00485056"/>
    <w:rsid w:val="00485B11"/>
    <w:rsid w:val="00486013"/>
    <w:rsid w:val="00490671"/>
    <w:rsid w:val="0049479B"/>
    <w:rsid w:val="004968A3"/>
    <w:rsid w:val="004A0F98"/>
    <w:rsid w:val="004B06E1"/>
    <w:rsid w:val="004C344E"/>
    <w:rsid w:val="004C4C8F"/>
    <w:rsid w:val="004C6CF6"/>
    <w:rsid w:val="004D0F36"/>
    <w:rsid w:val="004D53C6"/>
    <w:rsid w:val="004E2452"/>
    <w:rsid w:val="004E48B8"/>
    <w:rsid w:val="004F07BD"/>
    <w:rsid w:val="004F4321"/>
    <w:rsid w:val="004F6838"/>
    <w:rsid w:val="004F76D1"/>
    <w:rsid w:val="00502970"/>
    <w:rsid w:val="00506A85"/>
    <w:rsid w:val="00512685"/>
    <w:rsid w:val="00514551"/>
    <w:rsid w:val="0052192C"/>
    <w:rsid w:val="00524415"/>
    <w:rsid w:val="005378ED"/>
    <w:rsid w:val="00543626"/>
    <w:rsid w:val="0054686E"/>
    <w:rsid w:val="005519CE"/>
    <w:rsid w:val="00556BF9"/>
    <w:rsid w:val="00564C71"/>
    <w:rsid w:val="00566277"/>
    <w:rsid w:val="005668AF"/>
    <w:rsid w:val="00575951"/>
    <w:rsid w:val="0057770D"/>
    <w:rsid w:val="00584382"/>
    <w:rsid w:val="00584A92"/>
    <w:rsid w:val="00585206"/>
    <w:rsid w:val="0058522E"/>
    <w:rsid w:val="00585944"/>
    <w:rsid w:val="00592A29"/>
    <w:rsid w:val="00592FC7"/>
    <w:rsid w:val="0059386A"/>
    <w:rsid w:val="00594077"/>
    <w:rsid w:val="005A31D3"/>
    <w:rsid w:val="005A3979"/>
    <w:rsid w:val="005A4B04"/>
    <w:rsid w:val="005A7448"/>
    <w:rsid w:val="005B1C57"/>
    <w:rsid w:val="005B275F"/>
    <w:rsid w:val="005B77D2"/>
    <w:rsid w:val="005C0AC1"/>
    <w:rsid w:val="005C33A4"/>
    <w:rsid w:val="005C50DE"/>
    <w:rsid w:val="005C5705"/>
    <w:rsid w:val="005C5C41"/>
    <w:rsid w:val="005C7892"/>
    <w:rsid w:val="005E03D9"/>
    <w:rsid w:val="005E22E4"/>
    <w:rsid w:val="005E410B"/>
    <w:rsid w:val="005E4C9C"/>
    <w:rsid w:val="005E5B0F"/>
    <w:rsid w:val="005E7331"/>
    <w:rsid w:val="005F06AF"/>
    <w:rsid w:val="005F16FE"/>
    <w:rsid w:val="005F669F"/>
    <w:rsid w:val="0060771C"/>
    <w:rsid w:val="00611DF2"/>
    <w:rsid w:val="00615096"/>
    <w:rsid w:val="006164FC"/>
    <w:rsid w:val="00617EF8"/>
    <w:rsid w:val="00621A93"/>
    <w:rsid w:val="006220E5"/>
    <w:rsid w:val="006230C3"/>
    <w:rsid w:val="006231B4"/>
    <w:rsid w:val="00624CD9"/>
    <w:rsid w:val="00624D79"/>
    <w:rsid w:val="0062723E"/>
    <w:rsid w:val="00627D89"/>
    <w:rsid w:val="00635F98"/>
    <w:rsid w:val="00636C20"/>
    <w:rsid w:val="00646FD5"/>
    <w:rsid w:val="00653017"/>
    <w:rsid w:val="006550A6"/>
    <w:rsid w:val="00655FBB"/>
    <w:rsid w:val="00664231"/>
    <w:rsid w:val="006665DA"/>
    <w:rsid w:val="00666DBA"/>
    <w:rsid w:val="00667306"/>
    <w:rsid w:val="00667909"/>
    <w:rsid w:val="00675B66"/>
    <w:rsid w:val="006824FD"/>
    <w:rsid w:val="00685A1C"/>
    <w:rsid w:val="00686A7E"/>
    <w:rsid w:val="00687E34"/>
    <w:rsid w:val="00692695"/>
    <w:rsid w:val="00694D89"/>
    <w:rsid w:val="00697C34"/>
    <w:rsid w:val="006A03F7"/>
    <w:rsid w:val="006A2A96"/>
    <w:rsid w:val="006A7C70"/>
    <w:rsid w:val="006B163A"/>
    <w:rsid w:val="006B4A05"/>
    <w:rsid w:val="006C5241"/>
    <w:rsid w:val="006D0BD0"/>
    <w:rsid w:val="006D0FB0"/>
    <w:rsid w:val="006D28F6"/>
    <w:rsid w:val="006D3E92"/>
    <w:rsid w:val="006D40E4"/>
    <w:rsid w:val="006D5EF6"/>
    <w:rsid w:val="006E0714"/>
    <w:rsid w:val="006E4132"/>
    <w:rsid w:val="006E4687"/>
    <w:rsid w:val="006E621A"/>
    <w:rsid w:val="006F3E0B"/>
    <w:rsid w:val="006F4695"/>
    <w:rsid w:val="00700541"/>
    <w:rsid w:val="00700B15"/>
    <w:rsid w:val="00701442"/>
    <w:rsid w:val="0070306E"/>
    <w:rsid w:val="00704898"/>
    <w:rsid w:val="0071499C"/>
    <w:rsid w:val="007177DA"/>
    <w:rsid w:val="007217F7"/>
    <w:rsid w:val="00722666"/>
    <w:rsid w:val="0072648A"/>
    <w:rsid w:val="00727DC6"/>
    <w:rsid w:val="00731456"/>
    <w:rsid w:val="00736605"/>
    <w:rsid w:val="007406E2"/>
    <w:rsid w:val="007417EE"/>
    <w:rsid w:val="00742469"/>
    <w:rsid w:val="00744BB6"/>
    <w:rsid w:val="00752689"/>
    <w:rsid w:val="00764E90"/>
    <w:rsid w:val="00765A1B"/>
    <w:rsid w:val="00767FFA"/>
    <w:rsid w:val="00772843"/>
    <w:rsid w:val="00772A64"/>
    <w:rsid w:val="00775921"/>
    <w:rsid w:val="00784292"/>
    <w:rsid w:val="00793CE5"/>
    <w:rsid w:val="00795CB4"/>
    <w:rsid w:val="0079646C"/>
    <w:rsid w:val="00796FA3"/>
    <w:rsid w:val="007A0C05"/>
    <w:rsid w:val="007A10F7"/>
    <w:rsid w:val="007A136D"/>
    <w:rsid w:val="007A297D"/>
    <w:rsid w:val="007A4A38"/>
    <w:rsid w:val="007B0604"/>
    <w:rsid w:val="007B3487"/>
    <w:rsid w:val="007B6107"/>
    <w:rsid w:val="007B789D"/>
    <w:rsid w:val="007C1167"/>
    <w:rsid w:val="007C2882"/>
    <w:rsid w:val="007C2B5A"/>
    <w:rsid w:val="007C50D8"/>
    <w:rsid w:val="007C54B5"/>
    <w:rsid w:val="007C62B2"/>
    <w:rsid w:val="007C6C25"/>
    <w:rsid w:val="007D06C4"/>
    <w:rsid w:val="007D09B0"/>
    <w:rsid w:val="007D24DB"/>
    <w:rsid w:val="007D3CED"/>
    <w:rsid w:val="007D7E6C"/>
    <w:rsid w:val="007E3434"/>
    <w:rsid w:val="007E5148"/>
    <w:rsid w:val="007E736C"/>
    <w:rsid w:val="007E7CDA"/>
    <w:rsid w:val="007F1A43"/>
    <w:rsid w:val="007F5943"/>
    <w:rsid w:val="007F6652"/>
    <w:rsid w:val="00802595"/>
    <w:rsid w:val="00804F65"/>
    <w:rsid w:val="0080505C"/>
    <w:rsid w:val="008061F2"/>
    <w:rsid w:val="00807FA7"/>
    <w:rsid w:val="0081064B"/>
    <w:rsid w:val="00813F56"/>
    <w:rsid w:val="00815E9B"/>
    <w:rsid w:val="00817919"/>
    <w:rsid w:val="00826BED"/>
    <w:rsid w:val="00827A62"/>
    <w:rsid w:val="00830D98"/>
    <w:rsid w:val="00831379"/>
    <w:rsid w:val="008337F6"/>
    <w:rsid w:val="00835059"/>
    <w:rsid w:val="00843D61"/>
    <w:rsid w:val="00843FAF"/>
    <w:rsid w:val="00847676"/>
    <w:rsid w:val="00847687"/>
    <w:rsid w:val="00847FCD"/>
    <w:rsid w:val="00851E49"/>
    <w:rsid w:val="00853DC1"/>
    <w:rsid w:val="00853E67"/>
    <w:rsid w:val="008540CE"/>
    <w:rsid w:val="008569D9"/>
    <w:rsid w:val="00856B0F"/>
    <w:rsid w:val="00860482"/>
    <w:rsid w:val="00863882"/>
    <w:rsid w:val="008653F5"/>
    <w:rsid w:val="0086612E"/>
    <w:rsid w:val="00867D70"/>
    <w:rsid w:val="00870177"/>
    <w:rsid w:val="008731C0"/>
    <w:rsid w:val="00873523"/>
    <w:rsid w:val="00873A9E"/>
    <w:rsid w:val="008772B3"/>
    <w:rsid w:val="00880E6B"/>
    <w:rsid w:val="00883B09"/>
    <w:rsid w:val="00884DA7"/>
    <w:rsid w:val="00885577"/>
    <w:rsid w:val="00886217"/>
    <w:rsid w:val="00887C39"/>
    <w:rsid w:val="0089070E"/>
    <w:rsid w:val="008912E7"/>
    <w:rsid w:val="008918A1"/>
    <w:rsid w:val="00894985"/>
    <w:rsid w:val="00896B82"/>
    <w:rsid w:val="008A082A"/>
    <w:rsid w:val="008B608E"/>
    <w:rsid w:val="008B6684"/>
    <w:rsid w:val="008C2619"/>
    <w:rsid w:val="008C2EEA"/>
    <w:rsid w:val="008C3585"/>
    <w:rsid w:val="008C4FBF"/>
    <w:rsid w:val="008D1FFF"/>
    <w:rsid w:val="008D425C"/>
    <w:rsid w:val="008D670E"/>
    <w:rsid w:val="008D711F"/>
    <w:rsid w:val="008E025E"/>
    <w:rsid w:val="008E1E31"/>
    <w:rsid w:val="008F59CB"/>
    <w:rsid w:val="008F68A1"/>
    <w:rsid w:val="008F7611"/>
    <w:rsid w:val="00902D22"/>
    <w:rsid w:val="0090636C"/>
    <w:rsid w:val="00913FD2"/>
    <w:rsid w:val="009161B2"/>
    <w:rsid w:val="00917255"/>
    <w:rsid w:val="00917CD5"/>
    <w:rsid w:val="0092066E"/>
    <w:rsid w:val="009219CE"/>
    <w:rsid w:val="009263D7"/>
    <w:rsid w:val="00927828"/>
    <w:rsid w:val="00931699"/>
    <w:rsid w:val="009320D9"/>
    <w:rsid w:val="00932706"/>
    <w:rsid w:val="0093583F"/>
    <w:rsid w:val="00937495"/>
    <w:rsid w:val="009416A6"/>
    <w:rsid w:val="00941A1F"/>
    <w:rsid w:val="00941D61"/>
    <w:rsid w:val="00944577"/>
    <w:rsid w:val="00944D62"/>
    <w:rsid w:val="00950D48"/>
    <w:rsid w:val="009566AD"/>
    <w:rsid w:val="00961616"/>
    <w:rsid w:val="00963C97"/>
    <w:rsid w:val="009649F5"/>
    <w:rsid w:val="00964A04"/>
    <w:rsid w:val="00965ACA"/>
    <w:rsid w:val="0096690A"/>
    <w:rsid w:val="00967E48"/>
    <w:rsid w:val="0097030B"/>
    <w:rsid w:val="00970E89"/>
    <w:rsid w:val="00972582"/>
    <w:rsid w:val="00973873"/>
    <w:rsid w:val="00976A08"/>
    <w:rsid w:val="0098274C"/>
    <w:rsid w:val="00983A28"/>
    <w:rsid w:val="00983FD0"/>
    <w:rsid w:val="009845FA"/>
    <w:rsid w:val="00987E97"/>
    <w:rsid w:val="00992AC6"/>
    <w:rsid w:val="00993C90"/>
    <w:rsid w:val="0099799D"/>
    <w:rsid w:val="009A0312"/>
    <w:rsid w:val="009B0AB5"/>
    <w:rsid w:val="009B0F9A"/>
    <w:rsid w:val="009B10F4"/>
    <w:rsid w:val="009B4EC6"/>
    <w:rsid w:val="009B6233"/>
    <w:rsid w:val="009C2A44"/>
    <w:rsid w:val="009C484A"/>
    <w:rsid w:val="009C71BE"/>
    <w:rsid w:val="009D527C"/>
    <w:rsid w:val="009D617A"/>
    <w:rsid w:val="009E0390"/>
    <w:rsid w:val="009E4E1E"/>
    <w:rsid w:val="009E5686"/>
    <w:rsid w:val="009E5D23"/>
    <w:rsid w:val="009F1CEF"/>
    <w:rsid w:val="009F373E"/>
    <w:rsid w:val="009F47FD"/>
    <w:rsid w:val="009F4FF6"/>
    <w:rsid w:val="009F6C56"/>
    <w:rsid w:val="009F7018"/>
    <w:rsid w:val="00A02A31"/>
    <w:rsid w:val="00A02D7F"/>
    <w:rsid w:val="00A13017"/>
    <w:rsid w:val="00A17676"/>
    <w:rsid w:val="00A20679"/>
    <w:rsid w:val="00A207A3"/>
    <w:rsid w:val="00A2104D"/>
    <w:rsid w:val="00A213AD"/>
    <w:rsid w:val="00A21E4E"/>
    <w:rsid w:val="00A21F14"/>
    <w:rsid w:val="00A27AA8"/>
    <w:rsid w:val="00A30678"/>
    <w:rsid w:val="00A35821"/>
    <w:rsid w:val="00A42CFD"/>
    <w:rsid w:val="00A43C6F"/>
    <w:rsid w:val="00A44E02"/>
    <w:rsid w:val="00A51BBF"/>
    <w:rsid w:val="00A54699"/>
    <w:rsid w:val="00A57646"/>
    <w:rsid w:val="00A576DF"/>
    <w:rsid w:val="00A57D62"/>
    <w:rsid w:val="00A654F3"/>
    <w:rsid w:val="00A67BF5"/>
    <w:rsid w:val="00A71BCF"/>
    <w:rsid w:val="00A71E76"/>
    <w:rsid w:val="00A75751"/>
    <w:rsid w:val="00A76355"/>
    <w:rsid w:val="00A76B41"/>
    <w:rsid w:val="00A83F41"/>
    <w:rsid w:val="00A907D5"/>
    <w:rsid w:val="00A939BB"/>
    <w:rsid w:val="00A956F6"/>
    <w:rsid w:val="00A9598B"/>
    <w:rsid w:val="00A96AA3"/>
    <w:rsid w:val="00A96B8B"/>
    <w:rsid w:val="00AA2D02"/>
    <w:rsid w:val="00AA65CB"/>
    <w:rsid w:val="00AA7624"/>
    <w:rsid w:val="00AB3732"/>
    <w:rsid w:val="00AB4922"/>
    <w:rsid w:val="00AC4936"/>
    <w:rsid w:val="00AC6D15"/>
    <w:rsid w:val="00AD1BBC"/>
    <w:rsid w:val="00AD2FF4"/>
    <w:rsid w:val="00AD4DA5"/>
    <w:rsid w:val="00AD7555"/>
    <w:rsid w:val="00AE15C9"/>
    <w:rsid w:val="00AE2B7D"/>
    <w:rsid w:val="00AE3219"/>
    <w:rsid w:val="00AE42D1"/>
    <w:rsid w:val="00AE7534"/>
    <w:rsid w:val="00AF0ACB"/>
    <w:rsid w:val="00AF48B2"/>
    <w:rsid w:val="00AF6CAF"/>
    <w:rsid w:val="00B00A8E"/>
    <w:rsid w:val="00B0277A"/>
    <w:rsid w:val="00B02ECC"/>
    <w:rsid w:val="00B03D3F"/>
    <w:rsid w:val="00B11A21"/>
    <w:rsid w:val="00B159D7"/>
    <w:rsid w:val="00B169DC"/>
    <w:rsid w:val="00B21C47"/>
    <w:rsid w:val="00B22763"/>
    <w:rsid w:val="00B3357B"/>
    <w:rsid w:val="00B34264"/>
    <w:rsid w:val="00B41C8F"/>
    <w:rsid w:val="00B464BC"/>
    <w:rsid w:val="00B47D38"/>
    <w:rsid w:val="00B5559E"/>
    <w:rsid w:val="00B55CBC"/>
    <w:rsid w:val="00B63136"/>
    <w:rsid w:val="00B70F44"/>
    <w:rsid w:val="00B7189A"/>
    <w:rsid w:val="00B73951"/>
    <w:rsid w:val="00B748DA"/>
    <w:rsid w:val="00B75D16"/>
    <w:rsid w:val="00B80876"/>
    <w:rsid w:val="00B832ED"/>
    <w:rsid w:val="00B85FCC"/>
    <w:rsid w:val="00B905B4"/>
    <w:rsid w:val="00B9444C"/>
    <w:rsid w:val="00B9451B"/>
    <w:rsid w:val="00B95518"/>
    <w:rsid w:val="00BA2770"/>
    <w:rsid w:val="00BA3BA8"/>
    <w:rsid w:val="00BA56F1"/>
    <w:rsid w:val="00BB0FF3"/>
    <w:rsid w:val="00BB13D1"/>
    <w:rsid w:val="00BB29F5"/>
    <w:rsid w:val="00BB5C1E"/>
    <w:rsid w:val="00BB64CD"/>
    <w:rsid w:val="00BB6692"/>
    <w:rsid w:val="00BC369C"/>
    <w:rsid w:val="00BC48EE"/>
    <w:rsid w:val="00BE4CE4"/>
    <w:rsid w:val="00BE5375"/>
    <w:rsid w:val="00BE5C6C"/>
    <w:rsid w:val="00BE7129"/>
    <w:rsid w:val="00BF07DB"/>
    <w:rsid w:val="00BF32CE"/>
    <w:rsid w:val="00BF3B37"/>
    <w:rsid w:val="00BF705B"/>
    <w:rsid w:val="00C006A6"/>
    <w:rsid w:val="00C03FFF"/>
    <w:rsid w:val="00C04DBB"/>
    <w:rsid w:val="00C051E4"/>
    <w:rsid w:val="00C059AC"/>
    <w:rsid w:val="00C072AC"/>
    <w:rsid w:val="00C07D9D"/>
    <w:rsid w:val="00C10560"/>
    <w:rsid w:val="00C12774"/>
    <w:rsid w:val="00C14B6F"/>
    <w:rsid w:val="00C26A33"/>
    <w:rsid w:val="00C3367D"/>
    <w:rsid w:val="00C341C4"/>
    <w:rsid w:val="00C37CDE"/>
    <w:rsid w:val="00C401D0"/>
    <w:rsid w:val="00C45ED3"/>
    <w:rsid w:val="00C47E91"/>
    <w:rsid w:val="00C56A1C"/>
    <w:rsid w:val="00C602F8"/>
    <w:rsid w:val="00C610DE"/>
    <w:rsid w:val="00C61AF0"/>
    <w:rsid w:val="00C634AD"/>
    <w:rsid w:val="00C65D74"/>
    <w:rsid w:val="00C66081"/>
    <w:rsid w:val="00C67B99"/>
    <w:rsid w:val="00C703BD"/>
    <w:rsid w:val="00C70655"/>
    <w:rsid w:val="00C72143"/>
    <w:rsid w:val="00C73A8F"/>
    <w:rsid w:val="00C73AA2"/>
    <w:rsid w:val="00C745DD"/>
    <w:rsid w:val="00C82B74"/>
    <w:rsid w:val="00C83FEE"/>
    <w:rsid w:val="00C84861"/>
    <w:rsid w:val="00C87B7F"/>
    <w:rsid w:val="00C92076"/>
    <w:rsid w:val="00C94182"/>
    <w:rsid w:val="00C9640A"/>
    <w:rsid w:val="00CA19A1"/>
    <w:rsid w:val="00CA269D"/>
    <w:rsid w:val="00CA2AA9"/>
    <w:rsid w:val="00CA2C24"/>
    <w:rsid w:val="00CA7577"/>
    <w:rsid w:val="00CB1B67"/>
    <w:rsid w:val="00CB3D5C"/>
    <w:rsid w:val="00CB5CD9"/>
    <w:rsid w:val="00CC0AAF"/>
    <w:rsid w:val="00CC3908"/>
    <w:rsid w:val="00CC4A1B"/>
    <w:rsid w:val="00CC5B85"/>
    <w:rsid w:val="00CD5031"/>
    <w:rsid w:val="00CE019B"/>
    <w:rsid w:val="00CE1637"/>
    <w:rsid w:val="00CE30C1"/>
    <w:rsid w:val="00CE4DB2"/>
    <w:rsid w:val="00CE7977"/>
    <w:rsid w:val="00CF0508"/>
    <w:rsid w:val="00CF15B8"/>
    <w:rsid w:val="00CF346C"/>
    <w:rsid w:val="00D003B0"/>
    <w:rsid w:val="00D00F68"/>
    <w:rsid w:val="00D00F99"/>
    <w:rsid w:val="00D1059E"/>
    <w:rsid w:val="00D11EF9"/>
    <w:rsid w:val="00D1496C"/>
    <w:rsid w:val="00D15522"/>
    <w:rsid w:val="00D168BF"/>
    <w:rsid w:val="00D17348"/>
    <w:rsid w:val="00D17D42"/>
    <w:rsid w:val="00D20F43"/>
    <w:rsid w:val="00D219CA"/>
    <w:rsid w:val="00D255B6"/>
    <w:rsid w:val="00D3502A"/>
    <w:rsid w:val="00D359A4"/>
    <w:rsid w:val="00D36158"/>
    <w:rsid w:val="00D403FA"/>
    <w:rsid w:val="00D40FD0"/>
    <w:rsid w:val="00D43031"/>
    <w:rsid w:val="00D4588F"/>
    <w:rsid w:val="00D5077E"/>
    <w:rsid w:val="00D53051"/>
    <w:rsid w:val="00D5709D"/>
    <w:rsid w:val="00D576CA"/>
    <w:rsid w:val="00D60F61"/>
    <w:rsid w:val="00D645E1"/>
    <w:rsid w:val="00D670E4"/>
    <w:rsid w:val="00D6751D"/>
    <w:rsid w:val="00D6796C"/>
    <w:rsid w:val="00D82C62"/>
    <w:rsid w:val="00D8445B"/>
    <w:rsid w:val="00D84A5F"/>
    <w:rsid w:val="00D85F13"/>
    <w:rsid w:val="00D86963"/>
    <w:rsid w:val="00D87C29"/>
    <w:rsid w:val="00D91D68"/>
    <w:rsid w:val="00D92091"/>
    <w:rsid w:val="00D9450D"/>
    <w:rsid w:val="00D94B91"/>
    <w:rsid w:val="00DA0324"/>
    <w:rsid w:val="00DA10A4"/>
    <w:rsid w:val="00DA220C"/>
    <w:rsid w:val="00DA3C28"/>
    <w:rsid w:val="00DA526B"/>
    <w:rsid w:val="00DA5FF4"/>
    <w:rsid w:val="00DC0387"/>
    <w:rsid w:val="00DC766B"/>
    <w:rsid w:val="00DC7B82"/>
    <w:rsid w:val="00DD028E"/>
    <w:rsid w:val="00DD11F4"/>
    <w:rsid w:val="00DD6DF5"/>
    <w:rsid w:val="00DE0C81"/>
    <w:rsid w:val="00DF0117"/>
    <w:rsid w:val="00DF2648"/>
    <w:rsid w:val="00DF4461"/>
    <w:rsid w:val="00DF6839"/>
    <w:rsid w:val="00E0079A"/>
    <w:rsid w:val="00E0186F"/>
    <w:rsid w:val="00E01BB1"/>
    <w:rsid w:val="00E0653E"/>
    <w:rsid w:val="00E06B4B"/>
    <w:rsid w:val="00E13D2C"/>
    <w:rsid w:val="00E21773"/>
    <w:rsid w:val="00E23706"/>
    <w:rsid w:val="00E323E8"/>
    <w:rsid w:val="00E32FAD"/>
    <w:rsid w:val="00E4031E"/>
    <w:rsid w:val="00E40D9C"/>
    <w:rsid w:val="00E41A6C"/>
    <w:rsid w:val="00E444B1"/>
    <w:rsid w:val="00E54291"/>
    <w:rsid w:val="00E54E1B"/>
    <w:rsid w:val="00E72EBD"/>
    <w:rsid w:val="00E753D0"/>
    <w:rsid w:val="00E75777"/>
    <w:rsid w:val="00E77AC4"/>
    <w:rsid w:val="00E77D5B"/>
    <w:rsid w:val="00E848A7"/>
    <w:rsid w:val="00E84E80"/>
    <w:rsid w:val="00E96F2F"/>
    <w:rsid w:val="00EA04A3"/>
    <w:rsid w:val="00EA3F85"/>
    <w:rsid w:val="00EA405D"/>
    <w:rsid w:val="00EA508E"/>
    <w:rsid w:val="00EB3562"/>
    <w:rsid w:val="00EB45CE"/>
    <w:rsid w:val="00EB4F89"/>
    <w:rsid w:val="00EB6F64"/>
    <w:rsid w:val="00EB786E"/>
    <w:rsid w:val="00ED1143"/>
    <w:rsid w:val="00ED7D66"/>
    <w:rsid w:val="00EE048F"/>
    <w:rsid w:val="00EE0AC2"/>
    <w:rsid w:val="00EE1D5E"/>
    <w:rsid w:val="00EE2349"/>
    <w:rsid w:val="00EE33F4"/>
    <w:rsid w:val="00EE3CCA"/>
    <w:rsid w:val="00EE73E7"/>
    <w:rsid w:val="00EF4573"/>
    <w:rsid w:val="00EF466B"/>
    <w:rsid w:val="00EF5C01"/>
    <w:rsid w:val="00F01095"/>
    <w:rsid w:val="00F01940"/>
    <w:rsid w:val="00F02A0F"/>
    <w:rsid w:val="00F03EA1"/>
    <w:rsid w:val="00F04B74"/>
    <w:rsid w:val="00F11567"/>
    <w:rsid w:val="00F11CD4"/>
    <w:rsid w:val="00F15A99"/>
    <w:rsid w:val="00F220A3"/>
    <w:rsid w:val="00F26114"/>
    <w:rsid w:val="00F26CBB"/>
    <w:rsid w:val="00F334C8"/>
    <w:rsid w:val="00F41B94"/>
    <w:rsid w:val="00F427E6"/>
    <w:rsid w:val="00F44DE2"/>
    <w:rsid w:val="00F45306"/>
    <w:rsid w:val="00F54B71"/>
    <w:rsid w:val="00F67C3D"/>
    <w:rsid w:val="00F70539"/>
    <w:rsid w:val="00F7124D"/>
    <w:rsid w:val="00F72985"/>
    <w:rsid w:val="00F77CE1"/>
    <w:rsid w:val="00F82C45"/>
    <w:rsid w:val="00F836EF"/>
    <w:rsid w:val="00F846A4"/>
    <w:rsid w:val="00F84D2F"/>
    <w:rsid w:val="00F852A8"/>
    <w:rsid w:val="00F90474"/>
    <w:rsid w:val="00F91223"/>
    <w:rsid w:val="00F95293"/>
    <w:rsid w:val="00F955AE"/>
    <w:rsid w:val="00F963EA"/>
    <w:rsid w:val="00FA00EC"/>
    <w:rsid w:val="00FA2503"/>
    <w:rsid w:val="00FA2FE3"/>
    <w:rsid w:val="00FA4079"/>
    <w:rsid w:val="00FA5D34"/>
    <w:rsid w:val="00FA716B"/>
    <w:rsid w:val="00FB27B6"/>
    <w:rsid w:val="00FB300B"/>
    <w:rsid w:val="00FB502F"/>
    <w:rsid w:val="00FB55D6"/>
    <w:rsid w:val="00FC2143"/>
    <w:rsid w:val="00FC2A9D"/>
    <w:rsid w:val="00FC2BB2"/>
    <w:rsid w:val="00FC53C6"/>
    <w:rsid w:val="00FC5E1D"/>
    <w:rsid w:val="00FC61F4"/>
    <w:rsid w:val="00FD0D0D"/>
    <w:rsid w:val="00FD3EAD"/>
    <w:rsid w:val="00FE0B9B"/>
    <w:rsid w:val="00FE24FB"/>
    <w:rsid w:val="00FE38CD"/>
    <w:rsid w:val="00FE4E3A"/>
    <w:rsid w:val="00FF44D8"/>
    <w:rsid w:val="00FF4E8C"/>
    <w:rsid w:val="141045AD"/>
    <w:rsid w:val="1AC17935"/>
    <w:rsid w:val="23CBEC46"/>
    <w:rsid w:val="2B82699D"/>
    <w:rsid w:val="57EE02CA"/>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6CC80857"/>
  <w15:chartTrackingRefBased/>
  <w15:docId w15:val="{80E7EC8C-0BA4-4578-9D30-7B539D3403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F669F"/>
    <w:pPr>
      <w:widowControl w:val="0"/>
    </w:pPr>
    <w:rPr>
      <w:snapToGrid w:val="0"/>
      <w:kern w:val="28"/>
      <w:sz w:val="22"/>
    </w:rPr>
  </w:style>
  <w:style w:type="paragraph" w:styleId="Heading1">
    <w:name w:val="heading 1"/>
    <w:basedOn w:val="Normal"/>
    <w:next w:val="ParaNum"/>
    <w:qFormat/>
    <w:rsid w:val="005F669F"/>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5F669F"/>
    <w:pPr>
      <w:keepNext/>
      <w:numPr>
        <w:ilvl w:val="1"/>
        <w:numId w:val="3"/>
      </w:numPr>
      <w:spacing w:after="120"/>
      <w:outlineLvl w:val="1"/>
    </w:pPr>
    <w:rPr>
      <w:b/>
    </w:rPr>
  </w:style>
  <w:style w:type="paragraph" w:styleId="Heading3">
    <w:name w:val="heading 3"/>
    <w:basedOn w:val="Normal"/>
    <w:next w:val="ParaNum"/>
    <w:qFormat/>
    <w:rsid w:val="005F669F"/>
    <w:pPr>
      <w:keepNext/>
      <w:numPr>
        <w:ilvl w:val="2"/>
        <w:numId w:val="3"/>
      </w:numPr>
      <w:tabs>
        <w:tab w:val="left" w:pos="2160"/>
      </w:tabs>
      <w:spacing w:after="120"/>
      <w:outlineLvl w:val="2"/>
    </w:pPr>
    <w:rPr>
      <w:b/>
    </w:rPr>
  </w:style>
  <w:style w:type="paragraph" w:styleId="Heading4">
    <w:name w:val="heading 4"/>
    <w:basedOn w:val="Normal"/>
    <w:next w:val="ParaNum"/>
    <w:qFormat/>
    <w:rsid w:val="005F669F"/>
    <w:pPr>
      <w:keepNext/>
      <w:numPr>
        <w:ilvl w:val="3"/>
        <w:numId w:val="3"/>
      </w:numPr>
      <w:tabs>
        <w:tab w:val="left" w:pos="2880"/>
      </w:tabs>
      <w:spacing w:after="120"/>
      <w:outlineLvl w:val="3"/>
    </w:pPr>
    <w:rPr>
      <w:b/>
    </w:rPr>
  </w:style>
  <w:style w:type="paragraph" w:styleId="Heading5">
    <w:name w:val="heading 5"/>
    <w:basedOn w:val="Normal"/>
    <w:next w:val="ParaNum"/>
    <w:qFormat/>
    <w:rsid w:val="005F669F"/>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5F669F"/>
    <w:pPr>
      <w:numPr>
        <w:ilvl w:val="5"/>
        <w:numId w:val="3"/>
      </w:numPr>
      <w:tabs>
        <w:tab w:val="left" w:pos="4320"/>
      </w:tabs>
      <w:spacing w:after="120"/>
      <w:outlineLvl w:val="5"/>
    </w:pPr>
    <w:rPr>
      <w:b/>
    </w:rPr>
  </w:style>
  <w:style w:type="paragraph" w:styleId="Heading7">
    <w:name w:val="heading 7"/>
    <w:basedOn w:val="Normal"/>
    <w:next w:val="ParaNum"/>
    <w:qFormat/>
    <w:rsid w:val="005F669F"/>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5F669F"/>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5F669F"/>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semiHidden/>
    <w:rsid w:val="005F669F"/>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semiHidden/>
    <w:rsid w:val="005F669F"/>
  </w:style>
  <w:style w:type="paragraph" w:customStyle="1" w:styleId="ParaNum">
    <w:name w:val="ParaNum"/>
    <w:basedOn w:val="Normal"/>
    <w:link w:val="ParaNumChar"/>
    <w:rsid w:val="005F669F"/>
    <w:pPr>
      <w:numPr>
        <w:numId w:val="2"/>
      </w:numPr>
      <w:tabs>
        <w:tab w:val="clear" w:pos="1080"/>
        <w:tab w:val="num" w:pos="1440"/>
      </w:tabs>
      <w:spacing w:after="120"/>
    </w:pPr>
  </w:style>
  <w:style w:type="paragraph" w:styleId="EndnoteText">
    <w:name w:val="endnote text"/>
    <w:basedOn w:val="Normal"/>
    <w:semiHidden/>
    <w:rsid w:val="005F669F"/>
    <w:rPr>
      <w:sz w:val="20"/>
    </w:rPr>
  </w:style>
  <w:style w:type="character" w:styleId="EndnoteReference">
    <w:name w:val="endnote reference"/>
    <w:semiHidden/>
    <w:rsid w:val="005F669F"/>
    <w:rPr>
      <w:vertAlign w:val="superscript"/>
    </w:rPr>
  </w:style>
  <w:style w:type="paragraph" w:styleId="FootnoteText">
    <w:name w:val="footnote text"/>
    <w:aliases w:val="ALTS FOOTNOTE,ALTS FOOTNOTE Char,Footnote Text Char,Footnote Text Char Char Char,Footnote Text Char Char Char Char Char Char,Footnote Text Char1 Char,Footnote Text Char1 Char1 Char Char Char,Footnote Text Char2 Char Char Char,f,fn,fn Char"/>
    <w:link w:val="FootnoteTextChar1"/>
    <w:rsid w:val="005F669F"/>
    <w:pPr>
      <w:spacing w:after="120"/>
    </w:pPr>
  </w:style>
  <w:style w:type="character" w:styleId="FootnoteReference">
    <w:name w:val="footnote reference"/>
    <w:aliases w:val="(NECG) Footnote Reference,Appel note de bas de p,FR,Style 12,Style 124,Style 17,Style 3,fr,o,-E Funotenzeichen,A,Footnote Reference/,Footnote Reference1,Ref,Style 1,Style 13,Style 20,Style 34,Style 4,Style 6,Style 7,Style 9,callout"/>
    <w:rsid w:val="005F669F"/>
    <w:rPr>
      <w:rFonts w:ascii="Times New Roman" w:hAnsi="Times New Roman"/>
      <w:dstrike w:val="0"/>
      <w:color w:val="auto"/>
      <w:sz w:val="22"/>
      <w:vertAlign w:val="superscript"/>
    </w:rPr>
  </w:style>
  <w:style w:type="paragraph" w:styleId="TOC1">
    <w:name w:val="toc 1"/>
    <w:basedOn w:val="Normal"/>
    <w:next w:val="Normal"/>
    <w:uiPriority w:val="39"/>
    <w:rsid w:val="005F669F"/>
    <w:pPr>
      <w:tabs>
        <w:tab w:val="left" w:pos="360"/>
        <w:tab w:val="right" w:leader="dot" w:pos="9360"/>
      </w:tabs>
      <w:suppressAutoHyphens/>
      <w:ind w:left="360" w:right="720" w:hanging="360"/>
    </w:pPr>
    <w:rPr>
      <w:caps/>
      <w:noProof/>
    </w:rPr>
  </w:style>
  <w:style w:type="paragraph" w:styleId="TOC2">
    <w:name w:val="toc 2"/>
    <w:basedOn w:val="Normal"/>
    <w:next w:val="Normal"/>
    <w:semiHidden/>
    <w:rsid w:val="005F669F"/>
    <w:pPr>
      <w:tabs>
        <w:tab w:val="left" w:pos="720"/>
        <w:tab w:val="right" w:leader="dot" w:pos="9360"/>
      </w:tabs>
      <w:suppressAutoHyphens/>
      <w:ind w:left="720" w:right="720" w:hanging="360"/>
    </w:pPr>
    <w:rPr>
      <w:noProof/>
    </w:rPr>
  </w:style>
  <w:style w:type="paragraph" w:styleId="TOC3">
    <w:name w:val="toc 3"/>
    <w:basedOn w:val="Normal"/>
    <w:next w:val="Normal"/>
    <w:semiHidden/>
    <w:rsid w:val="005F669F"/>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5F669F"/>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5F669F"/>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5F669F"/>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5F669F"/>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5F669F"/>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5F669F"/>
    <w:pPr>
      <w:tabs>
        <w:tab w:val="left" w:pos="3240"/>
        <w:tab w:val="right" w:leader="dot" w:pos="9360"/>
      </w:tabs>
      <w:suppressAutoHyphens/>
      <w:ind w:left="3240" w:hanging="360"/>
    </w:pPr>
    <w:rPr>
      <w:noProof/>
    </w:rPr>
  </w:style>
  <w:style w:type="paragraph" w:styleId="TOAHeading">
    <w:name w:val="toa heading"/>
    <w:basedOn w:val="Normal"/>
    <w:next w:val="Normal"/>
    <w:semiHidden/>
    <w:rsid w:val="005F669F"/>
    <w:pPr>
      <w:tabs>
        <w:tab w:val="right" w:pos="9360"/>
      </w:tabs>
      <w:suppressAutoHyphens/>
    </w:pPr>
  </w:style>
  <w:style w:type="character" w:customStyle="1" w:styleId="EquationCaption">
    <w:name w:val="_Equation Caption"/>
    <w:rsid w:val="005F669F"/>
  </w:style>
  <w:style w:type="paragraph" w:styleId="Header">
    <w:name w:val="header"/>
    <w:basedOn w:val="Normal"/>
    <w:autoRedefine/>
    <w:rsid w:val="005F669F"/>
    <w:pPr>
      <w:tabs>
        <w:tab w:val="center" w:pos="4680"/>
        <w:tab w:val="right" w:pos="9360"/>
      </w:tabs>
    </w:pPr>
    <w:rPr>
      <w:rFonts w:ascii="Arial" w:hAnsi="Arial" w:cs="Arial"/>
      <w:b/>
      <w:sz w:val="96"/>
      <w:szCs w:val="96"/>
    </w:rPr>
  </w:style>
  <w:style w:type="paragraph" w:styleId="Footer">
    <w:name w:val="footer"/>
    <w:basedOn w:val="Normal"/>
    <w:link w:val="FooterChar"/>
    <w:uiPriority w:val="99"/>
    <w:rsid w:val="005F669F"/>
    <w:pPr>
      <w:tabs>
        <w:tab w:val="center" w:pos="4320"/>
        <w:tab w:val="right" w:pos="8640"/>
      </w:tabs>
    </w:pPr>
  </w:style>
  <w:style w:type="character" w:styleId="PageNumber">
    <w:name w:val="page number"/>
    <w:basedOn w:val="DefaultParagraphFont"/>
    <w:rsid w:val="005F669F"/>
  </w:style>
  <w:style w:type="paragraph" w:styleId="BlockText">
    <w:name w:val="Block Text"/>
    <w:basedOn w:val="Normal"/>
    <w:rsid w:val="005F669F"/>
    <w:pPr>
      <w:spacing w:after="240"/>
      <w:ind w:left="1440" w:right="1440"/>
    </w:pPr>
  </w:style>
  <w:style w:type="paragraph" w:customStyle="1" w:styleId="Paratitle">
    <w:name w:val="Para title"/>
    <w:basedOn w:val="Normal"/>
    <w:rsid w:val="005F669F"/>
    <w:pPr>
      <w:tabs>
        <w:tab w:val="center" w:pos="9270"/>
      </w:tabs>
      <w:spacing w:after="240"/>
    </w:pPr>
    <w:rPr>
      <w:spacing w:val="-2"/>
    </w:rPr>
  </w:style>
  <w:style w:type="paragraph" w:customStyle="1" w:styleId="Bullet">
    <w:name w:val="Bullet"/>
    <w:basedOn w:val="Normal"/>
    <w:rsid w:val="005F669F"/>
    <w:pPr>
      <w:numPr>
        <w:numId w:val="1"/>
      </w:numPr>
      <w:tabs>
        <w:tab w:val="clear" w:pos="360"/>
        <w:tab w:val="left" w:pos="2160"/>
      </w:tabs>
      <w:spacing w:after="220"/>
      <w:ind w:left="2160" w:hanging="720"/>
    </w:pPr>
  </w:style>
  <w:style w:type="paragraph" w:customStyle="1" w:styleId="TableFormat">
    <w:name w:val="TableFormat"/>
    <w:basedOn w:val="Bullet"/>
    <w:rsid w:val="005F669F"/>
    <w:pPr>
      <w:numPr>
        <w:numId w:val="0"/>
      </w:numPr>
      <w:tabs>
        <w:tab w:val="clear" w:pos="2160"/>
        <w:tab w:val="left" w:pos="5040"/>
      </w:tabs>
      <w:ind w:left="5040" w:hanging="3600"/>
    </w:pPr>
  </w:style>
  <w:style w:type="paragraph" w:customStyle="1" w:styleId="TOCTitle">
    <w:name w:val="TOC Title"/>
    <w:basedOn w:val="Normal"/>
    <w:rsid w:val="005F669F"/>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5F669F"/>
    <w:pPr>
      <w:jc w:val="center"/>
    </w:pPr>
    <w:rPr>
      <w:rFonts w:ascii="Times New Roman Bold" w:hAnsi="Times New Roman Bold"/>
      <w:b/>
      <w:bCs/>
      <w:caps/>
      <w:szCs w:val="22"/>
    </w:rPr>
  </w:style>
  <w:style w:type="character" w:styleId="Hyperlink">
    <w:name w:val="Hyperlink"/>
    <w:rsid w:val="005F669F"/>
    <w:rPr>
      <w:color w:val="0000FF"/>
      <w:u w:val="single"/>
    </w:rPr>
  </w:style>
  <w:style w:type="character" w:customStyle="1" w:styleId="FooterChar">
    <w:name w:val="Footer Char"/>
    <w:link w:val="Footer"/>
    <w:uiPriority w:val="99"/>
    <w:rsid w:val="005F669F"/>
    <w:rPr>
      <w:snapToGrid w:val="0"/>
      <w:kern w:val="28"/>
      <w:sz w:val="22"/>
    </w:rPr>
  </w:style>
  <w:style w:type="character" w:styleId="UnresolvedMention">
    <w:name w:val="Unresolved Mention"/>
    <w:uiPriority w:val="99"/>
    <w:semiHidden/>
    <w:unhideWhenUsed/>
    <w:rsid w:val="005F669F"/>
    <w:rPr>
      <w:color w:val="605E5C"/>
      <w:shd w:val="clear" w:color="auto" w:fill="E1DFDD"/>
    </w:rPr>
  </w:style>
  <w:style w:type="character" w:customStyle="1" w:styleId="FootnoteTextChar1">
    <w:name w:val="Footnote Text Char1"/>
    <w:aliases w:val="ALTS FOOTNOTE Char1,ALTS FOOTNOTE Char Char,Footnote Text Char Char,Footnote Text Char Char Char Char,Footnote Text Char Char Char Char Char Char Char,Footnote Text Char1 Char Char,Footnote Text Char1 Char1 Char Char Char Char,f Char"/>
    <w:link w:val="FootnoteText"/>
    <w:rsid w:val="002C2530"/>
  </w:style>
  <w:style w:type="character" w:styleId="CommentReference">
    <w:name w:val="annotation reference"/>
    <w:basedOn w:val="DefaultParagraphFont"/>
    <w:uiPriority w:val="99"/>
    <w:semiHidden/>
    <w:unhideWhenUsed/>
    <w:rsid w:val="00EE1D5E"/>
    <w:rPr>
      <w:sz w:val="16"/>
      <w:szCs w:val="16"/>
    </w:rPr>
  </w:style>
  <w:style w:type="paragraph" w:styleId="CommentText">
    <w:name w:val="annotation text"/>
    <w:basedOn w:val="Normal"/>
    <w:link w:val="CommentTextChar"/>
    <w:uiPriority w:val="99"/>
    <w:unhideWhenUsed/>
    <w:rsid w:val="00EE1D5E"/>
    <w:rPr>
      <w:sz w:val="20"/>
    </w:rPr>
  </w:style>
  <w:style w:type="character" w:customStyle="1" w:styleId="CommentTextChar">
    <w:name w:val="Comment Text Char"/>
    <w:basedOn w:val="DefaultParagraphFont"/>
    <w:link w:val="CommentText"/>
    <w:uiPriority w:val="99"/>
    <w:rsid w:val="00EE1D5E"/>
    <w:rPr>
      <w:snapToGrid w:val="0"/>
      <w:kern w:val="28"/>
    </w:rPr>
  </w:style>
  <w:style w:type="paragraph" w:styleId="CommentSubject">
    <w:name w:val="annotation subject"/>
    <w:basedOn w:val="CommentText"/>
    <w:next w:val="CommentText"/>
    <w:link w:val="CommentSubjectChar"/>
    <w:uiPriority w:val="99"/>
    <w:semiHidden/>
    <w:unhideWhenUsed/>
    <w:rsid w:val="00EE1D5E"/>
    <w:rPr>
      <w:b/>
      <w:bCs/>
    </w:rPr>
  </w:style>
  <w:style w:type="character" w:customStyle="1" w:styleId="CommentSubjectChar">
    <w:name w:val="Comment Subject Char"/>
    <w:basedOn w:val="CommentTextChar"/>
    <w:link w:val="CommentSubject"/>
    <w:uiPriority w:val="99"/>
    <w:semiHidden/>
    <w:rsid w:val="00EE1D5E"/>
    <w:rPr>
      <w:b/>
      <w:bCs/>
      <w:snapToGrid w:val="0"/>
      <w:kern w:val="28"/>
    </w:rPr>
  </w:style>
  <w:style w:type="paragraph" w:styleId="Revision">
    <w:name w:val="Revision"/>
    <w:hidden/>
    <w:uiPriority w:val="99"/>
    <w:semiHidden/>
    <w:rsid w:val="00EE1D5E"/>
    <w:rPr>
      <w:snapToGrid w:val="0"/>
      <w:kern w:val="28"/>
      <w:sz w:val="22"/>
    </w:rPr>
  </w:style>
  <w:style w:type="character" w:customStyle="1" w:styleId="ParaNumChar">
    <w:name w:val="ParaNum Char"/>
    <w:link w:val="ParaNum"/>
    <w:locked/>
    <w:rsid w:val="00F82C45"/>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footer" Target="footer3.xml" /><Relationship Id="rId13" Type="http://schemas.openxmlformats.org/officeDocument/2006/relationships/theme" Target="theme/theme1.xml" /><Relationship Id="rId14" Type="http://schemas.openxmlformats.org/officeDocument/2006/relationships/numbering" Target="numbering.xml" /><Relationship Id="rId15"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ecfs" TargetMode="External" /><Relationship Id="rId7" Type="http://schemas.openxmlformats.org/officeDocument/2006/relationships/hyperlink" Target="mailto:fcc504@fcc.gov" TargetMode="External" /><Relationship Id="rId8" Type="http://schemas.openxmlformats.org/officeDocument/2006/relationships/header" Target="header1.xml" /><Relationship Id="rId9" Type="http://schemas.openxmlformats.org/officeDocument/2006/relationships/footer" Target="footer1.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Portrait.dot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