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F6259A" w14:paraId="504C1279" w14:textId="77777777">
      <w:pPr>
        <w:jc w:val="center"/>
        <w:rPr>
          <w:b/>
        </w:rPr>
      </w:pPr>
      <w:r w:rsidRPr="0070224F">
        <w:rPr>
          <w:rFonts w:ascii="Times New Roman Bold" w:hAnsi="Times New Roman Bold"/>
          <w:b/>
          <w:kern w:val="0"/>
          <w:szCs w:val="22"/>
        </w:rPr>
        <w:t>Before</w:t>
      </w:r>
      <w:r>
        <w:rPr>
          <w:b/>
        </w:rPr>
        <w:t xml:space="preserve"> the</w:t>
      </w:r>
    </w:p>
    <w:p w:rsidR="00F6259A" w:rsidP="00921803" w14:paraId="116D7AC9" w14:textId="77777777">
      <w:pPr>
        <w:pStyle w:val="StyleBoldCentered"/>
      </w:pPr>
      <w:r>
        <w:t>F</w:t>
      </w:r>
      <w:r>
        <w:rPr>
          <w:caps w:val="0"/>
        </w:rPr>
        <w:t>ederal Communications Commission</w:t>
      </w:r>
    </w:p>
    <w:p w:rsidR="00F6259A" w:rsidP="00096D8C" w14:paraId="300C27CB" w14:textId="77777777">
      <w:pPr>
        <w:pStyle w:val="StyleBoldCentered"/>
      </w:pPr>
      <w:r>
        <w:rPr>
          <w:caps w:val="0"/>
        </w:rPr>
        <w:t>Washington, D.C. 20554</w:t>
      </w:r>
    </w:p>
    <w:p w:rsidR="00F6259A" w:rsidP="0070224F" w14:paraId="302A2AC7" w14:textId="77777777"/>
    <w:tbl>
      <w:tblPr>
        <w:tblW w:w="0" w:type="auto"/>
        <w:tblLayout w:type="fixed"/>
        <w:tblLook w:val="0000"/>
      </w:tblPr>
      <w:tblGrid>
        <w:gridCol w:w="4698"/>
        <w:gridCol w:w="630"/>
        <w:gridCol w:w="4248"/>
      </w:tblGrid>
      <w:tr w14:paraId="0F849673" w14:textId="77777777">
        <w:tblPrEx>
          <w:tblW w:w="0" w:type="auto"/>
          <w:tblLayout w:type="fixed"/>
          <w:tblLook w:val="0000"/>
        </w:tblPrEx>
        <w:tc>
          <w:tcPr>
            <w:tcW w:w="4698" w:type="dxa"/>
          </w:tcPr>
          <w:p w:rsidR="00F6259A" w14:paraId="5CB7F300" w14:textId="77777777">
            <w:pPr>
              <w:tabs>
                <w:tab w:val="center" w:pos="4680"/>
              </w:tabs>
              <w:suppressAutoHyphens/>
              <w:rPr>
                <w:spacing w:val="-2"/>
              </w:rPr>
            </w:pPr>
            <w:r>
              <w:rPr>
                <w:spacing w:val="-2"/>
              </w:rPr>
              <w:t>In the Matter of</w:t>
            </w:r>
          </w:p>
          <w:p w:rsidR="00F6259A" w14:paraId="17F2379F" w14:textId="77777777">
            <w:pPr>
              <w:tabs>
                <w:tab w:val="center" w:pos="4680"/>
              </w:tabs>
              <w:suppressAutoHyphens/>
              <w:rPr>
                <w:spacing w:val="-2"/>
              </w:rPr>
            </w:pPr>
          </w:p>
          <w:p w:rsidR="00F6259A" w:rsidRPr="007115F7" w:rsidP="007115F7" w14:paraId="424C8276" w14:textId="77777777">
            <w:pPr>
              <w:tabs>
                <w:tab w:val="center" w:pos="4680"/>
              </w:tabs>
              <w:suppressAutoHyphens/>
              <w:rPr>
                <w:spacing w:val="-2"/>
              </w:rPr>
            </w:pPr>
            <w:r w:rsidRPr="0045313A">
              <w:rPr>
                <w:noProof/>
                <w:spacing w:val="-2"/>
              </w:rPr>
              <w:t>Skyhigh Tech LLC</w:t>
            </w:r>
          </w:p>
        </w:tc>
        <w:tc>
          <w:tcPr>
            <w:tcW w:w="630" w:type="dxa"/>
          </w:tcPr>
          <w:p w:rsidR="00F6259A" w14:paraId="0C35CF73" w14:textId="77777777">
            <w:pPr>
              <w:tabs>
                <w:tab w:val="center" w:pos="4680"/>
              </w:tabs>
              <w:suppressAutoHyphens/>
              <w:rPr>
                <w:b/>
                <w:spacing w:val="-2"/>
              </w:rPr>
            </w:pPr>
            <w:r>
              <w:rPr>
                <w:b/>
                <w:spacing w:val="-2"/>
              </w:rPr>
              <w:t>)</w:t>
            </w:r>
          </w:p>
          <w:p w:rsidR="00F6259A" w14:paraId="07641572" w14:textId="77777777">
            <w:pPr>
              <w:tabs>
                <w:tab w:val="center" w:pos="4680"/>
              </w:tabs>
              <w:suppressAutoHyphens/>
              <w:rPr>
                <w:b/>
                <w:spacing w:val="-2"/>
              </w:rPr>
            </w:pPr>
            <w:r>
              <w:rPr>
                <w:b/>
                <w:spacing w:val="-2"/>
              </w:rPr>
              <w:t>)</w:t>
            </w:r>
          </w:p>
          <w:p w:rsidR="00F6259A" w14:paraId="25975F67" w14:textId="77777777">
            <w:pPr>
              <w:tabs>
                <w:tab w:val="center" w:pos="4680"/>
              </w:tabs>
              <w:suppressAutoHyphens/>
              <w:rPr>
                <w:b/>
                <w:spacing w:val="-2"/>
              </w:rPr>
            </w:pPr>
            <w:r>
              <w:rPr>
                <w:b/>
                <w:spacing w:val="-2"/>
              </w:rPr>
              <w:t>)</w:t>
            </w:r>
          </w:p>
          <w:p w:rsidR="00F6259A" w14:paraId="3B33B39B" w14:textId="77777777">
            <w:pPr>
              <w:tabs>
                <w:tab w:val="center" w:pos="4680"/>
              </w:tabs>
              <w:suppressAutoHyphens/>
              <w:rPr>
                <w:b/>
                <w:spacing w:val="-2"/>
              </w:rPr>
            </w:pPr>
            <w:r>
              <w:rPr>
                <w:b/>
                <w:spacing w:val="-2"/>
              </w:rPr>
              <w:t>)</w:t>
            </w:r>
          </w:p>
          <w:p w:rsidR="00F6259A" w14:paraId="497E1C32" w14:textId="77777777">
            <w:pPr>
              <w:tabs>
                <w:tab w:val="center" w:pos="4680"/>
              </w:tabs>
              <w:suppressAutoHyphens/>
              <w:rPr>
                <w:b/>
                <w:spacing w:val="-2"/>
              </w:rPr>
            </w:pPr>
            <w:r>
              <w:rPr>
                <w:b/>
                <w:spacing w:val="-2"/>
              </w:rPr>
              <w:t>)</w:t>
            </w:r>
          </w:p>
          <w:p w:rsidR="00F6259A" w:rsidRPr="00E10530" w14:paraId="060C90AB" w14:textId="77777777">
            <w:pPr>
              <w:tabs>
                <w:tab w:val="center" w:pos="4680"/>
              </w:tabs>
              <w:suppressAutoHyphens/>
              <w:rPr>
                <w:b/>
                <w:spacing w:val="-2"/>
              </w:rPr>
            </w:pPr>
            <w:r>
              <w:rPr>
                <w:b/>
                <w:spacing w:val="-2"/>
              </w:rPr>
              <w:t>)</w:t>
            </w:r>
          </w:p>
        </w:tc>
        <w:tc>
          <w:tcPr>
            <w:tcW w:w="4248" w:type="dxa"/>
          </w:tcPr>
          <w:p w:rsidR="00F6259A" w14:paraId="2B16B62E" w14:textId="77777777">
            <w:pPr>
              <w:tabs>
                <w:tab w:val="center" w:pos="4680"/>
              </w:tabs>
              <w:suppressAutoHyphens/>
              <w:rPr>
                <w:spacing w:val="-2"/>
              </w:rPr>
            </w:pPr>
          </w:p>
          <w:p w:rsidR="00F6259A" w14:paraId="2157D62F" w14:textId="77777777">
            <w:pPr>
              <w:pStyle w:val="TOAHeading"/>
              <w:tabs>
                <w:tab w:val="center" w:pos="4680"/>
                <w:tab w:val="clear" w:pos="9360"/>
              </w:tabs>
              <w:rPr>
                <w:spacing w:val="-2"/>
              </w:rPr>
            </w:pPr>
          </w:p>
          <w:p w:rsidR="00F6259A" w14:paraId="41C089E3" w14:textId="77777777">
            <w:pPr>
              <w:tabs>
                <w:tab w:val="center" w:pos="4680"/>
              </w:tabs>
              <w:suppressAutoHyphens/>
              <w:rPr>
                <w:spacing w:val="-2"/>
              </w:rPr>
            </w:pPr>
            <w:r>
              <w:rPr>
                <w:spacing w:val="-2"/>
              </w:rPr>
              <w:t xml:space="preserve">File No.: </w:t>
            </w:r>
            <w:r w:rsidRPr="0045313A">
              <w:rPr>
                <w:noProof/>
                <w:spacing w:val="-2"/>
              </w:rPr>
              <w:t>EB-SED-26-00040755</w:t>
            </w:r>
          </w:p>
          <w:p w:rsidR="00F6259A" w14:paraId="1276A7E1" w14:textId="77777777">
            <w:pPr>
              <w:tabs>
                <w:tab w:val="center" w:pos="4680"/>
              </w:tabs>
              <w:suppressAutoHyphens/>
              <w:rPr>
                <w:spacing w:val="-2"/>
              </w:rPr>
            </w:pPr>
            <w:r>
              <w:rPr>
                <w:spacing w:val="-2"/>
              </w:rPr>
              <w:t xml:space="preserve">NAL/Acct No.: </w:t>
            </w:r>
            <w:r w:rsidRPr="0045313A">
              <w:rPr>
                <w:noProof/>
                <w:spacing w:val="-2"/>
              </w:rPr>
              <w:t>202632100007</w:t>
            </w:r>
          </w:p>
          <w:p w:rsidR="00F6259A" w14:paraId="6D13111E" w14:textId="77777777">
            <w:pPr>
              <w:tabs>
                <w:tab w:val="center" w:pos="4680"/>
              </w:tabs>
              <w:suppressAutoHyphens/>
              <w:rPr>
                <w:spacing w:val="-2"/>
              </w:rPr>
            </w:pPr>
            <w:r>
              <w:rPr>
                <w:spacing w:val="-2"/>
              </w:rPr>
              <w:t xml:space="preserve">FRN: </w:t>
            </w:r>
            <w:r w:rsidRPr="0045313A">
              <w:rPr>
                <w:noProof/>
                <w:spacing w:val="-2"/>
              </w:rPr>
              <w:t>0036216083</w:t>
            </w:r>
          </w:p>
        </w:tc>
      </w:tr>
    </w:tbl>
    <w:p w:rsidR="00F6259A" w:rsidP="0070224F" w14:paraId="6C8C78A4" w14:textId="77777777"/>
    <w:p w:rsidR="00F6259A" w:rsidP="00F021FA" w14:paraId="63FD14A0" w14:textId="77777777">
      <w:pPr>
        <w:pStyle w:val="StyleBoldCentered"/>
      </w:pPr>
      <w:r>
        <w:t>forfeiture order</w:t>
      </w:r>
    </w:p>
    <w:p w:rsidR="00F6259A" w14:paraId="7F0D3170" w14:textId="77777777">
      <w:pPr>
        <w:tabs>
          <w:tab w:val="left" w:pos="-720"/>
        </w:tabs>
        <w:suppressAutoHyphens/>
        <w:spacing w:line="227" w:lineRule="auto"/>
        <w:rPr>
          <w:spacing w:val="-2"/>
        </w:rPr>
      </w:pPr>
    </w:p>
    <w:p w:rsidR="00F6259A" w:rsidP="00133F79" w14:paraId="382E846F" w14:textId="530F50C6">
      <w:pPr>
        <w:tabs>
          <w:tab w:val="left" w:pos="720"/>
          <w:tab w:val="right" w:pos="9360"/>
        </w:tabs>
        <w:suppressAutoHyphens/>
        <w:spacing w:line="227" w:lineRule="auto"/>
        <w:rPr>
          <w:spacing w:val="-2"/>
        </w:rPr>
      </w:pPr>
      <w:r>
        <w:rPr>
          <w:b/>
          <w:spacing w:val="-2"/>
        </w:rPr>
        <w:t>Adopted</w:t>
      </w:r>
      <w:r>
        <w:rPr>
          <w:b/>
          <w:spacing w:val="-2"/>
        </w:rPr>
        <w:t xml:space="preserve">:  </w:t>
      </w:r>
      <w:r w:rsidR="003225F6">
        <w:rPr>
          <w:b/>
          <w:spacing w:val="-2"/>
        </w:rPr>
        <w:t>August</w:t>
      </w:r>
      <w:r w:rsidR="003225F6">
        <w:rPr>
          <w:b/>
          <w:spacing w:val="-2"/>
        </w:rPr>
        <w:t xml:space="preserve"> 31, </w:t>
      </w:r>
      <w:r w:rsidR="003225F6">
        <w:rPr>
          <w:b/>
          <w:spacing w:val="-2"/>
        </w:rPr>
        <w:t>2026</w:t>
      </w:r>
      <w:r>
        <w:rPr>
          <w:b/>
          <w:spacing w:val="-2"/>
        </w:rPr>
        <w:tab/>
        <w:t>Released</w:t>
      </w:r>
      <w:r>
        <w:rPr>
          <w:b/>
          <w:spacing w:val="-2"/>
        </w:rPr>
        <w:t xml:space="preserve">:  </w:t>
      </w:r>
      <w:r w:rsidR="003225F6">
        <w:rPr>
          <w:b/>
          <w:spacing w:val="-2"/>
        </w:rPr>
        <w:t>August</w:t>
      </w:r>
      <w:r w:rsidR="003225F6">
        <w:rPr>
          <w:b/>
          <w:spacing w:val="-2"/>
        </w:rPr>
        <w:t xml:space="preserve"> 31, 2026</w:t>
      </w:r>
    </w:p>
    <w:p w:rsidR="00F6259A" w14:paraId="6B9B5BC8" w14:textId="77777777"/>
    <w:p w:rsidR="00F6259A" w14:paraId="421CF01B" w14:textId="77777777">
      <w:pPr>
        <w:rPr>
          <w:spacing w:val="-2"/>
        </w:rPr>
      </w:pPr>
      <w:r>
        <w:t>By the Chief, Enforcement Bureau</w:t>
      </w:r>
      <w:r>
        <w:rPr>
          <w:spacing w:val="-2"/>
        </w:rPr>
        <w:t>:</w:t>
      </w:r>
    </w:p>
    <w:p w:rsidR="00F6259A" w14:paraId="6B341DBD" w14:textId="77777777">
      <w:pPr>
        <w:rPr>
          <w:spacing w:val="-2"/>
        </w:rPr>
      </w:pPr>
    </w:p>
    <w:p w:rsidR="00F6259A" w:rsidP="00B77AF3" w14:paraId="4965C502" w14:textId="2D9A067C">
      <w:pPr>
        <w:pStyle w:val="ParaNum"/>
      </w:pPr>
      <w:r>
        <w:t xml:space="preserve">We impose a penalty of $25,000 against </w:t>
      </w:r>
      <w:r>
        <w:rPr>
          <w:noProof/>
        </w:rPr>
        <w:t>Skyhigh Tech LLC</w:t>
      </w:r>
      <w:r>
        <w:t xml:space="preserve"> (</w:t>
      </w:r>
      <w:r>
        <w:rPr>
          <w:noProof/>
        </w:rPr>
        <w:t>Skyhigh</w:t>
      </w:r>
      <w:r>
        <w:rPr>
          <w:noProof/>
        </w:rPr>
        <w:t xml:space="preserve"> Tech</w:t>
      </w:r>
      <w:r>
        <w:t xml:space="preserve">), for willfully or repeatedly failing to respond to the Enforcement Bureau’s (Bureau) Letter of Inquiry (LOI) as directed.  Specifically, </w:t>
      </w:r>
      <w:r>
        <w:rPr>
          <w:noProof/>
        </w:rPr>
        <w:t>Skyhigh Tech</w:t>
      </w:r>
      <w:r>
        <w:t xml:space="preserve"> failed to respond to an LOI requesting information about whether 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Skyhigh Tech</w:t>
      </w:r>
      <w:r>
        <w:t>’s failure to respond to the LOI undermines the Commission’s ability to protect consumers in the United States and mitigate national security risks that may arise from certain entities that market RF equipment.</w:t>
      </w:r>
    </w:p>
    <w:p w:rsidR="00F6259A" w:rsidP="00B77AF3" w14:paraId="6043C68D" w14:textId="77777777">
      <w:pPr>
        <w:pStyle w:val="ParaNum"/>
      </w:pPr>
      <w:r>
        <w:t xml:space="preserve">On July 10, 2026, the Bureau issued a Notice of Apparent Liability for Forfeiture and Order proposing a $25,000 forfeiture against </w:t>
      </w:r>
      <w:r>
        <w:rPr>
          <w:noProof/>
        </w:rPr>
        <w:t>Skyhigh Tech</w:t>
      </w:r>
      <w:r>
        <w:t xml:space="preserve"> for apparent willful or repeated violations of a Commission order after it failed to respond to the LOI.</w:t>
      </w:r>
      <w:r>
        <w:rPr>
          <w:rStyle w:val="FootnoteReference"/>
        </w:rPr>
        <w:footnoteReference w:id="4"/>
      </w:r>
      <w:r>
        <w:t xml:space="preserve">  </w:t>
      </w:r>
      <w:r>
        <w:rPr>
          <w:noProof/>
        </w:rPr>
        <w:t>Skyhigh Tech</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F6259A" w:rsidP="00FB630F" w14:paraId="2324ED7C" w14:textId="268B124B">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Skyhigh Tech LLC</w:t>
      </w:r>
      <w:r>
        <w:t xml:space="preserve"> is </w:t>
      </w:r>
      <w:r>
        <w:rPr>
          <w:b/>
          <w:bCs/>
        </w:rPr>
        <w:t>LIABLE FOR A MONETARY FORFEITURE</w:t>
      </w:r>
      <w:r>
        <w:t xml:space="preserve"> in the amount of twenty-five thousand dollars ($25,000) for willful or repeated violations of a Commission order. </w:t>
      </w:r>
    </w:p>
    <w:p w:rsidR="00F6259A" w:rsidP="007D013C" w14:paraId="5AB774DA"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Skyhigh Tech</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F6259A" w:rsidRPr="009716F7" w:rsidP="007D013C" w14:paraId="4B0AC1FC" w14:textId="77777777">
      <w:pPr>
        <w:pStyle w:val="ParaNum"/>
      </w:pPr>
      <w:r>
        <w:t>In order for</w:t>
      </w:r>
      <w:r>
        <w:t xml:space="preserve"> </w:t>
      </w:r>
      <w:r>
        <w:rPr>
          <w:noProof/>
        </w:rPr>
        <w:t>Skyhigh Tech</w:t>
      </w:r>
      <w:r>
        <w:t xml:space="preserve"> to pay the proposed forfeiture, </w:t>
      </w:r>
      <w:r>
        <w:rPr>
          <w:noProof/>
        </w:rPr>
        <w:t>Skyhigh Tech</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Skyhigh Tech</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F6259A" w:rsidP="007D013C" w14:paraId="76C0C4DF"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F6259A" w:rsidRPr="009716F7" w:rsidP="00E2389D" w14:paraId="5C4DA788" w14:textId="77777777">
      <w:pPr>
        <w:ind w:left="1440"/>
      </w:pPr>
    </w:p>
    <w:p w:rsidR="00F6259A" w:rsidP="007D013C" w14:paraId="2A20E473"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F6259A" w:rsidRPr="009716F7" w:rsidP="00E2389D" w14:paraId="4AE8D3A9" w14:textId="77777777"/>
    <w:p w:rsidR="00F6259A" w:rsidP="007D013C" w14:paraId="610CE9F6"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F6259A" w:rsidRPr="004864CE" w:rsidP="00E2389D" w14:paraId="47786DF7" w14:textId="77777777"/>
    <w:p w:rsidR="00F6259A" w:rsidP="00FB630F" w14:paraId="721F7046"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F6259A" w:rsidP="00FB630F" w14:paraId="3B231B93" w14:textId="379AF15C">
      <w:pPr>
        <w:pStyle w:val="ParaNum"/>
      </w:pPr>
      <w:r>
        <w:rPr>
          <w:b/>
          <w:bCs/>
        </w:rPr>
        <w:t>IT IS FURTHER ORDERED</w:t>
      </w:r>
      <w:r>
        <w:t xml:space="preserve"> that a copy of this Forfeiture Order shall be sent by first class mail and certified mail, return receipt requested, to </w:t>
      </w:r>
      <w:r>
        <w:rPr>
          <w:noProof/>
        </w:rPr>
        <w:t>Skyhigh Tech LLC, 1209 Orange Street, Wilmington, Delaware, 19801, Attn:  Christina Xu, U.S. Agent for Service of Process</w:t>
      </w:r>
      <w:r>
        <w:t xml:space="preserve">, and by e-mail to </w:t>
      </w:r>
      <w:hyperlink r:id="rId11" w:history="1">
        <w:r w:rsidRPr="00205182" w:rsidR="00816278">
          <w:rPr>
            <w:rStyle w:val="Hyperlink"/>
            <w:noProof/>
          </w:rPr>
          <w:t>ccertitification@skyhigh-us.com</w:t>
        </w:r>
      </w:hyperlink>
      <w:r>
        <w:rPr>
          <w:noProof/>
        </w:rPr>
        <w:t xml:space="preserve"> and </w:t>
      </w:r>
      <w:hyperlink r:id="rId12" w:history="1">
        <w:r w:rsidRPr="00205182" w:rsidR="00816278">
          <w:rPr>
            <w:rStyle w:val="Hyperlink"/>
            <w:noProof/>
          </w:rPr>
          <w:t>certification@skyhigh-us.com</w:t>
        </w:r>
      </w:hyperlink>
      <w:r>
        <w:t>.</w:t>
      </w:r>
    </w:p>
    <w:p w:rsidR="00F6259A" w:rsidP="003C73C1" w14:paraId="4CE5B0D7" w14:textId="77777777"/>
    <w:p w:rsidR="00F6259A" w:rsidP="0017296B" w14:paraId="22BE0B2A" w14:textId="77777777">
      <w:r>
        <w:tab/>
      </w:r>
      <w:r>
        <w:tab/>
      </w:r>
      <w:r>
        <w:tab/>
      </w:r>
      <w:r>
        <w:tab/>
      </w:r>
      <w:r>
        <w:tab/>
      </w:r>
      <w:r>
        <w:tab/>
        <w:t>FEDERAL COMMUNICATIONS COMMISSION</w:t>
      </w:r>
    </w:p>
    <w:p w:rsidR="00F6259A" w:rsidP="0017296B" w14:paraId="6FBF02AD" w14:textId="77777777"/>
    <w:p w:rsidR="00F6259A" w:rsidP="0017296B" w14:paraId="0DD69E70" w14:textId="77777777"/>
    <w:p w:rsidR="00F6259A" w:rsidP="0017296B" w14:paraId="7D88DE43" w14:textId="77777777"/>
    <w:p w:rsidR="00F6259A" w:rsidP="0017296B" w14:paraId="06C3BDA9" w14:textId="77777777"/>
    <w:p w:rsidR="00F6259A" w:rsidP="0017296B" w14:paraId="1E4F9FB0" w14:textId="77777777">
      <w:r>
        <w:tab/>
      </w:r>
      <w:r>
        <w:tab/>
      </w:r>
      <w:r>
        <w:tab/>
      </w:r>
      <w:r>
        <w:tab/>
      </w:r>
      <w:r>
        <w:tab/>
      </w:r>
      <w:r>
        <w:tab/>
        <w:t>Patrick Webre</w:t>
      </w:r>
    </w:p>
    <w:p w:rsidR="00F6259A" w:rsidP="003C73C1" w14:paraId="6FADEB9E" w14:textId="77777777">
      <w:r>
        <w:tab/>
      </w:r>
      <w:r>
        <w:tab/>
      </w:r>
      <w:r>
        <w:tab/>
      </w:r>
      <w:r>
        <w:tab/>
      </w:r>
      <w:r>
        <w:tab/>
      </w:r>
      <w:r>
        <w:tab/>
        <w:t>Chief</w:t>
      </w:r>
    </w:p>
    <w:p w:rsidR="00F6259A" w:rsidP="003C73C1" w14:paraId="4F8B373B" w14:textId="7BBD76EB">
      <w:r>
        <w:tab/>
      </w:r>
      <w:r>
        <w:tab/>
      </w:r>
      <w:r>
        <w:tab/>
      </w:r>
      <w:r>
        <w:tab/>
      </w:r>
      <w:r>
        <w:tab/>
      </w:r>
      <w:r>
        <w:tab/>
        <w:t>Enforcement Bureau</w:t>
      </w:r>
    </w:p>
    <w:sectPr w:rsidSect="00F6259A">
      <w:headerReference w:type="default" r:id="rId13"/>
      <w:footerReference w:type="even" r:id="rId14"/>
      <w:footerReference w:type="default" r:id="rId15"/>
      <w:headerReference w:type="first" r:id="rId16"/>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C10AE" w14:paraId="42902E43" w14:textId="77777777">
      <w:pPr>
        <w:spacing w:line="20" w:lineRule="exact"/>
      </w:pPr>
    </w:p>
  </w:endnote>
  <w:endnote w:type="continuationSeparator" w:id="1">
    <w:p w:rsidR="00BC10AE" w14:paraId="5DC2FB43" w14:textId="77777777">
      <w:r>
        <w:t xml:space="preserve"> </w:t>
      </w:r>
    </w:p>
  </w:endnote>
  <w:endnote w:type="continuationNotice" w:id="2">
    <w:p w:rsidR="00BC10AE" w14:paraId="327F70E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259A" w:rsidP="0055614C" w14:paraId="46A718E3"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F6259A" w14:paraId="137293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259A" w14:paraId="6DC8D829" w14:textId="77777777">
    <w:pPr>
      <w:pStyle w:val="Footer"/>
    </w:pPr>
    <w:r>
      <w:fldChar w:fldCharType="begin"/>
    </w:r>
    <w:r>
      <w:instrText xml:space="preserve"> PAGE   \* MERGEFORMAT </w:instrText>
    </w:r>
    <w:r>
      <w:fldChar w:fldCharType="separate"/>
    </w:r>
    <w:r>
      <w:rPr>
        <w:noProof/>
      </w:rPr>
      <w:t>2</w:t>
    </w:r>
    <w:r>
      <w:rPr>
        <w:noProof/>
      </w:rPr>
      <w:fldChar w:fldCharType="end"/>
    </w:r>
  </w:p>
  <w:p w:rsidR="00F6259A" w14:paraId="4D19839F"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C10AE" w14:paraId="2699DC1B" w14:textId="77777777">
      <w:r>
        <w:separator/>
      </w:r>
    </w:p>
  </w:footnote>
  <w:footnote w:type="continuationSeparator" w:id="1">
    <w:p w:rsidR="00BC10AE" w:rsidP="00C721AC" w14:paraId="79E89CD9" w14:textId="77777777">
      <w:pPr>
        <w:spacing w:before="120"/>
        <w:rPr>
          <w:sz w:val="20"/>
        </w:rPr>
      </w:pPr>
      <w:r>
        <w:rPr>
          <w:sz w:val="20"/>
        </w:rPr>
        <w:t xml:space="preserve">(Continued from previous page)  </w:t>
      </w:r>
      <w:r>
        <w:rPr>
          <w:sz w:val="20"/>
        </w:rPr>
        <w:separator/>
      </w:r>
    </w:p>
  </w:footnote>
  <w:footnote w:type="continuationNotice" w:id="2">
    <w:p w:rsidR="00BC10AE" w:rsidP="00C721AC" w14:paraId="120484F4" w14:textId="77777777">
      <w:pPr>
        <w:jc w:val="right"/>
        <w:rPr>
          <w:sz w:val="20"/>
        </w:rPr>
      </w:pPr>
      <w:r>
        <w:rPr>
          <w:sz w:val="20"/>
        </w:rPr>
        <w:t>(</w:t>
      </w:r>
      <w:r>
        <w:rPr>
          <w:sz w:val="20"/>
        </w:rPr>
        <w:t>continued</w:t>
      </w:r>
      <w:r>
        <w:rPr>
          <w:sz w:val="20"/>
        </w:rPr>
        <w:t>….)</w:t>
      </w:r>
    </w:p>
  </w:footnote>
  <w:footnote w:id="3">
    <w:p w:rsidR="00F6259A" w14:paraId="252B360B" w14:textId="77777777">
      <w:pPr>
        <w:pStyle w:val="FootnoteText"/>
      </w:pPr>
      <w:r>
        <w:rPr>
          <w:rStyle w:val="FootnoteReference"/>
        </w:rPr>
        <w:footnoteRef/>
      </w:r>
      <w:r>
        <w:t xml:space="preserve"> </w:t>
      </w:r>
      <w:r w:rsidRPr="005E6EF3">
        <w:t>47 U.S.C. § 1601(b)</w:t>
      </w:r>
      <w:r>
        <w:t>.</w:t>
      </w:r>
    </w:p>
  </w:footnote>
  <w:footnote w:id="4">
    <w:p w:rsidR="00F6259A" w:rsidRPr="006131E0" w14:paraId="05C50B7B" w14:textId="77777777">
      <w:pPr>
        <w:pStyle w:val="FootnoteText"/>
      </w:pPr>
      <w:r>
        <w:rPr>
          <w:rStyle w:val="FootnoteReference"/>
        </w:rPr>
        <w:footnoteRef/>
      </w:r>
      <w:r>
        <w:t xml:space="preserve"> </w:t>
      </w:r>
      <w:r>
        <w:rPr>
          <w:i/>
          <w:iCs/>
        </w:rPr>
        <w:t xml:space="preserve">See </w:t>
      </w:r>
      <w:r w:rsidRPr="0045313A">
        <w:rPr>
          <w:i/>
          <w:iCs/>
          <w:noProof/>
        </w:rPr>
        <w:t>Skyhigh Tech LLC</w:t>
      </w:r>
      <w:r>
        <w:t xml:space="preserve">, Notice of Apparent Liability for Forfeiture and Order, </w:t>
      </w:r>
      <w:r w:rsidRPr="0045313A">
        <w:rPr>
          <w:noProof/>
        </w:rPr>
        <w:t>DA 26-697</w:t>
      </w:r>
      <w:r>
        <w:t xml:space="preserve">, </w:t>
      </w:r>
      <w:r w:rsidRPr="0045313A">
        <w:rPr>
          <w:noProof/>
        </w:rPr>
        <w:t>2026 WL 2018748</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F6259A" w:rsidRPr="00646963" w14:paraId="73562C19" w14:textId="77777777">
      <w:pPr>
        <w:pStyle w:val="FootnoteText"/>
      </w:pPr>
      <w:r>
        <w:rPr>
          <w:rStyle w:val="FootnoteReference"/>
        </w:rPr>
        <w:footnoteRef/>
      </w:r>
      <w:r>
        <w:t xml:space="preserve"> On July 10, 2026, a copy of the </w:t>
      </w:r>
      <w:r>
        <w:rPr>
          <w:i/>
          <w:iCs/>
        </w:rPr>
        <w:t>NAL</w:t>
      </w:r>
      <w:r>
        <w:t xml:space="preserve"> was sent to </w:t>
      </w:r>
      <w:r w:rsidRPr="0045313A">
        <w:rPr>
          <w:noProof/>
        </w:rPr>
        <w:t>Skyhigh Tech</w:t>
      </w:r>
      <w:r>
        <w:t xml:space="preserve"> by first class mail and certified mail, return receipt requested and was sent by e-mail to </w:t>
      </w:r>
      <w:r w:rsidRPr="0045313A">
        <w:rPr>
          <w:noProof/>
        </w:rPr>
        <w:t>Skyhigh Tech</w:t>
      </w:r>
      <w:r>
        <w:t xml:space="preserve">’s agent for service of process.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On July 10, 2026, the Commission received confirmation that the emailed NAL was delivered to the company's email address.  The copy mailed to Skyhigh Tech to the address for its U.S. Agent for Service of Process by certified mail, return receipt requested, was delivered on July 14, 2026.</w:t>
      </w:r>
    </w:p>
  </w:footnote>
  <w:footnote w:id="6">
    <w:p w:rsidR="00F6259A" w:rsidP="00F5659B" w14:paraId="4BE6A0AF"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F6259A" w:rsidRPr="003433FA" w:rsidP="006E2D99" w14:paraId="69AF3F1A"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F6259A" w:rsidRPr="003433FA" w:rsidP="006E2D99" w14:paraId="0314A702"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F6259A" w:rsidRPr="009716F7" w:rsidP="006E2D99" w14:paraId="4A57B40B"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F6259A" w:rsidP="006E2D99" w14:paraId="21A2EC4E"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259A" w:rsidP="00EA6D75" w14:paraId="54D096E3" w14:textId="54D26C39">
    <w:pPr>
      <w:pStyle w:val="Header"/>
      <w:tabs>
        <w:tab w:val="center" w:pos="4320"/>
        <w:tab w:val="right" w:pos="9360"/>
      </w:tabs>
      <w:rPr>
        <w:b w:val="0"/>
      </w:rPr>
    </w:pPr>
    <w:r>
      <w:tab/>
    </w:r>
    <w:r w:rsidR="003C3F08">
      <w:t xml:space="preserve">        </w:t>
    </w:r>
    <w:r>
      <w:t>Federal Communications Commission</w:t>
    </w:r>
    <w:r>
      <w:tab/>
      <w:t xml:space="preserve">DA </w:t>
    </w:r>
    <w:r w:rsidRPr="00573604" w:rsidR="00573604">
      <w:t>26-915</w:t>
    </w:r>
  </w:p>
  <w:p w:rsidR="00F6259A" w14:paraId="61396212" w14:textId="57F596E2">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F6259A" w14:paraId="7174440C"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259A" w:rsidP="003C3F08" w14:paraId="0511978D" w14:textId="3ADB0E97">
    <w:pPr>
      <w:pStyle w:val="Header"/>
      <w:tabs>
        <w:tab w:val="center" w:pos="5040"/>
        <w:tab w:val="right" w:pos="9360"/>
      </w:tabs>
      <w:ind w:firstLine="1440"/>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3C3F08">
      <w:t xml:space="preserve">                          </w:t>
    </w:r>
    <w:r>
      <w:t>Federal Communications Commission</w:t>
    </w:r>
    <w:r>
      <w:tab/>
    </w:r>
    <w:r w:rsidR="003C3F08">
      <w:t xml:space="preserve">                   </w:t>
    </w:r>
    <w:r>
      <w:t xml:space="preserve">DA </w:t>
    </w:r>
    <w:r w:rsidRPr="00573604" w:rsidR="00573604">
      <w:t>26-915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7053A"/>
    <w:rsid w:val="00084768"/>
    <w:rsid w:val="000875BF"/>
    <w:rsid w:val="00096D8C"/>
    <w:rsid w:val="000B30CC"/>
    <w:rsid w:val="000C0B65"/>
    <w:rsid w:val="000E05FE"/>
    <w:rsid w:val="000E3D39"/>
    <w:rsid w:val="000E3D42"/>
    <w:rsid w:val="00105508"/>
    <w:rsid w:val="001176D4"/>
    <w:rsid w:val="00122BD5"/>
    <w:rsid w:val="00133F79"/>
    <w:rsid w:val="0017296B"/>
    <w:rsid w:val="00177012"/>
    <w:rsid w:val="00184F57"/>
    <w:rsid w:val="00194A66"/>
    <w:rsid w:val="00196E0E"/>
    <w:rsid w:val="00197558"/>
    <w:rsid w:val="001C18B0"/>
    <w:rsid w:val="001D6BCF"/>
    <w:rsid w:val="001E01CA"/>
    <w:rsid w:val="001F5BBF"/>
    <w:rsid w:val="00205182"/>
    <w:rsid w:val="0022360E"/>
    <w:rsid w:val="002248C2"/>
    <w:rsid w:val="00252A0E"/>
    <w:rsid w:val="0026083B"/>
    <w:rsid w:val="00264BBE"/>
    <w:rsid w:val="00275CF5"/>
    <w:rsid w:val="0028301F"/>
    <w:rsid w:val="00285017"/>
    <w:rsid w:val="002A2D2E"/>
    <w:rsid w:val="002C00E8"/>
    <w:rsid w:val="002E3745"/>
    <w:rsid w:val="003225F6"/>
    <w:rsid w:val="003433FA"/>
    <w:rsid w:val="00343749"/>
    <w:rsid w:val="003660ED"/>
    <w:rsid w:val="003A398A"/>
    <w:rsid w:val="003B0550"/>
    <w:rsid w:val="003B556A"/>
    <w:rsid w:val="003B694F"/>
    <w:rsid w:val="003C3F08"/>
    <w:rsid w:val="003C73C1"/>
    <w:rsid w:val="003F171C"/>
    <w:rsid w:val="003F1A6E"/>
    <w:rsid w:val="004123F5"/>
    <w:rsid w:val="00412FC5"/>
    <w:rsid w:val="00422276"/>
    <w:rsid w:val="004242F1"/>
    <w:rsid w:val="004342B2"/>
    <w:rsid w:val="00445A00"/>
    <w:rsid w:val="00451B0F"/>
    <w:rsid w:val="0045313A"/>
    <w:rsid w:val="004773FA"/>
    <w:rsid w:val="004864CE"/>
    <w:rsid w:val="004B6755"/>
    <w:rsid w:val="004C2EE3"/>
    <w:rsid w:val="004C5D2B"/>
    <w:rsid w:val="004E4A22"/>
    <w:rsid w:val="004F79DB"/>
    <w:rsid w:val="00510B91"/>
    <w:rsid w:val="00511968"/>
    <w:rsid w:val="005356A3"/>
    <w:rsid w:val="00537D05"/>
    <w:rsid w:val="005445C0"/>
    <w:rsid w:val="00553616"/>
    <w:rsid w:val="0055614C"/>
    <w:rsid w:val="00556292"/>
    <w:rsid w:val="00566D06"/>
    <w:rsid w:val="00573604"/>
    <w:rsid w:val="00577B93"/>
    <w:rsid w:val="005A182F"/>
    <w:rsid w:val="005C471C"/>
    <w:rsid w:val="005E14C2"/>
    <w:rsid w:val="005E6EF3"/>
    <w:rsid w:val="00607BA5"/>
    <w:rsid w:val="0061180A"/>
    <w:rsid w:val="006131E0"/>
    <w:rsid w:val="00613A3C"/>
    <w:rsid w:val="00626EB6"/>
    <w:rsid w:val="00646963"/>
    <w:rsid w:val="006534BD"/>
    <w:rsid w:val="00655D03"/>
    <w:rsid w:val="00675D85"/>
    <w:rsid w:val="00683388"/>
    <w:rsid w:val="00683F84"/>
    <w:rsid w:val="006A6A81"/>
    <w:rsid w:val="006B03B6"/>
    <w:rsid w:val="006B565D"/>
    <w:rsid w:val="006D28A1"/>
    <w:rsid w:val="006E2D99"/>
    <w:rsid w:val="006F70C5"/>
    <w:rsid w:val="006F7393"/>
    <w:rsid w:val="0070224F"/>
    <w:rsid w:val="007115F7"/>
    <w:rsid w:val="00751ADE"/>
    <w:rsid w:val="00763789"/>
    <w:rsid w:val="00780970"/>
    <w:rsid w:val="00785689"/>
    <w:rsid w:val="0079754B"/>
    <w:rsid w:val="00797E9F"/>
    <w:rsid w:val="007A12BE"/>
    <w:rsid w:val="007A1E6D"/>
    <w:rsid w:val="007A290A"/>
    <w:rsid w:val="007B0EB2"/>
    <w:rsid w:val="007D013C"/>
    <w:rsid w:val="007D5D74"/>
    <w:rsid w:val="00810B6F"/>
    <w:rsid w:val="00816278"/>
    <w:rsid w:val="00822CE0"/>
    <w:rsid w:val="008377A9"/>
    <w:rsid w:val="00841AB1"/>
    <w:rsid w:val="00864EDA"/>
    <w:rsid w:val="008849C5"/>
    <w:rsid w:val="008C68F1"/>
    <w:rsid w:val="00921803"/>
    <w:rsid w:val="00926503"/>
    <w:rsid w:val="00963EFE"/>
    <w:rsid w:val="009716F7"/>
    <w:rsid w:val="009726D8"/>
    <w:rsid w:val="009C52DC"/>
    <w:rsid w:val="009D6681"/>
    <w:rsid w:val="009D7308"/>
    <w:rsid w:val="009F76DB"/>
    <w:rsid w:val="00A21536"/>
    <w:rsid w:val="00A32C3B"/>
    <w:rsid w:val="00A45F4F"/>
    <w:rsid w:val="00A4613F"/>
    <w:rsid w:val="00A600A9"/>
    <w:rsid w:val="00AA55B7"/>
    <w:rsid w:val="00AA5B9E"/>
    <w:rsid w:val="00AB2407"/>
    <w:rsid w:val="00AB53DF"/>
    <w:rsid w:val="00AC7B9B"/>
    <w:rsid w:val="00AD0726"/>
    <w:rsid w:val="00AE77F8"/>
    <w:rsid w:val="00B07E5C"/>
    <w:rsid w:val="00B77AF3"/>
    <w:rsid w:val="00B811F7"/>
    <w:rsid w:val="00B9533D"/>
    <w:rsid w:val="00BA069F"/>
    <w:rsid w:val="00BA5DC6"/>
    <w:rsid w:val="00BA5EBB"/>
    <w:rsid w:val="00BA6196"/>
    <w:rsid w:val="00BC10AE"/>
    <w:rsid w:val="00BC6D8C"/>
    <w:rsid w:val="00BE4D76"/>
    <w:rsid w:val="00C07BA8"/>
    <w:rsid w:val="00C34006"/>
    <w:rsid w:val="00C35D3A"/>
    <w:rsid w:val="00C36B4C"/>
    <w:rsid w:val="00C426B1"/>
    <w:rsid w:val="00C520A5"/>
    <w:rsid w:val="00C66160"/>
    <w:rsid w:val="00C721AC"/>
    <w:rsid w:val="00C90D6A"/>
    <w:rsid w:val="00CA247E"/>
    <w:rsid w:val="00CA6D21"/>
    <w:rsid w:val="00CC72B6"/>
    <w:rsid w:val="00CF7F79"/>
    <w:rsid w:val="00D0218D"/>
    <w:rsid w:val="00D25FB5"/>
    <w:rsid w:val="00D30E26"/>
    <w:rsid w:val="00D3698C"/>
    <w:rsid w:val="00D44223"/>
    <w:rsid w:val="00D76723"/>
    <w:rsid w:val="00D81C0B"/>
    <w:rsid w:val="00DA2529"/>
    <w:rsid w:val="00DB130A"/>
    <w:rsid w:val="00DB2EBB"/>
    <w:rsid w:val="00DC10A1"/>
    <w:rsid w:val="00DC655F"/>
    <w:rsid w:val="00DD0B59"/>
    <w:rsid w:val="00DD7EBD"/>
    <w:rsid w:val="00DF5B5C"/>
    <w:rsid w:val="00DF62B6"/>
    <w:rsid w:val="00E054AA"/>
    <w:rsid w:val="00E07225"/>
    <w:rsid w:val="00E10530"/>
    <w:rsid w:val="00E2389D"/>
    <w:rsid w:val="00E35347"/>
    <w:rsid w:val="00E5409F"/>
    <w:rsid w:val="00EA6D75"/>
    <w:rsid w:val="00EB4162"/>
    <w:rsid w:val="00EB7F07"/>
    <w:rsid w:val="00EE393A"/>
    <w:rsid w:val="00EE6488"/>
    <w:rsid w:val="00EF52A6"/>
    <w:rsid w:val="00F021FA"/>
    <w:rsid w:val="00F03FC3"/>
    <w:rsid w:val="00F05A7E"/>
    <w:rsid w:val="00F33182"/>
    <w:rsid w:val="00F37149"/>
    <w:rsid w:val="00F440C2"/>
    <w:rsid w:val="00F5659B"/>
    <w:rsid w:val="00F6259A"/>
    <w:rsid w:val="00F62E97"/>
    <w:rsid w:val="00F64209"/>
    <w:rsid w:val="00F76937"/>
    <w:rsid w:val="00F76F33"/>
    <w:rsid w:val="00F8195D"/>
    <w:rsid w:val="00F8635E"/>
    <w:rsid w:val="00F93BF5"/>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3EC05B"/>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3C3F08"/>
    <w:rPr>
      <w:rFonts w:eastAsiaTheme="minorHAnsi"/>
      <w:kern w:val="2"/>
      <w:sz w:val="22"/>
    </w:rPr>
  </w:style>
  <w:style w:type="paragraph" w:styleId="Heading1">
    <w:name w:val="heading 1"/>
    <w:basedOn w:val="Normal"/>
    <w:next w:val="ParaNum"/>
    <w:link w:val="Heading1Char"/>
    <w:qFormat/>
    <w:rsid w:val="003C3F08"/>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3C3F08"/>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3C3F08"/>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3C3F08"/>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3C3F08"/>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3C3F08"/>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3C3F08"/>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3C3F08"/>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3C3F08"/>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3C3F0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C3F08"/>
  </w:style>
  <w:style w:type="paragraph" w:customStyle="1" w:styleId="ParaNum">
    <w:name w:val="ParaNum"/>
    <w:basedOn w:val="Normal"/>
    <w:link w:val="ParaNumChar"/>
    <w:qFormat/>
    <w:rsid w:val="003C3F08"/>
    <w:pPr>
      <w:numPr>
        <w:numId w:val="16"/>
      </w:numPr>
      <w:spacing w:after="120"/>
    </w:pPr>
  </w:style>
  <w:style w:type="paragraph" w:styleId="EndnoteText">
    <w:name w:val="endnote text"/>
    <w:basedOn w:val="Normal"/>
    <w:link w:val="EndnoteTextChar"/>
    <w:semiHidden/>
    <w:rsid w:val="003C3F08"/>
    <w:rPr>
      <w:sz w:val="20"/>
    </w:rPr>
  </w:style>
  <w:style w:type="character" w:styleId="EndnoteReference">
    <w:name w:val="endnote reference"/>
    <w:semiHidden/>
    <w:rsid w:val="003C3F08"/>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3C3F08"/>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3C3F08"/>
    <w:rPr>
      <w:rFonts w:ascii="Times New Roman" w:hAnsi="Times New Roman"/>
      <w:dstrike w:val="0"/>
      <w:color w:val="auto"/>
      <w:sz w:val="20"/>
      <w:vertAlign w:val="superscript"/>
    </w:rPr>
  </w:style>
  <w:style w:type="paragraph" w:styleId="TOC1">
    <w:name w:val="toc 1"/>
    <w:basedOn w:val="Normal"/>
    <w:next w:val="Normal"/>
    <w:rsid w:val="003C3F08"/>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3C3F08"/>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3C3F08"/>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3C3F08"/>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3C3F08"/>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3C3F08"/>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3C3F08"/>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3C3F08"/>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3C3F08"/>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3C3F08"/>
    <w:pPr>
      <w:tabs>
        <w:tab w:val="right" w:pos="9360"/>
      </w:tabs>
      <w:suppressAutoHyphens/>
    </w:pPr>
  </w:style>
  <w:style w:type="character" w:customStyle="1" w:styleId="EquationCaption">
    <w:name w:val="_Equation Caption"/>
    <w:uiPriority w:val="99"/>
    <w:rsid w:val="003C3F08"/>
    <w:rPr>
      <w:rFonts w:ascii="Calibri" w:hAnsi="Calibri"/>
    </w:rPr>
  </w:style>
  <w:style w:type="paragraph" w:styleId="Header">
    <w:name w:val="header"/>
    <w:basedOn w:val="Normal"/>
    <w:link w:val="HeaderChar"/>
    <w:uiPriority w:val="99"/>
    <w:rsid w:val="003C3F08"/>
    <w:rPr>
      <w:b/>
    </w:rPr>
  </w:style>
  <w:style w:type="paragraph" w:styleId="Footer">
    <w:name w:val="footer"/>
    <w:basedOn w:val="Normal"/>
    <w:link w:val="FooterChar"/>
    <w:uiPriority w:val="99"/>
    <w:qFormat/>
    <w:rsid w:val="003C3F08"/>
    <w:pPr>
      <w:jc w:val="center"/>
    </w:pPr>
  </w:style>
  <w:style w:type="character" w:styleId="PageNumber">
    <w:name w:val="page number"/>
    <w:uiPriority w:val="1"/>
    <w:rsid w:val="003C3F08"/>
    <w:rPr>
      <w:rFonts w:ascii="Calibri" w:hAnsi="Calibri"/>
      <w:b w:val="0"/>
      <w:i w:val="0"/>
      <w:sz w:val="22"/>
    </w:rPr>
  </w:style>
  <w:style w:type="paragraph" w:styleId="BlockText">
    <w:name w:val="Block Text"/>
    <w:basedOn w:val="Normal"/>
    <w:uiPriority w:val="99"/>
    <w:qFormat/>
    <w:rsid w:val="003C3F08"/>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3C3F08"/>
    <w:pPr>
      <w:tabs>
        <w:tab w:val="left" w:pos="5040"/>
      </w:tabs>
      <w:spacing w:after="220"/>
      <w:ind w:left="5040" w:hanging="3600"/>
    </w:pPr>
  </w:style>
  <w:style w:type="paragraph" w:customStyle="1" w:styleId="TOCTitle">
    <w:name w:val="TOC Title"/>
    <w:basedOn w:val="Normal"/>
    <w:rsid w:val="003C3F08"/>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3C3F08"/>
    <w:rPr>
      <w:color w:val="0000FF"/>
      <w:u w:val="single"/>
    </w:rPr>
  </w:style>
  <w:style w:type="character" w:customStyle="1" w:styleId="FooterChar">
    <w:name w:val="Footer Char"/>
    <w:link w:val="Footer"/>
    <w:uiPriority w:val="99"/>
    <w:rsid w:val="003C3F08"/>
    <w:rPr>
      <w:rFonts w:eastAsiaTheme="minorHAnsi"/>
      <w:kern w:val="2"/>
      <w:sz w:val="22"/>
    </w:rPr>
  </w:style>
  <w:style w:type="character" w:styleId="UnresolvedMention">
    <w:name w:val="Unresolved Mention"/>
    <w:basedOn w:val="DefaultParagraphFont"/>
    <w:uiPriority w:val="99"/>
    <w:semiHidden/>
    <w:unhideWhenUsed/>
    <w:rsid w:val="003C3F08"/>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3C3F08"/>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3C3F08"/>
    <w:pPr>
      <w:suppressAutoHyphens/>
      <w:jc w:val="center"/>
    </w:pPr>
    <w:rPr>
      <w:b/>
      <w:kern w:val="0"/>
      <w:szCs w:val="22"/>
    </w:rPr>
  </w:style>
  <w:style w:type="paragraph" w:customStyle="1" w:styleId="Agency">
    <w:name w:val="Agency"/>
    <w:basedOn w:val="TitleCenteredBold"/>
    <w:link w:val="AgencyChar"/>
    <w:unhideWhenUsed/>
    <w:rsid w:val="003C3F08"/>
    <w:pPr>
      <w:spacing w:after="240"/>
    </w:pPr>
  </w:style>
  <w:style w:type="numbering" w:customStyle="1" w:styleId="Appendices">
    <w:name w:val="Appendices"/>
    <w:uiPriority w:val="99"/>
    <w:rsid w:val="003C3F08"/>
    <w:pPr>
      <w:numPr>
        <w:numId w:val="9"/>
      </w:numPr>
    </w:pPr>
  </w:style>
  <w:style w:type="paragraph" w:customStyle="1" w:styleId="TitleCAPSCenteredBold">
    <w:name w:val="Title CAPS Centered Bold"/>
    <w:basedOn w:val="TitleCenteredBold"/>
    <w:next w:val="Normal"/>
    <w:semiHidden/>
    <w:qFormat/>
    <w:rsid w:val="003C3F08"/>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3C3F08"/>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3C3F08"/>
    <w:pPr>
      <w:ind w:firstLine="720"/>
    </w:pPr>
  </w:style>
  <w:style w:type="paragraph" w:customStyle="1" w:styleId="TitleCenteredCapsBoldUnderline">
    <w:name w:val="Title Centered Caps Bold Underline"/>
    <w:basedOn w:val="Normal"/>
    <w:next w:val="Normal"/>
    <w:uiPriority w:val="99"/>
    <w:semiHidden/>
    <w:qFormat/>
    <w:rsid w:val="003C3F08"/>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3C3F08"/>
    <w:pPr>
      <w:spacing w:after="200"/>
    </w:pPr>
    <w:rPr>
      <w:caps w:val="0"/>
    </w:rPr>
  </w:style>
  <w:style w:type="character" w:styleId="CommentReference">
    <w:name w:val="annotation reference"/>
    <w:uiPriority w:val="99"/>
    <w:rsid w:val="003C3F08"/>
    <w:rPr>
      <w:sz w:val="16"/>
      <w:szCs w:val="16"/>
    </w:rPr>
  </w:style>
  <w:style w:type="paragraph" w:styleId="CommentText">
    <w:name w:val="annotation text"/>
    <w:basedOn w:val="Normal"/>
    <w:link w:val="CommentTextChar"/>
    <w:uiPriority w:val="99"/>
    <w:rsid w:val="003C3F08"/>
    <w:rPr>
      <w:sz w:val="20"/>
    </w:rPr>
  </w:style>
  <w:style w:type="character" w:customStyle="1" w:styleId="CommentTextChar">
    <w:name w:val="Comment Text Char"/>
    <w:link w:val="CommentText"/>
    <w:uiPriority w:val="99"/>
    <w:rsid w:val="003C3F08"/>
    <w:rPr>
      <w:rFonts w:eastAsiaTheme="minorHAnsi"/>
      <w:kern w:val="2"/>
    </w:rPr>
  </w:style>
  <w:style w:type="paragraph" w:styleId="CommentSubject">
    <w:name w:val="annotation subject"/>
    <w:basedOn w:val="CommentText"/>
    <w:next w:val="CommentText"/>
    <w:link w:val="CommentSubjectChar"/>
    <w:uiPriority w:val="99"/>
    <w:rsid w:val="003C3F08"/>
    <w:rPr>
      <w:b/>
      <w:bCs/>
    </w:rPr>
  </w:style>
  <w:style w:type="character" w:customStyle="1" w:styleId="CommentSubjectChar">
    <w:name w:val="Comment Subject Char"/>
    <w:link w:val="CommentSubject"/>
    <w:uiPriority w:val="99"/>
    <w:rsid w:val="003C3F08"/>
    <w:rPr>
      <w:rFonts w:eastAsiaTheme="minorHAnsi"/>
      <w:b/>
      <w:bCs/>
      <w:kern w:val="2"/>
    </w:rPr>
  </w:style>
  <w:style w:type="paragraph" w:customStyle="1" w:styleId="Dates">
    <w:name w:val="Dates"/>
    <w:basedOn w:val="Normal"/>
    <w:unhideWhenUsed/>
    <w:rsid w:val="003C3F08"/>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3C3F08"/>
    <w:rPr>
      <w:rFonts w:eastAsiaTheme="minorHAnsi"/>
      <w:kern w:val="2"/>
    </w:rPr>
  </w:style>
  <w:style w:type="character" w:customStyle="1" w:styleId="FootnoteReferenceNECG">
    <w:name w:val="Footnote Reference(NECG)"/>
    <w:uiPriority w:val="99"/>
    <w:semiHidden/>
    <w:qFormat/>
    <w:rsid w:val="003C3F08"/>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3C3F08"/>
    <w:rPr>
      <w:sz w:val="20"/>
    </w:rPr>
  </w:style>
  <w:style w:type="character" w:customStyle="1" w:styleId="HeaderChar">
    <w:name w:val="Header Char"/>
    <w:basedOn w:val="DefaultParagraphFont"/>
    <w:link w:val="Header"/>
    <w:uiPriority w:val="99"/>
    <w:rsid w:val="003C3F08"/>
    <w:rPr>
      <w:rFonts w:eastAsiaTheme="minorHAnsi"/>
      <w:b/>
      <w:kern w:val="2"/>
      <w:sz w:val="22"/>
    </w:rPr>
  </w:style>
  <w:style w:type="character" w:customStyle="1" w:styleId="Heading1Char">
    <w:name w:val="Heading 1 Char"/>
    <w:basedOn w:val="DefaultParagraphFont"/>
    <w:link w:val="Heading1"/>
    <w:rsid w:val="003C3F08"/>
    <w:rPr>
      <w:rFonts w:ascii="Times New Roman Bold" w:hAnsi="Times New Roman Bold"/>
      <w:b/>
      <w:caps/>
      <w:snapToGrid w:val="0"/>
      <w:kern w:val="28"/>
      <w:sz w:val="22"/>
    </w:rPr>
  </w:style>
  <w:style w:type="character" w:customStyle="1" w:styleId="Heading2Char">
    <w:name w:val="Heading 2 Char"/>
    <w:basedOn w:val="DefaultParagraphFont"/>
    <w:link w:val="Heading2"/>
    <w:rsid w:val="003C3F08"/>
    <w:rPr>
      <w:b/>
      <w:snapToGrid w:val="0"/>
      <w:kern w:val="28"/>
      <w:sz w:val="22"/>
    </w:rPr>
  </w:style>
  <w:style w:type="character" w:customStyle="1" w:styleId="Heading3Char">
    <w:name w:val="Heading 3 Char"/>
    <w:basedOn w:val="DefaultParagraphFont"/>
    <w:link w:val="Heading3"/>
    <w:rsid w:val="003C3F08"/>
    <w:rPr>
      <w:rFonts w:ascii="Times New Roman Bold" w:hAnsi="Times New Roman Bold"/>
      <w:b/>
      <w:snapToGrid w:val="0"/>
      <w:kern w:val="28"/>
      <w:sz w:val="22"/>
    </w:rPr>
  </w:style>
  <w:style w:type="character" w:customStyle="1" w:styleId="Heading4Char">
    <w:name w:val="Heading 4 Char"/>
    <w:basedOn w:val="DefaultParagraphFont"/>
    <w:link w:val="Heading4"/>
    <w:rsid w:val="003C3F08"/>
    <w:rPr>
      <w:rFonts w:ascii="Times New Roman Bold" w:hAnsi="Times New Roman Bold"/>
      <w:b/>
      <w:snapToGrid w:val="0"/>
      <w:kern w:val="28"/>
      <w:sz w:val="22"/>
    </w:rPr>
  </w:style>
  <w:style w:type="character" w:customStyle="1" w:styleId="Heading5Char">
    <w:name w:val="Heading 5 Char"/>
    <w:basedOn w:val="DefaultParagraphFont"/>
    <w:link w:val="Heading5"/>
    <w:rsid w:val="003C3F08"/>
    <w:rPr>
      <w:rFonts w:ascii="Times New Roman Bold" w:hAnsi="Times New Roman Bold"/>
      <w:b/>
      <w:snapToGrid w:val="0"/>
      <w:kern w:val="28"/>
      <w:sz w:val="22"/>
    </w:rPr>
  </w:style>
  <w:style w:type="character" w:customStyle="1" w:styleId="Heading6Char">
    <w:name w:val="Heading 6 Char"/>
    <w:basedOn w:val="DefaultParagraphFont"/>
    <w:link w:val="Heading6"/>
    <w:rsid w:val="003C3F08"/>
    <w:rPr>
      <w:rFonts w:ascii="Times New Roman Bold" w:hAnsi="Times New Roman Bold"/>
      <w:b/>
      <w:snapToGrid w:val="0"/>
      <w:kern w:val="28"/>
      <w:sz w:val="22"/>
    </w:rPr>
  </w:style>
  <w:style w:type="character" w:customStyle="1" w:styleId="Heading7Char">
    <w:name w:val="Heading 7 Char"/>
    <w:basedOn w:val="DefaultParagraphFont"/>
    <w:link w:val="Heading7"/>
    <w:rsid w:val="003C3F08"/>
    <w:rPr>
      <w:rFonts w:ascii="Times New Roman Bold" w:hAnsi="Times New Roman Bold"/>
      <w:b/>
      <w:snapToGrid w:val="0"/>
      <w:kern w:val="28"/>
      <w:sz w:val="22"/>
    </w:rPr>
  </w:style>
  <w:style w:type="character" w:customStyle="1" w:styleId="Heading8Char">
    <w:name w:val="Heading 8 Char"/>
    <w:basedOn w:val="DefaultParagraphFont"/>
    <w:link w:val="Heading8"/>
    <w:rsid w:val="003C3F08"/>
    <w:rPr>
      <w:rFonts w:ascii="Times New Roman Bold" w:hAnsi="Times New Roman Bold"/>
      <w:b/>
      <w:snapToGrid w:val="0"/>
      <w:kern w:val="28"/>
      <w:sz w:val="22"/>
    </w:rPr>
  </w:style>
  <w:style w:type="character" w:customStyle="1" w:styleId="Heading9Char">
    <w:name w:val="Heading 9 Char"/>
    <w:basedOn w:val="DefaultParagraphFont"/>
    <w:link w:val="Heading9"/>
    <w:rsid w:val="003C3F08"/>
    <w:rPr>
      <w:rFonts w:ascii="Times New Roman Bold" w:hAnsi="Times New Roman Bold"/>
      <w:b/>
      <w:snapToGrid w:val="0"/>
      <w:kern w:val="28"/>
      <w:sz w:val="22"/>
    </w:rPr>
  </w:style>
  <w:style w:type="paragraph" w:customStyle="1" w:styleId="NormalTextIndent">
    <w:name w:val="Normal Text Indent"/>
    <w:basedOn w:val="Normal"/>
    <w:uiPriority w:val="3"/>
    <w:semiHidden/>
    <w:rsid w:val="003C3F08"/>
    <w:pPr>
      <w:spacing w:after="220"/>
      <w:ind w:firstLine="720"/>
    </w:pPr>
    <w:rPr>
      <w:szCs w:val="22"/>
    </w:rPr>
  </w:style>
  <w:style w:type="paragraph" w:customStyle="1" w:styleId="NIBullet">
    <w:name w:val="NI Bullet"/>
    <w:basedOn w:val="NormalTextIndent"/>
    <w:uiPriority w:val="2"/>
    <w:semiHidden/>
    <w:qFormat/>
    <w:rsid w:val="003C3F08"/>
    <w:pPr>
      <w:numPr>
        <w:numId w:val="11"/>
      </w:numPr>
    </w:pPr>
  </w:style>
  <w:style w:type="paragraph" w:customStyle="1" w:styleId="NIBullet2">
    <w:name w:val="NI Bullet 2"/>
    <w:basedOn w:val="NIBullet"/>
    <w:uiPriority w:val="98"/>
    <w:rsid w:val="003C3F08"/>
    <w:pPr>
      <w:numPr>
        <w:ilvl w:val="1"/>
      </w:numPr>
    </w:pPr>
  </w:style>
  <w:style w:type="paragraph" w:customStyle="1" w:styleId="NIBullet3">
    <w:name w:val="NI Bullet 3"/>
    <w:basedOn w:val="NIBullet"/>
    <w:uiPriority w:val="98"/>
    <w:rsid w:val="003C3F08"/>
    <w:pPr>
      <w:numPr>
        <w:ilvl w:val="2"/>
      </w:numPr>
    </w:pPr>
  </w:style>
  <w:style w:type="paragraph" w:customStyle="1" w:styleId="NIBullet4">
    <w:name w:val="NI Bullet 4"/>
    <w:basedOn w:val="NIBullet"/>
    <w:uiPriority w:val="98"/>
    <w:unhideWhenUsed/>
    <w:rsid w:val="003C3F08"/>
    <w:pPr>
      <w:numPr>
        <w:ilvl w:val="3"/>
      </w:numPr>
    </w:pPr>
  </w:style>
  <w:style w:type="paragraph" w:customStyle="1" w:styleId="NIBullet5">
    <w:name w:val="NI Bullet 5"/>
    <w:basedOn w:val="NIBullet4"/>
    <w:uiPriority w:val="98"/>
    <w:unhideWhenUsed/>
    <w:rsid w:val="003C3F08"/>
    <w:pPr>
      <w:numPr>
        <w:ilvl w:val="4"/>
      </w:numPr>
    </w:pPr>
  </w:style>
  <w:style w:type="paragraph" w:customStyle="1" w:styleId="NIBullet6">
    <w:name w:val="NI Bullet 6"/>
    <w:basedOn w:val="NIBullet5"/>
    <w:uiPriority w:val="98"/>
    <w:unhideWhenUsed/>
    <w:rsid w:val="003C3F08"/>
    <w:pPr>
      <w:numPr>
        <w:ilvl w:val="5"/>
      </w:numPr>
    </w:pPr>
  </w:style>
  <w:style w:type="paragraph" w:customStyle="1" w:styleId="NIBullet7">
    <w:name w:val="NI Bullet 7"/>
    <w:basedOn w:val="NIBullet6"/>
    <w:uiPriority w:val="98"/>
    <w:unhideWhenUsed/>
    <w:rsid w:val="003C3F08"/>
    <w:pPr>
      <w:numPr>
        <w:ilvl w:val="6"/>
      </w:numPr>
    </w:pPr>
  </w:style>
  <w:style w:type="paragraph" w:customStyle="1" w:styleId="NIBullet8">
    <w:name w:val="NI Bullet 8"/>
    <w:basedOn w:val="NIBullet7"/>
    <w:uiPriority w:val="98"/>
    <w:unhideWhenUsed/>
    <w:rsid w:val="003C3F08"/>
    <w:pPr>
      <w:numPr>
        <w:ilvl w:val="7"/>
      </w:numPr>
    </w:pPr>
  </w:style>
  <w:style w:type="paragraph" w:customStyle="1" w:styleId="NIBullet9">
    <w:name w:val="NI Bullet 9"/>
    <w:basedOn w:val="NIBullet8"/>
    <w:uiPriority w:val="98"/>
    <w:unhideWhenUsed/>
    <w:rsid w:val="003C3F08"/>
    <w:pPr>
      <w:numPr>
        <w:ilvl w:val="8"/>
      </w:numPr>
    </w:pPr>
  </w:style>
  <w:style w:type="paragraph" w:customStyle="1" w:styleId="NIList">
    <w:name w:val="NI List"/>
    <w:basedOn w:val="NormalIndent"/>
    <w:uiPriority w:val="2"/>
    <w:unhideWhenUsed/>
    <w:rsid w:val="003C3F08"/>
    <w:pPr>
      <w:numPr>
        <w:numId w:val="12"/>
      </w:numPr>
      <w:ind w:left="1800"/>
    </w:pPr>
  </w:style>
  <w:style w:type="paragraph" w:customStyle="1" w:styleId="NIList2">
    <w:name w:val="NI List 2"/>
    <w:basedOn w:val="NIList"/>
    <w:uiPriority w:val="98"/>
    <w:rsid w:val="003C3F08"/>
    <w:pPr>
      <w:numPr>
        <w:ilvl w:val="1"/>
      </w:numPr>
      <w:ind w:left="2160"/>
    </w:pPr>
  </w:style>
  <w:style w:type="paragraph" w:customStyle="1" w:styleId="NIList3">
    <w:name w:val="NI List 3"/>
    <w:basedOn w:val="NIList"/>
    <w:uiPriority w:val="98"/>
    <w:rsid w:val="003C3F08"/>
    <w:pPr>
      <w:numPr>
        <w:ilvl w:val="2"/>
      </w:numPr>
      <w:ind w:left="2520"/>
    </w:pPr>
  </w:style>
  <w:style w:type="paragraph" w:customStyle="1" w:styleId="NIList4">
    <w:name w:val="NI List 4"/>
    <w:basedOn w:val="NIList3"/>
    <w:uiPriority w:val="98"/>
    <w:unhideWhenUsed/>
    <w:rsid w:val="003C3F08"/>
    <w:pPr>
      <w:numPr>
        <w:ilvl w:val="3"/>
      </w:numPr>
      <w:ind w:left="2880"/>
    </w:pPr>
  </w:style>
  <w:style w:type="paragraph" w:customStyle="1" w:styleId="NIList5">
    <w:name w:val="NI List 5"/>
    <w:basedOn w:val="NIList4"/>
    <w:uiPriority w:val="98"/>
    <w:unhideWhenUsed/>
    <w:rsid w:val="003C3F08"/>
    <w:pPr>
      <w:numPr>
        <w:ilvl w:val="4"/>
      </w:numPr>
      <w:ind w:left="3240"/>
    </w:pPr>
  </w:style>
  <w:style w:type="paragraph" w:customStyle="1" w:styleId="NIList6">
    <w:name w:val="NI List 6"/>
    <w:basedOn w:val="NIList5"/>
    <w:uiPriority w:val="98"/>
    <w:unhideWhenUsed/>
    <w:rsid w:val="003C3F08"/>
    <w:pPr>
      <w:numPr>
        <w:ilvl w:val="5"/>
      </w:numPr>
      <w:ind w:left="3600"/>
    </w:pPr>
  </w:style>
  <w:style w:type="paragraph" w:customStyle="1" w:styleId="NIList7">
    <w:name w:val="NI List 7"/>
    <w:basedOn w:val="NIList6"/>
    <w:uiPriority w:val="98"/>
    <w:unhideWhenUsed/>
    <w:rsid w:val="003C3F08"/>
    <w:pPr>
      <w:numPr>
        <w:ilvl w:val="6"/>
      </w:numPr>
      <w:ind w:left="3960"/>
    </w:pPr>
  </w:style>
  <w:style w:type="paragraph" w:customStyle="1" w:styleId="NIList8">
    <w:name w:val="NI List 8"/>
    <w:basedOn w:val="NIList7"/>
    <w:uiPriority w:val="98"/>
    <w:unhideWhenUsed/>
    <w:rsid w:val="003C3F08"/>
    <w:pPr>
      <w:numPr>
        <w:ilvl w:val="7"/>
      </w:numPr>
      <w:ind w:left="4320"/>
    </w:pPr>
  </w:style>
  <w:style w:type="paragraph" w:customStyle="1" w:styleId="NIList9">
    <w:name w:val="NI List 9"/>
    <w:basedOn w:val="NIList8"/>
    <w:uiPriority w:val="98"/>
    <w:unhideWhenUsed/>
    <w:rsid w:val="003C3F08"/>
    <w:pPr>
      <w:numPr>
        <w:ilvl w:val="8"/>
      </w:numPr>
      <w:ind w:left="4680"/>
    </w:pPr>
  </w:style>
  <w:style w:type="paragraph" w:customStyle="1" w:styleId="NormalBold">
    <w:name w:val="Normal Bold"/>
    <w:basedOn w:val="Normal"/>
    <w:next w:val="Normal"/>
    <w:uiPriority w:val="1"/>
    <w:semiHidden/>
    <w:qFormat/>
    <w:rsid w:val="003C3F08"/>
    <w:rPr>
      <w:b/>
    </w:rPr>
  </w:style>
  <w:style w:type="paragraph" w:customStyle="1" w:styleId="NormalCenteredBold">
    <w:name w:val="Normal Centered Bold"/>
    <w:basedOn w:val="Normal"/>
    <w:next w:val="Normal"/>
    <w:uiPriority w:val="1"/>
    <w:semiHidden/>
    <w:qFormat/>
    <w:rsid w:val="003C3F08"/>
    <w:pPr>
      <w:jc w:val="center"/>
    </w:pPr>
    <w:rPr>
      <w:rFonts w:eastAsia="Calibri"/>
      <w:b/>
      <w:kern w:val="0"/>
      <w:szCs w:val="22"/>
    </w:rPr>
  </w:style>
  <w:style w:type="paragraph" w:customStyle="1" w:styleId="ParaText">
    <w:name w:val="Para Text"/>
    <w:basedOn w:val="Normal"/>
    <w:next w:val="Normal"/>
    <w:uiPriority w:val="99"/>
    <w:semiHidden/>
    <w:qFormat/>
    <w:rsid w:val="003C3F08"/>
    <w:pPr>
      <w:ind w:left="720" w:right="720"/>
    </w:pPr>
  </w:style>
  <w:style w:type="paragraph" w:customStyle="1" w:styleId="ParaNumBullet">
    <w:name w:val="ParaNum Bullet"/>
    <w:basedOn w:val="ParaNum"/>
    <w:uiPriority w:val="2"/>
    <w:semiHidden/>
    <w:qFormat/>
    <w:rsid w:val="003C3F08"/>
    <w:pPr>
      <w:numPr>
        <w:numId w:val="14"/>
      </w:numPr>
      <w:ind w:left="1800"/>
    </w:pPr>
  </w:style>
  <w:style w:type="paragraph" w:customStyle="1" w:styleId="ReferenceLine">
    <w:name w:val="Reference Line"/>
    <w:basedOn w:val="FootnoteText"/>
    <w:next w:val="NormalIndent"/>
    <w:uiPriority w:val="96"/>
    <w:rsid w:val="003C3F08"/>
  </w:style>
  <w:style w:type="paragraph" w:customStyle="1" w:styleId="SeparateStatementHeading">
    <w:name w:val="Separate Statement Heading"/>
    <w:basedOn w:val="TitleCAPSCenteredBold"/>
    <w:next w:val="Normal"/>
    <w:uiPriority w:val="96"/>
    <w:rsid w:val="003C3F08"/>
  </w:style>
  <w:style w:type="paragraph" w:customStyle="1" w:styleId="SeparateStatementPosition">
    <w:name w:val="Separate Statement Position"/>
    <w:basedOn w:val="TitleCAPSCenteredBold"/>
    <w:next w:val="ReferenceLine"/>
    <w:uiPriority w:val="96"/>
    <w:rsid w:val="003C3F08"/>
    <w:pPr>
      <w:spacing w:after="120"/>
    </w:pPr>
  </w:style>
  <w:style w:type="paragraph" w:customStyle="1" w:styleId="Signature-Lines">
    <w:name w:val="Signature - Lines"/>
    <w:basedOn w:val="Normal"/>
    <w:uiPriority w:val="95"/>
    <w:rsid w:val="003C3F08"/>
    <w:rPr>
      <w:rFonts w:eastAsia="Calibri"/>
      <w:caps/>
      <w:szCs w:val="22"/>
    </w:rPr>
  </w:style>
  <w:style w:type="paragraph" w:customStyle="1" w:styleId="SignatureFCC">
    <w:name w:val="Signature FCC"/>
    <w:basedOn w:val="Normal"/>
    <w:next w:val="Normal"/>
    <w:uiPriority w:val="99"/>
    <w:semiHidden/>
    <w:rsid w:val="003C3F08"/>
    <w:pPr>
      <w:widowControl w:val="0"/>
      <w:ind w:left="4320"/>
    </w:pPr>
    <w:rPr>
      <w:caps/>
      <w:szCs w:val="22"/>
    </w:rPr>
  </w:style>
  <w:style w:type="paragraph" w:customStyle="1" w:styleId="Signature-AgencyName">
    <w:name w:val="Signature - Agency Name"/>
    <w:basedOn w:val="Normal"/>
    <w:uiPriority w:val="95"/>
    <w:qFormat/>
    <w:rsid w:val="003C3F08"/>
    <w:pPr>
      <w:keepNext/>
      <w:ind w:left="4320"/>
    </w:pPr>
    <w:rPr>
      <w:rFonts w:eastAsia="Calibri"/>
      <w:szCs w:val="22"/>
    </w:rPr>
  </w:style>
  <w:style w:type="paragraph" w:customStyle="1" w:styleId="Space6">
    <w:name w:val="Space 6"/>
    <w:basedOn w:val="Header"/>
    <w:uiPriority w:val="1"/>
    <w:semiHidden/>
    <w:rsid w:val="003C3F08"/>
    <w:rPr>
      <w:sz w:val="12"/>
    </w:rPr>
  </w:style>
  <w:style w:type="numbering" w:customStyle="1" w:styleId="Style1">
    <w:name w:val="Style1"/>
    <w:uiPriority w:val="99"/>
    <w:rsid w:val="003C3F08"/>
    <w:pPr>
      <w:numPr>
        <w:numId w:val="13"/>
      </w:numPr>
    </w:pPr>
  </w:style>
  <w:style w:type="numbering" w:customStyle="1" w:styleId="Style2">
    <w:name w:val="Style2"/>
    <w:uiPriority w:val="99"/>
    <w:rsid w:val="003C3F08"/>
    <w:pPr>
      <w:numPr>
        <w:numId w:val="12"/>
      </w:numPr>
    </w:pPr>
  </w:style>
  <w:style w:type="table" w:styleId="TableGrid">
    <w:name w:val="Table Grid"/>
    <w:basedOn w:val="TableNormal"/>
    <w:uiPriority w:val="39"/>
    <w:rsid w:val="003C3F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3C3F08"/>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3C3F08"/>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3C3F08"/>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3C3F08"/>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3C3F08"/>
    <w:pPr>
      <w:widowControl w:val="0"/>
      <w:tabs>
        <w:tab w:val="center" w:pos="9270"/>
      </w:tabs>
      <w:spacing w:after="240"/>
    </w:pPr>
  </w:style>
  <w:style w:type="paragraph" w:customStyle="1" w:styleId="TOCSubtitlePlain">
    <w:name w:val="TOC Subtitle Plain"/>
    <w:basedOn w:val="Normal"/>
    <w:next w:val="Normal"/>
    <w:uiPriority w:val="99"/>
    <w:semiHidden/>
    <w:rsid w:val="003C3F08"/>
    <w:pPr>
      <w:tabs>
        <w:tab w:val="center" w:pos="9270"/>
      </w:tabs>
    </w:pPr>
    <w:rPr>
      <w:spacing w:val="-2"/>
    </w:rPr>
  </w:style>
  <w:style w:type="paragraph" w:customStyle="1" w:styleId="AppendixParaNum">
    <w:name w:val="Appendix ParaNum"/>
    <w:basedOn w:val="ParaNum"/>
    <w:uiPriority w:val="3"/>
    <w:semiHidden/>
    <w:rsid w:val="003C3F08"/>
    <w:pPr>
      <w:widowControl w:val="0"/>
      <w:numPr>
        <w:ilvl w:val="6"/>
        <w:numId w:val="10"/>
      </w:numPr>
      <w:ind w:left="0" w:firstLine="720"/>
    </w:pPr>
  </w:style>
  <w:style w:type="paragraph" w:customStyle="1" w:styleId="ParaNumBullet2">
    <w:name w:val="ParaNum Bullet 2"/>
    <w:basedOn w:val="ParaNumBullet"/>
    <w:uiPriority w:val="97"/>
    <w:rsid w:val="003C3F08"/>
    <w:pPr>
      <w:numPr>
        <w:ilvl w:val="1"/>
      </w:numPr>
      <w:ind w:left="2160"/>
    </w:pPr>
  </w:style>
  <w:style w:type="paragraph" w:customStyle="1" w:styleId="ParaNumBullet3">
    <w:name w:val="ParaNum Bullet 3"/>
    <w:basedOn w:val="ParaNumBullet"/>
    <w:uiPriority w:val="97"/>
    <w:rsid w:val="003C3F08"/>
    <w:pPr>
      <w:numPr>
        <w:ilvl w:val="2"/>
      </w:numPr>
      <w:ind w:left="2520"/>
    </w:pPr>
  </w:style>
  <w:style w:type="paragraph" w:customStyle="1" w:styleId="ParaNumBullet4">
    <w:name w:val="ParaNum Bullet 4"/>
    <w:basedOn w:val="ParaNumBullet"/>
    <w:uiPriority w:val="97"/>
    <w:rsid w:val="003C3F08"/>
    <w:pPr>
      <w:numPr>
        <w:ilvl w:val="3"/>
      </w:numPr>
    </w:pPr>
  </w:style>
  <w:style w:type="paragraph" w:customStyle="1" w:styleId="ParaNumBullet5">
    <w:name w:val="ParaNum Bullet 5"/>
    <w:basedOn w:val="ParaNumBullet4"/>
    <w:uiPriority w:val="97"/>
    <w:rsid w:val="003C3F08"/>
    <w:pPr>
      <w:numPr>
        <w:ilvl w:val="4"/>
      </w:numPr>
      <w:ind w:left="3240"/>
    </w:pPr>
  </w:style>
  <w:style w:type="paragraph" w:customStyle="1" w:styleId="ParaNumBullet6">
    <w:name w:val="ParaNum Bullet 6"/>
    <w:basedOn w:val="ParaNumBullet5"/>
    <w:uiPriority w:val="97"/>
    <w:rsid w:val="003C3F08"/>
    <w:pPr>
      <w:numPr>
        <w:ilvl w:val="5"/>
      </w:numPr>
      <w:ind w:left="3600"/>
    </w:pPr>
  </w:style>
  <w:style w:type="paragraph" w:customStyle="1" w:styleId="ParaNumBullet7">
    <w:name w:val="ParaNum Bullet 7"/>
    <w:basedOn w:val="ParaNumBullet6"/>
    <w:uiPriority w:val="97"/>
    <w:rsid w:val="003C3F08"/>
    <w:pPr>
      <w:numPr>
        <w:ilvl w:val="6"/>
      </w:numPr>
      <w:ind w:left="3960"/>
    </w:pPr>
  </w:style>
  <w:style w:type="paragraph" w:customStyle="1" w:styleId="ParaNumBullet8">
    <w:name w:val="ParaNum Bullet 8"/>
    <w:basedOn w:val="ParaNumBullet7"/>
    <w:uiPriority w:val="97"/>
    <w:rsid w:val="003C3F08"/>
    <w:pPr>
      <w:numPr>
        <w:ilvl w:val="7"/>
      </w:numPr>
      <w:ind w:left="4320"/>
    </w:pPr>
  </w:style>
  <w:style w:type="paragraph" w:customStyle="1" w:styleId="ParaNumBullet9">
    <w:name w:val="ParaNum Bullet 9"/>
    <w:basedOn w:val="ParaNumBullet"/>
    <w:uiPriority w:val="97"/>
    <w:rsid w:val="003C3F08"/>
    <w:pPr>
      <w:numPr>
        <w:ilvl w:val="8"/>
      </w:numPr>
      <w:ind w:left="4680"/>
    </w:pPr>
  </w:style>
  <w:style w:type="paragraph" w:customStyle="1" w:styleId="ParaNumLevel2">
    <w:name w:val="ParaNum Level 2"/>
    <w:basedOn w:val="ParaNum"/>
    <w:uiPriority w:val="2"/>
    <w:semiHidden/>
    <w:qFormat/>
    <w:rsid w:val="003C3F08"/>
    <w:pPr>
      <w:numPr>
        <w:ilvl w:val="1"/>
      </w:numPr>
    </w:pPr>
  </w:style>
  <w:style w:type="paragraph" w:customStyle="1" w:styleId="ParaNumLevel3">
    <w:name w:val="ParaNum Level 3"/>
    <w:basedOn w:val="ParaNum"/>
    <w:uiPriority w:val="97"/>
    <w:rsid w:val="003C3F08"/>
    <w:pPr>
      <w:numPr>
        <w:ilvl w:val="2"/>
      </w:numPr>
    </w:pPr>
  </w:style>
  <w:style w:type="paragraph" w:customStyle="1" w:styleId="ParaNumLevel4">
    <w:name w:val="ParaNum Level 4"/>
    <w:basedOn w:val="ParaNum"/>
    <w:uiPriority w:val="97"/>
    <w:rsid w:val="003C3F08"/>
    <w:pPr>
      <w:numPr>
        <w:ilvl w:val="3"/>
      </w:numPr>
    </w:pPr>
  </w:style>
  <w:style w:type="paragraph" w:customStyle="1" w:styleId="ParaNumLevel5">
    <w:name w:val="ParaNum Level 5"/>
    <w:basedOn w:val="ParaNum"/>
    <w:uiPriority w:val="97"/>
    <w:rsid w:val="003C3F08"/>
    <w:pPr>
      <w:numPr>
        <w:ilvl w:val="4"/>
      </w:numPr>
    </w:pPr>
  </w:style>
  <w:style w:type="paragraph" w:customStyle="1" w:styleId="ParaNumLevel6">
    <w:name w:val="ParaNum Level 6"/>
    <w:basedOn w:val="ParaNum"/>
    <w:uiPriority w:val="97"/>
    <w:rsid w:val="003C3F08"/>
    <w:pPr>
      <w:numPr>
        <w:ilvl w:val="5"/>
      </w:numPr>
    </w:pPr>
  </w:style>
  <w:style w:type="paragraph" w:customStyle="1" w:styleId="ParaNumLevel7">
    <w:name w:val="ParaNum Level 7"/>
    <w:basedOn w:val="ParaNum"/>
    <w:uiPriority w:val="97"/>
    <w:rsid w:val="003C3F08"/>
    <w:pPr>
      <w:numPr>
        <w:ilvl w:val="6"/>
      </w:numPr>
    </w:pPr>
  </w:style>
  <w:style w:type="paragraph" w:customStyle="1" w:styleId="ParaNumLevel8">
    <w:name w:val="ParaNum Level 8"/>
    <w:basedOn w:val="ParaNum"/>
    <w:uiPriority w:val="97"/>
    <w:rsid w:val="003C3F08"/>
    <w:pPr>
      <w:numPr>
        <w:ilvl w:val="7"/>
      </w:numPr>
    </w:pPr>
  </w:style>
  <w:style w:type="paragraph" w:customStyle="1" w:styleId="ParaNumLevel9">
    <w:name w:val="ParaNum Level 9"/>
    <w:basedOn w:val="ParaNum"/>
    <w:uiPriority w:val="97"/>
    <w:rsid w:val="003C3F08"/>
    <w:pPr>
      <w:numPr>
        <w:ilvl w:val="8"/>
      </w:numPr>
    </w:pPr>
  </w:style>
  <w:style w:type="numbering" w:customStyle="1" w:styleId="PNOrderedList">
    <w:name w:val="PN Ordered List"/>
    <w:uiPriority w:val="99"/>
    <w:rsid w:val="003C3F08"/>
    <w:pPr>
      <w:numPr>
        <w:numId w:val="16"/>
      </w:numPr>
    </w:pPr>
  </w:style>
  <w:style w:type="paragraph" w:customStyle="1" w:styleId="Header2">
    <w:name w:val="Header2"/>
    <w:basedOn w:val="Header"/>
    <w:next w:val="ParaNum"/>
    <w:autoRedefine/>
    <w:uiPriority w:val="2"/>
    <w:rsid w:val="003C3F08"/>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3C3F08"/>
    <w:pPr>
      <w:spacing w:after="240"/>
      <w:ind w:right="432"/>
    </w:pPr>
  </w:style>
  <w:style w:type="paragraph" w:customStyle="1" w:styleId="SubjectMatterIntro-Right">
    <w:name w:val="Subject Matter Intro-Right"/>
    <w:basedOn w:val="Normal"/>
    <w:autoRedefine/>
    <w:uiPriority w:val="2"/>
    <w:rsid w:val="003C3F08"/>
    <w:pPr>
      <w:spacing w:after="240"/>
      <w:ind w:left="432"/>
    </w:pPr>
  </w:style>
  <w:style w:type="paragraph" w:customStyle="1" w:styleId="OrderHead">
    <w:name w:val="Order Head"/>
    <w:basedOn w:val="Normal"/>
    <w:semiHidden/>
    <w:qFormat/>
    <w:rsid w:val="003C3F08"/>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3C3F08"/>
    <w:rPr>
      <w:color w:val="0000FF"/>
      <w:u w:val="single"/>
    </w:rPr>
  </w:style>
  <w:style w:type="paragraph" w:customStyle="1" w:styleId="Adopted">
    <w:name w:val="Adopted:"/>
    <w:basedOn w:val="Normal"/>
    <w:next w:val="Normal"/>
    <w:unhideWhenUsed/>
    <w:rsid w:val="003C3F08"/>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3C3F08"/>
    <w:pPr>
      <w:spacing w:after="0"/>
      <w:jc w:val="right"/>
    </w:pPr>
  </w:style>
  <w:style w:type="paragraph" w:customStyle="1" w:styleId="CommentReplyCommentDate">
    <w:name w:val="Comment/Reply Comment Date"/>
    <w:basedOn w:val="Normal"/>
    <w:next w:val="Normal"/>
    <w:autoRedefine/>
    <w:unhideWhenUsed/>
    <w:rsid w:val="003C3F08"/>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3C3F08"/>
    <w:pPr>
      <w:spacing w:after="240"/>
    </w:pPr>
    <w:rPr>
      <w:caps w:val="0"/>
    </w:rPr>
  </w:style>
  <w:style w:type="character" w:customStyle="1" w:styleId="NormalIndentChar">
    <w:name w:val="Normal Indent Char"/>
    <w:basedOn w:val="DefaultParagraphFont"/>
    <w:link w:val="NormalIndent"/>
    <w:uiPriority w:val="1"/>
    <w:rsid w:val="003C3F08"/>
    <w:rPr>
      <w:rFonts w:eastAsiaTheme="minorHAnsi"/>
      <w:kern w:val="2"/>
      <w:sz w:val="22"/>
    </w:rPr>
  </w:style>
  <w:style w:type="character" w:customStyle="1" w:styleId="AppendixSubtitleChar">
    <w:name w:val="Appendix Subtitle Char"/>
    <w:basedOn w:val="NormalIndentChar"/>
    <w:link w:val="AppendixSubtitle"/>
    <w:uiPriority w:val="1"/>
    <w:rsid w:val="003C3F08"/>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3C3F08"/>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3C3F08"/>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3C3F08"/>
  </w:style>
  <w:style w:type="character" w:customStyle="1" w:styleId="TitleCenteredBoldChar">
    <w:name w:val="Title Centered Bold Char"/>
    <w:basedOn w:val="DefaultParagraphFont"/>
    <w:link w:val="TitleCenteredBold"/>
    <w:uiPriority w:val="99"/>
    <w:semiHidden/>
    <w:rsid w:val="003C3F08"/>
    <w:rPr>
      <w:rFonts w:eastAsiaTheme="minorHAnsi"/>
      <w:b/>
      <w:sz w:val="22"/>
      <w:szCs w:val="22"/>
    </w:rPr>
  </w:style>
  <w:style w:type="character" w:customStyle="1" w:styleId="AgencyChar">
    <w:name w:val="Agency Char"/>
    <w:basedOn w:val="TitleCenteredBoldChar"/>
    <w:link w:val="Agency"/>
    <w:rsid w:val="003C3F08"/>
    <w:rPr>
      <w:rFonts w:eastAsiaTheme="minorHAnsi"/>
      <w:b/>
      <w:sz w:val="22"/>
      <w:szCs w:val="22"/>
    </w:rPr>
  </w:style>
  <w:style w:type="character" w:customStyle="1" w:styleId="AppendixHeadingChar">
    <w:name w:val="Appendix Heading Char"/>
    <w:basedOn w:val="AgencyChar"/>
    <w:link w:val="AppendixHeading"/>
    <w:uiPriority w:val="1"/>
    <w:rsid w:val="003C3F08"/>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3C3F08"/>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3C3F08"/>
    <w:pPr>
      <w:ind w:left="1440" w:hanging="720"/>
    </w:pPr>
  </w:style>
  <w:style w:type="character" w:customStyle="1" w:styleId="H2ParaNumChar">
    <w:name w:val="H2 ParaNum Char"/>
    <w:basedOn w:val="ParaNumChar"/>
    <w:link w:val="H2ParaNum"/>
    <w:uiPriority w:val="2"/>
    <w:rsid w:val="003C3F08"/>
    <w:rPr>
      <w:rFonts w:eastAsiaTheme="minorHAnsi"/>
      <w:kern w:val="2"/>
      <w:sz w:val="22"/>
    </w:rPr>
  </w:style>
  <w:style w:type="paragraph" w:styleId="Revision">
    <w:name w:val="Revision"/>
    <w:hidden/>
    <w:uiPriority w:val="99"/>
    <w:semiHidden/>
    <w:rsid w:val="003C3F08"/>
    <w:rPr>
      <w:rFonts w:eastAsiaTheme="minorHAnsi"/>
      <w:kern w:val="2"/>
      <w:sz w:val="22"/>
    </w:rPr>
  </w:style>
  <w:style w:type="paragraph" w:customStyle="1" w:styleId="Footnote">
    <w:name w:val="Footnote"/>
    <w:basedOn w:val="FootnoteText"/>
    <w:next w:val="FootnoteText"/>
    <w:uiPriority w:val="3"/>
    <w:semiHidden/>
    <w:rsid w:val="003C3F08"/>
  </w:style>
  <w:style w:type="paragraph" w:styleId="Title">
    <w:name w:val="Title"/>
    <w:basedOn w:val="OrderHead"/>
    <w:next w:val="Normal"/>
    <w:link w:val="TitleChar"/>
    <w:qFormat/>
    <w:rsid w:val="003C3F08"/>
    <w:pPr>
      <w:jc w:val="center"/>
    </w:pPr>
    <w:rPr>
      <w:u w:val="none"/>
    </w:rPr>
  </w:style>
  <w:style w:type="character" w:customStyle="1" w:styleId="TitleChar">
    <w:name w:val="Title Char"/>
    <w:basedOn w:val="DefaultParagraphFont"/>
    <w:link w:val="Title"/>
    <w:rsid w:val="003C3F08"/>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3C3F08"/>
    <w:pPr>
      <w:numPr>
        <w:numId w:val="0"/>
      </w:numPr>
      <w:ind w:left="720" w:right="720"/>
    </w:pPr>
  </w:style>
  <w:style w:type="paragraph" w:customStyle="1" w:styleId="Heading">
    <w:name w:val="Heading"/>
    <w:basedOn w:val="Normal"/>
    <w:next w:val="Normal"/>
    <w:uiPriority w:val="1"/>
    <w:qFormat/>
    <w:rsid w:val="003C3F08"/>
    <w:pPr>
      <w:keepNext/>
      <w:jc w:val="center"/>
    </w:pPr>
    <w:rPr>
      <w:rFonts w:ascii="Times New Roman Bold" w:hAnsi="Times New Roman Bold"/>
      <w:b/>
      <w:bCs/>
      <w:caps/>
      <w:szCs w:val="22"/>
    </w:rPr>
  </w:style>
  <w:style w:type="paragraph" w:customStyle="1" w:styleId="DocType">
    <w:name w:val="Doc Type"/>
    <w:basedOn w:val="Normal"/>
    <w:uiPriority w:val="1"/>
    <w:qFormat/>
    <w:rsid w:val="003C3F08"/>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ccertitification@skyhigh-us.com" TargetMode="External" /><Relationship Id="rId12" Type="http://schemas.openxmlformats.org/officeDocument/2006/relationships/hyperlink" Target="mailto:certification@skyhigh-us.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