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DE" w:rsidRDefault="007814DE" w:rsidP="004A1B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REMARKS OF</w:t>
      </w:r>
    </w:p>
    <w:p w:rsidR="00F705F6" w:rsidRDefault="007814DE" w:rsidP="004A1B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COMMISSIONER JESSICA ROSENWORCEL</w:t>
      </w:r>
    </w:p>
    <w:p w:rsidR="007814DE" w:rsidRDefault="007814DE" w:rsidP="004A1B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MEDIA INSTITUTE</w:t>
      </w:r>
    </w:p>
    <w:p w:rsidR="00FB2288" w:rsidRDefault="007814DE" w:rsidP="004A1B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FRIENDS AND BENEFACTORS AWARDS BANQUET</w:t>
      </w:r>
      <w:r>
        <w:rPr>
          <w:rFonts w:ascii="Times New Roman" w:hAnsi="Times New Roman" w:cs="Times New Roman"/>
          <w:b/>
          <w:sz w:val="24"/>
          <w:szCs w:val="24"/>
        </w:rPr>
        <w:br/>
        <w:t>NOVEMBER 14, 2012</w:t>
      </w:r>
    </w:p>
    <w:p w:rsidR="00FB2288" w:rsidRDefault="00FB2288" w:rsidP="00FB22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288" w:rsidRDefault="00FB2288" w:rsidP="00FB22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(AS PREPARED FOR DELIVERY)</w:t>
      </w:r>
    </w:p>
    <w:p w:rsidR="007814DE" w:rsidRDefault="007814DE" w:rsidP="004A1B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AB2" w:rsidRDefault="007814DE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3AE1">
        <w:rPr>
          <w:rFonts w:ascii="Times New Roman" w:hAnsi="Times New Roman" w:cs="Times New Roman"/>
          <w:sz w:val="24"/>
          <w:szCs w:val="24"/>
        </w:rPr>
        <w:t xml:space="preserve">Thank you to Dick Wiley and </w:t>
      </w:r>
      <w:r>
        <w:rPr>
          <w:rFonts w:ascii="Times New Roman" w:hAnsi="Times New Roman" w:cs="Times New Roman"/>
          <w:sz w:val="24"/>
          <w:szCs w:val="24"/>
        </w:rPr>
        <w:t xml:space="preserve">Patrick Maines for inviting me to join you tonight.  </w:t>
      </w:r>
      <w:r w:rsidR="00192AB2">
        <w:rPr>
          <w:rFonts w:ascii="Times New Roman" w:hAnsi="Times New Roman" w:cs="Times New Roman"/>
          <w:sz w:val="24"/>
          <w:szCs w:val="24"/>
        </w:rPr>
        <w:t xml:space="preserve">Let me also add my voice to the chorus congratulating Bob Pittman and John Riccitiello for their awards this evening.  Masters of all kinds of media, </w:t>
      </w:r>
      <w:r w:rsidR="003F4F09">
        <w:rPr>
          <w:rFonts w:ascii="Times New Roman" w:hAnsi="Times New Roman" w:cs="Times New Roman"/>
          <w:sz w:val="24"/>
          <w:szCs w:val="24"/>
        </w:rPr>
        <w:t>it is a privilege to share the stage with them</w:t>
      </w:r>
      <w:r w:rsidR="00192AB2">
        <w:rPr>
          <w:rFonts w:ascii="Times New Roman" w:hAnsi="Times New Roman" w:cs="Times New Roman"/>
          <w:sz w:val="24"/>
          <w:szCs w:val="24"/>
        </w:rPr>
        <w:t xml:space="preserve">.  It is also good to see my colleague, Chairman Julius Genachowski, in attendance tonight.  And it is a </w:t>
      </w:r>
      <w:r w:rsidR="008832A5">
        <w:rPr>
          <w:rFonts w:ascii="Times New Roman" w:hAnsi="Times New Roman" w:cs="Times New Roman"/>
          <w:sz w:val="24"/>
          <w:szCs w:val="24"/>
        </w:rPr>
        <w:t>treat</w:t>
      </w:r>
      <w:r w:rsidR="00192AB2">
        <w:rPr>
          <w:rFonts w:ascii="Times New Roman" w:hAnsi="Times New Roman" w:cs="Times New Roman"/>
          <w:sz w:val="24"/>
          <w:szCs w:val="24"/>
        </w:rPr>
        <w:t xml:space="preserve"> to </w:t>
      </w:r>
      <w:r w:rsidR="0029388D">
        <w:rPr>
          <w:rFonts w:ascii="Times New Roman" w:hAnsi="Times New Roman" w:cs="Times New Roman"/>
          <w:sz w:val="24"/>
          <w:szCs w:val="24"/>
        </w:rPr>
        <w:t>be here</w:t>
      </w:r>
      <w:r w:rsidR="00192AB2">
        <w:rPr>
          <w:rFonts w:ascii="Times New Roman" w:hAnsi="Times New Roman" w:cs="Times New Roman"/>
          <w:sz w:val="24"/>
          <w:szCs w:val="24"/>
        </w:rPr>
        <w:t xml:space="preserve"> with Senator Roger Wicker, who I had the privilege of working with during my days as counsel on Capitol Hill.</w:t>
      </w:r>
    </w:p>
    <w:p w:rsidR="00192AB2" w:rsidRDefault="00192AB2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4DE" w:rsidRDefault="00A902E5" w:rsidP="004A1B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more preliminary.  Let me </w:t>
      </w:r>
      <w:r w:rsidR="00192AB2">
        <w:rPr>
          <w:rFonts w:ascii="Times New Roman" w:hAnsi="Times New Roman" w:cs="Times New Roman"/>
          <w:sz w:val="24"/>
          <w:szCs w:val="24"/>
        </w:rPr>
        <w:t xml:space="preserve">thank The Media Institute itself.  </w:t>
      </w:r>
      <w:r w:rsidR="007814DE">
        <w:rPr>
          <w:rFonts w:ascii="Times New Roman" w:hAnsi="Times New Roman" w:cs="Times New Roman"/>
          <w:sz w:val="24"/>
          <w:szCs w:val="24"/>
        </w:rPr>
        <w:t xml:space="preserve">For more </w:t>
      </w:r>
      <w:r w:rsidR="00007478">
        <w:rPr>
          <w:rFonts w:ascii="Times New Roman" w:hAnsi="Times New Roman" w:cs="Times New Roman"/>
          <w:sz w:val="24"/>
          <w:szCs w:val="24"/>
        </w:rPr>
        <w:t>than three</w:t>
      </w:r>
      <w:r w:rsidR="00D90698">
        <w:rPr>
          <w:rFonts w:ascii="Times New Roman" w:hAnsi="Times New Roman" w:cs="Times New Roman"/>
          <w:sz w:val="24"/>
          <w:szCs w:val="24"/>
        </w:rPr>
        <w:t xml:space="preserve"> decades, T</w:t>
      </w:r>
      <w:r w:rsidR="007814DE">
        <w:rPr>
          <w:rFonts w:ascii="Times New Roman" w:hAnsi="Times New Roman" w:cs="Times New Roman"/>
          <w:sz w:val="24"/>
          <w:szCs w:val="24"/>
        </w:rPr>
        <w:t xml:space="preserve">he Media Institute has </w:t>
      </w:r>
      <w:r w:rsidR="00BF06CD">
        <w:rPr>
          <w:rFonts w:ascii="Times New Roman" w:hAnsi="Times New Roman" w:cs="Times New Roman"/>
          <w:sz w:val="24"/>
          <w:szCs w:val="24"/>
        </w:rPr>
        <w:t xml:space="preserve">been a champion for </w:t>
      </w:r>
      <w:r w:rsidR="007814DE">
        <w:rPr>
          <w:rFonts w:ascii="Times New Roman" w:hAnsi="Times New Roman" w:cs="Times New Roman"/>
          <w:sz w:val="24"/>
          <w:szCs w:val="24"/>
        </w:rPr>
        <w:t xml:space="preserve">freedom of speech, competitive media markets, and </w:t>
      </w:r>
      <w:r w:rsidR="00097FFB">
        <w:rPr>
          <w:rFonts w:ascii="Times New Roman" w:hAnsi="Times New Roman" w:cs="Times New Roman"/>
          <w:sz w:val="24"/>
          <w:szCs w:val="24"/>
        </w:rPr>
        <w:t xml:space="preserve">excellence in </w:t>
      </w:r>
      <w:r w:rsidR="007814DE">
        <w:rPr>
          <w:rFonts w:ascii="Times New Roman" w:hAnsi="Times New Roman" w:cs="Times New Roman"/>
          <w:sz w:val="24"/>
          <w:szCs w:val="24"/>
        </w:rPr>
        <w:t xml:space="preserve">journalism.  </w:t>
      </w:r>
      <w:r w:rsidR="00097FFB">
        <w:rPr>
          <w:rFonts w:ascii="Times New Roman" w:hAnsi="Times New Roman" w:cs="Times New Roman"/>
          <w:sz w:val="24"/>
          <w:szCs w:val="24"/>
        </w:rPr>
        <w:t xml:space="preserve">Powerful subjects, all.  </w:t>
      </w:r>
      <w:r w:rsidR="007814DE">
        <w:rPr>
          <w:rFonts w:ascii="Times New Roman" w:hAnsi="Times New Roman" w:cs="Times New Roman"/>
          <w:sz w:val="24"/>
          <w:szCs w:val="24"/>
        </w:rPr>
        <w:t>But I think the most stunning testament to its power</w:t>
      </w:r>
      <w:r w:rsidR="00D90698">
        <w:rPr>
          <w:rFonts w:ascii="Times New Roman" w:hAnsi="Times New Roman" w:cs="Times New Roman"/>
          <w:sz w:val="24"/>
          <w:szCs w:val="24"/>
        </w:rPr>
        <w:t xml:space="preserve"> is that year-in, and year-out T</w:t>
      </w:r>
      <w:r w:rsidR="007814DE">
        <w:rPr>
          <w:rFonts w:ascii="Times New Roman" w:hAnsi="Times New Roman" w:cs="Times New Roman"/>
          <w:sz w:val="24"/>
          <w:szCs w:val="24"/>
        </w:rPr>
        <w:t xml:space="preserve">he Media Institute gets </w:t>
      </w:r>
      <w:r w:rsidR="007C5023">
        <w:rPr>
          <w:rFonts w:ascii="Times New Roman" w:hAnsi="Times New Roman" w:cs="Times New Roman"/>
          <w:sz w:val="24"/>
          <w:szCs w:val="24"/>
        </w:rPr>
        <w:t>so many people to turn out in tuxedos</w:t>
      </w:r>
      <w:r w:rsidR="003603EC">
        <w:rPr>
          <w:rFonts w:ascii="Times New Roman" w:hAnsi="Times New Roman" w:cs="Times New Roman"/>
          <w:sz w:val="24"/>
          <w:szCs w:val="24"/>
        </w:rPr>
        <w:t xml:space="preserve">—on a </w:t>
      </w:r>
      <w:r w:rsidR="004564B2">
        <w:rPr>
          <w:rFonts w:ascii="Times New Roman" w:hAnsi="Times New Roman" w:cs="Times New Roman"/>
          <w:sz w:val="24"/>
          <w:szCs w:val="24"/>
        </w:rPr>
        <w:t>Wednesday</w:t>
      </w:r>
      <w:r w:rsidR="00097FFB">
        <w:rPr>
          <w:rFonts w:ascii="Times New Roman" w:hAnsi="Times New Roman" w:cs="Times New Roman"/>
          <w:sz w:val="24"/>
          <w:szCs w:val="24"/>
        </w:rPr>
        <w:t xml:space="preserve"> night.  </w:t>
      </w:r>
    </w:p>
    <w:p w:rsidR="00CA3AE1" w:rsidRDefault="00CA3AE1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2E5" w:rsidRDefault="00097FFB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want to start</w:t>
      </w:r>
      <w:r w:rsidR="00CA3AE1">
        <w:rPr>
          <w:rFonts w:ascii="Times New Roman" w:hAnsi="Times New Roman" w:cs="Times New Roman"/>
          <w:sz w:val="24"/>
          <w:szCs w:val="24"/>
        </w:rPr>
        <w:t xml:space="preserve"> by noting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6CD">
        <w:rPr>
          <w:rFonts w:ascii="Times New Roman" w:hAnsi="Times New Roman" w:cs="Times New Roman"/>
          <w:sz w:val="24"/>
          <w:szCs w:val="24"/>
        </w:rPr>
        <w:t>t</w:t>
      </w:r>
      <w:r w:rsidR="004564B2">
        <w:rPr>
          <w:rFonts w:ascii="Times New Roman" w:hAnsi="Times New Roman" w:cs="Times New Roman"/>
          <w:sz w:val="24"/>
          <w:szCs w:val="24"/>
        </w:rPr>
        <w:t>his year</w:t>
      </w:r>
      <w:r>
        <w:rPr>
          <w:rFonts w:ascii="Times New Roman" w:hAnsi="Times New Roman" w:cs="Times New Roman"/>
          <w:sz w:val="24"/>
          <w:szCs w:val="24"/>
        </w:rPr>
        <w:t xml:space="preserve"> we celebrate two anniversaries</w:t>
      </w:r>
      <w:r w:rsidR="00CA3A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02E5" w:rsidRDefault="00A902E5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FFB" w:rsidRDefault="00CA3AE1" w:rsidP="004A1B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twenty years ago that </w:t>
      </w:r>
      <w:r w:rsidR="001668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Media </w:t>
      </w:r>
      <w:r w:rsidR="00166824"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z w:val="24"/>
          <w:szCs w:val="24"/>
        </w:rPr>
        <w:t xml:space="preserve"> presented its first Freedom of Speech Award.  The recipient was none other than Dick Wiley.  The other seminal event two decades ago </w:t>
      </w:r>
      <w:r w:rsidR="00166824">
        <w:rPr>
          <w:rFonts w:ascii="Times New Roman" w:hAnsi="Times New Roman" w:cs="Times New Roman"/>
          <w:sz w:val="24"/>
          <w:szCs w:val="24"/>
        </w:rPr>
        <w:t xml:space="preserve">was passage of the Cable Television Consumer Protection and Competition Act of 1992.  Dick, both you and this law have </w:t>
      </w:r>
      <w:r w:rsidR="00E17114">
        <w:rPr>
          <w:rFonts w:ascii="Times New Roman" w:hAnsi="Times New Roman" w:cs="Times New Roman"/>
          <w:sz w:val="24"/>
          <w:szCs w:val="24"/>
        </w:rPr>
        <w:t xml:space="preserve">helped </w:t>
      </w:r>
      <w:r w:rsidR="00166824">
        <w:rPr>
          <w:rFonts w:ascii="Times New Roman" w:hAnsi="Times New Roman" w:cs="Times New Roman"/>
          <w:sz w:val="24"/>
          <w:szCs w:val="24"/>
        </w:rPr>
        <w:t>shap</w:t>
      </w:r>
      <w:r w:rsidR="00E17114">
        <w:rPr>
          <w:rFonts w:ascii="Times New Roman" w:hAnsi="Times New Roman" w:cs="Times New Roman"/>
          <w:sz w:val="24"/>
          <w:szCs w:val="24"/>
        </w:rPr>
        <w:t>e</w:t>
      </w:r>
      <w:r w:rsidR="007C5023">
        <w:rPr>
          <w:rFonts w:ascii="Times New Roman" w:hAnsi="Times New Roman" w:cs="Times New Roman"/>
          <w:sz w:val="24"/>
          <w:szCs w:val="24"/>
        </w:rPr>
        <w:t xml:space="preserve"> the communications landscape</w:t>
      </w:r>
      <w:r w:rsidR="00166824">
        <w:rPr>
          <w:rFonts w:ascii="Times New Roman" w:hAnsi="Times New Roman" w:cs="Times New Roman"/>
          <w:sz w:val="24"/>
          <w:szCs w:val="24"/>
        </w:rPr>
        <w:t xml:space="preserve">.  Unlike you, however, the age of our communications legislation is beginning to show.  </w:t>
      </w:r>
    </w:p>
    <w:p w:rsidR="00166824" w:rsidRDefault="00166824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824" w:rsidRDefault="00166824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how could it not be?  Communications technology is changing at a b</w:t>
      </w:r>
      <w:r w:rsidR="00192AB2">
        <w:rPr>
          <w:rFonts w:ascii="Times New Roman" w:hAnsi="Times New Roman" w:cs="Times New Roman"/>
          <w:sz w:val="24"/>
          <w:szCs w:val="24"/>
        </w:rPr>
        <w:t>reathtaking</w:t>
      </w:r>
      <w:r>
        <w:rPr>
          <w:rFonts w:ascii="Times New Roman" w:hAnsi="Times New Roman" w:cs="Times New Roman"/>
          <w:sz w:val="24"/>
          <w:szCs w:val="24"/>
        </w:rPr>
        <w:t xml:space="preserve"> pace.</w:t>
      </w:r>
      <w:r w:rsidR="00E75F5B">
        <w:rPr>
          <w:rFonts w:ascii="Times New Roman" w:hAnsi="Times New Roman" w:cs="Times New Roman"/>
          <w:sz w:val="24"/>
          <w:szCs w:val="24"/>
        </w:rPr>
        <w:t xml:space="preserve">  Laws and regulations str</w:t>
      </w:r>
      <w:r w:rsidR="000A05FA">
        <w:rPr>
          <w:rFonts w:ascii="Times New Roman" w:hAnsi="Times New Roman" w:cs="Times New Roman"/>
          <w:sz w:val="24"/>
          <w:szCs w:val="24"/>
        </w:rPr>
        <w:t xml:space="preserve">uggle to keep up.  After all, </w:t>
      </w:r>
      <w:r w:rsidR="00E75F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an instant, innovation can invert what we think we know.  </w:t>
      </w:r>
    </w:p>
    <w:p w:rsidR="00166824" w:rsidRDefault="00166824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824" w:rsidRDefault="00166824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</w:t>
      </w:r>
      <w:r w:rsidR="00270C81">
        <w:rPr>
          <w:rFonts w:ascii="Times New Roman" w:hAnsi="Times New Roman" w:cs="Times New Roman"/>
          <w:sz w:val="24"/>
          <w:szCs w:val="24"/>
        </w:rPr>
        <w:t xml:space="preserve"> before looking forward</w:t>
      </w:r>
      <w:r w:rsidR="00702FDC">
        <w:rPr>
          <w:rFonts w:ascii="Times New Roman" w:hAnsi="Times New Roman" w:cs="Times New Roman"/>
          <w:sz w:val="24"/>
          <w:szCs w:val="24"/>
        </w:rPr>
        <w:t xml:space="preserve"> tonight</w:t>
      </w:r>
      <w:r w:rsidR="00270C81">
        <w:rPr>
          <w:rFonts w:ascii="Times New Roman" w:hAnsi="Times New Roman" w:cs="Times New Roman"/>
          <w:sz w:val="24"/>
          <w:szCs w:val="24"/>
        </w:rPr>
        <w:t xml:space="preserve">, I want to take a minute to </w:t>
      </w:r>
      <w:r>
        <w:rPr>
          <w:rFonts w:ascii="Times New Roman" w:hAnsi="Times New Roman" w:cs="Times New Roman"/>
          <w:sz w:val="24"/>
          <w:szCs w:val="24"/>
        </w:rPr>
        <w:t>look back</w:t>
      </w:r>
      <w:r w:rsidR="000A05FA">
        <w:rPr>
          <w:rFonts w:ascii="Times New Roman" w:hAnsi="Times New Roman" w:cs="Times New Roman"/>
          <w:sz w:val="24"/>
          <w:szCs w:val="24"/>
        </w:rPr>
        <w:t xml:space="preserve">.  </w:t>
      </w:r>
      <w:r w:rsidR="00AE46CF">
        <w:rPr>
          <w:rFonts w:ascii="Times New Roman" w:hAnsi="Times New Roman" w:cs="Times New Roman"/>
          <w:sz w:val="24"/>
          <w:szCs w:val="24"/>
        </w:rPr>
        <w:t>Let’s take a brief tour of the</w:t>
      </w:r>
      <w:r w:rsidR="000A05FA">
        <w:rPr>
          <w:rFonts w:ascii="Times New Roman" w:hAnsi="Times New Roman" w:cs="Times New Roman"/>
          <w:sz w:val="24"/>
          <w:szCs w:val="24"/>
        </w:rPr>
        <w:t xml:space="preserve"> media ecosystem two decades ago.  </w:t>
      </w:r>
    </w:p>
    <w:p w:rsidR="00166824" w:rsidRDefault="00166824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824" w:rsidRDefault="00166824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71F">
        <w:rPr>
          <w:rFonts w:ascii="Times New Roman" w:hAnsi="Times New Roman" w:cs="Times New Roman"/>
          <w:sz w:val="24"/>
          <w:szCs w:val="24"/>
        </w:rPr>
        <w:t xml:space="preserve">The obvious place to begin </w:t>
      </w:r>
      <w:r w:rsidR="00AE46CF">
        <w:rPr>
          <w:rFonts w:ascii="Times New Roman" w:hAnsi="Times New Roman" w:cs="Times New Roman"/>
          <w:sz w:val="24"/>
          <w:szCs w:val="24"/>
        </w:rPr>
        <w:t xml:space="preserve">this journey </w:t>
      </w:r>
      <w:r w:rsidR="00EB671F">
        <w:rPr>
          <w:rFonts w:ascii="Times New Roman" w:hAnsi="Times New Roman" w:cs="Times New Roman"/>
          <w:sz w:val="24"/>
          <w:szCs w:val="24"/>
        </w:rPr>
        <w:t xml:space="preserve">is the Internet.  </w:t>
      </w:r>
      <w:r w:rsidR="00AE46CF">
        <w:rPr>
          <w:rFonts w:ascii="Times New Roman" w:hAnsi="Times New Roman" w:cs="Times New Roman"/>
          <w:sz w:val="24"/>
          <w:szCs w:val="24"/>
        </w:rPr>
        <w:t>In 1992, the World Wide Web</w:t>
      </w:r>
      <w:r>
        <w:rPr>
          <w:rFonts w:ascii="Times New Roman" w:hAnsi="Times New Roman" w:cs="Times New Roman"/>
          <w:sz w:val="24"/>
          <w:szCs w:val="24"/>
        </w:rPr>
        <w:t xml:space="preserve"> consiste</w:t>
      </w:r>
      <w:r w:rsidR="00AE46CF">
        <w:rPr>
          <w:rFonts w:ascii="Times New Roman" w:hAnsi="Times New Roman" w:cs="Times New Roman"/>
          <w:sz w:val="24"/>
          <w:szCs w:val="24"/>
        </w:rPr>
        <w:t xml:space="preserve">d of </w:t>
      </w:r>
      <w:r w:rsidR="00007478">
        <w:rPr>
          <w:rFonts w:ascii="Times New Roman" w:hAnsi="Times New Roman" w:cs="Times New Roman"/>
          <w:sz w:val="24"/>
          <w:szCs w:val="24"/>
        </w:rPr>
        <w:t xml:space="preserve">about </w:t>
      </w:r>
      <w:r w:rsidR="00AE46CF">
        <w:rPr>
          <w:rFonts w:ascii="Times New Roman" w:hAnsi="Times New Roman" w:cs="Times New Roman"/>
          <w:sz w:val="24"/>
          <w:szCs w:val="24"/>
        </w:rPr>
        <w:t xml:space="preserve">1 million connections and </w:t>
      </w:r>
      <w:r w:rsidR="00007478">
        <w:rPr>
          <w:rFonts w:ascii="Times New Roman" w:hAnsi="Times New Roman" w:cs="Times New Roman"/>
          <w:sz w:val="24"/>
          <w:szCs w:val="24"/>
        </w:rPr>
        <w:t>about 50</w:t>
      </w:r>
      <w:r>
        <w:rPr>
          <w:rFonts w:ascii="Times New Roman" w:hAnsi="Times New Roman" w:cs="Times New Roman"/>
          <w:sz w:val="24"/>
          <w:szCs w:val="24"/>
        </w:rPr>
        <w:t xml:space="preserve"> sites.  </w:t>
      </w:r>
      <w:r w:rsidR="00EB671F">
        <w:rPr>
          <w:rFonts w:ascii="Times New Roman" w:hAnsi="Times New Roman" w:cs="Times New Roman"/>
          <w:sz w:val="24"/>
          <w:szCs w:val="24"/>
        </w:rPr>
        <w:t xml:space="preserve">Using </w:t>
      </w:r>
      <w:r w:rsidR="00192AB2">
        <w:rPr>
          <w:rFonts w:ascii="Times New Roman" w:hAnsi="Times New Roman" w:cs="Times New Roman"/>
          <w:sz w:val="24"/>
          <w:szCs w:val="24"/>
        </w:rPr>
        <w:t xml:space="preserve">a </w:t>
      </w:r>
      <w:r w:rsidR="00EB671F">
        <w:rPr>
          <w:rFonts w:ascii="Times New Roman" w:hAnsi="Times New Roman" w:cs="Times New Roman"/>
          <w:sz w:val="24"/>
          <w:szCs w:val="24"/>
        </w:rPr>
        <w:t>dial-up connection of 14 kilobits</w:t>
      </w:r>
      <w:r w:rsidR="00192AB2">
        <w:rPr>
          <w:rFonts w:ascii="Times New Roman" w:hAnsi="Times New Roman" w:cs="Times New Roman"/>
          <w:sz w:val="24"/>
          <w:szCs w:val="24"/>
        </w:rPr>
        <w:t xml:space="preserve"> per second</w:t>
      </w:r>
      <w:r w:rsidR="00EB671F">
        <w:rPr>
          <w:rFonts w:ascii="Times New Roman" w:hAnsi="Times New Roman" w:cs="Times New Roman"/>
          <w:sz w:val="24"/>
          <w:szCs w:val="24"/>
        </w:rPr>
        <w:t>, you could click through</w:t>
      </w:r>
      <w:r w:rsidR="00AE46CF">
        <w:rPr>
          <w:rFonts w:ascii="Times New Roman" w:hAnsi="Times New Roman" w:cs="Times New Roman"/>
          <w:sz w:val="24"/>
          <w:szCs w:val="24"/>
        </w:rPr>
        <w:t xml:space="preserve"> the full bounty of the “information superhighway”</w:t>
      </w:r>
      <w:r w:rsidR="00EB671F">
        <w:rPr>
          <w:rFonts w:ascii="Times New Roman" w:hAnsi="Times New Roman" w:cs="Times New Roman"/>
          <w:sz w:val="24"/>
          <w:szCs w:val="24"/>
        </w:rPr>
        <w:t xml:space="preserve"> in </w:t>
      </w:r>
      <w:r w:rsidR="00E7361C">
        <w:rPr>
          <w:rFonts w:ascii="Times New Roman" w:hAnsi="Times New Roman" w:cs="Times New Roman"/>
          <w:sz w:val="24"/>
          <w:szCs w:val="24"/>
        </w:rPr>
        <w:t>a little more than</w:t>
      </w:r>
      <w:r w:rsidR="00EB671F">
        <w:rPr>
          <w:rFonts w:ascii="Times New Roman" w:hAnsi="Times New Roman" w:cs="Times New Roman"/>
          <w:sz w:val="24"/>
          <w:szCs w:val="24"/>
        </w:rPr>
        <w:t xml:space="preserve"> an hour.  </w:t>
      </w:r>
    </w:p>
    <w:p w:rsidR="00EB671F" w:rsidRDefault="00EB671F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671F" w:rsidRDefault="00EB671F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Contrast that with today.  There are 2.3 billion people online world-wide.  They have access to 625 million websites.  </w:t>
      </w:r>
      <w:r w:rsidR="00EB5C65">
        <w:rPr>
          <w:rFonts w:ascii="Times New Roman" w:hAnsi="Times New Roman" w:cs="Times New Roman"/>
          <w:sz w:val="24"/>
          <w:szCs w:val="24"/>
        </w:rPr>
        <w:t xml:space="preserve">A tour of the full scope of the content—good and bad—on the Internet is impossible.  But today, </w:t>
      </w:r>
      <w:r w:rsidR="005D433A">
        <w:rPr>
          <w:rFonts w:ascii="Times New Roman" w:hAnsi="Times New Roman" w:cs="Times New Roman"/>
          <w:sz w:val="24"/>
          <w:szCs w:val="24"/>
        </w:rPr>
        <w:t xml:space="preserve">at least </w:t>
      </w:r>
      <w:r w:rsidR="00EB5C65">
        <w:rPr>
          <w:rFonts w:ascii="Times New Roman" w:hAnsi="Times New Roman" w:cs="Times New Roman"/>
          <w:sz w:val="24"/>
          <w:szCs w:val="24"/>
        </w:rPr>
        <w:t xml:space="preserve">you could do it in style.  More than 80 percent of the country now has access to </w:t>
      </w:r>
      <w:r w:rsidR="005D433A">
        <w:rPr>
          <w:rFonts w:ascii="Times New Roman" w:hAnsi="Times New Roman" w:cs="Times New Roman"/>
          <w:sz w:val="24"/>
          <w:szCs w:val="24"/>
        </w:rPr>
        <w:t xml:space="preserve">fixed </w:t>
      </w:r>
      <w:r w:rsidR="00EB5C65">
        <w:rPr>
          <w:rFonts w:ascii="Times New Roman" w:hAnsi="Times New Roman" w:cs="Times New Roman"/>
          <w:sz w:val="24"/>
          <w:szCs w:val="24"/>
        </w:rPr>
        <w:t>speeds of 100 megabits per second, courtesy of DOCSIS 3.0.</w:t>
      </w:r>
      <w:r w:rsidR="005D433A">
        <w:rPr>
          <w:rFonts w:ascii="Times New Roman" w:hAnsi="Times New Roman" w:cs="Times New Roman"/>
          <w:sz w:val="24"/>
          <w:szCs w:val="24"/>
        </w:rPr>
        <w:t xml:space="preserve">  A</w:t>
      </w:r>
      <w:r w:rsidR="007C5023">
        <w:rPr>
          <w:rFonts w:ascii="Times New Roman" w:hAnsi="Times New Roman" w:cs="Times New Roman"/>
          <w:sz w:val="24"/>
          <w:szCs w:val="24"/>
        </w:rPr>
        <w:t>nd you could do it on the go.  After all, m</w:t>
      </w:r>
      <w:r w:rsidR="005D433A">
        <w:rPr>
          <w:rFonts w:ascii="Times New Roman" w:hAnsi="Times New Roman" w:cs="Times New Roman"/>
          <w:sz w:val="24"/>
          <w:szCs w:val="24"/>
        </w:rPr>
        <w:t xml:space="preserve">obility is remaking </w:t>
      </w:r>
      <w:r w:rsidR="003570BF">
        <w:rPr>
          <w:rFonts w:ascii="Times New Roman" w:hAnsi="Times New Roman" w:cs="Times New Roman"/>
          <w:sz w:val="24"/>
          <w:szCs w:val="24"/>
        </w:rPr>
        <w:t xml:space="preserve">our broadband markets.  We now </w:t>
      </w:r>
      <w:r w:rsidR="003570BF">
        <w:rPr>
          <w:rFonts w:ascii="Times New Roman" w:hAnsi="Times New Roman" w:cs="Times New Roman"/>
          <w:sz w:val="24"/>
          <w:szCs w:val="24"/>
        </w:rPr>
        <w:lastRenderedPageBreak/>
        <w:t>have more mobile phones than people in this country</w:t>
      </w:r>
      <w:r w:rsidR="006A0799">
        <w:rPr>
          <w:rFonts w:ascii="Times New Roman" w:hAnsi="Times New Roman" w:cs="Times New Roman"/>
          <w:sz w:val="24"/>
          <w:szCs w:val="24"/>
        </w:rPr>
        <w:t xml:space="preserve">, and the data they consume is multiplying at a dizzying rate.  </w:t>
      </w:r>
    </w:p>
    <w:p w:rsidR="00EB671F" w:rsidRDefault="00EB671F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AB2" w:rsidRDefault="00EB671F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Next, </w:t>
      </w:r>
      <w:r w:rsidR="005D433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et’s talk computer processing power.</w:t>
      </w:r>
      <w:r w:rsidR="003570BF">
        <w:rPr>
          <w:rFonts w:ascii="Times New Roman" w:hAnsi="Times New Roman" w:cs="Times New Roman"/>
          <w:sz w:val="24"/>
          <w:szCs w:val="24"/>
        </w:rPr>
        <w:t xml:space="preserve">  Two decades ago</w:t>
      </w:r>
      <w:r w:rsidR="005D433A">
        <w:rPr>
          <w:rFonts w:ascii="Times New Roman" w:hAnsi="Times New Roman" w:cs="Times New Roman"/>
          <w:sz w:val="24"/>
          <w:szCs w:val="24"/>
        </w:rPr>
        <w:t xml:space="preserve">, </w:t>
      </w:r>
      <w:r w:rsidR="008A0A51">
        <w:rPr>
          <w:rFonts w:ascii="Times New Roman" w:hAnsi="Times New Roman" w:cs="Times New Roman"/>
          <w:sz w:val="24"/>
          <w:szCs w:val="24"/>
        </w:rPr>
        <w:t>four gigabytes of</w:t>
      </w:r>
      <w:r w:rsidR="00C73932">
        <w:rPr>
          <w:rFonts w:ascii="Times New Roman" w:hAnsi="Times New Roman" w:cs="Times New Roman"/>
          <w:sz w:val="24"/>
          <w:szCs w:val="24"/>
        </w:rPr>
        <w:t xml:space="preserve"> memory would have cost you a heft</w:t>
      </w:r>
      <w:r w:rsidR="00702FDC">
        <w:rPr>
          <w:rFonts w:ascii="Times New Roman" w:hAnsi="Times New Roman" w:cs="Times New Roman"/>
          <w:sz w:val="24"/>
          <w:szCs w:val="24"/>
        </w:rPr>
        <w:t>y</w:t>
      </w:r>
      <w:r w:rsidR="00D970A7">
        <w:rPr>
          <w:rFonts w:ascii="Times New Roman" w:hAnsi="Times New Roman" w:cs="Times New Roman"/>
          <w:sz w:val="24"/>
          <w:szCs w:val="24"/>
        </w:rPr>
        <w:t xml:space="preserve"> half of</w:t>
      </w:r>
      <w:r w:rsidR="00C73932">
        <w:rPr>
          <w:rFonts w:ascii="Times New Roman" w:hAnsi="Times New Roman" w:cs="Times New Roman"/>
          <w:sz w:val="24"/>
          <w:szCs w:val="24"/>
        </w:rPr>
        <w:t xml:space="preserve"> a million dollars.</w:t>
      </w:r>
      <w:r w:rsidR="003570BF">
        <w:rPr>
          <w:rFonts w:ascii="Times New Roman" w:hAnsi="Times New Roman" w:cs="Times New Roman"/>
          <w:sz w:val="24"/>
          <w:szCs w:val="24"/>
        </w:rPr>
        <w:t xml:space="preserve">  That means if</w:t>
      </w:r>
      <w:r w:rsidR="00A8516D">
        <w:rPr>
          <w:rFonts w:ascii="Times New Roman" w:hAnsi="Times New Roman" w:cs="Times New Roman"/>
          <w:sz w:val="24"/>
          <w:szCs w:val="24"/>
        </w:rPr>
        <w:t xml:space="preserve"> the iPod Nano was available </w:t>
      </w:r>
      <w:r w:rsidR="00566CB4">
        <w:rPr>
          <w:rFonts w:ascii="Times New Roman" w:hAnsi="Times New Roman" w:cs="Times New Roman"/>
          <w:sz w:val="24"/>
          <w:szCs w:val="24"/>
        </w:rPr>
        <w:t xml:space="preserve">in </w:t>
      </w:r>
      <w:r w:rsidR="003570BF">
        <w:rPr>
          <w:rFonts w:ascii="Times New Roman" w:hAnsi="Times New Roman" w:cs="Times New Roman"/>
          <w:sz w:val="24"/>
          <w:szCs w:val="24"/>
        </w:rPr>
        <w:t xml:space="preserve">1992, it would </w:t>
      </w:r>
      <w:r w:rsidR="00566CB4">
        <w:rPr>
          <w:rFonts w:ascii="Times New Roman" w:hAnsi="Times New Roman" w:cs="Times New Roman"/>
          <w:sz w:val="24"/>
          <w:szCs w:val="24"/>
        </w:rPr>
        <w:t>have cost the sixteen-year old</w:t>
      </w:r>
      <w:r w:rsidR="00305EE9">
        <w:rPr>
          <w:rFonts w:ascii="Times New Roman" w:hAnsi="Times New Roman" w:cs="Times New Roman"/>
          <w:sz w:val="24"/>
          <w:szCs w:val="24"/>
        </w:rPr>
        <w:t xml:space="preserve"> </w:t>
      </w:r>
      <w:r w:rsidR="00007478">
        <w:rPr>
          <w:rFonts w:ascii="Times New Roman" w:hAnsi="Times New Roman" w:cs="Times New Roman"/>
          <w:sz w:val="24"/>
          <w:szCs w:val="24"/>
        </w:rPr>
        <w:t>Beastie Boys</w:t>
      </w:r>
      <w:r w:rsidR="00305EE9">
        <w:rPr>
          <w:rFonts w:ascii="Times New Roman" w:hAnsi="Times New Roman" w:cs="Times New Roman"/>
          <w:sz w:val="24"/>
          <w:szCs w:val="24"/>
        </w:rPr>
        <w:t xml:space="preserve"> fan </w:t>
      </w:r>
      <w:r w:rsidR="00E17114">
        <w:rPr>
          <w:rFonts w:ascii="Times New Roman" w:hAnsi="Times New Roman" w:cs="Times New Roman"/>
          <w:sz w:val="24"/>
          <w:szCs w:val="24"/>
        </w:rPr>
        <w:t xml:space="preserve">between $1 and $2 </w:t>
      </w:r>
      <w:r w:rsidR="003570BF">
        <w:rPr>
          <w:rFonts w:ascii="Times New Roman" w:hAnsi="Times New Roman" w:cs="Times New Roman"/>
          <w:sz w:val="24"/>
          <w:szCs w:val="24"/>
        </w:rPr>
        <w:t>million</w:t>
      </w:r>
      <w:r w:rsidR="00E17114">
        <w:rPr>
          <w:rFonts w:ascii="Times New Roman" w:hAnsi="Times New Roman" w:cs="Times New Roman"/>
          <w:sz w:val="24"/>
          <w:szCs w:val="24"/>
        </w:rPr>
        <w:t xml:space="preserve"> d</w:t>
      </w:r>
      <w:r w:rsidR="00305EE9">
        <w:rPr>
          <w:rFonts w:ascii="Times New Roman" w:hAnsi="Times New Roman" w:cs="Times New Roman"/>
          <w:sz w:val="24"/>
          <w:szCs w:val="24"/>
        </w:rPr>
        <w:t>ollars</w:t>
      </w:r>
      <w:r w:rsidR="003570BF">
        <w:rPr>
          <w:rFonts w:ascii="Times New Roman" w:hAnsi="Times New Roman" w:cs="Times New Roman"/>
          <w:sz w:val="24"/>
          <w:szCs w:val="24"/>
        </w:rPr>
        <w:t>.</w:t>
      </w:r>
      <w:r w:rsidR="006A0799">
        <w:rPr>
          <w:rFonts w:ascii="Times New Roman" w:hAnsi="Times New Roman" w:cs="Times New Roman"/>
          <w:sz w:val="24"/>
          <w:szCs w:val="24"/>
        </w:rPr>
        <w:t xml:space="preserve">  </w:t>
      </w:r>
      <w:r w:rsidR="00305EE9">
        <w:rPr>
          <w:rFonts w:ascii="Times New Roman" w:hAnsi="Times New Roman" w:cs="Times New Roman"/>
          <w:sz w:val="24"/>
          <w:szCs w:val="24"/>
        </w:rPr>
        <w:t>Two decades</w:t>
      </w:r>
      <w:r w:rsidR="003D4820">
        <w:rPr>
          <w:rFonts w:ascii="Times New Roman" w:hAnsi="Times New Roman" w:cs="Times New Roman"/>
          <w:sz w:val="24"/>
          <w:szCs w:val="24"/>
        </w:rPr>
        <w:t xml:space="preserve"> later, Moore’s L</w:t>
      </w:r>
      <w:r w:rsidR="00E17114">
        <w:rPr>
          <w:rFonts w:ascii="Times New Roman" w:hAnsi="Times New Roman" w:cs="Times New Roman"/>
          <w:sz w:val="24"/>
          <w:szCs w:val="24"/>
        </w:rPr>
        <w:t xml:space="preserve">aw has delivered this device </w:t>
      </w:r>
      <w:r w:rsidR="00551CFD">
        <w:rPr>
          <w:rFonts w:ascii="Times New Roman" w:hAnsi="Times New Roman" w:cs="Times New Roman"/>
          <w:sz w:val="24"/>
          <w:szCs w:val="24"/>
        </w:rPr>
        <w:t>light years</w:t>
      </w:r>
      <w:r w:rsidR="00E17114">
        <w:rPr>
          <w:rFonts w:ascii="Times New Roman" w:hAnsi="Times New Roman" w:cs="Times New Roman"/>
          <w:sz w:val="24"/>
          <w:szCs w:val="24"/>
        </w:rPr>
        <w:t xml:space="preserve"> closer to the allowance of </w:t>
      </w:r>
      <w:r w:rsidR="00305EE9">
        <w:rPr>
          <w:rFonts w:ascii="Times New Roman" w:hAnsi="Times New Roman" w:cs="Times New Roman"/>
          <w:sz w:val="24"/>
          <w:szCs w:val="24"/>
        </w:rPr>
        <w:t xml:space="preserve">the typical teenager.  </w:t>
      </w:r>
      <w:r w:rsidR="00E17114">
        <w:rPr>
          <w:rFonts w:ascii="Times New Roman" w:hAnsi="Times New Roman" w:cs="Times New Roman"/>
          <w:sz w:val="24"/>
          <w:szCs w:val="24"/>
        </w:rPr>
        <w:t xml:space="preserve"> </w:t>
      </w:r>
      <w:r w:rsidR="006A0799">
        <w:rPr>
          <w:rFonts w:ascii="Times New Roman" w:hAnsi="Times New Roman" w:cs="Times New Roman"/>
          <w:sz w:val="24"/>
          <w:szCs w:val="24"/>
        </w:rPr>
        <w:t xml:space="preserve">  </w:t>
      </w:r>
      <w:r w:rsidR="003570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932" w:rsidRDefault="00C73932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16D" w:rsidRDefault="00C73932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Finally, let’s talk content.  </w:t>
      </w:r>
      <w:r w:rsidR="003570BF">
        <w:rPr>
          <w:rFonts w:ascii="Times New Roman" w:hAnsi="Times New Roman" w:cs="Times New Roman"/>
          <w:sz w:val="24"/>
          <w:szCs w:val="24"/>
        </w:rPr>
        <w:t xml:space="preserve">In 1992, odds were </w:t>
      </w:r>
      <w:r w:rsidR="00EC0F10">
        <w:rPr>
          <w:rFonts w:ascii="Times New Roman" w:hAnsi="Times New Roman" w:cs="Times New Roman"/>
          <w:sz w:val="24"/>
          <w:szCs w:val="24"/>
        </w:rPr>
        <w:t>when you were looking for entertainment you turned on the television and turned to TV Guide.</w:t>
      </w:r>
      <w:r w:rsidR="00A8516D">
        <w:rPr>
          <w:rFonts w:ascii="Times New Roman" w:hAnsi="Times New Roman" w:cs="Times New Roman"/>
          <w:sz w:val="24"/>
          <w:szCs w:val="24"/>
        </w:rPr>
        <w:t xml:space="preserve">  </w:t>
      </w:r>
      <w:r w:rsidR="00A902E5">
        <w:rPr>
          <w:rFonts w:ascii="Times New Roman" w:hAnsi="Times New Roman" w:cs="Times New Roman"/>
          <w:sz w:val="24"/>
          <w:szCs w:val="24"/>
        </w:rPr>
        <w:t>You</w:t>
      </w:r>
      <w:r w:rsidR="00A8516D">
        <w:rPr>
          <w:rFonts w:ascii="Times New Roman" w:hAnsi="Times New Roman" w:cs="Times New Roman"/>
          <w:sz w:val="24"/>
          <w:szCs w:val="24"/>
        </w:rPr>
        <w:t xml:space="preserve"> were probably wa</w:t>
      </w:r>
      <w:r w:rsidR="005011CD">
        <w:rPr>
          <w:rFonts w:ascii="Times New Roman" w:hAnsi="Times New Roman" w:cs="Times New Roman"/>
          <w:sz w:val="24"/>
          <w:szCs w:val="24"/>
        </w:rPr>
        <w:t>tching Roseanne or Murphy Brown</w:t>
      </w:r>
      <w:r w:rsidR="00781916">
        <w:rPr>
          <w:rFonts w:ascii="Times New Roman" w:hAnsi="Times New Roman" w:cs="Times New Roman"/>
          <w:sz w:val="24"/>
          <w:szCs w:val="24"/>
        </w:rPr>
        <w:t>, or maybe the</w:t>
      </w:r>
      <w:r w:rsidR="00305EE9">
        <w:rPr>
          <w:rFonts w:ascii="Times New Roman" w:hAnsi="Times New Roman" w:cs="Times New Roman"/>
          <w:sz w:val="24"/>
          <w:szCs w:val="24"/>
        </w:rPr>
        <w:t xml:space="preserve"> first season of The Real World, that </w:t>
      </w:r>
      <w:r w:rsidR="0019245F">
        <w:rPr>
          <w:rFonts w:ascii="Times New Roman" w:hAnsi="Times New Roman" w:cs="Times New Roman"/>
          <w:sz w:val="24"/>
          <w:szCs w:val="24"/>
        </w:rPr>
        <w:t>early classic in the</w:t>
      </w:r>
      <w:r w:rsidR="00305EE9">
        <w:rPr>
          <w:rFonts w:ascii="Times New Roman" w:hAnsi="Times New Roman" w:cs="Times New Roman"/>
          <w:sz w:val="24"/>
          <w:szCs w:val="24"/>
        </w:rPr>
        <w:t xml:space="preserve"> reality television genre, </w:t>
      </w:r>
      <w:r w:rsidR="007C5023">
        <w:rPr>
          <w:rFonts w:ascii="Times New Roman" w:hAnsi="Times New Roman" w:cs="Times New Roman"/>
          <w:sz w:val="24"/>
          <w:szCs w:val="24"/>
        </w:rPr>
        <w:t xml:space="preserve">for </w:t>
      </w:r>
      <w:r w:rsidR="00FF1FC3">
        <w:rPr>
          <w:rFonts w:ascii="Times New Roman" w:hAnsi="Times New Roman" w:cs="Times New Roman"/>
          <w:sz w:val="24"/>
          <w:szCs w:val="24"/>
        </w:rPr>
        <w:t xml:space="preserve">which we have Bob Pittman’s successors at MTV to thank.  </w:t>
      </w:r>
      <w:r w:rsidR="0019245F">
        <w:rPr>
          <w:rFonts w:ascii="Times New Roman" w:hAnsi="Times New Roman" w:cs="Times New Roman"/>
          <w:sz w:val="24"/>
          <w:szCs w:val="24"/>
        </w:rPr>
        <w:t>But t</w:t>
      </w:r>
      <w:r w:rsidR="004964D8">
        <w:rPr>
          <w:rFonts w:ascii="Times New Roman" w:hAnsi="Times New Roman" w:cs="Times New Roman"/>
          <w:sz w:val="24"/>
          <w:szCs w:val="24"/>
        </w:rPr>
        <w:t>wenty years hence</w:t>
      </w:r>
      <w:r w:rsidR="005E21A4">
        <w:rPr>
          <w:rFonts w:ascii="Times New Roman" w:hAnsi="Times New Roman" w:cs="Times New Roman"/>
          <w:sz w:val="24"/>
          <w:szCs w:val="24"/>
        </w:rPr>
        <w:t>, for reality television and a whole lot else, we</w:t>
      </w:r>
      <w:r w:rsidR="00A8516D">
        <w:rPr>
          <w:rFonts w:ascii="Times New Roman" w:hAnsi="Times New Roman" w:cs="Times New Roman"/>
          <w:sz w:val="24"/>
          <w:szCs w:val="24"/>
        </w:rPr>
        <w:t xml:space="preserve"> turn to our tablets, computers, and phones.  We look for </w:t>
      </w:r>
      <w:r w:rsidR="0029388D">
        <w:rPr>
          <w:rFonts w:ascii="Times New Roman" w:hAnsi="Times New Roman" w:cs="Times New Roman"/>
          <w:sz w:val="24"/>
          <w:szCs w:val="24"/>
        </w:rPr>
        <w:t xml:space="preserve">entertainment content we want, when we want it—on any screen handy.  </w:t>
      </w:r>
    </w:p>
    <w:p w:rsidR="00A8516D" w:rsidRDefault="00A8516D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88D" w:rsidRDefault="00A8516D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it comes to news content, the</w:t>
      </w:r>
      <w:r w:rsidR="00A902E5">
        <w:rPr>
          <w:rFonts w:ascii="Times New Roman" w:hAnsi="Times New Roman" w:cs="Times New Roman"/>
          <w:sz w:val="24"/>
          <w:szCs w:val="24"/>
        </w:rPr>
        <w:t xml:space="preserve"> 1992</w:t>
      </w:r>
      <w:r>
        <w:rPr>
          <w:rFonts w:ascii="Times New Roman" w:hAnsi="Times New Roman" w:cs="Times New Roman"/>
          <w:sz w:val="24"/>
          <w:szCs w:val="24"/>
        </w:rPr>
        <w:t xml:space="preserve"> story is similar.  </w:t>
      </w:r>
      <w:r w:rsidR="00A902E5">
        <w:rPr>
          <w:rFonts w:ascii="Times New Roman" w:hAnsi="Times New Roman" w:cs="Times New Roman"/>
          <w:sz w:val="24"/>
          <w:szCs w:val="24"/>
        </w:rPr>
        <w:t>News came in every market from a handful of stations</w:t>
      </w:r>
      <w:r w:rsidR="006A0CC6">
        <w:rPr>
          <w:rFonts w:ascii="Times New Roman" w:hAnsi="Times New Roman" w:cs="Times New Roman"/>
          <w:sz w:val="24"/>
          <w:szCs w:val="24"/>
        </w:rPr>
        <w:t>.  Newspapers brought us “All the News That’s Fit to P</w:t>
      </w:r>
      <w:r w:rsidR="00A902E5">
        <w:rPr>
          <w:rFonts w:ascii="Times New Roman" w:hAnsi="Times New Roman" w:cs="Times New Roman"/>
          <w:sz w:val="24"/>
          <w:szCs w:val="24"/>
        </w:rPr>
        <w:t>rint”—exclusively in print and on pape</w:t>
      </w:r>
      <w:r w:rsidR="000C2458">
        <w:rPr>
          <w:rFonts w:ascii="Times New Roman" w:hAnsi="Times New Roman" w:cs="Times New Roman"/>
          <w:sz w:val="24"/>
          <w:szCs w:val="24"/>
        </w:rPr>
        <w:t>r.  Contrast that with today.  E</w:t>
      </w:r>
      <w:r w:rsidR="00A902E5">
        <w:rPr>
          <w:rFonts w:ascii="Times New Roman" w:hAnsi="Times New Roman" w:cs="Times New Roman"/>
          <w:sz w:val="24"/>
          <w:szCs w:val="24"/>
        </w:rPr>
        <w:t xml:space="preserve">very person with a smart phone is now a potential reporter, photojournalist, and videographer.  </w:t>
      </w:r>
    </w:p>
    <w:p w:rsidR="0019245F" w:rsidRDefault="0019245F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65D" w:rsidRDefault="00A23018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45F">
        <w:rPr>
          <w:rFonts w:ascii="Times New Roman" w:hAnsi="Times New Roman" w:cs="Times New Roman"/>
          <w:sz w:val="24"/>
          <w:szCs w:val="24"/>
        </w:rPr>
        <w:t>All</w:t>
      </w:r>
      <w:r w:rsidR="00BF06CD">
        <w:rPr>
          <w:rFonts w:ascii="Times New Roman" w:hAnsi="Times New Roman" w:cs="Times New Roman"/>
          <w:sz w:val="24"/>
          <w:szCs w:val="24"/>
        </w:rPr>
        <w:t xml:space="preserve"> of this adds up to a </w:t>
      </w:r>
      <w:r w:rsidR="0019245F">
        <w:rPr>
          <w:rFonts w:ascii="Times New Roman" w:hAnsi="Times New Roman" w:cs="Times New Roman"/>
          <w:sz w:val="24"/>
          <w:szCs w:val="24"/>
        </w:rPr>
        <w:t xml:space="preserve">lot of change.  We have the </w:t>
      </w:r>
      <w:r w:rsidR="00BF06CD">
        <w:rPr>
          <w:rFonts w:ascii="Times New Roman" w:hAnsi="Times New Roman" w:cs="Times New Roman"/>
          <w:sz w:val="24"/>
          <w:szCs w:val="24"/>
        </w:rPr>
        <w:t>dynamic combination of broadband Internet speed, computer processing power, and content</w:t>
      </w:r>
      <w:r w:rsidR="00A8516D">
        <w:rPr>
          <w:rFonts w:ascii="Times New Roman" w:hAnsi="Times New Roman" w:cs="Times New Roman"/>
          <w:sz w:val="24"/>
          <w:szCs w:val="24"/>
        </w:rPr>
        <w:t xml:space="preserve"> and information</w:t>
      </w:r>
      <w:r w:rsidR="00BF06CD">
        <w:rPr>
          <w:rFonts w:ascii="Times New Roman" w:hAnsi="Times New Roman" w:cs="Times New Roman"/>
          <w:sz w:val="24"/>
          <w:szCs w:val="24"/>
        </w:rPr>
        <w:t xml:space="preserve"> anytime and anywhere.  </w:t>
      </w:r>
      <w:r w:rsidR="004F679F">
        <w:rPr>
          <w:rFonts w:ascii="Times New Roman" w:hAnsi="Times New Roman" w:cs="Times New Roman"/>
          <w:sz w:val="24"/>
          <w:szCs w:val="24"/>
        </w:rPr>
        <w:t xml:space="preserve">We are all consumers, but we can also all be creators.  What was once reserved for Gutenberg is now granted to each of us through the power to hit send.  </w:t>
      </w:r>
      <w:r w:rsidR="00DA7D8D">
        <w:rPr>
          <w:rFonts w:ascii="Times New Roman" w:hAnsi="Times New Roman" w:cs="Times New Roman"/>
          <w:sz w:val="24"/>
          <w:szCs w:val="24"/>
        </w:rPr>
        <w:t>This collapses geography</w:t>
      </w:r>
      <w:r w:rsidR="00A902E5">
        <w:rPr>
          <w:rFonts w:ascii="Times New Roman" w:hAnsi="Times New Roman" w:cs="Times New Roman"/>
          <w:sz w:val="24"/>
          <w:szCs w:val="24"/>
        </w:rPr>
        <w:t xml:space="preserve"> and </w:t>
      </w:r>
      <w:r w:rsidR="003F1571">
        <w:rPr>
          <w:rFonts w:ascii="Times New Roman" w:hAnsi="Times New Roman" w:cs="Times New Roman"/>
          <w:sz w:val="24"/>
          <w:szCs w:val="24"/>
        </w:rPr>
        <w:t>ex</w:t>
      </w:r>
      <w:r w:rsidR="00A902E5">
        <w:rPr>
          <w:rFonts w:ascii="Times New Roman" w:hAnsi="Times New Roman" w:cs="Times New Roman"/>
          <w:sz w:val="24"/>
          <w:szCs w:val="24"/>
        </w:rPr>
        <w:t xml:space="preserve">pands output.  At the same time, it makes </w:t>
      </w:r>
      <w:r w:rsidR="003F1571">
        <w:rPr>
          <w:rFonts w:ascii="Times New Roman" w:hAnsi="Times New Roman" w:cs="Times New Roman"/>
          <w:sz w:val="24"/>
          <w:szCs w:val="24"/>
        </w:rPr>
        <w:t xml:space="preserve">quality content and newsgathering </w:t>
      </w:r>
      <w:r w:rsidR="007C5023">
        <w:rPr>
          <w:rFonts w:ascii="Times New Roman" w:hAnsi="Times New Roman" w:cs="Times New Roman"/>
          <w:sz w:val="24"/>
          <w:szCs w:val="24"/>
        </w:rPr>
        <w:t xml:space="preserve">an especially precious thing.  </w:t>
      </w:r>
      <w:r w:rsidR="00FF1F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FB7" w:rsidRDefault="00745FB7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CD" w:rsidRDefault="00BF06CD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 before we parade off to the digital future thinking that it will never share the </w:t>
      </w:r>
      <w:r w:rsidR="00D970A7">
        <w:rPr>
          <w:rFonts w:ascii="Times New Roman" w:hAnsi="Times New Roman" w:cs="Times New Roman"/>
          <w:sz w:val="24"/>
          <w:szCs w:val="24"/>
        </w:rPr>
        <w:t>hallmarks of our analog past, l</w:t>
      </w:r>
      <w:r>
        <w:rPr>
          <w:rFonts w:ascii="Times New Roman" w:hAnsi="Times New Roman" w:cs="Times New Roman"/>
          <w:sz w:val="24"/>
          <w:szCs w:val="24"/>
        </w:rPr>
        <w:t xml:space="preserve">et’s look at some </w:t>
      </w:r>
      <w:r w:rsidR="004564B2">
        <w:rPr>
          <w:rFonts w:ascii="Times New Roman" w:hAnsi="Times New Roman" w:cs="Times New Roman"/>
          <w:sz w:val="24"/>
          <w:szCs w:val="24"/>
        </w:rPr>
        <w:t xml:space="preserve">even more </w:t>
      </w:r>
      <w:r>
        <w:rPr>
          <w:rFonts w:ascii="Times New Roman" w:hAnsi="Times New Roman" w:cs="Times New Roman"/>
          <w:sz w:val="24"/>
          <w:szCs w:val="24"/>
        </w:rPr>
        <w:t xml:space="preserve">recent metrics.  </w:t>
      </w:r>
    </w:p>
    <w:p w:rsidR="00BF06CD" w:rsidRDefault="00BF06CD" w:rsidP="004A1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CD" w:rsidRDefault="00BF06CD" w:rsidP="004A1B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 </w:t>
      </w:r>
      <w:r w:rsidR="00D970A7">
        <w:rPr>
          <w:rFonts w:ascii="Times New Roman" w:hAnsi="Times New Roman" w:cs="Times New Roman"/>
          <w:sz w:val="24"/>
          <w:szCs w:val="24"/>
        </w:rPr>
        <w:t>that today</w:t>
      </w:r>
      <w:r w:rsidR="00745FB7">
        <w:rPr>
          <w:rFonts w:ascii="Times New Roman" w:hAnsi="Times New Roman" w:cs="Times New Roman"/>
          <w:sz w:val="24"/>
          <w:szCs w:val="24"/>
        </w:rPr>
        <w:t>, this very moment,</w:t>
      </w:r>
      <w:r w:rsidR="00D97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5011CD">
        <w:rPr>
          <w:rFonts w:ascii="Times New Roman" w:hAnsi="Times New Roman" w:cs="Times New Roman"/>
          <w:sz w:val="24"/>
          <w:szCs w:val="24"/>
        </w:rPr>
        <w:t>ou want</w:t>
      </w:r>
      <w:r>
        <w:rPr>
          <w:rFonts w:ascii="Times New Roman" w:hAnsi="Times New Roman" w:cs="Times New Roman"/>
          <w:sz w:val="24"/>
          <w:szCs w:val="24"/>
        </w:rPr>
        <w:t xml:space="preserve"> to reach every adult in America.  </w:t>
      </w:r>
      <w:r w:rsidR="005011CD">
        <w:rPr>
          <w:rFonts w:ascii="Times New Roman" w:hAnsi="Times New Roman" w:cs="Times New Roman"/>
          <w:sz w:val="24"/>
          <w:szCs w:val="24"/>
        </w:rPr>
        <w:t>You want</w:t>
      </w:r>
      <w:r w:rsidR="00D970A7">
        <w:rPr>
          <w:rFonts w:ascii="Times New Roman" w:hAnsi="Times New Roman" w:cs="Times New Roman"/>
          <w:sz w:val="24"/>
          <w:szCs w:val="24"/>
        </w:rPr>
        <w:t xml:space="preserve"> to make an impression on every household.  More than that, you </w:t>
      </w:r>
      <w:r w:rsidR="005011CD"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/>
          <w:sz w:val="24"/>
          <w:szCs w:val="24"/>
        </w:rPr>
        <w:t xml:space="preserve"> to do it </w:t>
      </w:r>
      <w:r w:rsidR="0010100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convince them to buy what </w:t>
      </w:r>
      <w:r w:rsidR="00D970A7">
        <w:rPr>
          <w:rFonts w:ascii="Times New Roman" w:hAnsi="Times New Roman" w:cs="Times New Roman"/>
          <w:sz w:val="24"/>
          <w:szCs w:val="24"/>
        </w:rPr>
        <w:t>you are</w:t>
      </w:r>
      <w:r>
        <w:rPr>
          <w:rFonts w:ascii="Times New Roman" w:hAnsi="Times New Roman" w:cs="Times New Roman"/>
          <w:sz w:val="24"/>
          <w:szCs w:val="24"/>
        </w:rPr>
        <w:t xml:space="preserve"> selling.  What medium would you use</w:t>
      </w:r>
      <w:r w:rsidR="0026681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How would you do it?</w:t>
      </w:r>
    </w:p>
    <w:p w:rsidR="004564B2" w:rsidRDefault="004564B2" w:rsidP="004A1B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564B2" w:rsidRDefault="004564B2" w:rsidP="004A1B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not just theoretical.  You see, last week we had an election.  Candidates across the country </w:t>
      </w:r>
      <w:r w:rsidR="00D970A7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selling us</w:t>
      </w:r>
      <w:r w:rsidR="00A44BAB">
        <w:rPr>
          <w:rFonts w:ascii="Times New Roman" w:hAnsi="Times New Roman" w:cs="Times New Roman"/>
          <w:sz w:val="24"/>
          <w:szCs w:val="24"/>
        </w:rPr>
        <w:t xml:space="preserve"> a bill of policy goods.  And across the country we voted.  </w:t>
      </w:r>
      <w:r w:rsidR="00D970A7">
        <w:rPr>
          <w:rFonts w:ascii="Times New Roman" w:hAnsi="Times New Roman" w:cs="Times New Roman"/>
          <w:sz w:val="24"/>
          <w:szCs w:val="24"/>
        </w:rPr>
        <w:t xml:space="preserve">How did they </w:t>
      </w:r>
      <w:r w:rsidR="00836768">
        <w:rPr>
          <w:rFonts w:ascii="Times New Roman" w:hAnsi="Times New Roman" w:cs="Times New Roman"/>
          <w:sz w:val="24"/>
          <w:szCs w:val="24"/>
        </w:rPr>
        <w:t>try</w:t>
      </w:r>
      <w:r w:rsidR="00D970A7">
        <w:rPr>
          <w:rFonts w:ascii="Times New Roman" w:hAnsi="Times New Roman" w:cs="Times New Roman"/>
          <w:sz w:val="24"/>
          <w:szCs w:val="24"/>
        </w:rPr>
        <w:t xml:space="preserve"> to reach us?  </w:t>
      </w:r>
    </w:p>
    <w:p w:rsidR="00D970A7" w:rsidRDefault="00D970A7" w:rsidP="004A1B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B001B" w:rsidRDefault="00D970A7" w:rsidP="004A1B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are surprising.</w:t>
      </w:r>
      <w:r w:rsidR="003B001B">
        <w:rPr>
          <w:rFonts w:ascii="Times New Roman" w:hAnsi="Times New Roman" w:cs="Times New Roman"/>
          <w:sz w:val="24"/>
          <w:szCs w:val="24"/>
        </w:rPr>
        <w:t xml:space="preserve">  Ac</w:t>
      </w:r>
      <w:r w:rsidR="007C5023">
        <w:rPr>
          <w:rFonts w:ascii="Times New Roman" w:hAnsi="Times New Roman" w:cs="Times New Roman"/>
          <w:sz w:val="24"/>
          <w:szCs w:val="24"/>
        </w:rPr>
        <w:t>cording to Wells Fargo analysts</w:t>
      </w:r>
      <w:r w:rsidR="003B001B">
        <w:rPr>
          <w:rFonts w:ascii="Times New Roman" w:hAnsi="Times New Roman" w:cs="Times New Roman"/>
          <w:sz w:val="24"/>
          <w:szCs w:val="24"/>
        </w:rPr>
        <w:t xml:space="preserve">, </w:t>
      </w:r>
      <w:r w:rsidR="00755F96">
        <w:rPr>
          <w:rFonts w:ascii="Times New Roman" w:hAnsi="Times New Roman" w:cs="Times New Roman"/>
          <w:sz w:val="24"/>
          <w:szCs w:val="24"/>
        </w:rPr>
        <w:t xml:space="preserve">of the nearly $6 billion spent on advertising in the 2012 election, </w:t>
      </w:r>
      <w:r w:rsidR="003B001B">
        <w:rPr>
          <w:rFonts w:ascii="Times New Roman" w:hAnsi="Times New Roman" w:cs="Times New Roman"/>
          <w:sz w:val="24"/>
          <w:szCs w:val="24"/>
        </w:rPr>
        <w:t xml:space="preserve">the largest share went to traditional media.  Fifty-four percent went to local </w:t>
      </w:r>
      <w:r w:rsidR="007C5023">
        <w:rPr>
          <w:rFonts w:ascii="Times New Roman" w:hAnsi="Times New Roman" w:cs="Times New Roman"/>
          <w:sz w:val="24"/>
          <w:szCs w:val="24"/>
        </w:rPr>
        <w:t xml:space="preserve">television </w:t>
      </w:r>
      <w:r w:rsidR="003B001B">
        <w:rPr>
          <w:rFonts w:ascii="Times New Roman" w:hAnsi="Times New Roman" w:cs="Times New Roman"/>
          <w:sz w:val="24"/>
          <w:szCs w:val="24"/>
        </w:rPr>
        <w:t xml:space="preserve">broadcasters.  </w:t>
      </w:r>
      <w:r w:rsidR="0071265D">
        <w:rPr>
          <w:rFonts w:ascii="Times New Roman" w:hAnsi="Times New Roman" w:cs="Times New Roman"/>
          <w:sz w:val="24"/>
          <w:szCs w:val="24"/>
        </w:rPr>
        <w:t>Eighteen percent went to old-fashioned direct mail.  Eleven percent went to a mix of radio, newspaper</w:t>
      </w:r>
      <w:r w:rsidR="008E3012">
        <w:rPr>
          <w:rFonts w:ascii="Times New Roman" w:hAnsi="Times New Roman" w:cs="Times New Roman"/>
          <w:sz w:val="24"/>
          <w:szCs w:val="24"/>
        </w:rPr>
        <w:t xml:space="preserve">s, and billboards.  The </w:t>
      </w:r>
      <w:r w:rsidR="008132F3">
        <w:rPr>
          <w:rFonts w:ascii="Times New Roman" w:hAnsi="Times New Roman" w:cs="Times New Roman"/>
          <w:sz w:val="24"/>
          <w:szCs w:val="24"/>
        </w:rPr>
        <w:t xml:space="preserve">all-powerful </w:t>
      </w:r>
      <w:r w:rsidR="0071265D">
        <w:rPr>
          <w:rFonts w:ascii="Times New Roman" w:hAnsi="Times New Roman" w:cs="Times New Roman"/>
          <w:sz w:val="24"/>
          <w:szCs w:val="24"/>
        </w:rPr>
        <w:t xml:space="preserve">Internet?  Just 6 percent.  </w:t>
      </w:r>
    </w:p>
    <w:p w:rsidR="00974A12" w:rsidRDefault="00974A12" w:rsidP="004A1B4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6254" w:rsidRDefault="00974A12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314A3C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 xml:space="preserve"> to come, data crunchers and election experts will slice and dice these figures</w:t>
      </w:r>
      <w:r w:rsidR="00314A3C">
        <w:rPr>
          <w:rFonts w:ascii="Times New Roman" w:hAnsi="Times New Roman" w:cs="Times New Roman"/>
          <w:sz w:val="24"/>
          <w:szCs w:val="24"/>
        </w:rPr>
        <w:t xml:space="preserve">.  They will search for meaning and political prophecy.  </w:t>
      </w:r>
      <w:r w:rsidR="006C57A8">
        <w:rPr>
          <w:rFonts w:ascii="Times New Roman" w:hAnsi="Times New Roman" w:cs="Times New Roman"/>
          <w:sz w:val="24"/>
          <w:szCs w:val="24"/>
        </w:rPr>
        <w:t xml:space="preserve"> </w:t>
      </w:r>
      <w:r w:rsidR="00314A3C">
        <w:rPr>
          <w:rFonts w:ascii="Times New Roman" w:hAnsi="Times New Roman" w:cs="Times New Roman"/>
          <w:sz w:val="24"/>
          <w:szCs w:val="24"/>
        </w:rPr>
        <w:t>But for now here is what I divine from these numbers</w:t>
      </w:r>
      <w:r w:rsidR="006C57A8">
        <w:rPr>
          <w:rFonts w:ascii="Times New Roman" w:hAnsi="Times New Roman" w:cs="Times New Roman"/>
          <w:sz w:val="24"/>
          <w:szCs w:val="24"/>
        </w:rPr>
        <w:t xml:space="preserve">:  </w:t>
      </w:r>
      <w:r w:rsidR="008132F3">
        <w:rPr>
          <w:rFonts w:ascii="Times New Roman" w:hAnsi="Times New Roman" w:cs="Times New Roman"/>
          <w:sz w:val="24"/>
          <w:szCs w:val="24"/>
        </w:rPr>
        <w:t xml:space="preserve">We live in </w:t>
      </w:r>
      <w:r w:rsidR="004F679F">
        <w:rPr>
          <w:rFonts w:ascii="Times New Roman" w:hAnsi="Times New Roman" w:cs="Times New Roman"/>
          <w:sz w:val="24"/>
          <w:szCs w:val="24"/>
        </w:rPr>
        <w:t xml:space="preserve">transitional times.  </w:t>
      </w:r>
      <w:r w:rsidR="00C66476">
        <w:rPr>
          <w:rFonts w:ascii="Times New Roman" w:hAnsi="Times New Roman" w:cs="Times New Roman"/>
          <w:sz w:val="24"/>
          <w:szCs w:val="24"/>
        </w:rPr>
        <w:t xml:space="preserve">Migration from now to the next is still underway.  </w:t>
      </w:r>
      <w:r w:rsidR="00314A3C">
        <w:rPr>
          <w:rFonts w:ascii="Times New Roman" w:hAnsi="Times New Roman" w:cs="Times New Roman"/>
          <w:sz w:val="24"/>
          <w:szCs w:val="24"/>
        </w:rPr>
        <w:t>New and old forms of media coexist</w:t>
      </w:r>
      <w:r w:rsidR="003F1571">
        <w:rPr>
          <w:rFonts w:ascii="Times New Roman" w:hAnsi="Times New Roman" w:cs="Times New Roman"/>
          <w:sz w:val="24"/>
          <w:szCs w:val="24"/>
        </w:rPr>
        <w:t xml:space="preserve">, and consumers rely on both.  </w:t>
      </w:r>
    </w:p>
    <w:p w:rsidR="003F1571" w:rsidRDefault="003F1571" w:rsidP="009B4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45F" w:rsidRDefault="003F1571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in these </w:t>
      </w:r>
      <w:r w:rsidR="00F3204A">
        <w:rPr>
          <w:rFonts w:ascii="Times New Roman" w:hAnsi="Times New Roman" w:cs="Times New Roman"/>
          <w:sz w:val="24"/>
          <w:szCs w:val="24"/>
        </w:rPr>
        <w:t xml:space="preserve">transitional </w:t>
      </w:r>
      <w:r>
        <w:rPr>
          <w:rFonts w:ascii="Times New Roman" w:hAnsi="Times New Roman" w:cs="Times New Roman"/>
          <w:sz w:val="24"/>
          <w:szCs w:val="24"/>
        </w:rPr>
        <w:t xml:space="preserve">times, what should guide </w:t>
      </w:r>
      <w:r w:rsidR="008148F2">
        <w:rPr>
          <w:rFonts w:ascii="Times New Roman" w:hAnsi="Times New Roman" w:cs="Times New Roman"/>
          <w:sz w:val="24"/>
          <w:szCs w:val="24"/>
        </w:rPr>
        <w:t>media policy</w:t>
      </w:r>
      <w:r w:rsidR="006A0CC6">
        <w:rPr>
          <w:rFonts w:ascii="Times New Roman" w:hAnsi="Times New Roman" w:cs="Times New Roman"/>
          <w:sz w:val="24"/>
          <w:szCs w:val="24"/>
        </w:rPr>
        <w:t xml:space="preserve"> in Washington</w:t>
      </w:r>
      <w:r w:rsidR="008148F2">
        <w:rPr>
          <w:rFonts w:ascii="Times New Roman" w:hAnsi="Times New Roman" w:cs="Times New Roman"/>
          <w:sz w:val="24"/>
          <w:szCs w:val="24"/>
        </w:rPr>
        <w:t>?</w:t>
      </w:r>
      <w:r w:rsidR="009010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3B4" w:rsidRDefault="00E133B4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3794" w:rsidRDefault="002E0567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3F1571">
        <w:rPr>
          <w:rFonts w:ascii="Times New Roman" w:hAnsi="Times New Roman" w:cs="Times New Roman"/>
          <w:sz w:val="24"/>
          <w:szCs w:val="24"/>
        </w:rPr>
        <w:t xml:space="preserve">, </w:t>
      </w:r>
      <w:r w:rsidR="00A53794">
        <w:rPr>
          <w:rFonts w:ascii="Times New Roman" w:hAnsi="Times New Roman" w:cs="Times New Roman"/>
          <w:sz w:val="24"/>
          <w:szCs w:val="24"/>
        </w:rPr>
        <w:t>we want consumers to hav</w:t>
      </w:r>
      <w:r w:rsidR="003336EF">
        <w:rPr>
          <w:rFonts w:ascii="Times New Roman" w:hAnsi="Times New Roman" w:cs="Times New Roman"/>
          <w:sz w:val="24"/>
          <w:szCs w:val="24"/>
        </w:rPr>
        <w:t>e choices.  Our policies should</w:t>
      </w:r>
      <w:r w:rsidR="004964D8">
        <w:rPr>
          <w:rFonts w:ascii="Times New Roman" w:hAnsi="Times New Roman" w:cs="Times New Roman"/>
          <w:sz w:val="24"/>
          <w:szCs w:val="24"/>
        </w:rPr>
        <w:t xml:space="preserve"> </w:t>
      </w:r>
      <w:r w:rsidR="00781916">
        <w:rPr>
          <w:rFonts w:ascii="Times New Roman" w:hAnsi="Times New Roman" w:cs="Times New Roman"/>
          <w:sz w:val="24"/>
          <w:szCs w:val="24"/>
        </w:rPr>
        <w:t xml:space="preserve">always seek to </w:t>
      </w:r>
      <w:r w:rsidR="003336EF">
        <w:rPr>
          <w:rFonts w:ascii="Times New Roman" w:hAnsi="Times New Roman" w:cs="Times New Roman"/>
          <w:sz w:val="24"/>
          <w:szCs w:val="24"/>
        </w:rPr>
        <w:t>increase voices</w:t>
      </w:r>
      <w:r w:rsidR="00781916">
        <w:rPr>
          <w:rFonts w:ascii="Times New Roman" w:hAnsi="Times New Roman" w:cs="Times New Roman"/>
          <w:sz w:val="24"/>
          <w:szCs w:val="24"/>
        </w:rPr>
        <w:t xml:space="preserve"> and enhance opportunities for content distribution.  </w:t>
      </w:r>
    </w:p>
    <w:p w:rsidR="006F70C7" w:rsidRDefault="006F70C7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70C7" w:rsidRDefault="006F70C7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competitive markets are fundamental.  </w:t>
      </w:r>
      <w:r w:rsidR="00FD2340">
        <w:rPr>
          <w:rFonts w:ascii="Times New Roman" w:hAnsi="Times New Roman" w:cs="Times New Roman"/>
          <w:sz w:val="24"/>
          <w:szCs w:val="24"/>
        </w:rPr>
        <w:t>Nothing inspires private sector investment and innovation like competition.</w:t>
      </w:r>
    </w:p>
    <w:p w:rsidR="00FD2340" w:rsidRDefault="00FD2340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70C7" w:rsidRDefault="006F70C7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Third, universal access matters.  As more content, entertainment, software, and social and political discourse is digitally delivered, access to broadband becomes more important </w:t>
      </w:r>
      <w:r w:rsidR="00BC7821">
        <w:rPr>
          <w:rFonts w:ascii="Times New Roman" w:hAnsi="Times New Roman" w:cs="Times New Roman"/>
          <w:sz w:val="24"/>
          <w:szCs w:val="24"/>
        </w:rPr>
        <w:t>for both</w:t>
      </w:r>
      <w:r>
        <w:rPr>
          <w:rFonts w:ascii="Times New Roman" w:hAnsi="Times New Roman" w:cs="Times New Roman"/>
          <w:sz w:val="24"/>
          <w:szCs w:val="24"/>
        </w:rPr>
        <w:t xml:space="preserve"> prosperity and equal opportunity.  </w:t>
      </w:r>
    </w:p>
    <w:p w:rsidR="009B4EC1" w:rsidRDefault="009B4EC1" w:rsidP="006F7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EC1" w:rsidRDefault="006F70C7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and finally</w:t>
      </w:r>
      <w:r w:rsidR="009B4EC1" w:rsidRPr="009B4EC1">
        <w:rPr>
          <w:rFonts w:ascii="Times New Roman" w:hAnsi="Times New Roman" w:cs="Times New Roman"/>
          <w:sz w:val="24"/>
          <w:szCs w:val="24"/>
        </w:rPr>
        <w:t xml:space="preserve">, we may be entering a new world of media, but old values </w:t>
      </w:r>
      <w:r w:rsidR="00901023">
        <w:rPr>
          <w:rFonts w:ascii="Times New Roman" w:hAnsi="Times New Roman" w:cs="Times New Roman"/>
          <w:sz w:val="24"/>
          <w:szCs w:val="24"/>
        </w:rPr>
        <w:t xml:space="preserve">still </w:t>
      </w:r>
      <w:r w:rsidR="009B4EC1" w:rsidRPr="009B4EC1">
        <w:rPr>
          <w:rFonts w:ascii="Times New Roman" w:hAnsi="Times New Roman" w:cs="Times New Roman"/>
          <w:sz w:val="24"/>
          <w:szCs w:val="24"/>
        </w:rPr>
        <w:t>matter.  For more than 200 years the First Amendment has made us the world’s most fertile location for innovation and creation.  Likewise, we have a long legal history of protecting intellectual creations.  Digital distribution presents new challenges, but piracy is old-fashioned theft.  Journalism, the age-old art of digging stuff up</w:t>
      </w:r>
      <w:r w:rsidR="00C66476">
        <w:rPr>
          <w:rFonts w:ascii="Times New Roman" w:hAnsi="Times New Roman" w:cs="Times New Roman"/>
          <w:sz w:val="24"/>
          <w:szCs w:val="24"/>
        </w:rPr>
        <w:t>,</w:t>
      </w:r>
      <w:r w:rsidR="009B4EC1" w:rsidRPr="009B4EC1">
        <w:rPr>
          <w:rFonts w:ascii="Times New Roman" w:hAnsi="Times New Roman" w:cs="Times New Roman"/>
          <w:sz w:val="24"/>
          <w:szCs w:val="24"/>
        </w:rPr>
        <w:t xml:space="preserve"> is wha</w:t>
      </w:r>
      <w:r w:rsidR="00C66476">
        <w:rPr>
          <w:rFonts w:ascii="Times New Roman" w:hAnsi="Times New Roman" w:cs="Times New Roman"/>
          <w:sz w:val="24"/>
          <w:szCs w:val="24"/>
        </w:rPr>
        <w:t xml:space="preserve">t keeps us honest </w:t>
      </w:r>
      <w:r w:rsidR="00057706">
        <w:rPr>
          <w:rFonts w:ascii="Times New Roman" w:hAnsi="Times New Roman" w:cs="Times New Roman"/>
          <w:sz w:val="24"/>
          <w:szCs w:val="24"/>
        </w:rPr>
        <w:t>and merits o</w:t>
      </w:r>
      <w:r w:rsidR="002D275A">
        <w:rPr>
          <w:rFonts w:ascii="Times New Roman" w:hAnsi="Times New Roman" w:cs="Times New Roman"/>
          <w:sz w:val="24"/>
          <w:szCs w:val="24"/>
        </w:rPr>
        <w:t>ur support most when</w:t>
      </w:r>
      <w:r w:rsidR="00057706">
        <w:rPr>
          <w:rFonts w:ascii="Times New Roman" w:hAnsi="Times New Roman" w:cs="Times New Roman"/>
          <w:sz w:val="24"/>
          <w:szCs w:val="24"/>
        </w:rPr>
        <w:t xml:space="preserve"> it shows us at our least.  </w:t>
      </w:r>
      <w:r w:rsidR="00A93E4D">
        <w:rPr>
          <w:rFonts w:ascii="Times New Roman" w:hAnsi="Times New Roman" w:cs="Times New Roman"/>
          <w:sz w:val="24"/>
          <w:szCs w:val="24"/>
        </w:rPr>
        <w:t>And as a nation that has always cared about the next generation, we still need to care about providing</w:t>
      </w:r>
      <w:r w:rsidR="008B2B29">
        <w:rPr>
          <w:rFonts w:ascii="Times New Roman" w:hAnsi="Times New Roman" w:cs="Times New Roman"/>
          <w:sz w:val="24"/>
          <w:szCs w:val="24"/>
        </w:rPr>
        <w:t xml:space="preserve"> children with quality content.</w:t>
      </w:r>
    </w:p>
    <w:p w:rsidR="00093BDF" w:rsidRDefault="00093BDF" w:rsidP="00F75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6F4" w:rsidRDefault="00076263" w:rsidP="00C6647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cannot and should not forget our values as we rush to embrace the new.  I know that the creative </w:t>
      </w:r>
      <w:r w:rsidR="00093BDF">
        <w:rPr>
          <w:rFonts w:ascii="Times New Roman" w:hAnsi="Times New Roman" w:cs="Times New Roman"/>
          <w:sz w:val="24"/>
          <w:szCs w:val="24"/>
        </w:rPr>
        <w:t>output of this country will come from all quarters—new and old, broadcasting and broadband, offline and online.</w:t>
      </w:r>
      <w:r w:rsidR="00F75969">
        <w:rPr>
          <w:rFonts w:ascii="Times New Roman" w:hAnsi="Times New Roman" w:cs="Times New Roman"/>
          <w:sz w:val="24"/>
          <w:szCs w:val="24"/>
        </w:rPr>
        <w:t xml:space="preserve">  May they all flourish.  </w:t>
      </w:r>
      <w:r w:rsidR="00D766F4">
        <w:rPr>
          <w:rFonts w:ascii="Times New Roman" w:hAnsi="Times New Roman" w:cs="Times New Roman"/>
          <w:sz w:val="24"/>
          <w:szCs w:val="24"/>
        </w:rPr>
        <w:t xml:space="preserve">And may The Media Institute not be shy in sharing its views in the coming years.  On that last point, I’m actually quite confident.  </w:t>
      </w:r>
    </w:p>
    <w:p w:rsidR="002D275A" w:rsidRDefault="002D275A" w:rsidP="002D2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340" w:rsidRDefault="00523C11" w:rsidP="00D766F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FD2340" w:rsidRDefault="00FD2340" w:rsidP="009B4E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4EC1" w:rsidRDefault="009B4EC1" w:rsidP="0052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4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A0" w:rsidRDefault="00C567A0" w:rsidP="003F1571">
      <w:pPr>
        <w:spacing w:line="240" w:lineRule="auto"/>
      </w:pPr>
      <w:r>
        <w:separator/>
      </w:r>
    </w:p>
  </w:endnote>
  <w:endnote w:type="continuationSeparator" w:id="0">
    <w:p w:rsidR="00C567A0" w:rsidRDefault="00C567A0" w:rsidP="003F1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B1" w:rsidRDefault="00646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B4" w:rsidRPr="003F1571" w:rsidRDefault="00E133B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133B4" w:rsidRDefault="00E13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B1" w:rsidRDefault="00646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A0" w:rsidRDefault="00C567A0" w:rsidP="003F1571">
      <w:pPr>
        <w:spacing w:line="240" w:lineRule="auto"/>
      </w:pPr>
      <w:r>
        <w:separator/>
      </w:r>
    </w:p>
  </w:footnote>
  <w:footnote w:type="continuationSeparator" w:id="0">
    <w:p w:rsidR="00C567A0" w:rsidRDefault="00C567A0" w:rsidP="003F15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B1" w:rsidRDefault="00646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B1" w:rsidRDefault="00646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B1" w:rsidRDefault="00646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E"/>
    <w:rsid w:val="00007478"/>
    <w:rsid w:val="00057706"/>
    <w:rsid w:val="0007256C"/>
    <w:rsid w:val="00076263"/>
    <w:rsid w:val="00093BDF"/>
    <w:rsid w:val="00097FFB"/>
    <w:rsid w:val="000A05FA"/>
    <w:rsid w:val="000A2FCD"/>
    <w:rsid w:val="000C2458"/>
    <w:rsid w:val="000C4499"/>
    <w:rsid w:val="000C5F88"/>
    <w:rsid w:val="00101004"/>
    <w:rsid w:val="00151B9B"/>
    <w:rsid w:val="0015635E"/>
    <w:rsid w:val="00166824"/>
    <w:rsid w:val="0019245F"/>
    <w:rsid w:val="00192AB2"/>
    <w:rsid w:val="001C219A"/>
    <w:rsid w:val="001C5240"/>
    <w:rsid w:val="0021600E"/>
    <w:rsid w:val="00266819"/>
    <w:rsid w:val="00270C81"/>
    <w:rsid w:val="0029031E"/>
    <w:rsid w:val="0029388D"/>
    <w:rsid w:val="002A69DD"/>
    <w:rsid w:val="002C1B72"/>
    <w:rsid w:val="002C7799"/>
    <w:rsid w:val="002D275A"/>
    <w:rsid w:val="002E0567"/>
    <w:rsid w:val="002E3B3D"/>
    <w:rsid w:val="00305EE9"/>
    <w:rsid w:val="00314A3C"/>
    <w:rsid w:val="00323E3C"/>
    <w:rsid w:val="00331373"/>
    <w:rsid w:val="003336EF"/>
    <w:rsid w:val="003570BF"/>
    <w:rsid w:val="003603EC"/>
    <w:rsid w:val="00372838"/>
    <w:rsid w:val="003B001B"/>
    <w:rsid w:val="003D4820"/>
    <w:rsid w:val="003F1571"/>
    <w:rsid w:val="003F412A"/>
    <w:rsid w:val="003F4F09"/>
    <w:rsid w:val="003F6F01"/>
    <w:rsid w:val="004564B2"/>
    <w:rsid w:val="004964D8"/>
    <w:rsid w:val="00497BBB"/>
    <w:rsid w:val="004A1B4C"/>
    <w:rsid w:val="004A2CFE"/>
    <w:rsid w:val="004F1C37"/>
    <w:rsid w:val="004F679F"/>
    <w:rsid w:val="005011CD"/>
    <w:rsid w:val="00523C11"/>
    <w:rsid w:val="00527037"/>
    <w:rsid w:val="00551CFD"/>
    <w:rsid w:val="00566CB4"/>
    <w:rsid w:val="005D1699"/>
    <w:rsid w:val="005D433A"/>
    <w:rsid w:val="005E21A4"/>
    <w:rsid w:val="005E5A6F"/>
    <w:rsid w:val="005F645E"/>
    <w:rsid w:val="00605DF6"/>
    <w:rsid w:val="00610B83"/>
    <w:rsid w:val="006462B1"/>
    <w:rsid w:val="006A0799"/>
    <w:rsid w:val="006A0CC6"/>
    <w:rsid w:val="006A2262"/>
    <w:rsid w:val="006C545E"/>
    <w:rsid w:val="006C57A8"/>
    <w:rsid w:val="006F70C7"/>
    <w:rsid w:val="007022A8"/>
    <w:rsid w:val="00702FDC"/>
    <w:rsid w:val="0071265D"/>
    <w:rsid w:val="007442FF"/>
    <w:rsid w:val="00745FB7"/>
    <w:rsid w:val="00755F96"/>
    <w:rsid w:val="007657ED"/>
    <w:rsid w:val="00770DC1"/>
    <w:rsid w:val="007814DE"/>
    <w:rsid w:val="00781916"/>
    <w:rsid w:val="007B542E"/>
    <w:rsid w:val="007C5023"/>
    <w:rsid w:val="008132F3"/>
    <w:rsid w:val="008148F2"/>
    <w:rsid w:val="00836768"/>
    <w:rsid w:val="008832A5"/>
    <w:rsid w:val="00896254"/>
    <w:rsid w:val="008A0A51"/>
    <w:rsid w:val="008B2B29"/>
    <w:rsid w:val="008C418F"/>
    <w:rsid w:val="008E3012"/>
    <w:rsid w:val="00901023"/>
    <w:rsid w:val="0091230A"/>
    <w:rsid w:val="00912FDB"/>
    <w:rsid w:val="00954B17"/>
    <w:rsid w:val="00974A12"/>
    <w:rsid w:val="009A4E15"/>
    <w:rsid w:val="009B40D3"/>
    <w:rsid w:val="009B4EC1"/>
    <w:rsid w:val="00A06EC9"/>
    <w:rsid w:val="00A07367"/>
    <w:rsid w:val="00A23018"/>
    <w:rsid w:val="00A35D71"/>
    <w:rsid w:val="00A44BAB"/>
    <w:rsid w:val="00A53794"/>
    <w:rsid w:val="00A8516D"/>
    <w:rsid w:val="00A902E5"/>
    <w:rsid w:val="00A93E4D"/>
    <w:rsid w:val="00AD3004"/>
    <w:rsid w:val="00AE46CF"/>
    <w:rsid w:val="00AF521B"/>
    <w:rsid w:val="00B550CC"/>
    <w:rsid w:val="00B76086"/>
    <w:rsid w:val="00BC11B2"/>
    <w:rsid w:val="00BC7821"/>
    <w:rsid w:val="00BF06CD"/>
    <w:rsid w:val="00C54F27"/>
    <w:rsid w:val="00C567A0"/>
    <w:rsid w:val="00C66476"/>
    <w:rsid w:val="00C70331"/>
    <w:rsid w:val="00C73932"/>
    <w:rsid w:val="00CA3AE1"/>
    <w:rsid w:val="00CA50BA"/>
    <w:rsid w:val="00CA7845"/>
    <w:rsid w:val="00CD794C"/>
    <w:rsid w:val="00D25233"/>
    <w:rsid w:val="00D34287"/>
    <w:rsid w:val="00D50358"/>
    <w:rsid w:val="00D65A8B"/>
    <w:rsid w:val="00D766F4"/>
    <w:rsid w:val="00D90698"/>
    <w:rsid w:val="00D970A7"/>
    <w:rsid w:val="00DA7D8D"/>
    <w:rsid w:val="00DB343C"/>
    <w:rsid w:val="00DC6A51"/>
    <w:rsid w:val="00DD0FC8"/>
    <w:rsid w:val="00E133B4"/>
    <w:rsid w:val="00E17114"/>
    <w:rsid w:val="00E573FE"/>
    <w:rsid w:val="00E71404"/>
    <w:rsid w:val="00E7361C"/>
    <w:rsid w:val="00E75F5B"/>
    <w:rsid w:val="00EA3B97"/>
    <w:rsid w:val="00EB5C65"/>
    <w:rsid w:val="00EB671F"/>
    <w:rsid w:val="00EC0F10"/>
    <w:rsid w:val="00EF093F"/>
    <w:rsid w:val="00F3204A"/>
    <w:rsid w:val="00F54A12"/>
    <w:rsid w:val="00F705F6"/>
    <w:rsid w:val="00F723C2"/>
    <w:rsid w:val="00F75969"/>
    <w:rsid w:val="00FB2288"/>
    <w:rsid w:val="00FD2340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5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71"/>
  </w:style>
  <w:style w:type="paragraph" w:styleId="Footer">
    <w:name w:val="footer"/>
    <w:basedOn w:val="Normal"/>
    <w:link w:val="FooterChar"/>
    <w:uiPriority w:val="99"/>
    <w:unhideWhenUsed/>
    <w:rsid w:val="003F15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5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71"/>
  </w:style>
  <w:style w:type="paragraph" w:styleId="Footer">
    <w:name w:val="footer"/>
    <w:basedOn w:val="Normal"/>
    <w:link w:val="FooterChar"/>
    <w:uiPriority w:val="99"/>
    <w:unhideWhenUsed/>
    <w:rsid w:val="003F15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6182</Characters>
  <Application>Microsoft Office Word</Application>
  <DocSecurity>0</DocSecurity>
  <Lines>123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2012-11-13T21:28:00Z</cp:lastPrinted>
  <dcterms:created xsi:type="dcterms:W3CDTF">2012-11-15T13:48:00Z</dcterms:created>
  <dcterms:modified xsi:type="dcterms:W3CDTF">2012-11-15T13:48:00Z</dcterms:modified>
  <cp:category> </cp:category>
  <cp:contentStatus> </cp:contentStatus>
</cp:coreProperties>
</file>