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7A" w:rsidRPr="0064351C" w:rsidRDefault="00926F7A" w:rsidP="00926F7A">
      <w:pPr>
        <w:rPr>
          <w:rFonts w:ascii="Times New Roman" w:hAnsi="Times New Roman"/>
        </w:rPr>
      </w:pPr>
      <w:bookmarkStart w:id="0" w:name="_GoBack"/>
      <w:bookmarkEnd w:id="0"/>
      <w:r w:rsidRPr="0064351C">
        <w:rPr>
          <w:rFonts w:ascii="Times New Roman" w:hAnsi="Times New Roman"/>
        </w:rPr>
        <w:t>FOR IMMEDIATE RELEASE</w:t>
      </w:r>
      <w:r>
        <w:rPr>
          <w:rFonts w:ascii="Times New Roman" w:hAnsi="Times New Roman"/>
        </w:rPr>
        <w:t>:</w:t>
      </w:r>
      <w:r w:rsidRPr="0064351C">
        <w:rPr>
          <w:rFonts w:ascii="Times New Roman" w:hAnsi="Times New Roman"/>
        </w:rPr>
        <w:t xml:space="preserve"> </w:t>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r>
      <w:r w:rsidRPr="0064351C">
        <w:rPr>
          <w:rFonts w:ascii="Times New Roman" w:hAnsi="Times New Roman"/>
        </w:rPr>
        <w:t>NEWS MEDIA CONTACT</w:t>
      </w:r>
      <w:r>
        <w:rPr>
          <w:rFonts w:ascii="Times New Roman" w:hAnsi="Times New Roman"/>
        </w:rPr>
        <w:t>:</w:t>
      </w:r>
    </w:p>
    <w:p w:rsidR="00926F7A" w:rsidRPr="0064351C" w:rsidRDefault="00C07A73" w:rsidP="00926F7A">
      <w:pPr>
        <w:rPr>
          <w:rFonts w:ascii="Times New Roman" w:hAnsi="Times New Roman"/>
        </w:rPr>
      </w:pPr>
      <w:r>
        <w:rPr>
          <w:rFonts w:ascii="Times New Roman" w:hAnsi="Times New Roman"/>
        </w:rPr>
        <w:t>February 4</w:t>
      </w:r>
      <w:r w:rsidR="00926F7A" w:rsidRPr="0064351C">
        <w:rPr>
          <w:rFonts w:ascii="Times New Roman" w:hAnsi="Times New Roman"/>
        </w:rPr>
        <w:t>, 201</w:t>
      </w:r>
      <w:r w:rsidR="00926F7A">
        <w:rPr>
          <w:rFonts w:ascii="Times New Roman" w:hAnsi="Times New Roman"/>
        </w:rPr>
        <w:t>3</w:t>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sidRPr="0064351C">
        <w:rPr>
          <w:rFonts w:ascii="Times New Roman" w:hAnsi="Times New Roman"/>
        </w:rPr>
        <w:tab/>
      </w:r>
      <w:r w:rsidR="00926F7A">
        <w:rPr>
          <w:rFonts w:ascii="Times New Roman" w:hAnsi="Times New Roman"/>
        </w:rPr>
        <w:tab/>
        <w:t>Louis Peraertz</w:t>
      </w:r>
      <w:r w:rsidR="00926F7A" w:rsidRPr="0064351C">
        <w:rPr>
          <w:rFonts w:ascii="Times New Roman" w:hAnsi="Times New Roman"/>
        </w:rPr>
        <w:t>, (202) 418-</w:t>
      </w:r>
      <w:r w:rsidR="00152515">
        <w:rPr>
          <w:rFonts w:ascii="Times New Roman" w:hAnsi="Times New Roman"/>
        </w:rPr>
        <w:t>2100</w:t>
      </w:r>
    </w:p>
    <w:p w:rsidR="00926F7A" w:rsidRPr="0064351C" w:rsidRDefault="00926F7A" w:rsidP="00926F7A">
      <w:pPr>
        <w:rPr>
          <w:rFonts w:ascii="Times New Roman" w:hAnsi="Times New Roman"/>
        </w:rPr>
      </w:pP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t>Louis.Peraertz@fcc.</w:t>
      </w:r>
      <w:r w:rsidRPr="0064351C">
        <w:rPr>
          <w:rFonts w:ascii="Times New Roman" w:hAnsi="Times New Roman"/>
        </w:rPr>
        <w:t>gov</w:t>
      </w:r>
    </w:p>
    <w:p w:rsidR="00926F7A" w:rsidRDefault="00926F7A" w:rsidP="00926F7A">
      <w:pPr>
        <w:pStyle w:val="Header"/>
        <w:tabs>
          <w:tab w:val="right" w:pos="9346"/>
        </w:tabs>
        <w:rPr>
          <w:rFonts w:ascii="Times New Roman" w:hAnsi="Times New Roman"/>
          <w:b/>
          <w:bCs/>
        </w:rPr>
      </w:pPr>
    </w:p>
    <w:p w:rsidR="00926F7A" w:rsidRPr="00C07A73" w:rsidRDefault="00926F7A" w:rsidP="00926F7A">
      <w:pPr>
        <w:pStyle w:val="Header"/>
        <w:tabs>
          <w:tab w:val="right" w:pos="9346"/>
        </w:tabs>
        <w:jc w:val="center"/>
        <w:rPr>
          <w:rFonts w:ascii="Times New Roman" w:hAnsi="Times New Roman"/>
          <w:b/>
          <w:bCs/>
          <w:sz w:val="22"/>
          <w:szCs w:val="22"/>
        </w:rPr>
      </w:pPr>
      <w:r w:rsidRPr="00C07A73">
        <w:rPr>
          <w:rFonts w:ascii="Times New Roman" w:hAnsi="Times New Roman"/>
          <w:b/>
          <w:bCs/>
          <w:sz w:val="22"/>
          <w:szCs w:val="22"/>
        </w:rPr>
        <w:t>STATEMENT BY FCC COMMISSIONER MIGNON L. CLYBURN</w:t>
      </w:r>
    </w:p>
    <w:p w:rsidR="00C07A73" w:rsidRPr="00C07A73" w:rsidRDefault="00926F7A" w:rsidP="00C07A73">
      <w:pPr>
        <w:pStyle w:val="Header"/>
        <w:tabs>
          <w:tab w:val="right" w:pos="9346"/>
        </w:tabs>
        <w:jc w:val="center"/>
        <w:rPr>
          <w:rFonts w:ascii="Times New Roman" w:hAnsi="Times New Roman"/>
          <w:b/>
          <w:bCs/>
          <w:sz w:val="22"/>
          <w:szCs w:val="22"/>
        </w:rPr>
      </w:pPr>
      <w:r w:rsidRPr="00C07A73">
        <w:rPr>
          <w:rFonts w:ascii="Times New Roman" w:hAnsi="Times New Roman"/>
          <w:b/>
          <w:bCs/>
          <w:sz w:val="22"/>
          <w:szCs w:val="22"/>
        </w:rPr>
        <w:t xml:space="preserve">ON </w:t>
      </w:r>
      <w:r w:rsidR="00C07A73" w:rsidRPr="00C07A73">
        <w:rPr>
          <w:rFonts w:ascii="Times New Roman" w:hAnsi="Times New Roman"/>
          <w:b/>
          <w:bCs/>
          <w:sz w:val="22"/>
          <w:szCs w:val="22"/>
        </w:rPr>
        <w:t>THE</w:t>
      </w:r>
      <w:r w:rsidR="00C07A73" w:rsidRPr="00C07A73">
        <w:rPr>
          <w:rFonts w:ascii="Times New Roman" w:hAnsi="Times New Roman"/>
          <w:sz w:val="22"/>
          <w:szCs w:val="22"/>
        </w:rPr>
        <w:t xml:space="preserve"> </w:t>
      </w:r>
      <w:r w:rsidR="00C07A73" w:rsidRPr="00C07A73">
        <w:rPr>
          <w:rFonts w:ascii="Times New Roman" w:hAnsi="Times New Roman"/>
          <w:b/>
          <w:sz w:val="22"/>
          <w:szCs w:val="22"/>
        </w:rPr>
        <w:t xml:space="preserve">TV STUDY SOFTWARE PUBLIC NOTICE AND THE </w:t>
      </w:r>
      <w:r w:rsidR="00C07A73" w:rsidRPr="00C07A73">
        <w:rPr>
          <w:rFonts w:ascii="Times New Roman" w:hAnsi="Times New Roman"/>
          <w:b/>
          <w:sz w:val="22"/>
          <w:szCs w:val="22"/>
        </w:rPr>
        <w:tab/>
        <w:t>SUPPLEMENT TO THE INCENTIVE AUCTION RULES OPTION DISCUSSION</w:t>
      </w:r>
    </w:p>
    <w:p w:rsidR="00926F7A" w:rsidRPr="00F44751" w:rsidRDefault="00926F7A" w:rsidP="00926F7A">
      <w:pPr>
        <w:pStyle w:val="Header"/>
        <w:tabs>
          <w:tab w:val="right" w:pos="9346"/>
        </w:tabs>
        <w:jc w:val="center"/>
        <w:rPr>
          <w:rFonts w:ascii="Times New Roman" w:hAnsi="Times New Roman"/>
          <w:b/>
          <w:bCs/>
        </w:rPr>
      </w:pPr>
    </w:p>
    <w:p w:rsidR="00C07A73" w:rsidRPr="00C07A73" w:rsidRDefault="00C07A73" w:rsidP="00C07A73">
      <w:pPr>
        <w:rPr>
          <w:rFonts w:ascii="Times New Roman" w:hAnsi="Times New Roman"/>
          <w:sz w:val="22"/>
          <w:szCs w:val="22"/>
        </w:rPr>
      </w:pPr>
      <w:r>
        <w:rPr>
          <w:rFonts w:ascii="Times New Roman" w:hAnsi="Times New Roman"/>
          <w:sz w:val="22"/>
          <w:szCs w:val="22"/>
        </w:rPr>
        <w:t>“</w:t>
      </w:r>
      <w:r w:rsidRPr="00C07A73">
        <w:rPr>
          <w:rFonts w:ascii="Times New Roman" w:hAnsi="Times New Roman"/>
          <w:sz w:val="22"/>
          <w:szCs w:val="22"/>
        </w:rPr>
        <w:t>The release of the TV Study Software Public Notice and the Supplement to the Incentive Auction Rules Option Discussion demonstrates the Commission's commitment to designing a framework which has the greatest potential of improving the broadcast TV and mobile wireless service industries.  An important component of the proposed incentive auction is the repacking of broadcast TV stations, including the potential reassignment of stations to new operating channels.  In order to preserve the integrity of the broadcast TV service on which the American consumers rely, we must get this process right.  As the TV</w:t>
      </w:r>
      <w:r>
        <w:rPr>
          <w:rFonts w:ascii="Times New Roman" w:hAnsi="Times New Roman"/>
          <w:sz w:val="22"/>
          <w:szCs w:val="22"/>
        </w:rPr>
        <w:t xml:space="preserve"> Study Public Notice points out</w:t>
      </w:r>
      <w:r w:rsidRPr="00C07A73">
        <w:rPr>
          <w:rFonts w:ascii="Times New Roman" w:hAnsi="Times New Roman"/>
          <w:sz w:val="22"/>
          <w:szCs w:val="22"/>
        </w:rPr>
        <w:t>, the software that the Commission staff currently uses to implement OET-69 is based on source code and data from the 1990s and earlier.  It is critical that the repacking process incorporates the most updated and accurate data possible.  Therefore, I commend the staff for not only developing new TV Study software, but for also seeking comment from parties who have gained valuable experience on the best ways to analyze service area coverage, population served, and interference received by broadcast television stations.</w:t>
      </w:r>
    </w:p>
    <w:p w:rsidR="00C07A73" w:rsidRPr="00C07A73" w:rsidRDefault="00C07A73" w:rsidP="00C07A73">
      <w:pPr>
        <w:rPr>
          <w:rFonts w:ascii="Times New Roman" w:hAnsi="Times New Roman"/>
          <w:sz w:val="22"/>
          <w:szCs w:val="22"/>
        </w:rPr>
      </w:pPr>
    </w:p>
    <w:p w:rsidR="00C07A73" w:rsidRPr="00C07A73" w:rsidRDefault="00C07A73" w:rsidP="00C07A73">
      <w:pPr>
        <w:rPr>
          <w:rFonts w:ascii="Times New Roman" w:hAnsi="Times New Roman"/>
          <w:sz w:val="22"/>
          <w:szCs w:val="22"/>
        </w:rPr>
      </w:pPr>
      <w:r>
        <w:rPr>
          <w:rFonts w:ascii="Times New Roman" w:hAnsi="Times New Roman"/>
          <w:sz w:val="22"/>
          <w:szCs w:val="22"/>
        </w:rPr>
        <w:t>“</w:t>
      </w:r>
      <w:r w:rsidRPr="00C07A73">
        <w:rPr>
          <w:rFonts w:ascii="Times New Roman" w:hAnsi="Times New Roman"/>
          <w:sz w:val="22"/>
          <w:szCs w:val="22"/>
        </w:rPr>
        <w:t>The Supplement to the Incentive Auction Rules Option Discussion also provides important guidance on certain technical aspects of the forward auction.  These include intra-round bidding, managing the shifting of demand between categories of licensees, and the forward auction closing rule.  I encourage all broadcast TV licensees, and other parties who are interested in participating in either the reverse or forward auctions, to carefully review this supplement as well as the TV Study Software Public Notice.  If parties need more information on these or other issues to determine whether they should participate in the voluntary incentive auction, I encourage them to let us know.  Active engagement by all relevant parties will help the Commission design a</w:t>
      </w:r>
      <w:r w:rsidR="00C3356D">
        <w:rPr>
          <w:rFonts w:ascii="Times New Roman" w:hAnsi="Times New Roman"/>
          <w:sz w:val="22"/>
          <w:szCs w:val="22"/>
        </w:rPr>
        <w:t xml:space="preserve"> voluntary</w:t>
      </w:r>
      <w:r w:rsidRPr="00C07A73">
        <w:rPr>
          <w:rFonts w:ascii="Times New Roman" w:hAnsi="Times New Roman"/>
          <w:sz w:val="22"/>
          <w:szCs w:val="22"/>
        </w:rPr>
        <w:t xml:space="preserve"> incentive auction that best serves the public interest.</w:t>
      </w:r>
      <w:r>
        <w:rPr>
          <w:rFonts w:ascii="Times New Roman" w:hAnsi="Times New Roman"/>
          <w:sz w:val="22"/>
          <w:szCs w:val="22"/>
        </w:rPr>
        <w:t>”</w:t>
      </w:r>
      <w:r w:rsidRPr="00C07A73">
        <w:rPr>
          <w:rFonts w:ascii="Times New Roman" w:hAnsi="Times New Roman"/>
          <w:sz w:val="22"/>
          <w:szCs w:val="22"/>
        </w:rPr>
        <w:t xml:space="preserve">  </w:t>
      </w:r>
    </w:p>
    <w:p w:rsidR="00926F7A" w:rsidRPr="00C07A73" w:rsidRDefault="00926F7A" w:rsidP="004A6EDE">
      <w:pPr>
        <w:pStyle w:val="Header"/>
        <w:tabs>
          <w:tab w:val="clear" w:pos="4320"/>
          <w:tab w:val="clear" w:pos="8640"/>
          <w:tab w:val="right" w:pos="9346"/>
        </w:tabs>
        <w:rPr>
          <w:rFonts w:ascii="Times New Roman" w:hAnsi="Times New Roman"/>
          <w:sz w:val="22"/>
          <w:szCs w:val="22"/>
        </w:rPr>
      </w:pPr>
    </w:p>
    <w:p w:rsidR="006443EF" w:rsidRPr="00C07A73" w:rsidRDefault="006443EF">
      <w:pPr>
        <w:pStyle w:val="Header"/>
        <w:tabs>
          <w:tab w:val="clear" w:pos="4320"/>
          <w:tab w:val="clear" w:pos="8640"/>
          <w:tab w:val="right" w:pos="9346"/>
        </w:tabs>
        <w:rPr>
          <w:rFonts w:ascii="Times New Roman" w:hAnsi="Times New Roman"/>
          <w:sz w:val="22"/>
          <w:szCs w:val="22"/>
        </w:rPr>
      </w:pPr>
    </w:p>
    <w:p w:rsidR="006443EF" w:rsidRDefault="006443EF" w:rsidP="006443EF">
      <w:pPr>
        <w:pStyle w:val="Header"/>
        <w:tabs>
          <w:tab w:val="clear" w:pos="4320"/>
          <w:tab w:val="clear" w:pos="8640"/>
          <w:tab w:val="right" w:pos="9346"/>
        </w:tabs>
        <w:jc w:val="center"/>
        <w:rPr>
          <w:rFonts w:ascii="Times New Roman" w:hAnsi="Times New Roman"/>
        </w:rPr>
      </w:pPr>
      <w:r w:rsidRPr="006443EF">
        <w:rPr>
          <w:rFonts w:ascii="Times New Roman" w:hAnsi="Times New Roman"/>
        </w:rPr>
        <w:t>--FCC--</w:t>
      </w:r>
    </w:p>
    <w:p w:rsidR="00926F7A" w:rsidRDefault="00926F7A">
      <w:pPr>
        <w:pStyle w:val="Header"/>
        <w:tabs>
          <w:tab w:val="clear" w:pos="4320"/>
          <w:tab w:val="clear" w:pos="8640"/>
          <w:tab w:val="right" w:pos="9346"/>
        </w:tabs>
        <w:rPr>
          <w:rFonts w:ascii="Times New Roman" w:hAnsi="Times New Roman"/>
        </w:rPr>
      </w:pPr>
    </w:p>
    <w:p w:rsidR="00926F7A" w:rsidRDefault="00926F7A" w:rsidP="00926F7A">
      <w:pPr>
        <w:pStyle w:val="Header"/>
        <w:tabs>
          <w:tab w:val="right" w:pos="9346"/>
        </w:tabs>
        <w:rPr>
          <w:rFonts w:ascii="Times New Roman" w:hAnsi="Times New Roman"/>
        </w:rPr>
      </w:pPr>
    </w:p>
    <w:p w:rsidR="00926F7A" w:rsidRDefault="00926F7A">
      <w:pPr>
        <w:pStyle w:val="Header"/>
        <w:tabs>
          <w:tab w:val="clear" w:pos="4320"/>
          <w:tab w:val="clear" w:pos="8640"/>
          <w:tab w:val="right" w:pos="9346"/>
        </w:tabs>
        <w:rPr>
          <w:rFonts w:ascii="Times New Roman" w:hAnsi="Times New Roman"/>
        </w:rPr>
      </w:pPr>
    </w:p>
    <w:p w:rsidR="00926F7A" w:rsidRDefault="00926F7A">
      <w:pPr>
        <w:pStyle w:val="Header"/>
        <w:tabs>
          <w:tab w:val="clear" w:pos="4320"/>
          <w:tab w:val="clear" w:pos="8640"/>
          <w:tab w:val="right" w:pos="9346"/>
        </w:tabs>
        <w:rPr>
          <w:rFonts w:ascii="Times New Roman" w:hAnsi="Times New Roman"/>
        </w:rPr>
      </w:pPr>
    </w:p>
    <w:sectPr w:rsidR="00926F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EA" w:rsidRDefault="007E3AEA">
      <w:r>
        <w:separator/>
      </w:r>
    </w:p>
  </w:endnote>
  <w:endnote w:type="continuationSeparator" w:id="0">
    <w:p w:rsidR="007E3AEA" w:rsidRDefault="007E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2" w:rsidRDefault="00C91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148131"/>
      <w:docPartObj>
        <w:docPartGallery w:val="Page Numbers (Bottom of Page)"/>
        <w:docPartUnique/>
      </w:docPartObj>
    </w:sdtPr>
    <w:sdtEndPr>
      <w:rPr>
        <w:noProof/>
      </w:rPr>
    </w:sdtEndPr>
    <w:sdtContent>
      <w:p w:rsidR="004A6EDE" w:rsidRDefault="004A6EDE">
        <w:pPr>
          <w:pStyle w:val="Footer"/>
          <w:jc w:val="center"/>
        </w:pPr>
        <w:r>
          <w:fldChar w:fldCharType="begin"/>
        </w:r>
        <w:r>
          <w:instrText xml:space="preserve"> PAGE   \* MERGEFORMAT </w:instrText>
        </w:r>
        <w:r>
          <w:fldChar w:fldCharType="separate"/>
        </w:r>
        <w:r w:rsidR="00C07A73">
          <w:rPr>
            <w:noProof/>
          </w:rPr>
          <w:t>2</w:t>
        </w:r>
        <w:r>
          <w:rPr>
            <w:noProof/>
          </w:rPr>
          <w:fldChar w:fldCharType="end"/>
        </w:r>
      </w:p>
    </w:sdtContent>
  </w:sdt>
  <w:p w:rsidR="004A6EDE" w:rsidRDefault="004A6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2" w:rsidRDefault="00C91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EA" w:rsidRDefault="007E3AEA">
      <w:r>
        <w:separator/>
      </w:r>
    </w:p>
  </w:footnote>
  <w:footnote w:type="continuationSeparator" w:id="0">
    <w:p w:rsidR="007E3AEA" w:rsidRDefault="007E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2" w:rsidRDefault="00C9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E2" w:rsidRDefault="00C91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7A" w:rsidRDefault="007E3AEA">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F7A">
      <w:t>NEWS</w:t>
    </w:r>
  </w:p>
  <w:p w:rsidR="00926F7A" w:rsidRDefault="007E3AE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F7A" w:rsidRDefault="00926F7A">
                          <w:pPr>
                            <w:spacing w:before="40"/>
                            <w:jc w:val="right"/>
                            <w:rPr>
                              <w:b/>
                              <w:sz w:val="16"/>
                            </w:rPr>
                          </w:pPr>
                          <w:r>
                            <w:rPr>
                              <w:b/>
                              <w:sz w:val="16"/>
                            </w:rPr>
                            <w:t>News Media Information 202 / 418-0500</w:t>
                          </w:r>
                        </w:p>
                        <w:p w:rsidR="00926F7A" w:rsidRDefault="00926F7A">
                          <w:pPr>
                            <w:pStyle w:val="Heading3"/>
                            <w:jc w:val="right"/>
                          </w:pPr>
                          <w:r>
                            <w:tab/>
                            <w:t>Internet: http://www.fcc.gov</w:t>
                          </w:r>
                        </w:p>
                        <w:p w:rsidR="00926F7A" w:rsidRDefault="00926F7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926F7A" w:rsidRDefault="00926F7A">
                    <w:pPr>
                      <w:spacing w:before="40"/>
                      <w:jc w:val="right"/>
                      <w:rPr>
                        <w:b/>
                        <w:sz w:val="16"/>
                      </w:rPr>
                    </w:pPr>
                    <w:r>
                      <w:rPr>
                        <w:b/>
                        <w:sz w:val="16"/>
                      </w:rPr>
                      <w:t>News Media Information 202 / 418-0500</w:t>
                    </w:r>
                  </w:p>
                  <w:p w:rsidR="00926F7A" w:rsidRDefault="00926F7A">
                    <w:pPr>
                      <w:pStyle w:val="Heading3"/>
                      <w:jc w:val="right"/>
                    </w:pPr>
                    <w:r>
                      <w:tab/>
                      <w:t>Internet: http://www.fcc.gov</w:t>
                    </w:r>
                  </w:p>
                  <w:p w:rsidR="00926F7A" w:rsidRDefault="00926F7A">
                    <w:pPr>
                      <w:pStyle w:val="Heading4"/>
                      <w:rPr>
                        <w:b w:val="0"/>
                      </w:rPr>
                    </w:pPr>
                    <w:r>
                      <w:t>TTY: 1-888-835-5322</w:t>
                    </w:r>
                  </w:p>
                </w:txbxContent>
              </v:textbox>
            </v:shape>
          </w:pict>
        </mc:Fallback>
      </mc:AlternateContent>
    </w:r>
    <w:r w:rsidR="00926F7A">
      <w:rPr>
        <w:b/>
        <w:sz w:val="22"/>
      </w:rPr>
      <w:t>Federal Communications Commission</w:t>
    </w:r>
  </w:p>
  <w:p w:rsidR="00926F7A" w:rsidRDefault="00926F7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926F7A" w:rsidRDefault="00926F7A">
    <w:pPr>
      <w:tabs>
        <w:tab w:val="left" w:pos="-720"/>
      </w:tabs>
      <w:suppressAutoHyphens/>
      <w:ind w:right="-540"/>
      <w:rPr>
        <w:b/>
        <w:sz w:val="22"/>
      </w:rPr>
    </w:pPr>
    <w:r>
      <w:rPr>
        <w:b/>
        <w:sz w:val="22"/>
      </w:rPr>
      <w:t>Washington, D. C.  20554</w:t>
    </w:r>
  </w:p>
  <w:p w:rsidR="00926F7A" w:rsidRDefault="007E3AE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926F7A" w:rsidRDefault="00926F7A">
    <w:pPr>
      <w:tabs>
        <w:tab w:val="left" w:pos="-720"/>
      </w:tabs>
      <w:suppressAutoHyphens/>
      <w:rPr>
        <w:b/>
        <w:sz w:val="12"/>
      </w:rPr>
    </w:pPr>
    <w:r>
      <w:rPr>
        <w:b/>
        <w:sz w:val="12"/>
      </w:rPr>
      <w:t>This is an unofficial announcement of Commission action.  Release of the full text of a Commission order constitutes official action.</w:t>
    </w:r>
  </w:p>
  <w:p w:rsidR="00926F7A" w:rsidRDefault="00926F7A">
    <w:pPr>
      <w:tabs>
        <w:tab w:val="left" w:pos="-720"/>
      </w:tabs>
      <w:suppressAutoHyphens/>
      <w:rPr>
        <w:b/>
        <w:sz w:val="12"/>
      </w:rPr>
    </w:pPr>
    <w:r>
      <w:rPr>
        <w:b/>
        <w:sz w:val="12"/>
      </w:rPr>
      <w:t>See MCI v. FCC. 515 F 2d 385 (D.C. Circ 1974).</w:t>
    </w:r>
  </w:p>
  <w:p w:rsidR="00926F7A" w:rsidRDefault="007E3AE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EA"/>
    <w:rsid w:val="00025199"/>
    <w:rsid w:val="00025AC5"/>
    <w:rsid w:val="00152515"/>
    <w:rsid w:val="001C4BB9"/>
    <w:rsid w:val="00462AA5"/>
    <w:rsid w:val="004A6EDE"/>
    <w:rsid w:val="00542AE1"/>
    <w:rsid w:val="00591DFC"/>
    <w:rsid w:val="006443EF"/>
    <w:rsid w:val="00646A5F"/>
    <w:rsid w:val="006818AC"/>
    <w:rsid w:val="007941E3"/>
    <w:rsid w:val="007E3AEA"/>
    <w:rsid w:val="008D57C9"/>
    <w:rsid w:val="00901DDB"/>
    <w:rsid w:val="00926F7A"/>
    <w:rsid w:val="00A37A38"/>
    <w:rsid w:val="00AF73EB"/>
    <w:rsid w:val="00B22C9F"/>
    <w:rsid w:val="00C07A73"/>
    <w:rsid w:val="00C3356D"/>
    <w:rsid w:val="00C91EE2"/>
    <w:rsid w:val="00CC54D2"/>
    <w:rsid w:val="00CD2698"/>
    <w:rsid w:val="00C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uiPriority w:val="99"/>
    <w:semiHidden/>
    <w:unhideWhenUsed/>
    <w:rsid w:val="00E338F3"/>
    <w:rPr>
      <w:sz w:val="20"/>
    </w:rPr>
  </w:style>
  <w:style w:type="character" w:customStyle="1" w:styleId="FooterChar">
    <w:name w:val="Footer Char"/>
    <w:basedOn w:val="DefaultParagraphFont"/>
    <w:link w:val="Footer"/>
    <w:uiPriority w:val="99"/>
    <w:rsid w:val="004A6ED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uiPriority w:val="99"/>
    <w:semiHidden/>
    <w:unhideWhenUsed/>
    <w:rsid w:val="00E338F3"/>
    <w:rPr>
      <w:sz w:val="20"/>
    </w:rPr>
  </w:style>
  <w:style w:type="character" w:customStyle="1" w:styleId="FooterChar">
    <w:name w:val="Footer Char"/>
    <w:basedOn w:val="DefaultParagraphFont"/>
    <w:link w:val="Footer"/>
    <w:uiPriority w:val="99"/>
    <w:rsid w:val="004A6E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Peraertz\AppData\Local\Microsoft\Windows\Temporary%20Internet%20Files\Content.Outlook\992DW4NI\MLC%20Statement%20on%20Departure%20of%20Angela%20Giancarlo%20%201%2017%202013%20%20112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MLC Statement on Departure of Angela Giancarlo  1 17 2013  112PM</Template>
  <TotalTime>0</TotalTime>
  <Pages>1</Pages>
  <Words>343</Words>
  <Characters>1921</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2002-01-31T16:23:00Z</cp:lastPrinted>
  <dcterms:created xsi:type="dcterms:W3CDTF">2013-02-04T20:26:00Z</dcterms:created>
  <dcterms:modified xsi:type="dcterms:W3CDTF">2013-02-04T20:26:00Z</dcterms:modified>
  <cp:category> </cp:category>
  <cp:contentStatus> </cp:contentStatus>
</cp:coreProperties>
</file>