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25" w:rsidRDefault="00726325" w:rsidP="00B728A5">
      <w:pPr>
        <w:spacing w:after="0" w:line="240" w:lineRule="auto"/>
        <w:jc w:val="center"/>
        <w:rPr>
          <w:rFonts w:ascii="Times New Roman" w:hAnsi="Times New Roman" w:cs="Times New Roman"/>
          <w:b/>
        </w:rPr>
      </w:pPr>
      <w:bookmarkStart w:id="0" w:name="_GoBack"/>
      <w:bookmarkEnd w:id="0"/>
      <w:r w:rsidRPr="00340190">
        <w:rPr>
          <w:rFonts w:ascii="Times New Roman" w:hAnsi="Times New Roman" w:cs="Times New Roman"/>
          <w:b/>
        </w:rPr>
        <w:t>STATEMENT OF COMMISSIONER AJIT PAI</w:t>
      </w:r>
    </w:p>
    <w:p w:rsidR="00726325" w:rsidRDefault="00726325" w:rsidP="00726325">
      <w:pPr>
        <w:spacing w:after="120" w:line="240" w:lineRule="auto"/>
        <w:jc w:val="center"/>
        <w:rPr>
          <w:rFonts w:ascii="Times New Roman" w:hAnsi="Times New Roman" w:cs="Times New Roman"/>
          <w:b/>
        </w:rPr>
      </w:pPr>
      <w:r>
        <w:rPr>
          <w:rFonts w:ascii="Times New Roman" w:hAnsi="Times New Roman" w:cs="Times New Roman"/>
          <w:b/>
        </w:rPr>
        <w:t xml:space="preserve">ON </w:t>
      </w:r>
      <w:r w:rsidRPr="00726325">
        <w:rPr>
          <w:rFonts w:ascii="Times New Roman" w:hAnsi="Times New Roman" w:cs="Times New Roman"/>
          <w:b/>
        </w:rPr>
        <w:t>PRESENTATION BY THE OFFICE OF NATIVE AFFAIRS AND POLICY</w:t>
      </w:r>
    </w:p>
    <w:p w:rsidR="003C1BBB" w:rsidRPr="00340190" w:rsidRDefault="003C1BBB" w:rsidP="00726325">
      <w:pPr>
        <w:spacing w:after="120" w:line="240" w:lineRule="auto"/>
        <w:jc w:val="center"/>
        <w:rPr>
          <w:rFonts w:ascii="Times New Roman" w:hAnsi="Times New Roman" w:cs="Times New Roman"/>
          <w:b/>
        </w:rPr>
      </w:pPr>
      <w:r>
        <w:rPr>
          <w:rFonts w:ascii="Times New Roman" w:hAnsi="Times New Roman" w:cs="Times New Roman"/>
          <w:b/>
        </w:rPr>
        <w:t>March 20, 2013</w:t>
      </w:r>
    </w:p>
    <w:p w:rsidR="00726325" w:rsidRPr="00340190" w:rsidRDefault="00726325" w:rsidP="00726325">
      <w:pPr>
        <w:spacing w:after="120" w:line="240" w:lineRule="auto"/>
        <w:ind w:firstLine="720"/>
        <w:rPr>
          <w:rFonts w:ascii="Times New Roman" w:hAnsi="Times New Roman" w:cs="Times New Roman"/>
        </w:rPr>
      </w:pPr>
      <w:r w:rsidRPr="00340190">
        <w:rPr>
          <w:rFonts w:ascii="Times New Roman" w:hAnsi="Times New Roman" w:cs="Times New Roman"/>
        </w:rPr>
        <w:t xml:space="preserve">It goes without saying that </w:t>
      </w:r>
      <w:r>
        <w:rPr>
          <w:rFonts w:ascii="Times New Roman" w:hAnsi="Times New Roman" w:cs="Times New Roman"/>
        </w:rPr>
        <w:t>Native communities</w:t>
      </w:r>
      <w:r w:rsidRPr="00340190">
        <w:rPr>
          <w:rFonts w:ascii="Times New Roman" w:hAnsi="Times New Roman" w:cs="Times New Roman"/>
        </w:rPr>
        <w:t xml:space="preserve"> </w:t>
      </w:r>
      <w:r>
        <w:rPr>
          <w:rFonts w:ascii="Times New Roman" w:hAnsi="Times New Roman" w:cs="Times New Roman"/>
        </w:rPr>
        <w:t xml:space="preserve">and cultures </w:t>
      </w:r>
      <w:r w:rsidRPr="00340190">
        <w:rPr>
          <w:rFonts w:ascii="Times New Roman" w:hAnsi="Times New Roman" w:cs="Times New Roman"/>
        </w:rPr>
        <w:t>have an important place in the American story.  Indeed, my home state of Kansas is named after the Kansa, a tribe that once inhabited the wide, windswept plains of the Midwest</w:t>
      </w:r>
      <w:r>
        <w:rPr>
          <w:rFonts w:ascii="Times New Roman" w:hAnsi="Times New Roman" w:cs="Times New Roman"/>
        </w:rPr>
        <w:t xml:space="preserve">.  </w:t>
      </w:r>
      <w:r w:rsidRPr="00340190">
        <w:rPr>
          <w:rFonts w:ascii="Times New Roman" w:hAnsi="Times New Roman" w:cs="Times New Roman"/>
        </w:rPr>
        <w:t>Cities from Ocala, Florida to Seattle, Washington owe their names</w:t>
      </w:r>
      <w:r w:rsidR="00B116C1">
        <w:rPr>
          <w:rFonts w:ascii="Times New Roman" w:hAnsi="Times New Roman" w:cs="Times New Roman"/>
        </w:rPr>
        <w:t xml:space="preserve"> to the rich traditions of our N</w:t>
      </w:r>
      <w:r w:rsidRPr="00340190">
        <w:rPr>
          <w:rFonts w:ascii="Times New Roman" w:hAnsi="Times New Roman" w:cs="Times New Roman"/>
        </w:rPr>
        <w:t>ative peoples.  Today, there are 566 federally recognized tribes across the country with 1.9 million members—too many of whom face substantial challenges in life.</w:t>
      </w:r>
    </w:p>
    <w:p w:rsidR="00726325" w:rsidRPr="00340190" w:rsidRDefault="00726325" w:rsidP="00726325">
      <w:pPr>
        <w:spacing w:after="120" w:line="240" w:lineRule="auto"/>
        <w:ind w:firstLine="720"/>
        <w:rPr>
          <w:rFonts w:ascii="Times New Roman" w:hAnsi="Times New Roman" w:cs="Times New Roman"/>
        </w:rPr>
      </w:pPr>
      <w:r w:rsidRPr="00340190">
        <w:rPr>
          <w:rFonts w:ascii="Times New Roman" w:hAnsi="Times New Roman" w:cs="Times New Roman"/>
        </w:rPr>
        <w:t>Communications services can help bring prospe</w:t>
      </w:r>
      <w:r w:rsidR="00B116C1">
        <w:rPr>
          <w:rFonts w:ascii="Times New Roman" w:hAnsi="Times New Roman" w:cs="Times New Roman"/>
        </w:rPr>
        <w:t>rity, health, and education to N</w:t>
      </w:r>
      <w:r w:rsidRPr="00340190">
        <w:rPr>
          <w:rFonts w:ascii="Times New Roman" w:hAnsi="Times New Roman" w:cs="Times New Roman"/>
        </w:rPr>
        <w:t xml:space="preserve">ative populations that have not always been </w:t>
      </w:r>
      <w:r>
        <w:rPr>
          <w:rFonts w:ascii="Times New Roman" w:hAnsi="Times New Roman" w:cs="Times New Roman"/>
        </w:rPr>
        <w:t xml:space="preserve">given </w:t>
      </w:r>
      <w:r w:rsidRPr="00340190">
        <w:rPr>
          <w:rFonts w:ascii="Times New Roman" w:hAnsi="Times New Roman" w:cs="Times New Roman"/>
        </w:rPr>
        <w:t xml:space="preserve">these opportunities.  As we saw during the presentation, a radio station serving the Hopi reservation can provide local content that is not found anywhere else.  A broadband connection can promote telehealth among Native Americans in South Dakota who otherwise might not have access to appropriate medical care.  And a wireless network can help those who live in Alaska Native villages unreachable by road and water stay in touch with one another. </w:t>
      </w:r>
    </w:p>
    <w:p w:rsidR="00726325" w:rsidRPr="00340190" w:rsidRDefault="00726325" w:rsidP="00726325">
      <w:pPr>
        <w:spacing w:after="120" w:line="240" w:lineRule="auto"/>
        <w:ind w:firstLine="720"/>
        <w:rPr>
          <w:rFonts w:ascii="Times New Roman" w:hAnsi="Times New Roman" w:cs="Times New Roman"/>
        </w:rPr>
      </w:pPr>
      <w:r w:rsidRPr="00340190">
        <w:rPr>
          <w:rFonts w:ascii="Times New Roman" w:hAnsi="Times New Roman" w:cs="Times New Roman"/>
        </w:rPr>
        <w:t xml:space="preserve">But to make these kinds of communications services more available to Indian Country, we have to understand the full scope of the problem.  </w:t>
      </w:r>
      <w:r>
        <w:rPr>
          <w:rFonts w:ascii="Times New Roman" w:hAnsi="Times New Roman" w:cs="Times New Roman"/>
        </w:rPr>
        <w:t>That requires outreach and that requires engagement</w:t>
      </w:r>
      <w:r w:rsidRPr="00340190">
        <w:rPr>
          <w:rFonts w:ascii="Times New Roman" w:hAnsi="Times New Roman" w:cs="Times New Roman"/>
        </w:rPr>
        <w:t>.  As we at the FCC undertake each of these tasks, we are lucky to have the support of the Office of Native Affairs and Policy (ONAP).  As we’ve seen today, ONAP has served, and I’m sure will continue to serve, as an important resource as we seek to bring the benefits of a 21</w:t>
      </w:r>
      <w:r w:rsidRPr="00340190">
        <w:rPr>
          <w:rFonts w:ascii="Times New Roman" w:hAnsi="Times New Roman" w:cs="Times New Roman"/>
          <w:vertAlign w:val="superscript"/>
        </w:rPr>
        <w:t>st</w:t>
      </w:r>
      <w:r w:rsidRPr="00340190">
        <w:rPr>
          <w:rFonts w:ascii="Times New Roman" w:hAnsi="Times New Roman" w:cs="Times New Roman"/>
        </w:rPr>
        <w:t xml:space="preserve"> century digital economy to everyone within the United States.</w:t>
      </w:r>
    </w:p>
    <w:p w:rsidR="00726325" w:rsidRPr="00340190" w:rsidRDefault="00726325" w:rsidP="00726325">
      <w:pPr>
        <w:spacing w:after="120" w:line="240" w:lineRule="auto"/>
        <w:ind w:firstLine="720"/>
        <w:rPr>
          <w:rFonts w:ascii="Times New Roman" w:hAnsi="Times New Roman" w:cs="Times New Roman"/>
        </w:rPr>
      </w:pPr>
      <w:r w:rsidRPr="00340190">
        <w:rPr>
          <w:rFonts w:ascii="Times New Roman" w:hAnsi="Times New Roman" w:cs="Times New Roman"/>
        </w:rPr>
        <w:t xml:space="preserve">Particularly in light of the Notice of Proposed Rulemaking on our agenda this morning addressing 911 resiliency, one other issue deserves mention.  We must not lose sight of the fact that Tribal Nations also need a robust public-safety communications </w:t>
      </w:r>
      <w:r>
        <w:rPr>
          <w:rFonts w:ascii="Times New Roman" w:hAnsi="Times New Roman" w:cs="Times New Roman"/>
        </w:rPr>
        <w:t>system</w:t>
      </w:r>
      <w:r w:rsidRPr="00340190">
        <w:rPr>
          <w:rFonts w:ascii="Times New Roman" w:hAnsi="Times New Roman" w:cs="Times New Roman"/>
        </w:rPr>
        <w:t>.  I am therefore pleased that today marks the beginning of the inaugural Native American Emergency Services and Management Conference</w:t>
      </w:r>
      <w:r>
        <w:rPr>
          <w:rFonts w:ascii="Times New Roman" w:hAnsi="Times New Roman" w:cs="Times New Roman"/>
        </w:rPr>
        <w:t>,</w:t>
      </w:r>
      <w:r w:rsidRPr="00340190">
        <w:rPr>
          <w:rFonts w:ascii="Times New Roman" w:hAnsi="Times New Roman" w:cs="Times New Roman"/>
        </w:rPr>
        <w:t xml:space="preserve"> and that this afternoon</w:t>
      </w:r>
      <w:r>
        <w:rPr>
          <w:rFonts w:ascii="Times New Roman" w:hAnsi="Times New Roman" w:cs="Times New Roman"/>
        </w:rPr>
        <w:t>,</w:t>
      </w:r>
      <w:r w:rsidRPr="00340190">
        <w:rPr>
          <w:rFonts w:ascii="Times New Roman" w:hAnsi="Times New Roman" w:cs="Times New Roman"/>
        </w:rPr>
        <w:t xml:space="preserve"> the conference will feature a panel on emergency communications and technology.  I hope that the staff of ONAP will keep track of this discussion and report back to us if there are steps that the FCC can take to help ensure reliable emergency communications in Indian Country.</w:t>
      </w:r>
      <w:r>
        <w:rPr>
          <w:rFonts w:ascii="Times New Roman" w:hAnsi="Times New Roman" w:cs="Times New Roman"/>
        </w:rPr>
        <w:t xml:space="preserve">   </w:t>
      </w:r>
    </w:p>
    <w:p w:rsidR="00726325" w:rsidRPr="00340190" w:rsidRDefault="00726325" w:rsidP="00726325">
      <w:pPr>
        <w:spacing w:after="120" w:line="240" w:lineRule="auto"/>
        <w:ind w:firstLine="720"/>
        <w:rPr>
          <w:rFonts w:ascii="Times New Roman" w:hAnsi="Times New Roman" w:cs="Times New Roman"/>
        </w:rPr>
      </w:pPr>
      <w:r w:rsidRPr="00340190">
        <w:rPr>
          <w:rFonts w:ascii="Times New Roman" w:hAnsi="Times New Roman" w:cs="Times New Roman"/>
        </w:rPr>
        <w:t>Particular thanks to Geoffrey Blackwell, Irene Flannery, Dan Rumelt, Lyle Ishida, Beau Finley, and Rod Flowers</w:t>
      </w:r>
      <w:r w:rsidRPr="00340190" w:rsidDel="00340190">
        <w:rPr>
          <w:rFonts w:ascii="Times New Roman" w:hAnsi="Times New Roman" w:cs="Times New Roman"/>
        </w:rPr>
        <w:t xml:space="preserve"> </w:t>
      </w:r>
      <w:r w:rsidRPr="00340190">
        <w:rPr>
          <w:rFonts w:ascii="Times New Roman" w:hAnsi="Times New Roman" w:cs="Times New Roman"/>
        </w:rPr>
        <w:t xml:space="preserve">for your efforts to ensure that </w:t>
      </w:r>
      <w:r>
        <w:rPr>
          <w:rFonts w:ascii="Times New Roman" w:hAnsi="Times New Roman" w:cs="Times New Roman"/>
        </w:rPr>
        <w:t>our Native communities</w:t>
      </w:r>
      <w:r w:rsidRPr="00340190">
        <w:rPr>
          <w:rFonts w:ascii="Times New Roman" w:hAnsi="Times New Roman" w:cs="Times New Roman"/>
        </w:rPr>
        <w:t xml:space="preserve"> continue to be a part of the dialogue here at the FCC.</w:t>
      </w:r>
    </w:p>
    <w:p w:rsidR="008417D6" w:rsidRDefault="004C46A6"/>
    <w:sectPr w:rsidR="00841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02" w:rsidRDefault="007E6E02" w:rsidP="007E6E02">
      <w:pPr>
        <w:spacing w:after="0" w:line="240" w:lineRule="auto"/>
      </w:pPr>
      <w:r>
        <w:separator/>
      </w:r>
    </w:p>
  </w:endnote>
  <w:endnote w:type="continuationSeparator" w:id="0">
    <w:p w:rsidR="007E6E02" w:rsidRDefault="007E6E02" w:rsidP="007E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02" w:rsidRDefault="007E6E02" w:rsidP="007E6E02">
      <w:pPr>
        <w:spacing w:after="0" w:line="240" w:lineRule="auto"/>
      </w:pPr>
      <w:r>
        <w:separator/>
      </w:r>
    </w:p>
  </w:footnote>
  <w:footnote w:type="continuationSeparator" w:id="0">
    <w:p w:rsidR="007E6E02" w:rsidRDefault="007E6E02" w:rsidP="007E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02" w:rsidRDefault="007E6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25"/>
    <w:rsid w:val="00024CAE"/>
    <w:rsid w:val="00030D29"/>
    <w:rsid w:val="003C1BBB"/>
    <w:rsid w:val="004C46A6"/>
    <w:rsid w:val="006C2F6C"/>
    <w:rsid w:val="00726325"/>
    <w:rsid w:val="007E43D3"/>
    <w:rsid w:val="007E6E02"/>
    <w:rsid w:val="00B116C1"/>
    <w:rsid w:val="00B728A5"/>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2"/>
  </w:style>
  <w:style w:type="paragraph" w:styleId="Footer">
    <w:name w:val="footer"/>
    <w:basedOn w:val="Normal"/>
    <w:link w:val="FooterChar"/>
    <w:uiPriority w:val="99"/>
    <w:unhideWhenUsed/>
    <w:rsid w:val="007E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2"/>
  </w:style>
  <w:style w:type="paragraph" w:styleId="Footer">
    <w:name w:val="footer"/>
    <w:basedOn w:val="Normal"/>
    <w:link w:val="FooterChar"/>
    <w:uiPriority w:val="99"/>
    <w:unhideWhenUsed/>
    <w:rsid w:val="007E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2190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2013-03-20T18:08:00Z</dcterms:created>
  <dcterms:modified xsi:type="dcterms:W3CDTF">2013-03-20T18:08:00Z</dcterms:modified>
  <cp:category> </cp:category>
  <cp:contentStatus> </cp:contentStatus>
</cp:coreProperties>
</file>