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98714D" w:rsidP="00987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98714D" w:rsidRDefault="0098714D" w:rsidP="00987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32C" w:rsidRDefault="0098714D" w:rsidP="009871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1B232C">
        <w:rPr>
          <w:rFonts w:ascii="Times New Roman" w:hAnsi="Times New Roman" w:cs="Times New Roman"/>
          <w:i/>
          <w:sz w:val="24"/>
          <w:szCs w:val="24"/>
        </w:rPr>
        <w:t xml:space="preserve">IP-Enabled Services; Telephone Number Requirements for IP-Enabled Service </w:t>
      </w:r>
    </w:p>
    <w:p w:rsidR="0098714D" w:rsidRDefault="001B232C" w:rsidP="009871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Providers; Telephone Number Portability; Developing a Unified Intercarrier</w:t>
      </w:r>
    </w:p>
    <w:p w:rsidR="001B232C" w:rsidRDefault="001B232C" w:rsidP="009871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Compensation Regime; Connect America Fund; Numbering Resource Optimization;</w:t>
      </w:r>
    </w:p>
    <w:p w:rsidR="00995CA6" w:rsidRDefault="00995CA6" w:rsidP="009871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Petition of Vonage Holdings Corp. for Limited Waiver for Section 52.15(g)(2)(i) of the </w:t>
      </w:r>
    </w:p>
    <w:p w:rsidR="00995CA6" w:rsidRDefault="00995CA6" w:rsidP="009871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Commission’s Rules Regarding Access to Numbering Resources; petition of</w:t>
      </w:r>
    </w:p>
    <w:p w:rsidR="00995CA6" w:rsidRDefault="00995CA6" w:rsidP="009871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TeleCommunication Systems, Inc., and HBF Group, Inc. for Waiver of Part 52 of the </w:t>
      </w:r>
    </w:p>
    <w:p w:rsidR="00995CA6" w:rsidRDefault="00995CA6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Commission’s Rules; Numbering Policies for Modern Communications</w:t>
      </w:r>
      <w:r>
        <w:rPr>
          <w:rFonts w:ascii="Times New Roman" w:hAnsi="Times New Roman" w:cs="Times New Roman"/>
          <w:sz w:val="24"/>
          <w:szCs w:val="24"/>
        </w:rPr>
        <w:t>, CC Docket Nos.</w:t>
      </w:r>
    </w:p>
    <w:p w:rsidR="00995CA6" w:rsidRDefault="00995CA6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95-116, 01-92, 99-200, WC Docket </w:t>
      </w:r>
      <w:r w:rsidR="00237EA1">
        <w:rPr>
          <w:rFonts w:ascii="Times New Roman" w:hAnsi="Times New Roman" w:cs="Times New Roman"/>
          <w:sz w:val="24"/>
          <w:szCs w:val="24"/>
        </w:rPr>
        <w:t>Nos. 04-36, 07-243, 10-90</w:t>
      </w:r>
      <w:r>
        <w:rPr>
          <w:rFonts w:ascii="Times New Roman" w:hAnsi="Times New Roman" w:cs="Times New Roman"/>
          <w:sz w:val="24"/>
          <w:szCs w:val="24"/>
        </w:rPr>
        <w:t>, Notice of</w:t>
      </w:r>
    </w:p>
    <w:p w:rsidR="001B232C" w:rsidRPr="001B232C" w:rsidRDefault="00995CA6" w:rsidP="009871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Proposed Rulemaking, Order, and Notice of Inquiry (April 18, 2013)</w:t>
      </w:r>
      <w:r w:rsidR="001B23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714D" w:rsidRDefault="0098714D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D4F" w:rsidRDefault="0098714D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remember eighteen years ago when</w:t>
      </w:r>
      <w:r w:rsidR="00AD7D4F">
        <w:rPr>
          <w:rFonts w:ascii="Times New Roman" w:hAnsi="Times New Roman" w:cs="Times New Roman"/>
          <w:sz w:val="24"/>
          <w:szCs w:val="24"/>
        </w:rPr>
        <w:t xml:space="preserve"> my parents</w:t>
      </w:r>
      <w:r>
        <w:rPr>
          <w:rFonts w:ascii="Times New Roman" w:hAnsi="Times New Roman" w:cs="Times New Roman"/>
          <w:sz w:val="24"/>
          <w:szCs w:val="24"/>
        </w:rPr>
        <w:t xml:space="preserve"> in Hartford, Connecticut announced </w:t>
      </w:r>
      <w:r w:rsidR="00AD7D4F">
        <w:rPr>
          <w:rFonts w:ascii="Times New Roman" w:hAnsi="Times New Roman" w:cs="Times New Roman"/>
          <w:sz w:val="24"/>
          <w:szCs w:val="24"/>
        </w:rPr>
        <w:t>that henceforth, the childhood telephone number I had always known would change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D7D4F">
        <w:rPr>
          <w:rFonts w:ascii="Times New Roman" w:hAnsi="Times New Roman" w:cs="Times New Roman"/>
          <w:sz w:val="24"/>
          <w:szCs w:val="24"/>
        </w:rPr>
        <w:t xml:space="preserve">The house had not changed.  Same collection of New England antiques.  Same drafty windows.  Same </w:t>
      </w:r>
      <w:r w:rsidR="00DE79BD">
        <w:rPr>
          <w:rFonts w:ascii="Times New Roman" w:hAnsi="Times New Roman" w:cs="Times New Roman"/>
          <w:sz w:val="24"/>
          <w:szCs w:val="24"/>
        </w:rPr>
        <w:t xml:space="preserve">bulky </w:t>
      </w:r>
      <w:r w:rsidR="00AD7D4F">
        <w:rPr>
          <w:rFonts w:ascii="Times New Roman" w:hAnsi="Times New Roman" w:cs="Times New Roman"/>
          <w:sz w:val="24"/>
          <w:szCs w:val="24"/>
        </w:rPr>
        <w:t xml:space="preserve">telephones bolted to the wall.  But going forward, no more area code 203.  Welcome to area code 860.  Not an epic moment in the lifetime of </w:t>
      </w:r>
      <w:r w:rsidR="00DE7326">
        <w:rPr>
          <w:rFonts w:ascii="Times New Roman" w:hAnsi="Times New Roman" w:cs="Times New Roman"/>
          <w:sz w:val="24"/>
          <w:szCs w:val="24"/>
        </w:rPr>
        <w:t>area code expansion</w:t>
      </w:r>
      <w:r w:rsidR="0040138B">
        <w:rPr>
          <w:rFonts w:ascii="Times New Roman" w:hAnsi="Times New Roman" w:cs="Times New Roman"/>
          <w:sz w:val="24"/>
          <w:szCs w:val="24"/>
        </w:rPr>
        <w:t>.  But I recall</w:t>
      </w:r>
      <w:r w:rsidR="00AD7D4F">
        <w:rPr>
          <w:rFonts w:ascii="Times New Roman" w:hAnsi="Times New Roman" w:cs="Times New Roman"/>
          <w:sz w:val="24"/>
          <w:szCs w:val="24"/>
        </w:rPr>
        <w:t xml:space="preserve"> the mild sense of dislocation.  </w:t>
      </w:r>
      <w:r w:rsidR="00DE79BD">
        <w:rPr>
          <w:rFonts w:ascii="Times New Roman" w:hAnsi="Times New Roman" w:cs="Times New Roman"/>
          <w:sz w:val="24"/>
          <w:szCs w:val="24"/>
        </w:rPr>
        <w:t xml:space="preserve">I remember </w:t>
      </w:r>
      <w:r w:rsidR="00F1194C">
        <w:rPr>
          <w:rFonts w:ascii="Times New Roman" w:hAnsi="Times New Roman" w:cs="Times New Roman"/>
          <w:sz w:val="24"/>
          <w:szCs w:val="24"/>
        </w:rPr>
        <w:t>feeling</w:t>
      </w:r>
      <w:r w:rsidR="009A6F56">
        <w:rPr>
          <w:rFonts w:ascii="Times New Roman" w:hAnsi="Times New Roman" w:cs="Times New Roman"/>
          <w:sz w:val="24"/>
          <w:szCs w:val="24"/>
        </w:rPr>
        <w:t xml:space="preserve"> that something </w:t>
      </w:r>
      <w:r w:rsidR="00DE79BD">
        <w:rPr>
          <w:rFonts w:ascii="Times New Roman" w:hAnsi="Times New Roman" w:cs="Times New Roman"/>
          <w:sz w:val="24"/>
          <w:szCs w:val="24"/>
        </w:rPr>
        <w:t xml:space="preserve">was different because something </w:t>
      </w:r>
      <w:r w:rsidR="009A6F56">
        <w:rPr>
          <w:rFonts w:ascii="Times New Roman" w:hAnsi="Times New Roman" w:cs="Times New Roman"/>
          <w:sz w:val="24"/>
          <w:szCs w:val="24"/>
        </w:rPr>
        <w:t>had changed</w:t>
      </w:r>
      <w:r w:rsidR="00DE79BD">
        <w:rPr>
          <w:rFonts w:ascii="Times New Roman" w:hAnsi="Times New Roman" w:cs="Times New Roman"/>
          <w:sz w:val="24"/>
          <w:szCs w:val="24"/>
        </w:rPr>
        <w:t>.</w:t>
      </w:r>
    </w:p>
    <w:p w:rsidR="00AD7D4F" w:rsidRDefault="00AD7D4F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811" w:rsidRDefault="00AD7D4F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DAC">
        <w:rPr>
          <w:rFonts w:ascii="Times New Roman" w:hAnsi="Times New Roman" w:cs="Times New Roman"/>
          <w:sz w:val="24"/>
          <w:szCs w:val="24"/>
        </w:rPr>
        <w:t>What felt odd nearly two decades ago is now much more common.  After all</w:t>
      </w:r>
      <w:r w:rsidR="00DE7326">
        <w:rPr>
          <w:rFonts w:ascii="Times New Roman" w:hAnsi="Times New Roman" w:cs="Times New Roman"/>
          <w:sz w:val="24"/>
          <w:szCs w:val="24"/>
        </w:rPr>
        <w:t xml:space="preserve">, </w:t>
      </w:r>
      <w:r w:rsidR="009A6F56">
        <w:rPr>
          <w:rFonts w:ascii="Times New Roman" w:hAnsi="Times New Roman" w:cs="Times New Roman"/>
          <w:sz w:val="24"/>
          <w:szCs w:val="24"/>
        </w:rPr>
        <w:t>the ways we communicate have changed</w:t>
      </w:r>
      <w:r w:rsidR="0040138B">
        <w:rPr>
          <w:rFonts w:ascii="Times New Roman" w:hAnsi="Times New Roman" w:cs="Times New Roman"/>
          <w:sz w:val="24"/>
          <w:szCs w:val="24"/>
        </w:rPr>
        <w:t xml:space="preserve"> dramatically</w:t>
      </w:r>
      <w:r w:rsidR="009A6F56">
        <w:rPr>
          <w:rFonts w:ascii="Times New Roman" w:hAnsi="Times New Roman" w:cs="Times New Roman"/>
          <w:sz w:val="24"/>
          <w:szCs w:val="24"/>
        </w:rPr>
        <w:t>.</w:t>
      </w:r>
      <w:r w:rsidR="001B232C">
        <w:rPr>
          <w:rFonts w:ascii="Times New Roman" w:hAnsi="Times New Roman" w:cs="Times New Roman"/>
          <w:sz w:val="24"/>
          <w:szCs w:val="24"/>
        </w:rPr>
        <w:t xml:space="preserve">  Our networks and </w:t>
      </w:r>
      <w:r w:rsidR="006071B5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1B232C">
        <w:rPr>
          <w:rFonts w:ascii="Times New Roman" w:hAnsi="Times New Roman" w:cs="Times New Roman"/>
          <w:sz w:val="24"/>
          <w:szCs w:val="24"/>
        </w:rPr>
        <w:t xml:space="preserve">devices </w:t>
      </w:r>
      <w:r w:rsidR="006071B5">
        <w:rPr>
          <w:rFonts w:ascii="Times New Roman" w:hAnsi="Times New Roman" w:cs="Times New Roman"/>
          <w:sz w:val="24"/>
          <w:szCs w:val="24"/>
        </w:rPr>
        <w:t xml:space="preserve">we use </w:t>
      </w:r>
      <w:r w:rsidR="001B232C">
        <w:rPr>
          <w:rFonts w:ascii="Times New Roman" w:hAnsi="Times New Roman" w:cs="Times New Roman"/>
          <w:sz w:val="24"/>
          <w:szCs w:val="24"/>
        </w:rPr>
        <w:t xml:space="preserve">have multiplied.  </w:t>
      </w:r>
      <w:r w:rsidR="00DE79BD">
        <w:rPr>
          <w:rFonts w:ascii="Times New Roman" w:hAnsi="Times New Roman" w:cs="Times New Roman"/>
          <w:sz w:val="24"/>
          <w:szCs w:val="24"/>
        </w:rPr>
        <w:t xml:space="preserve">The link between number and place is still present, but that too has changed.  </w:t>
      </w:r>
      <w:r w:rsidR="00134811">
        <w:rPr>
          <w:rFonts w:ascii="Times New Roman" w:hAnsi="Times New Roman" w:cs="Times New Roman"/>
          <w:sz w:val="24"/>
          <w:szCs w:val="24"/>
        </w:rPr>
        <w:t xml:space="preserve">People now move and take their numbers with them.  </w:t>
      </w:r>
      <w:r w:rsidR="00AB5598">
        <w:rPr>
          <w:rFonts w:ascii="Times New Roman" w:hAnsi="Times New Roman" w:cs="Times New Roman"/>
          <w:sz w:val="24"/>
          <w:szCs w:val="24"/>
        </w:rPr>
        <w:t xml:space="preserve">Case in point: in my </w:t>
      </w:r>
      <w:r w:rsidR="00D701CF">
        <w:rPr>
          <w:rFonts w:ascii="Times New Roman" w:hAnsi="Times New Roman" w:cs="Times New Roman"/>
          <w:sz w:val="24"/>
          <w:szCs w:val="24"/>
        </w:rPr>
        <w:t xml:space="preserve">office here at the Commission, </w:t>
      </w:r>
      <w:r w:rsidR="00AB5598">
        <w:rPr>
          <w:rFonts w:ascii="Times New Roman" w:hAnsi="Times New Roman" w:cs="Times New Roman"/>
          <w:sz w:val="24"/>
          <w:szCs w:val="24"/>
        </w:rPr>
        <w:t xml:space="preserve">half of those who work with me have phone numbers with area codes that do not reflect where they live.  </w:t>
      </w:r>
      <w:r w:rsidR="00F1194C">
        <w:rPr>
          <w:rFonts w:ascii="Times New Roman" w:hAnsi="Times New Roman" w:cs="Times New Roman"/>
          <w:sz w:val="24"/>
          <w:szCs w:val="24"/>
        </w:rPr>
        <w:t>And what is happening in</w:t>
      </w:r>
      <w:r w:rsidR="00465DAC">
        <w:rPr>
          <w:rFonts w:ascii="Times New Roman" w:hAnsi="Times New Roman" w:cs="Times New Roman"/>
          <w:sz w:val="24"/>
          <w:szCs w:val="24"/>
        </w:rPr>
        <w:t xml:space="preserve"> my office is </w:t>
      </w:r>
      <w:r w:rsidR="00CF761A">
        <w:rPr>
          <w:rFonts w:ascii="Times New Roman" w:hAnsi="Times New Roman" w:cs="Times New Roman"/>
          <w:sz w:val="24"/>
          <w:szCs w:val="24"/>
        </w:rPr>
        <w:t xml:space="preserve">not unusual, it is </w:t>
      </w:r>
      <w:r w:rsidR="00465DAC">
        <w:rPr>
          <w:rFonts w:ascii="Times New Roman" w:hAnsi="Times New Roman" w:cs="Times New Roman"/>
          <w:sz w:val="24"/>
          <w:szCs w:val="24"/>
        </w:rPr>
        <w:t xml:space="preserve">happening </w:t>
      </w:r>
      <w:r w:rsidR="00DE79BD">
        <w:rPr>
          <w:rFonts w:ascii="Times New Roman" w:hAnsi="Times New Roman" w:cs="Times New Roman"/>
          <w:sz w:val="24"/>
          <w:szCs w:val="24"/>
        </w:rPr>
        <w:t>across the country</w:t>
      </w:r>
      <w:r w:rsidR="00F119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5598" w:rsidRDefault="00AB5598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598" w:rsidRDefault="00AB5598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all this change, however, what still matters is numbers.  They are still an essential part of our communications networks.  </w:t>
      </w:r>
      <w:r w:rsidR="005831A1">
        <w:rPr>
          <w:rFonts w:ascii="Times New Roman" w:hAnsi="Times New Roman" w:cs="Times New Roman"/>
          <w:sz w:val="24"/>
          <w:szCs w:val="24"/>
        </w:rPr>
        <w:t>They are still an important part of the way we connect</w:t>
      </w:r>
      <w:r w:rsidR="00237E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valuable and finite resource.  We must plan for their use judiciously.  </w:t>
      </w:r>
      <w:r w:rsidR="00465DAC">
        <w:rPr>
          <w:rFonts w:ascii="Times New Roman" w:hAnsi="Times New Roman" w:cs="Times New Roman"/>
          <w:sz w:val="24"/>
          <w:szCs w:val="24"/>
        </w:rPr>
        <w:t xml:space="preserve">We must plan for their use consistent with the law.  </w:t>
      </w:r>
    </w:p>
    <w:p w:rsidR="00465DAC" w:rsidRDefault="00465DAC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DAC" w:rsidRDefault="00465DAC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9BD"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z w:val="24"/>
          <w:szCs w:val="24"/>
        </w:rPr>
        <w:t>he Communications Act</w:t>
      </w:r>
      <w:r w:rsidR="00DE79BD">
        <w:rPr>
          <w:rFonts w:ascii="Times New Roman" w:hAnsi="Times New Roman" w:cs="Times New Roman"/>
          <w:sz w:val="24"/>
          <w:szCs w:val="24"/>
        </w:rPr>
        <w:t xml:space="preserve">, Congress directed this agency to ensure that numbers </w:t>
      </w:r>
      <w:r w:rsidR="004A7313">
        <w:rPr>
          <w:rFonts w:ascii="Times New Roman" w:hAnsi="Times New Roman" w:cs="Times New Roman"/>
          <w:sz w:val="24"/>
          <w:szCs w:val="24"/>
        </w:rPr>
        <w:t xml:space="preserve">used for communications </w:t>
      </w:r>
      <w:r w:rsidR="00DE79BD">
        <w:rPr>
          <w:rFonts w:ascii="Times New Roman" w:hAnsi="Times New Roman" w:cs="Times New Roman"/>
          <w:sz w:val="24"/>
          <w:szCs w:val="24"/>
        </w:rPr>
        <w:t>are distributed “on an equitable basis.”</w:t>
      </w:r>
      <w:r w:rsidR="00181518">
        <w:rPr>
          <w:rFonts w:ascii="Times New Roman" w:hAnsi="Times New Roman" w:cs="Times New Roman"/>
          <w:sz w:val="24"/>
          <w:szCs w:val="24"/>
        </w:rPr>
        <w:t xml:space="preserve">  The law requires distribution through “impartial entities.”  It also reserves for the </w:t>
      </w:r>
      <w:r w:rsidR="00BE26BA">
        <w:rPr>
          <w:rFonts w:ascii="Times New Roman" w:hAnsi="Times New Roman" w:cs="Times New Roman"/>
          <w:sz w:val="24"/>
          <w:szCs w:val="24"/>
        </w:rPr>
        <w:t>Commission</w:t>
      </w:r>
      <w:r w:rsidR="00181518">
        <w:rPr>
          <w:rFonts w:ascii="Times New Roman" w:hAnsi="Times New Roman" w:cs="Times New Roman"/>
          <w:sz w:val="24"/>
          <w:szCs w:val="24"/>
        </w:rPr>
        <w:t xml:space="preserve"> exclusive jurisdiction</w:t>
      </w:r>
      <w:r w:rsidR="006071B5">
        <w:rPr>
          <w:rFonts w:ascii="Times New Roman" w:hAnsi="Times New Roman" w:cs="Times New Roman"/>
          <w:sz w:val="24"/>
          <w:szCs w:val="24"/>
        </w:rPr>
        <w:t xml:space="preserve"> over numbering, but specifically</w:t>
      </w:r>
      <w:r w:rsidR="00BE26BA">
        <w:rPr>
          <w:rFonts w:ascii="Times New Roman" w:hAnsi="Times New Roman" w:cs="Times New Roman"/>
          <w:sz w:val="24"/>
          <w:szCs w:val="24"/>
        </w:rPr>
        <w:t xml:space="preserve"> provides the agency with authority to delegate tasks involving numbering to our state counterparts</w:t>
      </w:r>
      <w:r w:rsidR="006071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71B5" w:rsidRDefault="006071B5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1B5" w:rsidRDefault="006071B5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Consistent with the law, from time to time the Commission updates its numbering </w:t>
      </w:r>
      <w:r w:rsidR="008E455E">
        <w:rPr>
          <w:rFonts w:ascii="Times New Roman" w:hAnsi="Times New Roman" w:cs="Times New Roman"/>
          <w:sz w:val="24"/>
          <w:szCs w:val="24"/>
        </w:rPr>
        <w:t>policies to reflect how the ways we communicate change</w:t>
      </w:r>
      <w:r>
        <w:rPr>
          <w:rFonts w:ascii="Times New Roman" w:hAnsi="Times New Roman" w:cs="Times New Roman"/>
          <w:sz w:val="24"/>
          <w:szCs w:val="24"/>
        </w:rPr>
        <w:t>.  A decade ago, in 2003, the agency</w:t>
      </w:r>
      <w:r w:rsidR="00BE26BA">
        <w:rPr>
          <w:rFonts w:ascii="Times New Roman" w:hAnsi="Times New Roman" w:cs="Times New Roman"/>
          <w:sz w:val="24"/>
          <w:szCs w:val="24"/>
        </w:rPr>
        <w:t xml:space="preserve"> expanded number portability to wireless services.  </w:t>
      </w:r>
      <w:r w:rsidR="001B7253">
        <w:rPr>
          <w:rFonts w:ascii="Times New Roman" w:hAnsi="Times New Roman" w:cs="Times New Roman"/>
          <w:sz w:val="24"/>
          <w:szCs w:val="24"/>
        </w:rPr>
        <w:t xml:space="preserve">For the first time, consumers could take their number with them when they switched among wireless and wireline providers.  </w:t>
      </w:r>
      <w:r>
        <w:rPr>
          <w:rFonts w:ascii="Times New Roman" w:hAnsi="Times New Roman" w:cs="Times New Roman"/>
          <w:sz w:val="24"/>
          <w:szCs w:val="24"/>
        </w:rPr>
        <w:t xml:space="preserve">A few years </w:t>
      </w:r>
      <w:r w:rsidR="00193FD5">
        <w:rPr>
          <w:rFonts w:ascii="Times New Roman" w:hAnsi="Times New Roman" w:cs="Times New Roman"/>
          <w:sz w:val="24"/>
          <w:szCs w:val="24"/>
        </w:rPr>
        <w:t>later,</w:t>
      </w:r>
      <w:r>
        <w:rPr>
          <w:rFonts w:ascii="Times New Roman" w:hAnsi="Times New Roman" w:cs="Times New Roman"/>
          <w:sz w:val="24"/>
          <w:szCs w:val="24"/>
        </w:rPr>
        <w:t xml:space="preserve"> in 2007,</w:t>
      </w:r>
      <w:r w:rsidR="00193FD5">
        <w:rPr>
          <w:rFonts w:ascii="Times New Roman" w:hAnsi="Times New Roman" w:cs="Times New Roman"/>
          <w:sz w:val="24"/>
          <w:szCs w:val="24"/>
        </w:rPr>
        <w:t xml:space="preserve"> the agency</w:t>
      </w:r>
      <w:r w:rsidR="008363F5">
        <w:rPr>
          <w:rFonts w:ascii="Times New Roman" w:hAnsi="Times New Roman" w:cs="Times New Roman"/>
          <w:sz w:val="24"/>
          <w:szCs w:val="24"/>
        </w:rPr>
        <w:t xml:space="preserve"> </w:t>
      </w:r>
      <w:r w:rsidR="001B7253">
        <w:rPr>
          <w:rFonts w:ascii="Times New Roman" w:hAnsi="Times New Roman" w:cs="Times New Roman"/>
          <w:sz w:val="24"/>
          <w:szCs w:val="24"/>
        </w:rPr>
        <w:t xml:space="preserve">again </w:t>
      </w:r>
      <w:r w:rsidR="008363F5">
        <w:rPr>
          <w:rFonts w:ascii="Times New Roman" w:hAnsi="Times New Roman" w:cs="Times New Roman"/>
          <w:sz w:val="24"/>
          <w:szCs w:val="24"/>
        </w:rPr>
        <w:t xml:space="preserve">updated its rules to let consumers keep their numbers when switching to Voice over Internet Protocol </w:t>
      </w:r>
      <w:r w:rsidR="0086261D">
        <w:rPr>
          <w:rFonts w:ascii="Times New Roman" w:hAnsi="Times New Roman" w:cs="Times New Roman"/>
          <w:sz w:val="24"/>
          <w:szCs w:val="24"/>
        </w:rPr>
        <w:t xml:space="preserve">(VoIP) </w:t>
      </w:r>
      <w:r w:rsidR="008363F5">
        <w:rPr>
          <w:rFonts w:ascii="Times New Roman" w:hAnsi="Times New Roman" w:cs="Times New Roman"/>
          <w:sz w:val="24"/>
          <w:szCs w:val="24"/>
        </w:rPr>
        <w:t xml:space="preserve">service.  Both steps enhanced competition.  Both steps were good for consumers.  </w:t>
      </w:r>
    </w:p>
    <w:p w:rsidR="001B7253" w:rsidRDefault="001B7253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1B5" w:rsidRDefault="006071B5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Today, </w:t>
      </w:r>
      <w:r w:rsidR="00193FD5">
        <w:rPr>
          <w:rFonts w:ascii="Times New Roman" w:hAnsi="Times New Roman" w:cs="Times New Roman"/>
          <w:sz w:val="24"/>
          <w:szCs w:val="24"/>
        </w:rPr>
        <w:t xml:space="preserve">we update our policies yet again, to reflect further changes in </w:t>
      </w:r>
      <w:r w:rsidR="008E455E">
        <w:rPr>
          <w:rFonts w:ascii="Times New Roman" w:hAnsi="Times New Roman" w:cs="Times New Roman"/>
          <w:sz w:val="24"/>
          <w:szCs w:val="24"/>
        </w:rPr>
        <w:t>communications</w:t>
      </w:r>
      <w:r w:rsidR="00193FD5">
        <w:rPr>
          <w:rFonts w:ascii="Times New Roman" w:hAnsi="Times New Roman" w:cs="Times New Roman"/>
          <w:sz w:val="24"/>
          <w:szCs w:val="24"/>
        </w:rPr>
        <w:t xml:space="preserve"> and the technologies we use to connect.  </w:t>
      </w:r>
      <w:r w:rsidR="00C7003B">
        <w:rPr>
          <w:rFonts w:ascii="Times New Roman" w:hAnsi="Times New Roman" w:cs="Times New Roman"/>
          <w:sz w:val="24"/>
          <w:szCs w:val="24"/>
        </w:rPr>
        <w:t>There are two critical parts to today’s effort.</w:t>
      </w:r>
    </w:p>
    <w:p w:rsidR="00C7003B" w:rsidRDefault="00C7003B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55E" w:rsidRDefault="00C7003B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First, we conduct a broad rulemaking</w:t>
      </w:r>
      <w:r w:rsidR="008E455E">
        <w:rPr>
          <w:rFonts w:ascii="Times New Roman" w:hAnsi="Times New Roman" w:cs="Times New Roman"/>
          <w:sz w:val="24"/>
          <w:szCs w:val="24"/>
        </w:rPr>
        <w:t xml:space="preserve"> and inquiry into</w:t>
      </w:r>
      <w:r w:rsidR="001B7253">
        <w:rPr>
          <w:rFonts w:ascii="Times New Roman" w:hAnsi="Times New Roman" w:cs="Times New Roman"/>
          <w:sz w:val="24"/>
          <w:szCs w:val="24"/>
        </w:rPr>
        <w:t xml:space="preserve"> the operational implications of providing interconnected VoIP providers with direct access to numbering resources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3F5">
        <w:rPr>
          <w:rFonts w:ascii="Times New Roman" w:hAnsi="Times New Roman" w:cs="Times New Roman"/>
          <w:sz w:val="24"/>
          <w:szCs w:val="24"/>
        </w:rPr>
        <w:t xml:space="preserve">  The time is right.  </w:t>
      </w:r>
      <w:r w:rsidR="008E455E">
        <w:rPr>
          <w:rFonts w:ascii="Times New Roman" w:hAnsi="Times New Roman" w:cs="Times New Roman"/>
          <w:sz w:val="24"/>
          <w:szCs w:val="24"/>
        </w:rPr>
        <w:t>We are mid-course in a broader transition to IP services.  VoIP subscriptions have risen more than 50 percent since 2008, and now number 37 million.</w:t>
      </w:r>
      <w:r w:rsidR="00921178">
        <w:rPr>
          <w:rFonts w:ascii="Times New Roman" w:hAnsi="Times New Roman" w:cs="Times New Roman"/>
          <w:sz w:val="24"/>
          <w:szCs w:val="24"/>
        </w:rPr>
        <w:t xml:space="preserve">  </w:t>
      </w:r>
      <w:r w:rsidR="005845C8">
        <w:rPr>
          <w:rFonts w:ascii="Times New Roman" w:hAnsi="Times New Roman" w:cs="Times New Roman"/>
          <w:sz w:val="24"/>
          <w:szCs w:val="24"/>
        </w:rPr>
        <w:t>Navigating the transition to IP-enabled services requires updating our</w:t>
      </w:r>
      <w:r w:rsidR="00921178">
        <w:rPr>
          <w:rFonts w:ascii="Times New Roman" w:hAnsi="Times New Roman" w:cs="Times New Roman"/>
          <w:sz w:val="24"/>
          <w:szCs w:val="24"/>
        </w:rPr>
        <w:t xml:space="preserve"> policies.  As we do so, we must always keep in mind the </w:t>
      </w:r>
      <w:r w:rsidR="005845C8">
        <w:rPr>
          <w:rFonts w:ascii="Times New Roman" w:hAnsi="Times New Roman" w:cs="Times New Roman"/>
          <w:sz w:val="24"/>
          <w:szCs w:val="24"/>
        </w:rPr>
        <w:t xml:space="preserve">four </w:t>
      </w:r>
      <w:r w:rsidR="00921178">
        <w:rPr>
          <w:rFonts w:ascii="Times New Roman" w:hAnsi="Times New Roman" w:cs="Times New Roman"/>
          <w:sz w:val="24"/>
          <w:szCs w:val="24"/>
        </w:rPr>
        <w:t>essential</w:t>
      </w:r>
      <w:r w:rsidR="002B1DAF">
        <w:rPr>
          <w:rFonts w:ascii="Times New Roman" w:hAnsi="Times New Roman" w:cs="Times New Roman"/>
          <w:sz w:val="24"/>
          <w:szCs w:val="24"/>
        </w:rPr>
        <w:t xml:space="preserve"> values in the Communications Act:</w:t>
      </w:r>
      <w:r w:rsidR="00237EA1">
        <w:rPr>
          <w:rFonts w:ascii="Times New Roman" w:hAnsi="Times New Roman" w:cs="Times New Roman"/>
          <w:sz w:val="24"/>
          <w:szCs w:val="24"/>
        </w:rPr>
        <w:t xml:space="preserve"> public safety, universal service</w:t>
      </w:r>
      <w:r w:rsidR="002B1DAF">
        <w:rPr>
          <w:rFonts w:ascii="Times New Roman" w:hAnsi="Times New Roman" w:cs="Times New Roman"/>
          <w:sz w:val="24"/>
          <w:szCs w:val="24"/>
        </w:rPr>
        <w:t>, competition, and consumer protection</w:t>
      </w:r>
      <w:r w:rsidR="00921178">
        <w:rPr>
          <w:rFonts w:ascii="Times New Roman" w:hAnsi="Times New Roman" w:cs="Times New Roman"/>
          <w:sz w:val="24"/>
          <w:szCs w:val="24"/>
        </w:rPr>
        <w:t>.  I think this effort is consistent with that approach.</w:t>
      </w:r>
      <w:r w:rsidR="008E455E">
        <w:rPr>
          <w:rFonts w:ascii="Times New Roman" w:hAnsi="Times New Roman" w:cs="Times New Roman"/>
          <w:sz w:val="24"/>
          <w:szCs w:val="24"/>
        </w:rPr>
        <w:t xml:space="preserve">  </w:t>
      </w:r>
      <w:r w:rsidR="004A7313">
        <w:rPr>
          <w:rFonts w:ascii="Times New Roman" w:hAnsi="Times New Roman" w:cs="Times New Roman"/>
          <w:sz w:val="24"/>
          <w:szCs w:val="24"/>
        </w:rPr>
        <w:t>To this end,</w:t>
      </w:r>
      <w:r w:rsidR="00921178">
        <w:rPr>
          <w:rFonts w:ascii="Times New Roman" w:hAnsi="Times New Roman" w:cs="Times New Roman"/>
          <w:sz w:val="24"/>
          <w:szCs w:val="24"/>
        </w:rPr>
        <w:t xml:space="preserve"> I appreciate that </w:t>
      </w:r>
      <w:r w:rsidR="001161F3">
        <w:rPr>
          <w:rFonts w:ascii="Times New Roman" w:hAnsi="Times New Roman" w:cs="Times New Roman"/>
          <w:sz w:val="24"/>
          <w:szCs w:val="24"/>
        </w:rPr>
        <w:t xml:space="preserve">we ask questions about the impact this will have on numbering exhaustion, </w:t>
      </w:r>
      <w:r w:rsidR="001E0238">
        <w:rPr>
          <w:rFonts w:ascii="Times New Roman" w:hAnsi="Times New Roman" w:cs="Times New Roman"/>
          <w:sz w:val="24"/>
          <w:szCs w:val="24"/>
        </w:rPr>
        <w:t xml:space="preserve">routing, porting, and </w:t>
      </w:r>
      <w:r w:rsidR="001161F3">
        <w:rPr>
          <w:rFonts w:ascii="Times New Roman" w:hAnsi="Times New Roman" w:cs="Times New Roman"/>
          <w:sz w:val="24"/>
          <w:szCs w:val="24"/>
        </w:rPr>
        <w:t xml:space="preserve">intercarrier compensation.   I also appreciate that it includes queries about </w:t>
      </w:r>
      <w:r w:rsidR="001E0238">
        <w:rPr>
          <w:rFonts w:ascii="Times New Roman" w:hAnsi="Times New Roman" w:cs="Times New Roman"/>
          <w:sz w:val="24"/>
          <w:szCs w:val="24"/>
        </w:rPr>
        <w:t>the</w:t>
      </w:r>
      <w:r w:rsidR="00237EA1">
        <w:rPr>
          <w:rFonts w:ascii="Times New Roman" w:hAnsi="Times New Roman" w:cs="Times New Roman"/>
          <w:sz w:val="24"/>
          <w:szCs w:val="24"/>
        </w:rPr>
        <w:t xml:space="preserve"> changing nature of the</w:t>
      </w:r>
      <w:r w:rsidR="001E0238">
        <w:rPr>
          <w:rFonts w:ascii="Times New Roman" w:hAnsi="Times New Roman" w:cs="Times New Roman"/>
          <w:sz w:val="24"/>
          <w:szCs w:val="24"/>
        </w:rPr>
        <w:t xml:space="preserve"> link between number and place, calling</w:t>
      </w:r>
      <w:r w:rsidR="004A7313">
        <w:rPr>
          <w:rFonts w:ascii="Times New Roman" w:hAnsi="Times New Roman" w:cs="Times New Roman"/>
          <w:sz w:val="24"/>
          <w:szCs w:val="24"/>
        </w:rPr>
        <w:t xml:space="preserve"> and geography, and </w:t>
      </w:r>
      <w:r w:rsidR="001E0238">
        <w:rPr>
          <w:rFonts w:ascii="Times New Roman" w:hAnsi="Times New Roman" w:cs="Times New Roman"/>
          <w:sz w:val="24"/>
          <w:szCs w:val="24"/>
        </w:rPr>
        <w:t>home and area code.</w:t>
      </w:r>
    </w:p>
    <w:p w:rsidR="001E0238" w:rsidRDefault="001E0238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00E" w:rsidRDefault="00C7003B" w:rsidP="00D04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Second, we </w:t>
      </w:r>
      <w:r w:rsidR="008E455E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 xml:space="preserve"> a limited trial.  </w:t>
      </w:r>
      <w:r w:rsidR="00921178">
        <w:rPr>
          <w:rFonts w:ascii="Times New Roman" w:hAnsi="Times New Roman" w:cs="Times New Roman"/>
          <w:sz w:val="24"/>
          <w:szCs w:val="24"/>
        </w:rPr>
        <w:t xml:space="preserve">We grant </w:t>
      </w:r>
      <w:r w:rsidR="001E0238">
        <w:rPr>
          <w:rFonts w:ascii="Times New Roman" w:hAnsi="Times New Roman" w:cs="Times New Roman"/>
          <w:sz w:val="24"/>
          <w:szCs w:val="24"/>
        </w:rPr>
        <w:t xml:space="preserve">Vonage, </w:t>
      </w:r>
      <w:r w:rsidR="00921178">
        <w:rPr>
          <w:rFonts w:ascii="Times New Roman" w:hAnsi="Times New Roman" w:cs="Times New Roman"/>
          <w:sz w:val="24"/>
          <w:szCs w:val="24"/>
        </w:rPr>
        <w:t>a VoIP provider</w:t>
      </w:r>
      <w:r w:rsidR="001E0238">
        <w:rPr>
          <w:rFonts w:ascii="Times New Roman" w:hAnsi="Times New Roman" w:cs="Times New Roman"/>
          <w:sz w:val="24"/>
          <w:szCs w:val="24"/>
        </w:rPr>
        <w:t>,</w:t>
      </w:r>
      <w:r w:rsidR="005845C8">
        <w:rPr>
          <w:rFonts w:ascii="Times New Roman" w:hAnsi="Times New Roman" w:cs="Times New Roman"/>
          <w:sz w:val="24"/>
          <w:szCs w:val="24"/>
        </w:rPr>
        <w:t xml:space="preserve"> </w:t>
      </w:r>
      <w:r w:rsidR="00921178">
        <w:rPr>
          <w:rFonts w:ascii="Times New Roman" w:hAnsi="Times New Roman" w:cs="Times New Roman"/>
          <w:sz w:val="24"/>
          <w:szCs w:val="24"/>
        </w:rPr>
        <w:t xml:space="preserve">a conditional </w:t>
      </w:r>
      <w:r w:rsidR="00277808">
        <w:rPr>
          <w:rFonts w:ascii="Times New Roman" w:hAnsi="Times New Roman" w:cs="Times New Roman"/>
          <w:sz w:val="24"/>
          <w:szCs w:val="24"/>
        </w:rPr>
        <w:t xml:space="preserve">six-month </w:t>
      </w:r>
      <w:r w:rsidR="00921178">
        <w:rPr>
          <w:rFonts w:ascii="Times New Roman" w:hAnsi="Times New Roman" w:cs="Times New Roman"/>
          <w:sz w:val="24"/>
          <w:szCs w:val="24"/>
        </w:rPr>
        <w:t>waiver to allow direct access to numbering resour</w:t>
      </w:r>
      <w:r w:rsidR="00277808">
        <w:rPr>
          <w:rFonts w:ascii="Times New Roman" w:hAnsi="Times New Roman" w:cs="Times New Roman"/>
          <w:sz w:val="24"/>
          <w:szCs w:val="24"/>
        </w:rPr>
        <w:t>ces</w:t>
      </w:r>
      <w:r w:rsidR="00921178">
        <w:rPr>
          <w:rFonts w:ascii="Times New Roman" w:hAnsi="Times New Roman" w:cs="Times New Roman"/>
          <w:sz w:val="24"/>
          <w:szCs w:val="24"/>
        </w:rPr>
        <w:t xml:space="preserve">.  This is a test.  It will allow us to identify any problems.  It will allow us to have a real-time laboratory in which to study to issues.  It will inform our </w:t>
      </w:r>
      <w:r w:rsidR="005845C8">
        <w:rPr>
          <w:rFonts w:ascii="Times New Roman" w:hAnsi="Times New Roman" w:cs="Times New Roman"/>
          <w:sz w:val="24"/>
          <w:szCs w:val="24"/>
        </w:rPr>
        <w:t>process</w:t>
      </w:r>
      <w:r w:rsidR="00921178">
        <w:rPr>
          <w:rFonts w:ascii="Times New Roman" w:hAnsi="Times New Roman" w:cs="Times New Roman"/>
          <w:sz w:val="24"/>
          <w:szCs w:val="24"/>
        </w:rPr>
        <w:t xml:space="preserve"> as we chart a course to</w:t>
      </w:r>
      <w:r w:rsidR="00237EA1">
        <w:rPr>
          <w:rFonts w:ascii="Times New Roman" w:hAnsi="Times New Roman" w:cs="Times New Roman"/>
          <w:sz w:val="24"/>
          <w:szCs w:val="24"/>
        </w:rPr>
        <w:t>ward</w:t>
      </w:r>
      <w:r w:rsidR="00921178">
        <w:rPr>
          <w:rFonts w:ascii="Times New Roman" w:hAnsi="Times New Roman" w:cs="Times New Roman"/>
          <w:sz w:val="24"/>
          <w:szCs w:val="24"/>
        </w:rPr>
        <w:t xml:space="preserve"> more permanent policies.  So I am pleased that the Chairman accepted my recommendation to require the Wireline Competition Bureau to issue a report at the conclusion of the trial so that we will have the opportunity to learn from the results before we move on to final rules.  </w:t>
      </w:r>
      <w:r w:rsidR="00D0489A">
        <w:rPr>
          <w:rFonts w:ascii="Times New Roman" w:hAnsi="Times New Roman" w:cs="Times New Roman"/>
          <w:sz w:val="24"/>
          <w:szCs w:val="24"/>
        </w:rPr>
        <w:t>Given our shared intere</w:t>
      </w:r>
      <w:r w:rsidR="005845C8">
        <w:rPr>
          <w:rFonts w:ascii="Times New Roman" w:hAnsi="Times New Roman" w:cs="Times New Roman"/>
          <w:sz w:val="24"/>
          <w:szCs w:val="24"/>
        </w:rPr>
        <w:t xml:space="preserve">st in these issues, I encourage </w:t>
      </w:r>
      <w:r w:rsidR="00F07736">
        <w:rPr>
          <w:rFonts w:ascii="Times New Roman" w:hAnsi="Times New Roman" w:cs="Times New Roman"/>
          <w:sz w:val="24"/>
          <w:szCs w:val="24"/>
        </w:rPr>
        <w:t xml:space="preserve">our state counterparts to </w:t>
      </w:r>
      <w:r w:rsidR="002B1DAF">
        <w:rPr>
          <w:rFonts w:ascii="Times New Roman" w:hAnsi="Times New Roman" w:cs="Times New Roman"/>
          <w:sz w:val="24"/>
          <w:szCs w:val="24"/>
        </w:rPr>
        <w:t xml:space="preserve">comment on this report and the impact of this trial.  </w:t>
      </w:r>
    </w:p>
    <w:p w:rsidR="00DE79BD" w:rsidRDefault="00DE79BD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5C8" w:rsidRDefault="00DE79BD" w:rsidP="0058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89A">
        <w:rPr>
          <w:rFonts w:ascii="Times New Roman" w:hAnsi="Times New Roman" w:cs="Times New Roman"/>
          <w:sz w:val="24"/>
          <w:szCs w:val="24"/>
        </w:rPr>
        <w:t xml:space="preserve">The mechanics of this proceeding are complex.  But like so many other things before the agency, this is a reminder of how the times we live in are transitional.  </w:t>
      </w:r>
      <w:r w:rsidR="001B7253">
        <w:rPr>
          <w:rFonts w:ascii="Times New Roman" w:hAnsi="Times New Roman" w:cs="Times New Roman"/>
          <w:sz w:val="24"/>
          <w:szCs w:val="24"/>
        </w:rPr>
        <w:t>My childhood home still has those bulky phones bolted to the wall, but they are supplemented by wireless devices</w:t>
      </w:r>
      <w:r w:rsidR="005831A1">
        <w:rPr>
          <w:rFonts w:ascii="Times New Roman" w:hAnsi="Times New Roman" w:cs="Times New Roman"/>
          <w:sz w:val="24"/>
          <w:szCs w:val="24"/>
        </w:rPr>
        <w:t>, Internet connections—and technologies simply unimaginable two decades ago when the area code was changed</w:t>
      </w:r>
      <w:r w:rsidR="001B7253">
        <w:rPr>
          <w:rFonts w:ascii="Times New Roman" w:hAnsi="Times New Roman" w:cs="Times New Roman"/>
          <w:sz w:val="24"/>
          <w:szCs w:val="24"/>
        </w:rPr>
        <w:t>.</w:t>
      </w:r>
      <w:r w:rsidR="00631D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5C8" w:rsidRDefault="005845C8" w:rsidP="0058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9BD" w:rsidRDefault="005845C8" w:rsidP="005845C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face of all this change, updating</w:t>
      </w:r>
      <w:r w:rsidR="00631DBD">
        <w:rPr>
          <w:rFonts w:ascii="Times New Roman" w:hAnsi="Times New Roman" w:cs="Times New Roman"/>
          <w:sz w:val="24"/>
          <w:szCs w:val="24"/>
        </w:rPr>
        <w:t xml:space="preserve"> how we manage our numbering resources is the right thing to do.  I support this effort.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7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trial like this is a smart way to proceed.  So t</w:t>
      </w:r>
      <w:r w:rsidR="00631DBD">
        <w:rPr>
          <w:rFonts w:ascii="Times New Roman" w:hAnsi="Times New Roman" w:cs="Times New Roman"/>
          <w:sz w:val="24"/>
          <w:szCs w:val="24"/>
        </w:rPr>
        <w:t xml:space="preserve">hank you to the Wireline Competition Bureau for its efforts on these issues here and going forward.  </w:t>
      </w:r>
      <w:r w:rsidR="001B72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811" w:rsidRDefault="00134811" w:rsidP="0098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87" w:rsidRDefault="00C05C87" w:rsidP="00C05C87">
      <w:pPr>
        <w:spacing w:line="240" w:lineRule="auto"/>
      </w:pPr>
      <w:r>
        <w:separator/>
      </w:r>
    </w:p>
  </w:endnote>
  <w:endnote w:type="continuationSeparator" w:id="0">
    <w:p w:rsidR="00C05C87" w:rsidRDefault="00C05C87" w:rsidP="00C05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87" w:rsidRDefault="00C05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87" w:rsidRDefault="00C05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87" w:rsidRDefault="00C05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87" w:rsidRDefault="00C05C87" w:rsidP="00C05C87">
      <w:pPr>
        <w:spacing w:line="240" w:lineRule="auto"/>
      </w:pPr>
      <w:r>
        <w:separator/>
      </w:r>
    </w:p>
  </w:footnote>
  <w:footnote w:type="continuationSeparator" w:id="0">
    <w:p w:rsidR="00C05C87" w:rsidRDefault="00C05C87" w:rsidP="00C05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87" w:rsidRDefault="00C05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87" w:rsidRDefault="00C05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87" w:rsidRDefault="00C05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D"/>
    <w:rsid w:val="000140DB"/>
    <w:rsid w:val="00037C50"/>
    <w:rsid w:val="001161F3"/>
    <w:rsid w:val="00134811"/>
    <w:rsid w:val="00181518"/>
    <w:rsid w:val="00193FD5"/>
    <w:rsid w:val="001B232C"/>
    <w:rsid w:val="001B7253"/>
    <w:rsid w:val="001E0238"/>
    <w:rsid w:val="00237EA1"/>
    <w:rsid w:val="00277808"/>
    <w:rsid w:val="002B1DAF"/>
    <w:rsid w:val="003644F0"/>
    <w:rsid w:val="0040138B"/>
    <w:rsid w:val="00465DAC"/>
    <w:rsid w:val="004A7313"/>
    <w:rsid w:val="005831A1"/>
    <w:rsid w:val="005845C8"/>
    <w:rsid w:val="006071B5"/>
    <w:rsid w:val="00631DBD"/>
    <w:rsid w:val="008363F5"/>
    <w:rsid w:val="0086261D"/>
    <w:rsid w:val="008E455E"/>
    <w:rsid w:val="00921178"/>
    <w:rsid w:val="0098714D"/>
    <w:rsid w:val="00995CA6"/>
    <w:rsid w:val="009A6F56"/>
    <w:rsid w:val="00AB5598"/>
    <w:rsid w:val="00AD7D4F"/>
    <w:rsid w:val="00B7300E"/>
    <w:rsid w:val="00BE26BA"/>
    <w:rsid w:val="00C05C87"/>
    <w:rsid w:val="00C7003B"/>
    <w:rsid w:val="00CF761A"/>
    <w:rsid w:val="00D0489A"/>
    <w:rsid w:val="00D701CF"/>
    <w:rsid w:val="00DE7326"/>
    <w:rsid w:val="00DE79BD"/>
    <w:rsid w:val="00E14818"/>
    <w:rsid w:val="00F07736"/>
    <w:rsid w:val="00F1194C"/>
    <w:rsid w:val="00F705F6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87"/>
  </w:style>
  <w:style w:type="paragraph" w:styleId="Footer">
    <w:name w:val="footer"/>
    <w:basedOn w:val="Normal"/>
    <w:link w:val="FooterChar"/>
    <w:uiPriority w:val="99"/>
    <w:unhideWhenUsed/>
    <w:rsid w:val="00C05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87"/>
  </w:style>
  <w:style w:type="paragraph" w:styleId="Footer">
    <w:name w:val="footer"/>
    <w:basedOn w:val="Normal"/>
    <w:link w:val="FooterChar"/>
    <w:uiPriority w:val="99"/>
    <w:unhideWhenUsed/>
    <w:rsid w:val="00C05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4731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2013-04-17T22:30:00Z</cp:lastPrinted>
  <dcterms:created xsi:type="dcterms:W3CDTF">2013-04-18T17:08:00Z</dcterms:created>
  <dcterms:modified xsi:type="dcterms:W3CDTF">2013-04-18T17:08:00Z</dcterms:modified>
  <cp:category> </cp:category>
  <cp:contentStatus> </cp:contentStatus>
</cp:coreProperties>
</file>