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F" w:rsidRPr="006775AD" w:rsidRDefault="003A2A8F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6775AD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6775AD">
        <w:rPr>
          <w:rFonts w:ascii="Times New Roman" w:hAnsi="Times New Roman"/>
          <w:snapToGrid w:val="0"/>
          <w:sz w:val="22"/>
          <w:szCs w:val="22"/>
        </w:rPr>
        <w:t>:</w:t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6775AD">
        <w:rPr>
          <w:rFonts w:ascii="Times New Roman" w:hAnsi="Times New Roman"/>
          <w:snapToGrid w:val="0"/>
          <w:sz w:val="22"/>
          <w:szCs w:val="22"/>
        </w:rPr>
        <w:t>:</w:t>
      </w:r>
    </w:p>
    <w:p w:rsidR="003A2A8F" w:rsidRPr="006775AD" w:rsidRDefault="003A2A8F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July</w:t>
      </w:r>
      <w:r w:rsidRPr="006775AD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19</w:t>
      </w:r>
      <w:r w:rsidRPr="006775AD">
        <w:rPr>
          <w:rFonts w:ascii="Times New Roman" w:hAnsi="Times New Roman"/>
          <w:snapToGrid w:val="0"/>
          <w:sz w:val="22"/>
          <w:szCs w:val="22"/>
        </w:rPr>
        <w:t>, 2013</w:t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  <w:t>Justin Cole, 202-418-</w:t>
      </w:r>
      <w:r>
        <w:rPr>
          <w:rFonts w:ascii="Times New Roman" w:hAnsi="Times New Roman"/>
          <w:snapToGrid w:val="0"/>
          <w:sz w:val="22"/>
          <w:szCs w:val="22"/>
        </w:rPr>
        <w:t>8191</w:t>
      </w:r>
    </w:p>
    <w:p w:rsidR="003A2A8F" w:rsidRPr="006775AD" w:rsidRDefault="003A2A8F">
      <w:pPr>
        <w:rPr>
          <w:rFonts w:ascii="Times New Roman" w:hAnsi="Times New Roman"/>
          <w:snapToGrid w:val="0"/>
          <w:sz w:val="22"/>
          <w:szCs w:val="22"/>
        </w:rPr>
      </w:pP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</w:r>
      <w:r w:rsidRPr="006775AD"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Pr="006775AD">
          <w:rPr>
            <w:rStyle w:val="Hyperlink"/>
            <w:rFonts w:ascii="Times New Roman" w:hAnsi="Times New Roman"/>
            <w:snapToGrid w:val="0"/>
            <w:sz w:val="22"/>
            <w:szCs w:val="22"/>
          </w:rPr>
          <w:t>Justin.Cole@fcc.gov</w:t>
        </w:r>
      </w:hyperlink>
      <w:r w:rsidRPr="006775AD">
        <w:rPr>
          <w:rFonts w:ascii="Times New Roman" w:hAnsi="Times New Roman"/>
          <w:snapToGrid w:val="0"/>
          <w:sz w:val="22"/>
          <w:szCs w:val="22"/>
        </w:rPr>
        <w:tab/>
      </w:r>
    </w:p>
    <w:p w:rsidR="003A2A8F" w:rsidRPr="006775AD" w:rsidRDefault="003A2A8F">
      <w:pPr>
        <w:pStyle w:val="BodyTextIndent"/>
        <w:jc w:val="center"/>
        <w:rPr>
          <w:rFonts w:ascii="Times New Roman" w:hAnsi="Times New Roman"/>
          <w:sz w:val="22"/>
          <w:szCs w:val="22"/>
        </w:rPr>
      </w:pPr>
    </w:p>
    <w:p w:rsidR="003A2A8F" w:rsidRPr="006775AD" w:rsidRDefault="003A2A8F" w:rsidP="00D2459C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775AD">
        <w:rPr>
          <w:rFonts w:ascii="Times New Roman" w:hAnsi="Times New Roman"/>
          <w:b/>
          <w:caps/>
          <w:sz w:val="22"/>
          <w:szCs w:val="22"/>
        </w:rPr>
        <w:t xml:space="preserve">FCC Launches MODERNIZATION OF E-RATE PROGRAM TO DELIVER Students </w:t>
      </w:r>
      <w:r w:rsidR="009E335D">
        <w:rPr>
          <w:rFonts w:ascii="Times New Roman" w:hAnsi="Times New Roman"/>
          <w:b/>
          <w:caps/>
          <w:sz w:val="22"/>
          <w:szCs w:val="22"/>
        </w:rPr>
        <w:t>&amp;</w:t>
      </w:r>
      <w:r w:rsidRPr="006775AD">
        <w:rPr>
          <w:rFonts w:ascii="Times New Roman" w:hAnsi="Times New Roman"/>
          <w:b/>
          <w:caps/>
          <w:sz w:val="22"/>
          <w:szCs w:val="22"/>
        </w:rPr>
        <w:t xml:space="preserve"> Teachers ACCESS TO HIgh-CAPACITY </w:t>
      </w:r>
      <w:r w:rsidR="00E6403B" w:rsidRPr="00E6403B">
        <w:rPr>
          <w:rFonts w:ascii="Times New Roman" w:hAnsi="Times New Roman"/>
          <w:b/>
          <w:caps/>
          <w:sz w:val="22"/>
          <w:szCs w:val="22"/>
        </w:rPr>
        <w:t>BROADBAND NATIONWIDE</w:t>
      </w:r>
    </w:p>
    <w:p w:rsidR="003A2A8F" w:rsidRPr="006775AD" w:rsidRDefault="003A2A8F" w:rsidP="00F677A9">
      <w:pPr>
        <w:rPr>
          <w:rFonts w:ascii="Times New Roman" w:hAnsi="Times New Roman"/>
          <w:b/>
          <w:caps/>
          <w:sz w:val="22"/>
          <w:szCs w:val="22"/>
        </w:rPr>
      </w:pPr>
    </w:p>
    <w:p w:rsidR="003A2A8F" w:rsidRPr="006775AD" w:rsidRDefault="003A2A8F" w:rsidP="00D2459C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6775AD">
        <w:rPr>
          <w:rFonts w:ascii="Times New Roman" w:hAnsi="Times New Roman"/>
          <w:b/>
          <w:i/>
          <w:sz w:val="22"/>
          <w:szCs w:val="22"/>
        </w:rPr>
        <w:t>Revitalized E-rate program to focus on 21st century broadband needs of schools and libraries</w:t>
      </w:r>
    </w:p>
    <w:p w:rsidR="003A2A8F" w:rsidRPr="006775AD" w:rsidRDefault="003A2A8F" w:rsidP="00F677A9">
      <w:pPr>
        <w:pStyle w:val="BodyTextIndent"/>
        <w:rPr>
          <w:rFonts w:ascii="Times New Roman" w:hAnsi="Times New Roman"/>
          <w:sz w:val="22"/>
          <w:szCs w:val="22"/>
        </w:rPr>
      </w:pPr>
    </w:p>
    <w:p w:rsidR="009E335D" w:rsidRDefault="003A2A8F" w:rsidP="00F677A9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 w:rsidRPr="006775AD">
        <w:rPr>
          <w:rFonts w:ascii="Times New Roman" w:hAnsi="Times New Roman"/>
          <w:b/>
          <w:sz w:val="22"/>
          <w:szCs w:val="22"/>
        </w:rPr>
        <w:t>Washington, D.C</w:t>
      </w:r>
      <w:r w:rsidRPr="006775AD">
        <w:rPr>
          <w:rFonts w:ascii="Times New Roman" w:hAnsi="Times New Roman"/>
          <w:sz w:val="22"/>
          <w:szCs w:val="22"/>
        </w:rPr>
        <w:t>. – Today, the Federal Communications Commission initiated a thorough review and modernization of the E-rate program</w:t>
      </w:r>
      <w:r w:rsidR="00CC2A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built around</w:t>
      </w:r>
      <w:r w:rsidR="00321057">
        <w:rPr>
          <w:rFonts w:ascii="Times New Roman" w:hAnsi="Times New Roman"/>
          <w:sz w:val="22"/>
          <w:szCs w:val="22"/>
        </w:rPr>
        <w:t xml:space="preserve"> three goals: increased broadband capacity</w:t>
      </w:r>
      <w:r w:rsidRPr="006775A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035D49">
        <w:rPr>
          <w:rFonts w:ascii="Times New Roman" w:hAnsi="Times New Roman"/>
          <w:sz w:val="22"/>
          <w:szCs w:val="22"/>
        </w:rPr>
        <w:t>cost-effective</w:t>
      </w:r>
      <w:r w:rsidR="00CC2AD4">
        <w:rPr>
          <w:rFonts w:ascii="Times New Roman" w:hAnsi="Times New Roman"/>
          <w:sz w:val="22"/>
          <w:szCs w:val="22"/>
        </w:rPr>
        <w:t xml:space="preserve"> </w:t>
      </w:r>
      <w:r w:rsidRPr="006775AD">
        <w:rPr>
          <w:rFonts w:ascii="Times New Roman" w:hAnsi="Times New Roman"/>
          <w:sz w:val="22"/>
          <w:szCs w:val="22"/>
        </w:rPr>
        <w:t xml:space="preserve">purchasing, and </w:t>
      </w:r>
      <w:r>
        <w:rPr>
          <w:rFonts w:ascii="Times New Roman" w:hAnsi="Times New Roman"/>
          <w:sz w:val="22"/>
          <w:szCs w:val="22"/>
        </w:rPr>
        <w:t>streamlined</w:t>
      </w:r>
      <w:r w:rsidRPr="006775AD">
        <w:rPr>
          <w:rFonts w:ascii="Times New Roman" w:hAnsi="Times New Roman"/>
          <w:sz w:val="22"/>
          <w:szCs w:val="22"/>
        </w:rPr>
        <w:t xml:space="preserve"> program administration. </w:t>
      </w:r>
    </w:p>
    <w:p w:rsidR="009E335D" w:rsidRPr="006775AD" w:rsidRDefault="00321057" w:rsidP="00F677A9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E-rate was established in 1997</w:t>
      </w:r>
      <w:r w:rsidR="009E335D" w:rsidRPr="006775AD">
        <w:rPr>
          <w:rFonts w:ascii="Times New Roman" w:hAnsi="Times New Roman"/>
          <w:sz w:val="22"/>
          <w:szCs w:val="22"/>
        </w:rPr>
        <w:t xml:space="preserve"> </w:t>
      </w:r>
      <w:r w:rsidR="009E335D">
        <w:rPr>
          <w:rFonts w:ascii="Times New Roman" w:hAnsi="Times New Roman"/>
          <w:sz w:val="22"/>
          <w:szCs w:val="22"/>
        </w:rPr>
        <w:t xml:space="preserve">and </w:t>
      </w:r>
      <w:r w:rsidR="009E335D" w:rsidRPr="006775AD">
        <w:rPr>
          <w:rFonts w:ascii="Times New Roman" w:hAnsi="Times New Roman"/>
          <w:sz w:val="22"/>
          <w:szCs w:val="22"/>
        </w:rPr>
        <w:t>represents the federal government</w:t>
      </w:r>
      <w:r w:rsidR="009E335D">
        <w:rPr>
          <w:rFonts w:ascii="Times New Roman" w:hAnsi="Times New Roman"/>
          <w:sz w:val="22"/>
          <w:szCs w:val="22"/>
        </w:rPr>
        <w:t>’</w:t>
      </w:r>
      <w:r w:rsidR="009E335D" w:rsidRPr="006775AD">
        <w:rPr>
          <w:rFonts w:ascii="Times New Roman" w:hAnsi="Times New Roman"/>
          <w:sz w:val="22"/>
          <w:szCs w:val="22"/>
        </w:rPr>
        <w:t>s largest education technology program. When Congress passed the Telecommunications Act of 1996, only 14 percent of classrooms had Internet; today it’s near 100%. To date, the E-rate program has successfully connected virtually all U.S. schools and libraries (97% of U.S. classrooms) to the Internet.</w:t>
      </w:r>
    </w:p>
    <w:p w:rsidR="003A2A8F" w:rsidRDefault="003A2A8F" w:rsidP="009A55DB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 w:rsidRPr="006775AD">
        <w:rPr>
          <w:rFonts w:ascii="Times New Roman" w:hAnsi="Times New Roman"/>
          <w:sz w:val="22"/>
          <w:szCs w:val="22"/>
        </w:rPr>
        <w:t xml:space="preserve">Over the past 15 years, support provided by the E-rate program has helped revolutionize schools’ and libraries’ access to modern communications networks, but the needs of schools and libraries are changing. </w:t>
      </w:r>
      <w:r w:rsidRPr="009A55DB">
        <w:rPr>
          <w:rFonts w:ascii="Times New Roman" w:hAnsi="Times New Roman"/>
          <w:sz w:val="22"/>
          <w:szCs w:val="22"/>
        </w:rPr>
        <w:t xml:space="preserve">In schools, high speed broadband access means </w:t>
      </w:r>
      <w:r w:rsidR="00CC2AD4">
        <w:rPr>
          <w:rFonts w:ascii="Times New Roman" w:hAnsi="Times New Roman"/>
          <w:sz w:val="22"/>
          <w:szCs w:val="22"/>
        </w:rPr>
        <w:t xml:space="preserve">an </w:t>
      </w:r>
      <w:r w:rsidRPr="009A55DB">
        <w:rPr>
          <w:rFonts w:ascii="Times New Roman" w:hAnsi="Times New Roman"/>
          <w:sz w:val="22"/>
          <w:szCs w:val="22"/>
        </w:rPr>
        <w:t>increasingly interactive and indi</w:t>
      </w:r>
      <w:r>
        <w:rPr>
          <w:rFonts w:ascii="Times New Roman" w:hAnsi="Times New Roman"/>
          <w:sz w:val="22"/>
          <w:szCs w:val="22"/>
        </w:rPr>
        <w:t>vidualized learning environment</w:t>
      </w:r>
      <w:r w:rsidR="00035D49" w:rsidRPr="00035D49">
        <w:rPr>
          <w:rFonts w:ascii="Times New Roman" w:hAnsi="Times New Roman"/>
          <w:sz w:val="22"/>
          <w:szCs w:val="22"/>
        </w:rPr>
        <w:t xml:space="preserve"> </w:t>
      </w:r>
      <w:r w:rsidR="00035D49" w:rsidRPr="00C45905">
        <w:rPr>
          <w:rFonts w:ascii="Times New Roman" w:hAnsi="Times New Roman"/>
          <w:sz w:val="22"/>
          <w:szCs w:val="22"/>
        </w:rPr>
        <w:t>and expands school boundaries through distance learning applications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9A55DB">
        <w:rPr>
          <w:rFonts w:ascii="Times New Roman" w:hAnsi="Times New Roman"/>
          <w:sz w:val="22"/>
          <w:szCs w:val="22"/>
        </w:rPr>
        <w:t>In libraries, high-speed broadband access provides patrons the ability to apply for jobs; interact with federal, state, local, and Tribal government agencies; engage in life-long learning; and stay in touch with friends and family.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A2A8F" w:rsidRDefault="00CC2AD4" w:rsidP="00F677A9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3A2A8F">
        <w:rPr>
          <w:rFonts w:ascii="Times New Roman" w:hAnsi="Times New Roman"/>
          <w:sz w:val="22"/>
          <w:szCs w:val="22"/>
        </w:rPr>
        <w:t xml:space="preserve">he Commission’s </w:t>
      </w:r>
      <w:r>
        <w:rPr>
          <w:rFonts w:ascii="Times New Roman" w:hAnsi="Times New Roman"/>
          <w:sz w:val="22"/>
          <w:szCs w:val="22"/>
        </w:rPr>
        <w:t>initiative</w:t>
      </w:r>
      <w:r w:rsidR="003A2A8F">
        <w:rPr>
          <w:rFonts w:ascii="Times New Roman" w:hAnsi="Times New Roman"/>
          <w:sz w:val="22"/>
          <w:szCs w:val="22"/>
        </w:rPr>
        <w:t xml:space="preserve"> today marks the first comprehensive </w:t>
      </w:r>
      <w:r>
        <w:rPr>
          <w:rFonts w:ascii="Times New Roman" w:hAnsi="Times New Roman"/>
          <w:sz w:val="22"/>
          <w:szCs w:val="22"/>
        </w:rPr>
        <w:t xml:space="preserve">update </w:t>
      </w:r>
      <w:r w:rsidR="003A2A8F">
        <w:rPr>
          <w:rFonts w:ascii="Times New Roman" w:hAnsi="Times New Roman"/>
          <w:sz w:val="22"/>
          <w:szCs w:val="22"/>
        </w:rPr>
        <w:t>of the E-rate program since 1997.</w:t>
      </w:r>
      <w:r w:rsidR="003A2A8F" w:rsidRPr="006775AD">
        <w:rPr>
          <w:rFonts w:ascii="Times New Roman" w:hAnsi="Times New Roman"/>
          <w:sz w:val="22"/>
          <w:szCs w:val="22"/>
        </w:rPr>
        <w:t xml:space="preserve"> </w:t>
      </w:r>
      <w:r w:rsidR="00245F5C" w:rsidRPr="00245F5C">
        <w:rPr>
          <w:rFonts w:ascii="Times New Roman" w:hAnsi="Times New Roman"/>
          <w:sz w:val="22"/>
          <w:szCs w:val="22"/>
        </w:rPr>
        <w:t xml:space="preserve">According to a 2010 survey of E-rate applicants, half had slower connection speeds than the average American home and 39% cited cost of service as the greatest barrier to </w:t>
      </w:r>
      <w:r w:rsidR="00245F5C">
        <w:rPr>
          <w:rFonts w:ascii="Times New Roman" w:hAnsi="Times New Roman"/>
          <w:sz w:val="22"/>
          <w:szCs w:val="22"/>
        </w:rPr>
        <w:t xml:space="preserve">better </w:t>
      </w:r>
      <w:r w:rsidR="00245F5C" w:rsidRPr="00245F5C">
        <w:rPr>
          <w:rFonts w:ascii="Times New Roman" w:hAnsi="Times New Roman"/>
          <w:sz w:val="22"/>
          <w:szCs w:val="22"/>
        </w:rPr>
        <w:t xml:space="preserve">meeting their needs </w:t>
      </w:r>
      <w:r w:rsidR="00035D49" w:rsidRPr="00C45905">
        <w:rPr>
          <w:rFonts w:ascii="Times New Roman" w:hAnsi="Times New Roman"/>
        </w:rPr>
        <w:t xml:space="preserve"> </w:t>
      </w:r>
      <w:r w:rsidR="00E45BC2">
        <w:rPr>
          <w:rFonts w:ascii="Times New Roman" w:hAnsi="Times New Roman"/>
          <w:sz w:val="22"/>
          <w:szCs w:val="22"/>
        </w:rPr>
        <w:t xml:space="preserve"> And</w:t>
      </w:r>
      <w:r w:rsidR="003A2A8F">
        <w:rPr>
          <w:rFonts w:ascii="Times New Roman" w:hAnsi="Times New Roman"/>
          <w:sz w:val="22"/>
          <w:szCs w:val="22"/>
        </w:rPr>
        <w:t xml:space="preserve"> according to a recent </w:t>
      </w:r>
      <w:r w:rsidR="003A2A8F" w:rsidRPr="009B77D7">
        <w:rPr>
          <w:rFonts w:ascii="Times New Roman" w:hAnsi="Times New Roman"/>
          <w:sz w:val="22"/>
          <w:szCs w:val="22"/>
        </w:rPr>
        <w:t>American L</w:t>
      </w:r>
      <w:r w:rsidR="003A2A8F">
        <w:rPr>
          <w:rFonts w:ascii="Times New Roman" w:hAnsi="Times New Roman"/>
          <w:sz w:val="22"/>
          <w:szCs w:val="22"/>
        </w:rPr>
        <w:t xml:space="preserve">ibrary Association survey, one </w:t>
      </w:r>
      <w:r w:rsidR="003A2A8F" w:rsidRPr="009B77D7">
        <w:rPr>
          <w:rFonts w:ascii="Times New Roman" w:hAnsi="Times New Roman"/>
          <w:sz w:val="22"/>
          <w:szCs w:val="22"/>
        </w:rPr>
        <w:t>quarter of libraries still have broadband speeds of 1</w:t>
      </w:r>
      <w:r w:rsidR="00321057">
        <w:rPr>
          <w:rFonts w:ascii="Times New Roman" w:hAnsi="Times New Roman"/>
          <w:sz w:val="22"/>
          <w:szCs w:val="22"/>
        </w:rPr>
        <w:t>.5 M</w:t>
      </w:r>
      <w:r w:rsidR="003A2A8F" w:rsidRPr="009B77D7">
        <w:rPr>
          <w:rFonts w:ascii="Times New Roman" w:hAnsi="Times New Roman"/>
          <w:sz w:val="22"/>
          <w:szCs w:val="22"/>
        </w:rPr>
        <w:t>bps or less, and only 9</w:t>
      </w:r>
      <w:r w:rsidR="003A2A8F">
        <w:rPr>
          <w:rFonts w:ascii="Times New Roman" w:hAnsi="Times New Roman"/>
          <w:sz w:val="22"/>
          <w:szCs w:val="22"/>
        </w:rPr>
        <w:t xml:space="preserve"> percent</w:t>
      </w:r>
      <w:r w:rsidR="003A2A8F" w:rsidRPr="009B77D7">
        <w:rPr>
          <w:rFonts w:ascii="Times New Roman" w:hAnsi="Times New Roman"/>
          <w:sz w:val="22"/>
          <w:szCs w:val="22"/>
        </w:rPr>
        <w:t xml:space="preserve"> of libraries have</w:t>
      </w:r>
      <w:r w:rsidR="003A2A8F">
        <w:rPr>
          <w:rFonts w:ascii="Times New Roman" w:hAnsi="Times New Roman"/>
          <w:sz w:val="22"/>
          <w:szCs w:val="22"/>
        </w:rPr>
        <w:t xml:space="preserve"> speeds of 100 Mbps or greater</w:t>
      </w:r>
      <w:r w:rsidR="003A2A8F" w:rsidRPr="009B77D7">
        <w:rPr>
          <w:rFonts w:ascii="Times New Roman" w:hAnsi="Times New Roman"/>
          <w:sz w:val="22"/>
          <w:szCs w:val="22"/>
        </w:rPr>
        <w:t>.</w:t>
      </w:r>
      <w:r w:rsidR="003A2A8F">
        <w:rPr>
          <w:rFonts w:ascii="Times New Roman" w:hAnsi="Times New Roman"/>
          <w:sz w:val="22"/>
          <w:szCs w:val="22"/>
        </w:rPr>
        <w:t xml:space="preserve"> In light of these findings, t</w:t>
      </w:r>
      <w:r w:rsidR="003A2A8F" w:rsidRPr="006775AD" w:rsidDel="00B6784C">
        <w:rPr>
          <w:rFonts w:ascii="Times New Roman" w:hAnsi="Times New Roman"/>
          <w:sz w:val="22"/>
          <w:szCs w:val="22"/>
        </w:rPr>
        <w:t>here is growing consensus that E-rate needs to be updated and revitalized with a renewed focus on ensuring that all schools and libraries have affordable access to high-capacity broadband.</w:t>
      </w:r>
    </w:p>
    <w:p w:rsidR="003A2A8F" w:rsidRPr="006775AD" w:rsidRDefault="003A2A8F" w:rsidP="00F677A9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meet the needs of today’s students, teachers, and library patrons </w:t>
      </w:r>
      <w:r w:rsidRPr="006775AD">
        <w:rPr>
          <w:rFonts w:ascii="Times New Roman" w:hAnsi="Times New Roman"/>
          <w:sz w:val="22"/>
          <w:szCs w:val="22"/>
        </w:rPr>
        <w:t>the Commission set</w:t>
      </w:r>
      <w:r>
        <w:rPr>
          <w:rFonts w:ascii="Times New Roman" w:hAnsi="Times New Roman"/>
          <w:sz w:val="22"/>
          <w:szCs w:val="22"/>
        </w:rPr>
        <w:t>s</w:t>
      </w:r>
      <w:r w:rsidRPr="006775AD">
        <w:rPr>
          <w:rFonts w:ascii="Times New Roman" w:hAnsi="Times New Roman"/>
          <w:sz w:val="22"/>
          <w:szCs w:val="22"/>
        </w:rPr>
        <w:t xml:space="preserve"> forth </w:t>
      </w:r>
      <w:r>
        <w:rPr>
          <w:rFonts w:ascii="Times New Roman" w:hAnsi="Times New Roman"/>
          <w:sz w:val="22"/>
          <w:szCs w:val="22"/>
        </w:rPr>
        <w:t xml:space="preserve">three </w:t>
      </w:r>
      <w:r w:rsidRPr="006775AD">
        <w:rPr>
          <w:rFonts w:ascii="Times New Roman" w:hAnsi="Times New Roman"/>
          <w:sz w:val="22"/>
          <w:szCs w:val="22"/>
        </w:rPr>
        <w:t>propos</w:t>
      </w:r>
      <w:r>
        <w:rPr>
          <w:rFonts w:ascii="Times New Roman" w:hAnsi="Times New Roman"/>
          <w:sz w:val="22"/>
          <w:szCs w:val="22"/>
        </w:rPr>
        <w:t xml:space="preserve">ed goals </w:t>
      </w:r>
      <w:r w:rsidR="00807EBB">
        <w:rPr>
          <w:rFonts w:ascii="Times New Roman" w:hAnsi="Times New Roman"/>
          <w:sz w:val="22"/>
          <w:szCs w:val="22"/>
        </w:rPr>
        <w:t xml:space="preserve">to </w:t>
      </w:r>
      <w:r w:rsidRPr="006775AD">
        <w:rPr>
          <w:rFonts w:ascii="Times New Roman" w:hAnsi="Times New Roman"/>
          <w:sz w:val="22"/>
          <w:szCs w:val="22"/>
        </w:rPr>
        <w:t>modernize the E-rate program</w:t>
      </w:r>
      <w:r w:rsidR="00E45BC2">
        <w:rPr>
          <w:rFonts w:ascii="Times New Roman" w:hAnsi="Times New Roman"/>
          <w:sz w:val="22"/>
          <w:szCs w:val="22"/>
        </w:rPr>
        <w:t xml:space="preserve"> and seeks comment </w:t>
      </w:r>
      <w:r w:rsidR="00E6403B">
        <w:rPr>
          <w:rFonts w:ascii="Times New Roman" w:hAnsi="Times New Roman"/>
          <w:sz w:val="22"/>
          <w:szCs w:val="22"/>
        </w:rPr>
        <w:t xml:space="preserve">on </w:t>
      </w:r>
      <w:r w:rsidR="00E45BC2">
        <w:rPr>
          <w:rFonts w:ascii="Times New Roman" w:hAnsi="Times New Roman"/>
          <w:sz w:val="22"/>
          <w:szCs w:val="22"/>
        </w:rPr>
        <w:t>options to advance these goals:</w:t>
      </w:r>
    </w:p>
    <w:p w:rsidR="00013286" w:rsidRPr="00013286" w:rsidRDefault="003A2A8F" w:rsidP="00013286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557E69">
        <w:rPr>
          <w:rFonts w:ascii="Times New Roman" w:hAnsi="Times New Roman"/>
          <w:sz w:val="22"/>
          <w:szCs w:val="22"/>
          <w:u w:val="single"/>
        </w:rPr>
        <w:t xml:space="preserve">Increased </w:t>
      </w:r>
      <w:r w:rsidR="00321057">
        <w:rPr>
          <w:rFonts w:ascii="Times New Roman" w:hAnsi="Times New Roman"/>
          <w:sz w:val="22"/>
          <w:szCs w:val="22"/>
          <w:u w:val="single"/>
        </w:rPr>
        <w:t>Broadband Capacity</w:t>
      </w:r>
      <w:r w:rsidRPr="00557E69">
        <w:rPr>
          <w:rFonts w:ascii="Times New Roman" w:hAnsi="Times New Roman"/>
          <w:sz w:val="22"/>
          <w:szCs w:val="22"/>
        </w:rPr>
        <w:t xml:space="preserve">: To ensure schools and libraries have affordable access to 21st century broadband, the </w:t>
      </w:r>
      <w:r w:rsidR="00807EBB">
        <w:rPr>
          <w:rFonts w:ascii="Times New Roman" w:hAnsi="Times New Roman"/>
          <w:sz w:val="22"/>
          <w:szCs w:val="22"/>
        </w:rPr>
        <w:t>Commission</w:t>
      </w:r>
      <w:r w:rsidR="00807EBB" w:rsidRPr="00557E69">
        <w:rPr>
          <w:rFonts w:ascii="Times New Roman" w:hAnsi="Times New Roman"/>
          <w:sz w:val="22"/>
          <w:szCs w:val="22"/>
        </w:rPr>
        <w:t xml:space="preserve"> </w:t>
      </w:r>
      <w:r w:rsidRPr="00557E69">
        <w:rPr>
          <w:rFonts w:ascii="Times New Roman" w:hAnsi="Times New Roman"/>
          <w:sz w:val="22"/>
          <w:szCs w:val="22"/>
        </w:rPr>
        <w:t>seeks comment on a range of proposals to focus funds on supporting high-capacity broadband, including</w:t>
      </w:r>
      <w:r w:rsidR="00E6403B">
        <w:rPr>
          <w:rFonts w:ascii="Times New Roman" w:hAnsi="Times New Roman"/>
          <w:sz w:val="22"/>
          <w:szCs w:val="22"/>
        </w:rPr>
        <w:t>:</w:t>
      </w:r>
      <w:r w:rsidRPr="00557E69">
        <w:rPr>
          <w:rFonts w:ascii="Times New Roman" w:hAnsi="Times New Roman"/>
          <w:sz w:val="22"/>
          <w:szCs w:val="22"/>
        </w:rPr>
        <w:t xml:space="preserve"> </w:t>
      </w:r>
      <w:r w:rsidR="00013286">
        <w:rPr>
          <w:rFonts w:ascii="Times New Roman" w:hAnsi="Times New Roman"/>
          <w:sz w:val="22"/>
          <w:szCs w:val="22"/>
        </w:rPr>
        <w:t>s</w:t>
      </w:r>
      <w:r w:rsidR="00013286" w:rsidRPr="00013286">
        <w:rPr>
          <w:rFonts w:ascii="Times New Roman" w:hAnsi="Times New Roman"/>
          <w:sz w:val="22"/>
          <w:szCs w:val="22"/>
        </w:rPr>
        <w:t>implifying rules on fiber deployment to lower barriers to new construction</w:t>
      </w:r>
      <w:r w:rsidR="00013286">
        <w:rPr>
          <w:rFonts w:ascii="Times New Roman" w:hAnsi="Times New Roman"/>
          <w:sz w:val="22"/>
          <w:szCs w:val="22"/>
        </w:rPr>
        <w:t>; p</w:t>
      </w:r>
      <w:r w:rsidR="00013286" w:rsidRPr="00013286">
        <w:rPr>
          <w:rFonts w:ascii="Times New Roman" w:hAnsi="Times New Roman"/>
          <w:sz w:val="22"/>
          <w:szCs w:val="22"/>
        </w:rPr>
        <w:t>rioritizing funding for new fiber deployments that will drive higher speeds and long-term efficiency</w:t>
      </w:r>
      <w:r w:rsidR="00013286">
        <w:rPr>
          <w:rFonts w:ascii="Times New Roman" w:hAnsi="Times New Roman"/>
          <w:sz w:val="22"/>
          <w:szCs w:val="22"/>
        </w:rPr>
        <w:t>; p</w:t>
      </w:r>
      <w:r w:rsidR="00013286" w:rsidRPr="00013286">
        <w:rPr>
          <w:rFonts w:ascii="Times New Roman" w:hAnsi="Times New Roman"/>
          <w:sz w:val="22"/>
          <w:szCs w:val="22"/>
        </w:rPr>
        <w:t>hasing out support for services like paging and directory assistance</w:t>
      </w:r>
      <w:r w:rsidR="00013286">
        <w:rPr>
          <w:rFonts w:ascii="Times New Roman" w:hAnsi="Times New Roman"/>
          <w:sz w:val="22"/>
          <w:szCs w:val="22"/>
        </w:rPr>
        <w:t>; e</w:t>
      </w:r>
      <w:r w:rsidR="00013286" w:rsidRPr="00013286">
        <w:rPr>
          <w:rFonts w:ascii="Times New Roman" w:hAnsi="Times New Roman"/>
          <w:sz w:val="22"/>
          <w:szCs w:val="22"/>
        </w:rPr>
        <w:t>nsuring that schools and libraries can access funding for modern high-speed Wi-Fi networks in classrooms and library buildings</w:t>
      </w:r>
      <w:r w:rsidR="00E6403B">
        <w:rPr>
          <w:rFonts w:ascii="Times New Roman" w:hAnsi="Times New Roman"/>
          <w:sz w:val="22"/>
          <w:szCs w:val="22"/>
        </w:rPr>
        <w:t>; and allocating funding on a</w:t>
      </w:r>
      <w:r w:rsidR="007764EF">
        <w:rPr>
          <w:rFonts w:ascii="Times New Roman" w:hAnsi="Times New Roman"/>
          <w:sz w:val="22"/>
          <w:szCs w:val="22"/>
        </w:rPr>
        <w:t xml:space="preserve"> simplified,</w:t>
      </w:r>
      <w:r w:rsidR="00E6403B">
        <w:rPr>
          <w:rFonts w:ascii="Times New Roman" w:hAnsi="Times New Roman"/>
          <w:sz w:val="22"/>
          <w:szCs w:val="22"/>
        </w:rPr>
        <w:t xml:space="preserve"> per-student basis.</w:t>
      </w:r>
      <w:r w:rsidR="00013286" w:rsidRPr="00013286">
        <w:rPr>
          <w:rFonts w:ascii="Times New Roman" w:hAnsi="Times New Roman"/>
          <w:sz w:val="22"/>
          <w:szCs w:val="22"/>
        </w:rPr>
        <w:t xml:space="preserve"> </w:t>
      </w:r>
    </w:p>
    <w:p w:rsidR="00E45BC2" w:rsidRPr="00013286" w:rsidRDefault="00E45BC2" w:rsidP="00013286">
      <w:pPr>
        <w:pStyle w:val="ListParagraph"/>
        <w:rPr>
          <w:rFonts w:ascii="Times New Roman" w:hAnsi="Times New Roman"/>
          <w:sz w:val="22"/>
          <w:szCs w:val="22"/>
        </w:rPr>
      </w:pPr>
    </w:p>
    <w:p w:rsidR="00013286" w:rsidRPr="00013286" w:rsidRDefault="003A2A8F" w:rsidP="00013286">
      <w:pPr>
        <w:pStyle w:val="BodyTextIndent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Cost-effective </w:t>
      </w:r>
      <w:r w:rsidRPr="006775AD">
        <w:rPr>
          <w:rFonts w:ascii="Times New Roman" w:hAnsi="Times New Roman"/>
          <w:sz w:val="22"/>
          <w:szCs w:val="22"/>
          <w:u w:val="single"/>
        </w:rPr>
        <w:t>Purchasing</w:t>
      </w:r>
      <w:r w:rsidRPr="006775AD">
        <w:rPr>
          <w:rFonts w:ascii="Times New Roman" w:hAnsi="Times New Roman"/>
          <w:sz w:val="22"/>
          <w:szCs w:val="22"/>
        </w:rPr>
        <w:t xml:space="preserve">: To maximize the cost-effectiveness of E-rate purchases, the </w:t>
      </w:r>
      <w:r w:rsidR="00807EBB">
        <w:rPr>
          <w:rFonts w:ascii="Times New Roman" w:hAnsi="Times New Roman"/>
          <w:sz w:val="22"/>
          <w:szCs w:val="22"/>
        </w:rPr>
        <w:t>Commission</w:t>
      </w:r>
      <w:r w:rsidR="00807EBB" w:rsidRPr="006775AD">
        <w:rPr>
          <w:rFonts w:ascii="Times New Roman" w:hAnsi="Times New Roman"/>
          <w:sz w:val="22"/>
          <w:szCs w:val="22"/>
        </w:rPr>
        <w:t xml:space="preserve"> </w:t>
      </w:r>
      <w:r w:rsidRPr="006775AD">
        <w:rPr>
          <w:rFonts w:ascii="Times New Roman" w:hAnsi="Times New Roman"/>
          <w:sz w:val="22"/>
          <w:szCs w:val="22"/>
        </w:rPr>
        <w:t xml:space="preserve">seeks comment on </w:t>
      </w:r>
      <w:r w:rsidR="00E6403B">
        <w:rPr>
          <w:rFonts w:ascii="Times New Roman" w:hAnsi="Times New Roman"/>
          <w:sz w:val="22"/>
          <w:szCs w:val="22"/>
        </w:rPr>
        <w:t xml:space="preserve">how to </w:t>
      </w:r>
      <w:r w:rsidR="0037484A" w:rsidRPr="006775AD">
        <w:rPr>
          <w:rFonts w:ascii="Times New Roman" w:hAnsi="Times New Roman"/>
          <w:sz w:val="22"/>
          <w:szCs w:val="22"/>
        </w:rPr>
        <w:t>increas</w:t>
      </w:r>
      <w:r w:rsidR="0037484A">
        <w:rPr>
          <w:rFonts w:ascii="Times New Roman" w:hAnsi="Times New Roman"/>
          <w:sz w:val="22"/>
          <w:szCs w:val="22"/>
        </w:rPr>
        <w:t>e</w:t>
      </w:r>
      <w:r w:rsidR="0037484A" w:rsidRPr="006775AD">
        <w:rPr>
          <w:rFonts w:ascii="Times New Roman" w:hAnsi="Times New Roman"/>
          <w:sz w:val="22"/>
          <w:szCs w:val="22"/>
        </w:rPr>
        <w:t xml:space="preserve"> consortium</w:t>
      </w:r>
      <w:r w:rsidRPr="006775AD">
        <w:rPr>
          <w:rFonts w:ascii="Times New Roman" w:hAnsi="Times New Roman"/>
          <w:sz w:val="22"/>
          <w:szCs w:val="22"/>
        </w:rPr>
        <w:t xml:space="preserve"> purchasing</w:t>
      </w:r>
      <w:r>
        <w:rPr>
          <w:rFonts w:ascii="Times New Roman" w:hAnsi="Times New Roman"/>
          <w:sz w:val="22"/>
          <w:szCs w:val="22"/>
        </w:rPr>
        <w:t xml:space="preserve"> to drive down prices</w:t>
      </w:r>
      <w:r w:rsidRPr="006775AD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>how</w:t>
      </w:r>
      <w:r w:rsidRPr="006775AD">
        <w:rPr>
          <w:rFonts w:ascii="Times New Roman" w:hAnsi="Times New Roman"/>
          <w:sz w:val="22"/>
          <w:szCs w:val="22"/>
        </w:rPr>
        <w:t xml:space="preserve"> to create </w:t>
      </w:r>
      <w:r>
        <w:rPr>
          <w:rFonts w:ascii="Times New Roman" w:hAnsi="Times New Roman"/>
          <w:sz w:val="22"/>
          <w:szCs w:val="22"/>
        </w:rPr>
        <w:t xml:space="preserve">other </w:t>
      </w:r>
      <w:r w:rsidRPr="006775AD">
        <w:rPr>
          <w:rFonts w:ascii="Times New Roman" w:hAnsi="Times New Roman"/>
          <w:sz w:val="22"/>
          <w:szCs w:val="22"/>
        </w:rPr>
        <w:t>bulk buying opportunities</w:t>
      </w:r>
      <w:r w:rsidR="00E45BC2">
        <w:rPr>
          <w:rFonts w:ascii="Times New Roman" w:hAnsi="Times New Roman"/>
          <w:sz w:val="22"/>
          <w:szCs w:val="22"/>
        </w:rPr>
        <w:t>;</w:t>
      </w:r>
      <w:r w:rsidRPr="006775AD">
        <w:rPr>
          <w:rFonts w:ascii="Times New Roman" w:hAnsi="Times New Roman"/>
          <w:sz w:val="22"/>
          <w:szCs w:val="22"/>
        </w:rPr>
        <w:t xml:space="preserve"> </w:t>
      </w:r>
      <w:r w:rsidR="00E45BC2">
        <w:rPr>
          <w:rFonts w:ascii="Times New Roman" w:hAnsi="Times New Roman"/>
          <w:sz w:val="22"/>
          <w:szCs w:val="22"/>
        </w:rPr>
        <w:t>how</w:t>
      </w:r>
      <w:r w:rsidR="00E45BC2" w:rsidRPr="006775AD">
        <w:rPr>
          <w:rFonts w:ascii="Times New Roman" w:hAnsi="Times New Roman"/>
          <w:sz w:val="22"/>
          <w:szCs w:val="22"/>
        </w:rPr>
        <w:t xml:space="preserve"> </w:t>
      </w:r>
      <w:r w:rsidRPr="006775AD">
        <w:rPr>
          <w:rFonts w:ascii="Times New Roman" w:hAnsi="Times New Roman"/>
          <w:sz w:val="22"/>
          <w:szCs w:val="22"/>
        </w:rPr>
        <w:t>to increase transparency of prices</w:t>
      </w:r>
      <w:r w:rsidR="007345B4">
        <w:rPr>
          <w:rFonts w:ascii="Times New Roman" w:hAnsi="Times New Roman"/>
          <w:sz w:val="22"/>
          <w:szCs w:val="22"/>
        </w:rPr>
        <w:t xml:space="preserve"> and spending</w:t>
      </w:r>
      <w:r w:rsidRPr="006775AD">
        <w:rPr>
          <w:rFonts w:ascii="Times New Roman" w:hAnsi="Times New Roman"/>
          <w:sz w:val="22"/>
          <w:szCs w:val="22"/>
        </w:rPr>
        <w:t xml:space="preserve">; how to improve the competitive bidding processes; and a pilot program to incentivize and test more </w:t>
      </w:r>
      <w:r w:rsidR="00013286">
        <w:rPr>
          <w:rFonts w:ascii="Times New Roman" w:hAnsi="Times New Roman"/>
          <w:sz w:val="22"/>
          <w:szCs w:val="22"/>
        </w:rPr>
        <w:t>cost-effective</w:t>
      </w:r>
      <w:r w:rsidRPr="006775AD">
        <w:rPr>
          <w:rFonts w:ascii="Times New Roman" w:hAnsi="Times New Roman"/>
          <w:sz w:val="22"/>
          <w:szCs w:val="22"/>
        </w:rPr>
        <w:t xml:space="preserve"> purchasing practices.</w:t>
      </w:r>
    </w:p>
    <w:p w:rsidR="00013286" w:rsidRPr="006775AD" w:rsidRDefault="00013286" w:rsidP="00D2459C">
      <w:pPr>
        <w:pStyle w:val="BodyTextIndent"/>
        <w:spacing w:after="0"/>
        <w:rPr>
          <w:rFonts w:ascii="Times New Roman" w:hAnsi="Times New Roman"/>
          <w:sz w:val="22"/>
          <w:szCs w:val="22"/>
        </w:rPr>
      </w:pPr>
    </w:p>
    <w:p w:rsidR="003A2A8F" w:rsidRDefault="003A2A8F" w:rsidP="00D2459C">
      <w:pPr>
        <w:pStyle w:val="BodyTextIndent"/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Streamlined</w:t>
      </w:r>
      <w:r w:rsidRPr="006775AD">
        <w:rPr>
          <w:rFonts w:ascii="Times New Roman" w:hAnsi="Times New Roman"/>
          <w:sz w:val="22"/>
          <w:szCs w:val="22"/>
          <w:u w:val="single"/>
        </w:rPr>
        <w:t xml:space="preserve"> Program Administration</w:t>
      </w:r>
      <w:r w:rsidRPr="006775AD">
        <w:rPr>
          <w:rFonts w:ascii="Times New Roman" w:hAnsi="Times New Roman"/>
          <w:sz w:val="22"/>
          <w:szCs w:val="22"/>
        </w:rPr>
        <w:t xml:space="preserve">: To streamline the administration of the E-rate program, the </w:t>
      </w:r>
      <w:r w:rsidR="00807EBB">
        <w:rPr>
          <w:rFonts w:ascii="Times New Roman" w:hAnsi="Times New Roman"/>
          <w:sz w:val="22"/>
          <w:szCs w:val="22"/>
        </w:rPr>
        <w:t>Commission</w:t>
      </w:r>
      <w:r w:rsidR="00807EBB" w:rsidRPr="006775AD">
        <w:rPr>
          <w:rFonts w:ascii="Times New Roman" w:hAnsi="Times New Roman"/>
          <w:sz w:val="22"/>
          <w:szCs w:val="22"/>
        </w:rPr>
        <w:t xml:space="preserve"> </w:t>
      </w:r>
      <w:r w:rsidRPr="006775AD">
        <w:rPr>
          <w:rFonts w:ascii="Times New Roman" w:hAnsi="Times New Roman"/>
          <w:sz w:val="22"/>
          <w:szCs w:val="22"/>
        </w:rPr>
        <w:t>seeks comment on</w:t>
      </w:r>
      <w:r w:rsidR="009E335D">
        <w:rPr>
          <w:rFonts w:ascii="Times New Roman" w:hAnsi="Times New Roman"/>
          <w:sz w:val="22"/>
          <w:szCs w:val="22"/>
        </w:rPr>
        <w:t xml:space="preserve"> speeding </w:t>
      </w:r>
      <w:r w:rsidR="00013286">
        <w:rPr>
          <w:rFonts w:ascii="Times New Roman" w:hAnsi="Times New Roman"/>
          <w:sz w:val="22"/>
          <w:szCs w:val="22"/>
        </w:rPr>
        <w:t xml:space="preserve">the </w:t>
      </w:r>
      <w:r w:rsidR="009E335D">
        <w:rPr>
          <w:rFonts w:ascii="Times New Roman" w:hAnsi="Times New Roman"/>
          <w:sz w:val="22"/>
          <w:szCs w:val="22"/>
        </w:rPr>
        <w:t>review of E-rate applications;</w:t>
      </w:r>
      <w:r w:rsidRPr="006775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providing </w:t>
      </w:r>
      <w:r w:rsidR="009E335D">
        <w:rPr>
          <w:rFonts w:ascii="Times New Roman" w:hAnsi="Times New Roman"/>
          <w:sz w:val="22"/>
          <w:szCs w:val="22"/>
        </w:rPr>
        <w:t>a streamlined electronic filing system and requiring electronic filing of documents</w:t>
      </w:r>
      <w:r w:rsidR="00E45BC2">
        <w:rPr>
          <w:rFonts w:ascii="Times New Roman" w:hAnsi="Times New Roman"/>
          <w:sz w:val="22"/>
          <w:szCs w:val="22"/>
        </w:rPr>
        <w:t>;</w:t>
      </w:r>
      <w:r w:rsidRPr="006775AD">
        <w:rPr>
          <w:rFonts w:ascii="Times New Roman" w:hAnsi="Times New Roman"/>
          <w:sz w:val="22"/>
          <w:szCs w:val="22"/>
        </w:rPr>
        <w:t xml:space="preserve"> increasing the tr</w:t>
      </w:r>
      <w:r w:rsidR="009E335D">
        <w:rPr>
          <w:rFonts w:ascii="Times New Roman" w:hAnsi="Times New Roman"/>
          <w:sz w:val="22"/>
          <w:szCs w:val="22"/>
        </w:rPr>
        <w:t xml:space="preserve">ansparency of USAC’s processes; </w:t>
      </w:r>
      <w:r w:rsidRPr="006775AD">
        <w:rPr>
          <w:rFonts w:ascii="Times New Roman" w:hAnsi="Times New Roman"/>
          <w:sz w:val="22"/>
          <w:szCs w:val="22"/>
        </w:rPr>
        <w:t xml:space="preserve">simplifying the eligible services list and finding more efficient ways to disburse E-rate funds; </w:t>
      </w:r>
      <w:r w:rsidR="00E45BC2">
        <w:rPr>
          <w:rFonts w:ascii="Times New Roman" w:hAnsi="Times New Roman"/>
          <w:sz w:val="22"/>
          <w:szCs w:val="22"/>
        </w:rPr>
        <w:t>reducing</w:t>
      </w:r>
      <w:r w:rsidR="00E45BC2" w:rsidRPr="006775AD">
        <w:rPr>
          <w:rFonts w:ascii="Times New Roman" w:hAnsi="Times New Roman"/>
          <w:sz w:val="22"/>
          <w:szCs w:val="22"/>
        </w:rPr>
        <w:t xml:space="preserve"> </w:t>
      </w:r>
      <w:r w:rsidRPr="006775AD">
        <w:rPr>
          <w:rFonts w:ascii="Times New Roman" w:hAnsi="Times New Roman"/>
          <w:sz w:val="22"/>
          <w:szCs w:val="22"/>
        </w:rPr>
        <w:t>unused E-rate funding;</w:t>
      </w:r>
      <w:r w:rsidR="009E335D">
        <w:rPr>
          <w:rFonts w:ascii="Times New Roman" w:hAnsi="Times New Roman"/>
          <w:sz w:val="22"/>
          <w:szCs w:val="22"/>
        </w:rPr>
        <w:t xml:space="preserve"> </w:t>
      </w:r>
      <w:r w:rsidRPr="006775AD">
        <w:rPr>
          <w:rFonts w:ascii="Times New Roman" w:hAnsi="Times New Roman"/>
          <w:sz w:val="22"/>
          <w:szCs w:val="22"/>
        </w:rPr>
        <w:t>and streamlining the E-rate appeals process.</w:t>
      </w:r>
    </w:p>
    <w:p w:rsidR="00013286" w:rsidRDefault="00013286" w:rsidP="009E335D">
      <w:pPr>
        <w:pStyle w:val="ListParagraph"/>
        <w:rPr>
          <w:rFonts w:ascii="Times New Roman" w:hAnsi="Times New Roman"/>
          <w:sz w:val="22"/>
          <w:szCs w:val="22"/>
        </w:rPr>
      </w:pPr>
    </w:p>
    <w:p w:rsidR="009E335D" w:rsidRPr="006775AD" w:rsidRDefault="009E335D" w:rsidP="009E335D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 w:rsidRPr="009E335D">
        <w:rPr>
          <w:rFonts w:ascii="Times New Roman" w:hAnsi="Times New Roman"/>
          <w:sz w:val="22"/>
          <w:szCs w:val="22"/>
        </w:rPr>
        <w:t>The proposal also seeks comment on a var</w:t>
      </w:r>
      <w:r>
        <w:rPr>
          <w:rFonts w:ascii="Times New Roman" w:hAnsi="Times New Roman"/>
          <w:sz w:val="22"/>
          <w:szCs w:val="22"/>
        </w:rPr>
        <w:t>iety of other issues, including t</w:t>
      </w:r>
      <w:r w:rsidRPr="009E335D">
        <w:rPr>
          <w:rFonts w:ascii="Times New Roman" w:hAnsi="Times New Roman"/>
          <w:sz w:val="22"/>
          <w:szCs w:val="22"/>
        </w:rPr>
        <w:t>he applicability of the Children’s Internet Protection Act (CIPA) to devices brought into schools and libraries and to devices provided by schools and libraries for at-home use</w:t>
      </w:r>
      <w:r>
        <w:rPr>
          <w:rFonts w:ascii="Times New Roman" w:hAnsi="Times New Roman"/>
          <w:sz w:val="22"/>
          <w:szCs w:val="22"/>
        </w:rPr>
        <w:t xml:space="preserve">; </w:t>
      </w:r>
      <w:r w:rsidR="00E6403B">
        <w:rPr>
          <w:rFonts w:ascii="Times New Roman" w:hAnsi="Times New Roman"/>
          <w:sz w:val="22"/>
          <w:szCs w:val="22"/>
        </w:rPr>
        <w:t xml:space="preserve">adjusting to </w:t>
      </w:r>
      <w:r>
        <w:rPr>
          <w:rFonts w:ascii="Times New Roman" w:hAnsi="Times New Roman"/>
          <w:sz w:val="22"/>
          <w:szCs w:val="22"/>
        </w:rPr>
        <w:t>c</w:t>
      </w:r>
      <w:r w:rsidRPr="009E335D">
        <w:rPr>
          <w:rFonts w:ascii="Times New Roman" w:hAnsi="Times New Roman"/>
          <w:sz w:val="22"/>
          <w:szCs w:val="22"/>
        </w:rPr>
        <w:t xml:space="preserve">hanges </w:t>
      </w:r>
      <w:r w:rsidR="00E6403B">
        <w:rPr>
          <w:rFonts w:ascii="Times New Roman" w:hAnsi="Times New Roman"/>
          <w:sz w:val="22"/>
          <w:szCs w:val="22"/>
        </w:rPr>
        <w:t>in</w:t>
      </w:r>
      <w:r w:rsidR="00E6403B" w:rsidRPr="009E335D">
        <w:rPr>
          <w:rFonts w:ascii="Times New Roman" w:hAnsi="Times New Roman"/>
          <w:sz w:val="22"/>
          <w:szCs w:val="22"/>
        </w:rPr>
        <w:t xml:space="preserve"> </w:t>
      </w:r>
      <w:r w:rsidRPr="009E335D">
        <w:rPr>
          <w:rFonts w:ascii="Times New Roman" w:hAnsi="Times New Roman"/>
          <w:sz w:val="22"/>
          <w:szCs w:val="22"/>
        </w:rPr>
        <w:t>the National School Lunch Program</w:t>
      </w:r>
      <w:r w:rsidR="00E6403B">
        <w:rPr>
          <w:rFonts w:ascii="Times New Roman" w:hAnsi="Times New Roman"/>
          <w:sz w:val="22"/>
          <w:szCs w:val="22"/>
        </w:rPr>
        <w:t xml:space="preserve"> that affect E-rate</w:t>
      </w:r>
      <w:r>
        <w:rPr>
          <w:rFonts w:ascii="Times New Roman" w:hAnsi="Times New Roman"/>
          <w:sz w:val="22"/>
          <w:szCs w:val="22"/>
        </w:rPr>
        <w:t>; a</w:t>
      </w:r>
      <w:r w:rsidRPr="009E335D">
        <w:rPr>
          <w:rFonts w:ascii="Times New Roman" w:hAnsi="Times New Roman"/>
          <w:sz w:val="22"/>
          <w:szCs w:val="22"/>
        </w:rPr>
        <w:t>dditional measures for protecting the program from waste, fraud and abuse</w:t>
      </w:r>
      <w:r>
        <w:rPr>
          <w:rFonts w:ascii="Times New Roman" w:hAnsi="Times New Roman"/>
          <w:sz w:val="22"/>
          <w:szCs w:val="22"/>
        </w:rPr>
        <w:t>; w</w:t>
      </w:r>
      <w:r w:rsidRPr="009E335D">
        <w:rPr>
          <w:rFonts w:ascii="Times New Roman" w:hAnsi="Times New Roman"/>
          <w:sz w:val="22"/>
          <w:szCs w:val="22"/>
        </w:rPr>
        <w:t>ireless community hotspots</w:t>
      </w:r>
      <w:r>
        <w:rPr>
          <w:rFonts w:ascii="Times New Roman" w:hAnsi="Times New Roman"/>
          <w:sz w:val="22"/>
          <w:szCs w:val="22"/>
        </w:rPr>
        <w:t>; and the a</w:t>
      </w:r>
      <w:r w:rsidRPr="009E335D">
        <w:rPr>
          <w:rFonts w:ascii="Times New Roman" w:hAnsi="Times New Roman"/>
          <w:sz w:val="22"/>
          <w:szCs w:val="22"/>
        </w:rPr>
        <w:t>doption of E-rate program procedures in the event of a national emergency or natural disaster</w:t>
      </w:r>
    </w:p>
    <w:p w:rsidR="003A2A8F" w:rsidRPr="006775AD" w:rsidRDefault="003A2A8F" w:rsidP="00D2459C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</w:p>
    <w:p w:rsidR="003A2A8F" w:rsidRDefault="003A2A8F" w:rsidP="00D2459C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6775AD">
        <w:rPr>
          <w:rFonts w:ascii="Times New Roman" w:hAnsi="Times New Roman"/>
          <w:sz w:val="22"/>
          <w:szCs w:val="22"/>
        </w:rPr>
        <w:t xml:space="preserve">During the Commission meeting, </w:t>
      </w:r>
      <w:r>
        <w:rPr>
          <w:rFonts w:ascii="Times New Roman" w:hAnsi="Times New Roman"/>
          <w:sz w:val="22"/>
          <w:szCs w:val="22"/>
        </w:rPr>
        <w:t xml:space="preserve">Kenmore Middle School Principal Dr. John Word joined representatives from the bipartisan LEAD </w:t>
      </w:r>
      <w:r w:rsidR="0037484A">
        <w:rPr>
          <w:rFonts w:ascii="Times New Roman" w:hAnsi="Times New Roman"/>
          <w:sz w:val="22"/>
          <w:szCs w:val="22"/>
        </w:rPr>
        <w:t>Commission – former</w:t>
      </w:r>
      <w:r>
        <w:rPr>
          <w:rFonts w:ascii="Times New Roman" w:hAnsi="Times New Roman"/>
          <w:sz w:val="22"/>
          <w:szCs w:val="22"/>
        </w:rPr>
        <w:t xml:space="preserve"> U.S. Department of Education Secretary Margaret Spellings and Founder and CEO of Common Sense Media Jim Steyer</w:t>
      </w:r>
      <w:r w:rsidR="00C84EC2">
        <w:rPr>
          <w:rFonts w:ascii="Times New Roman" w:hAnsi="Times New Roman"/>
          <w:sz w:val="22"/>
          <w:szCs w:val="22"/>
        </w:rPr>
        <w:t xml:space="preserve"> </w:t>
      </w:r>
      <w:r w:rsidR="0037484A">
        <w:rPr>
          <w:rFonts w:ascii="Times New Roman" w:hAnsi="Times New Roman"/>
          <w:sz w:val="22"/>
          <w:szCs w:val="22"/>
        </w:rPr>
        <w:t>– to</w:t>
      </w:r>
      <w:r>
        <w:rPr>
          <w:rFonts w:ascii="Times New Roman" w:hAnsi="Times New Roman"/>
          <w:sz w:val="22"/>
          <w:szCs w:val="22"/>
        </w:rPr>
        <w:t xml:space="preserve"> deliver presentation</w:t>
      </w:r>
      <w:r w:rsidR="00E45BC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on the need to wire U.S. schools for digital education. </w:t>
      </w:r>
    </w:p>
    <w:p w:rsidR="00C9058B" w:rsidRDefault="00C9058B" w:rsidP="00D2459C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</w:p>
    <w:p w:rsidR="00C9058B" w:rsidRPr="00C9058B" w:rsidRDefault="00C9058B" w:rsidP="00C9058B">
      <w:pPr>
        <w:rPr>
          <w:rFonts w:ascii="Times New Roman" w:eastAsia="Calibri" w:hAnsi="Times New Roman"/>
          <w:sz w:val="22"/>
          <w:szCs w:val="21"/>
        </w:rPr>
      </w:pPr>
      <w:r w:rsidRPr="00C9058B">
        <w:rPr>
          <w:rFonts w:ascii="Times New Roman" w:eastAsia="Calibri" w:hAnsi="Times New Roman"/>
          <w:sz w:val="22"/>
          <w:szCs w:val="21"/>
        </w:rPr>
        <w:t>Action by the Commission July 19, 2013, by Notice of Proposed Rulemaking (FCC 13-100).  Acting Chairwoman Clyburn, Commissioners Rosenworcel and Pai with Acting Chairwoman Clyburn, Commissioners Rosenworcel and Pai issuing statements.</w:t>
      </w:r>
    </w:p>
    <w:p w:rsidR="00C9058B" w:rsidRPr="00C9058B" w:rsidRDefault="00C9058B" w:rsidP="00C9058B">
      <w:pPr>
        <w:rPr>
          <w:rFonts w:ascii="Times New Roman" w:eastAsia="Calibri" w:hAnsi="Times New Roman"/>
          <w:sz w:val="22"/>
          <w:szCs w:val="21"/>
        </w:rPr>
      </w:pPr>
    </w:p>
    <w:p w:rsidR="00C9058B" w:rsidRPr="00C9058B" w:rsidRDefault="00C9058B" w:rsidP="00C9058B">
      <w:pPr>
        <w:rPr>
          <w:rFonts w:ascii="Times New Roman" w:eastAsia="Calibri" w:hAnsi="Times New Roman"/>
          <w:sz w:val="22"/>
          <w:szCs w:val="21"/>
        </w:rPr>
      </w:pPr>
      <w:r w:rsidRPr="00C9058B">
        <w:rPr>
          <w:rFonts w:ascii="Times New Roman" w:eastAsia="Calibri" w:hAnsi="Times New Roman"/>
          <w:sz w:val="22"/>
          <w:szCs w:val="21"/>
        </w:rPr>
        <w:t>WC Docket No. 13-184</w:t>
      </w:r>
    </w:p>
    <w:p w:rsidR="00C9058B" w:rsidRPr="006775AD" w:rsidRDefault="00C9058B" w:rsidP="00D2459C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</w:p>
    <w:p w:rsidR="003A2A8F" w:rsidRPr="006775AD" w:rsidRDefault="003A2A8F" w:rsidP="006775AD">
      <w:pPr>
        <w:pStyle w:val="BodyTextIndent"/>
        <w:ind w:left="0"/>
        <w:rPr>
          <w:rFonts w:ascii="Times New Roman" w:hAnsi="Times New Roman"/>
          <w:sz w:val="22"/>
          <w:szCs w:val="22"/>
        </w:rPr>
      </w:pPr>
    </w:p>
    <w:p w:rsidR="003A2A8F" w:rsidRPr="006775AD" w:rsidRDefault="00186D25" w:rsidP="00186D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information can be found at</w:t>
      </w:r>
      <w:r w:rsidRPr="00186D25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186D25">
          <w:rPr>
            <w:rStyle w:val="Hyperlink"/>
            <w:rFonts w:ascii="Times New Roman" w:hAnsi="Times New Roman"/>
            <w:sz w:val="22"/>
            <w:szCs w:val="22"/>
          </w:rPr>
          <w:t>http://www.fcc.gov/e-rate-update</w:t>
        </w:r>
      </w:hyperlink>
    </w:p>
    <w:p w:rsidR="003A2A8F" w:rsidRPr="006775AD" w:rsidRDefault="003A2A8F">
      <w:pPr>
        <w:rPr>
          <w:rFonts w:ascii="Times New Roman" w:hAnsi="Times New Roman"/>
          <w:sz w:val="22"/>
          <w:szCs w:val="22"/>
        </w:rPr>
      </w:pPr>
    </w:p>
    <w:p w:rsidR="003A2A8F" w:rsidRPr="006775AD" w:rsidRDefault="003A2A8F">
      <w:pPr>
        <w:rPr>
          <w:rFonts w:ascii="Times New Roman" w:hAnsi="Times New Roman"/>
          <w:sz w:val="22"/>
          <w:szCs w:val="22"/>
        </w:rPr>
      </w:pPr>
    </w:p>
    <w:sectPr w:rsidR="003A2A8F" w:rsidRPr="006775AD" w:rsidSect="00A22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FC" w:rsidRDefault="00DB48FC">
      <w:r>
        <w:separator/>
      </w:r>
    </w:p>
  </w:endnote>
  <w:endnote w:type="continuationSeparator" w:id="0">
    <w:p w:rsidR="00DB48FC" w:rsidRDefault="00DB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0" w:rsidRDefault="001E4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0" w:rsidRDefault="001E4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0" w:rsidRDefault="001E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FC" w:rsidRDefault="00DB48FC">
      <w:r>
        <w:separator/>
      </w:r>
    </w:p>
  </w:footnote>
  <w:footnote w:type="continuationSeparator" w:id="0">
    <w:p w:rsidR="00DB48FC" w:rsidRDefault="00DB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0" w:rsidRDefault="001E4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0" w:rsidRDefault="001E4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8F" w:rsidRDefault="009B38CF">
    <w:pPr>
      <w:pStyle w:val="Heading2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A8F">
      <w:t>NEWS</w:t>
    </w:r>
  </w:p>
  <w:p w:rsidR="003A2A8F" w:rsidRDefault="009B38CF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A8F" w:rsidRDefault="003A2A8F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A2A8F" w:rsidRDefault="003A2A8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3A2A8F" w:rsidRDefault="003A2A8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A2A8F" w:rsidRDefault="003A2A8F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A2A8F" w:rsidRDefault="003A2A8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A2A8F" w:rsidRDefault="003A2A8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3A2A8F">
      <w:rPr>
        <w:b/>
        <w:sz w:val="22"/>
      </w:rPr>
      <w:t>Federal Communications Commission</w:t>
    </w:r>
  </w:p>
  <w:p w:rsidR="003A2A8F" w:rsidRDefault="003A2A8F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3A2A8F" w:rsidRDefault="003A2A8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3A2A8F" w:rsidRDefault="009B38CF">
    <w:pPr>
      <w:tabs>
        <w:tab w:val="left" w:pos="-720"/>
      </w:tabs>
      <w:suppressAutoHyphens/>
      <w:rPr>
        <w:b/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3A2A8F" w:rsidRDefault="003A2A8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3A2A8F" w:rsidRDefault="003A2A8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3A2A8F" w:rsidRDefault="009B38CF">
    <w:pPr>
      <w:tabs>
        <w:tab w:val="left" w:pos="-720"/>
      </w:tabs>
      <w:suppressAutoHyphens/>
      <w:ind w:right="-5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40A3"/>
    <w:multiLevelType w:val="hybridMultilevel"/>
    <w:tmpl w:val="E188C70E"/>
    <w:lvl w:ilvl="0" w:tplc="CC567D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679E788D"/>
    <w:multiLevelType w:val="hybridMultilevel"/>
    <w:tmpl w:val="3FF4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13286"/>
    <w:rsid w:val="00035D49"/>
    <w:rsid w:val="00083091"/>
    <w:rsid w:val="000C43A4"/>
    <w:rsid w:val="000D6989"/>
    <w:rsid w:val="00176ACA"/>
    <w:rsid w:val="00182417"/>
    <w:rsid w:val="001836F9"/>
    <w:rsid w:val="00186D25"/>
    <w:rsid w:val="001C48A9"/>
    <w:rsid w:val="001E4690"/>
    <w:rsid w:val="00245F5C"/>
    <w:rsid w:val="0029082E"/>
    <w:rsid w:val="002B335F"/>
    <w:rsid w:val="003018A3"/>
    <w:rsid w:val="00321057"/>
    <w:rsid w:val="00345FEE"/>
    <w:rsid w:val="0037484A"/>
    <w:rsid w:val="003A2A8F"/>
    <w:rsid w:val="004000BA"/>
    <w:rsid w:val="0042443E"/>
    <w:rsid w:val="00425292"/>
    <w:rsid w:val="0043749D"/>
    <w:rsid w:val="004434D6"/>
    <w:rsid w:val="004D5645"/>
    <w:rsid w:val="005048A4"/>
    <w:rsid w:val="0055346B"/>
    <w:rsid w:val="00557E69"/>
    <w:rsid w:val="005B186C"/>
    <w:rsid w:val="005B2538"/>
    <w:rsid w:val="005E0AE3"/>
    <w:rsid w:val="00625E02"/>
    <w:rsid w:val="00647B34"/>
    <w:rsid w:val="00662C1A"/>
    <w:rsid w:val="006775AD"/>
    <w:rsid w:val="006839E8"/>
    <w:rsid w:val="00716670"/>
    <w:rsid w:val="007345B4"/>
    <w:rsid w:val="007764EF"/>
    <w:rsid w:val="00782DA8"/>
    <w:rsid w:val="00792D95"/>
    <w:rsid w:val="007958C2"/>
    <w:rsid w:val="00807EBB"/>
    <w:rsid w:val="00842FD5"/>
    <w:rsid w:val="008F67A7"/>
    <w:rsid w:val="00925CAF"/>
    <w:rsid w:val="0097314F"/>
    <w:rsid w:val="00992BAD"/>
    <w:rsid w:val="009A55DB"/>
    <w:rsid w:val="009B1839"/>
    <w:rsid w:val="009B38CF"/>
    <w:rsid w:val="009B77D7"/>
    <w:rsid w:val="009E335D"/>
    <w:rsid w:val="009E5610"/>
    <w:rsid w:val="00A00C6E"/>
    <w:rsid w:val="00A223A2"/>
    <w:rsid w:val="00A836AA"/>
    <w:rsid w:val="00A90AA4"/>
    <w:rsid w:val="00A91DED"/>
    <w:rsid w:val="00AA2473"/>
    <w:rsid w:val="00AD73D1"/>
    <w:rsid w:val="00AE156F"/>
    <w:rsid w:val="00B2441E"/>
    <w:rsid w:val="00B307A2"/>
    <w:rsid w:val="00B62FCE"/>
    <w:rsid w:val="00B6784C"/>
    <w:rsid w:val="00BE101C"/>
    <w:rsid w:val="00C502F3"/>
    <w:rsid w:val="00C61A79"/>
    <w:rsid w:val="00C84EC2"/>
    <w:rsid w:val="00C876BA"/>
    <w:rsid w:val="00C9058B"/>
    <w:rsid w:val="00CB4CA6"/>
    <w:rsid w:val="00CC2AD4"/>
    <w:rsid w:val="00CC5456"/>
    <w:rsid w:val="00D02CCB"/>
    <w:rsid w:val="00D2459C"/>
    <w:rsid w:val="00D86EA1"/>
    <w:rsid w:val="00DB48FC"/>
    <w:rsid w:val="00DE33A3"/>
    <w:rsid w:val="00DF2528"/>
    <w:rsid w:val="00E45BC2"/>
    <w:rsid w:val="00E61BCE"/>
    <w:rsid w:val="00E6403B"/>
    <w:rsid w:val="00EB2EE6"/>
    <w:rsid w:val="00EC090B"/>
    <w:rsid w:val="00F047C0"/>
    <w:rsid w:val="00F16E76"/>
    <w:rsid w:val="00F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A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3A2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3A2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3A2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3A2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5C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E5C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E5C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E5CC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CC4"/>
    <w:rPr>
      <w:sz w:val="0"/>
      <w:szCs w:val="0"/>
    </w:rPr>
  </w:style>
  <w:style w:type="character" w:styleId="FootnoteReference">
    <w:name w:val="footnote reference"/>
    <w:aliases w:val="Style 12,(NECG) Footnote Reference,Appel note de bas de p,Style 124,o,fr,Style 3,Style 13,FR"/>
    <w:uiPriority w:val="99"/>
    <w:semiHidden/>
    <w:rsid w:val="00A223A2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223A2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E5CC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23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E5CC4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A223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E5CC4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223A2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uiPriority w:val="99"/>
    <w:semiHidden/>
    <w:rsid w:val="00DE5CC4"/>
    <w:rPr>
      <w:rFonts w:ascii="Arial" w:hAnsi="Arial"/>
      <w:sz w:val="24"/>
      <w:szCs w:val="20"/>
    </w:rPr>
  </w:style>
  <w:style w:type="character" w:styleId="Hyperlink">
    <w:name w:val="Hyperlink"/>
    <w:uiPriority w:val="99"/>
    <w:rsid w:val="00A223A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223A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223A2"/>
    <w:rPr>
      <w:rFonts w:ascii="Times New Roman" w:hAnsi="Times New Roman"/>
      <w:color w:val="000000"/>
      <w:sz w:val="22"/>
    </w:rPr>
  </w:style>
  <w:style w:type="character" w:customStyle="1" w:styleId="BodyText2Char">
    <w:name w:val="Body Text 2 Char"/>
    <w:link w:val="BodyText2"/>
    <w:uiPriority w:val="99"/>
    <w:semiHidden/>
    <w:rsid w:val="00DE5CC4"/>
    <w:rPr>
      <w:rFonts w:ascii="Arial" w:hAnsi="Arial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223A2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A223A2"/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A223A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E5CC4"/>
    <w:rPr>
      <w:rFonts w:ascii="Arial" w:hAnsi="Arial"/>
      <w:sz w:val="24"/>
      <w:szCs w:val="20"/>
    </w:rPr>
  </w:style>
  <w:style w:type="character" w:styleId="CommentReference">
    <w:name w:val="annotation reference"/>
    <w:uiPriority w:val="99"/>
    <w:semiHidden/>
    <w:rsid w:val="00A223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223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E5C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2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CC4"/>
    <w:rPr>
      <w:rFonts w:ascii="Arial" w:hAnsi="Arial"/>
      <w:b/>
      <w:bCs/>
      <w:sz w:val="20"/>
      <w:szCs w:val="20"/>
    </w:rPr>
  </w:style>
  <w:style w:type="paragraph" w:customStyle="1" w:styleId="ParaNumChar">
    <w:name w:val="ParaNum Char"/>
    <w:basedOn w:val="Normal"/>
    <w:link w:val="ParaNumCharChar"/>
    <w:uiPriority w:val="99"/>
    <w:rsid w:val="00A223A2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uiPriority w:val="99"/>
    <w:locked/>
    <w:rsid w:val="00A223A2"/>
    <w:rPr>
      <w:kern w:val="28"/>
      <w:sz w:val="22"/>
      <w:lang w:val="en-US" w:eastAsia="en-US"/>
    </w:rPr>
  </w:style>
  <w:style w:type="paragraph" w:customStyle="1" w:styleId="ParaNum">
    <w:name w:val="ParaNum"/>
    <w:basedOn w:val="Normal"/>
    <w:uiPriority w:val="99"/>
    <w:rsid w:val="00A223A2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99"/>
    <w:rsid w:val="00A223A2"/>
    <w:pPr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57E69"/>
    <w:pPr>
      <w:ind w:left="720"/>
      <w:contextualSpacing/>
    </w:pPr>
  </w:style>
  <w:style w:type="character" w:customStyle="1" w:styleId="stylenumberedparagraphs11ptchar">
    <w:name w:val="stylenumberedparagraphs11ptchar"/>
    <w:uiPriority w:val="99"/>
    <w:rsid w:val="0003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A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3A2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3A2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3A2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3A2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5C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E5C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E5C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E5CC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CC4"/>
    <w:rPr>
      <w:sz w:val="0"/>
      <w:szCs w:val="0"/>
    </w:rPr>
  </w:style>
  <w:style w:type="character" w:styleId="FootnoteReference">
    <w:name w:val="footnote reference"/>
    <w:aliases w:val="Style 12,(NECG) Footnote Reference,Appel note de bas de p,Style 124,o,fr,Style 3,Style 13,FR"/>
    <w:uiPriority w:val="99"/>
    <w:semiHidden/>
    <w:rsid w:val="00A223A2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223A2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E5CC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23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E5CC4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A223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E5CC4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223A2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uiPriority w:val="99"/>
    <w:semiHidden/>
    <w:rsid w:val="00DE5CC4"/>
    <w:rPr>
      <w:rFonts w:ascii="Arial" w:hAnsi="Arial"/>
      <w:sz w:val="24"/>
      <w:szCs w:val="20"/>
    </w:rPr>
  </w:style>
  <w:style w:type="character" w:styleId="Hyperlink">
    <w:name w:val="Hyperlink"/>
    <w:uiPriority w:val="99"/>
    <w:rsid w:val="00A223A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223A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223A2"/>
    <w:rPr>
      <w:rFonts w:ascii="Times New Roman" w:hAnsi="Times New Roman"/>
      <w:color w:val="000000"/>
      <w:sz w:val="22"/>
    </w:rPr>
  </w:style>
  <w:style w:type="character" w:customStyle="1" w:styleId="BodyText2Char">
    <w:name w:val="Body Text 2 Char"/>
    <w:link w:val="BodyText2"/>
    <w:uiPriority w:val="99"/>
    <w:semiHidden/>
    <w:rsid w:val="00DE5CC4"/>
    <w:rPr>
      <w:rFonts w:ascii="Arial" w:hAnsi="Arial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223A2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A223A2"/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A223A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E5CC4"/>
    <w:rPr>
      <w:rFonts w:ascii="Arial" w:hAnsi="Arial"/>
      <w:sz w:val="24"/>
      <w:szCs w:val="20"/>
    </w:rPr>
  </w:style>
  <w:style w:type="character" w:styleId="CommentReference">
    <w:name w:val="annotation reference"/>
    <w:uiPriority w:val="99"/>
    <w:semiHidden/>
    <w:rsid w:val="00A223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223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E5C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2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CC4"/>
    <w:rPr>
      <w:rFonts w:ascii="Arial" w:hAnsi="Arial"/>
      <w:b/>
      <w:bCs/>
      <w:sz w:val="20"/>
      <w:szCs w:val="20"/>
    </w:rPr>
  </w:style>
  <w:style w:type="paragraph" w:customStyle="1" w:styleId="ParaNumChar">
    <w:name w:val="ParaNum Char"/>
    <w:basedOn w:val="Normal"/>
    <w:link w:val="ParaNumCharChar"/>
    <w:uiPriority w:val="99"/>
    <w:rsid w:val="00A223A2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uiPriority w:val="99"/>
    <w:locked/>
    <w:rsid w:val="00A223A2"/>
    <w:rPr>
      <w:kern w:val="28"/>
      <w:sz w:val="22"/>
      <w:lang w:val="en-US" w:eastAsia="en-US"/>
    </w:rPr>
  </w:style>
  <w:style w:type="paragraph" w:customStyle="1" w:styleId="ParaNum">
    <w:name w:val="ParaNum"/>
    <w:basedOn w:val="Normal"/>
    <w:uiPriority w:val="99"/>
    <w:rsid w:val="00A223A2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99"/>
    <w:rsid w:val="00A223A2"/>
    <w:pPr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57E69"/>
    <w:pPr>
      <w:ind w:left="720"/>
      <w:contextualSpacing/>
    </w:pPr>
  </w:style>
  <w:style w:type="character" w:customStyle="1" w:styleId="stylenumberedparagraphs11ptchar">
    <w:name w:val="stylenumberedparagraphs11ptchar"/>
    <w:uiPriority w:val="99"/>
    <w:rsid w:val="0003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Col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e-rate-updat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4518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Manager/>
  <Company/>
  <LinksUpToDate>false</LinksUpToDate>
  <CharactersWithSpaces>5282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2013-07-19T18:28:00Z</dcterms:created>
  <dcterms:modified xsi:type="dcterms:W3CDTF">2013-07-19T18:28:00Z</dcterms:modified>
  <cp:category> </cp:category>
  <cp:contentStatus> </cp:contentStatus>
</cp:coreProperties>
</file>