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C8384" w14:textId="77777777" w:rsidR="005239A3" w:rsidRPr="005550BD" w:rsidRDefault="002C45D6" w:rsidP="00BD424E">
      <w:pPr>
        <w:autoSpaceDE w:val="0"/>
        <w:autoSpaceDN w:val="0"/>
        <w:adjustRightInd w:val="0"/>
        <w:spacing w:after="120" w:line="240" w:lineRule="auto"/>
        <w:jc w:val="center"/>
        <w:rPr>
          <w:rFonts w:ascii="Times New Roman" w:hAnsi="Times New Roman" w:cs="Times New Roman"/>
          <w:b/>
          <w:bCs/>
          <w:color w:val="010101"/>
        </w:rPr>
      </w:pPr>
      <w:bookmarkStart w:id="0" w:name="_GoBack"/>
      <w:bookmarkEnd w:id="0"/>
      <w:r w:rsidRPr="005550BD">
        <w:rPr>
          <w:rFonts w:ascii="Times New Roman" w:hAnsi="Times New Roman" w:cs="Times New Roman"/>
          <w:b/>
          <w:bCs/>
          <w:color w:val="010101"/>
        </w:rPr>
        <w:t>STATEMENT OF</w:t>
      </w:r>
      <w:r w:rsidRPr="005550BD">
        <w:rPr>
          <w:rFonts w:ascii="Times New Roman" w:hAnsi="Times New Roman" w:cs="Times New Roman"/>
          <w:b/>
          <w:bCs/>
          <w:color w:val="010101"/>
        </w:rPr>
        <w:br/>
        <w:t>COMMISSIONER AJIT PAI</w:t>
      </w:r>
    </w:p>
    <w:p w14:paraId="227E1A13" w14:textId="62B6511C" w:rsidR="002C45D6" w:rsidRDefault="00CB547F" w:rsidP="00BD424E">
      <w:pPr>
        <w:spacing w:after="120" w:line="240" w:lineRule="auto"/>
        <w:ind w:left="720" w:hanging="720"/>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002C45D6" w:rsidRPr="002C45D6">
        <w:rPr>
          <w:rFonts w:ascii="Times New Roman" w:hAnsi="Times New Roman" w:cs="Times New Roman"/>
          <w:i/>
        </w:rPr>
        <w:t>Modernizing the E-rate Program for Schools and Libraries</w:t>
      </w:r>
      <w:r w:rsidR="002C45D6">
        <w:rPr>
          <w:rFonts w:ascii="Times New Roman" w:hAnsi="Times New Roman" w:cs="Times New Roman"/>
        </w:rPr>
        <w:t>, CC Docket No. 13-</w:t>
      </w:r>
      <w:r w:rsidR="001D511C">
        <w:rPr>
          <w:rFonts w:ascii="Times New Roman" w:hAnsi="Times New Roman" w:cs="Times New Roman"/>
        </w:rPr>
        <w:t>184</w:t>
      </w:r>
      <w:r w:rsidR="00BD424E">
        <w:rPr>
          <w:rFonts w:ascii="Times New Roman" w:hAnsi="Times New Roman" w:cs="Times New Roman"/>
        </w:rPr>
        <w:t>.</w:t>
      </w:r>
    </w:p>
    <w:p w14:paraId="5ABB0A71" w14:textId="294D8D32" w:rsidR="002B5B2B" w:rsidRDefault="00ED4B0C" w:rsidP="00BD424E">
      <w:pPr>
        <w:spacing w:after="120" w:line="240" w:lineRule="auto"/>
        <w:ind w:firstLine="720"/>
        <w:rPr>
          <w:rFonts w:ascii="Times New Roman" w:hAnsi="Times New Roman" w:cs="Times New Roman"/>
        </w:rPr>
      </w:pPr>
      <w:r>
        <w:rPr>
          <w:rFonts w:ascii="Times New Roman" w:hAnsi="Times New Roman" w:cs="Times New Roman"/>
        </w:rPr>
        <w:t xml:space="preserve">Sixteen </w:t>
      </w:r>
      <w:r w:rsidR="00DF1846">
        <w:rPr>
          <w:rFonts w:ascii="Times New Roman" w:hAnsi="Times New Roman" w:cs="Times New Roman"/>
        </w:rPr>
        <w:t xml:space="preserve">years ago, the </w:t>
      </w:r>
      <w:r w:rsidR="003A6824">
        <w:rPr>
          <w:rFonts w:ascii="Times New Roman" w:hAnsi="Times New Roman" w:cs="Times New Roman"/>
        </w:rPr>
        <w:t xml:space="preserve">FCC </w:t>
      </w:r>
      <w:r w:rsidR="00DF1846">
        <w:rPr>
          <w:rFonts w:ascii="Times New Roman" w:hAnsi="Times New Roman" w:cs="Times New Roman"/>
        </w:rPr>
        <w:t>established the Schools and Libraries</w:t>
      </w:r>
      <w:r w:rsidR="002605AF">
        <w:rPr>
          <w:rFonts w:ascii="Times New Roman" w:hAnsi="Times New Roman" w:cs="Times New Roman"/>
        </w:rPr>
        <w:t xml:space="preserve"> Universal Support Mechanism</w:t>
      </w:r>
      <w:r w:rsidR="00DF1846">
        <w:rPr>
          <w:rFonts w:ascii="Times New Roman" w:hAnsi="Times New Roman" w:cs="Times New Roman"/>
        </w:rPr>
        <w:t>, or E</w:t>
      </w:r>
      <w:r w:rsidR="00DF1846">
        <w:rPr>
          <w:rFonts w:ascii="Times New Roman" w:hAnsi="Times New Roman" w:cs="Times New Roman"/>
        </w:rPr>
        <w:noBreakHyphen/>
        <w:t>Rate program</w:t>
      </w:r>
      <w:r w:rsidR="002605AF">
        <w:rPr>
          <w:rFonts w:ascii="Times New Roman" w:hAnsi="Times New Roman" w:cs="Times New Roman"/>
        </w:rPr>
        <w:t>,</w:t>
      </w:r>
      <w:r w:rsidR="00DF1846">
        <w:rPr>
          <w:rFonts w:ascii="Times New Roman" w:hAnsi="Times New Roman" w:cs="Times New Roman"/>
        </w:rPr>
        <w:t xml:space="preserve"> to bring advanced services to schools and libraries across America.</w:t>
      </w:r>
      <w:r w:rsidR="008545E0">
        <w:rPr>
          <w:rStyle w:val="FootnoteReference"/>
          <w:rFonts w:ascii="Times New Roman" w:hAnsi="Times New Roman" w:cs="Times New Roman"/>
        </w:rPr>
        <w:footnoteReference w:id="1"/>
      </w:r>
      <w:r w:rsidR="00DF1846">
        <w:rPr>
          <w:rFonts w:ascii="Times New Roman" w:hAnsi="Times New Roman" w:cs="Times New Roman"/>
        </w:rPr>
        <w:t xml:space="preserve">  </w:t>
      </w:r>
      <w:r>
        <w:rPr>
          <w:rFonts w:ascii="Times New Roman" w:hAnsi="Times New Roman" w:cs="Times New Roman"/>
        </w:rPr>
        <w:t xml:space="preserve">In many ways, the program has been a success.  </w:t>
      </w:r>
      <w:r w:rsidR="0051699E">
        <w:rPr>
          <w:rFonts w:ascii="Times New Roman" w:hAnsi="Times New Roman" w:cs="Times New Roman"/>
        </w:rPr>
        <w:t xml:space="preserve">Internet access in public </w:t>
      </w:r>
      <w:r>
        <w:rPr>
          <w:rFonts w:ascii="Times New Roman" w:hAnsi="Times New Roman" w:cs="Times New Roman"/>
        </w:rPr>
        <w:t>schools has almost tripled since E-Rate’s creation</w:t>
      </w:r>
      <w:r w:rsidR="0051699E">
        <w:rPr>
          <w:rFonts w:ascii="Times New Roman" w:hAnsi="Times New Roman" w:cs="Times New Roman"/>
        </w:rPr>
        <w:t xml:space="preserve">, and speeds have grown </w:t>
      </w:r>
      <w:r w:rsidR="002B5B2B">
        <w:rPr>
          <w:rFonts w:ascii="Times New Roman" w:hAnsi="Times New Roman" w:cs="Times New Roman"/>
        </w:rPr>
        <w:t>alongside</w:t>
      </w:r>
      <w:r w:rsidR="0051699E">
        <w:rPr>
          <w:rFonts w:ascii="Times New Roman" w:hAnsi="Times New Roman" w:cs="Times New Roman"/>
        </w:rPr>
        <w:t xml:space="preserve"> </w:t>
      </w:r>
      <w:r w:rsidR="00D51F96">
        <w:rPr>
          <w:rFonts w:ascii="Times New Roman" w:hAnsi="Times New Roman" w:cs="Times New Roman"/>
        </w:rPr>
        <w:t>availability</w:t>
      </w:r>
      <w:r w:rsidR="002B5B2B">
        <w:rPr>
          <w:rFonts w:ascii="Times New Roman" w:hAnsi="Times New Roman" w:cs="Times New Roman"/>
        </w:rPr>
        <w:t>.</w:t>
      </w:r>
      <w:r w:rsidR="008545E0">
        <w:rPr>
          <w:rStyle w:val="FootnoteReference"/>
          <w:rFonts w:ascii="Times New Roman" w:hAnsi="Times New Roman" w:cs="Times New Roman"/>
        </w:rPr>
        <w:footnoteReference w:id="2"/>
      </w:r>
      <w:r>
        <w:rPr>
          <w:rFonts w:ascii="Times New Roman" w:hAnsi="Times New Roman" w:cs="Times New Roman"/>
        </w:rPr>
        <w:t xml:space="preserve">  Today, s</w:t>
      </w:r>
      <w:r w:rsidR="002B5B2B">
        <w:rPr>
          <w:rFonts w:ascii="Times New Roman" w:hAnsi="Times New Roman" w:cs="Times New Roman"/>
        </w:rPr>
        <w:t>chools across the country depe</w:t>
      </w:r>
      <w:r w:rsidR="00D51F96">
        <w:rPr>
          <w:rFonts w:ascii="Times New Roman" w:hAnsi="Times New Roman" w:cs="Times New Roman"/>
        </w:rPr>
        <w:t>nd on E</w:t>
      </w:r>
      <w:r w:rsidR="00D51F96">
        <w:rPr>
          <w:rFonts w:ascii="Times New Roman" w:hAnsi="Times New Roman" w:cs="Times New Roman"/>
        </w:rPr>
        <w:noBreakHyphen/>
        <w:t>Rate for connectivity</w:t>
      </w:r>
      <w:r w:rsidR="00353915">
        <w:rPr>
          <w:rFonts w:ascii="Times New Roman" w:hAnsi="Times New Roman" w:cs="Times New Roman"/>
        </w:rPr>
        <w:t>.</w:t>
      </w:r>
    </w:p>
    <w:p w14:paraId="7B816C23" w14:textId="320ECF3B" w:rsidR="00286D1A" w:rsidRDefault="00C36AA2" w:rsidP="00B416D8">
      <w:pPr>
        <w:spacing w:after="120" w:line="240" w:lineRule="auto"/>
        <w:ind w:firstLine="720"/>
        <w:rPr>
          <w:rFonts w:ascii="Times New Roman" w:hAnsi="Times New Roman" w:cs="Times New Roman"/>
        </w:rPr>
      </w:pPr>
      <w:r>
        <w:rPr>
          <w:rFonts w:ascii="Times New Roman" w:hAnsi="Times New Roman" w:cs="Times New Roman"/>
        </w:rPr>
        <w:t>But like all federal programs, E-Rate has</w:t>
      </w:r>
      <w:r w:rsidR="00B11887">
        <w:rPr>
          <w:rFonts w:ascii="Times New Roman" w:hAnsi="Times New Roman" w:cs="Times New Roman"/>
        </w:rPr>
        <w:t xml:space="preserve"> had</w:t>
      </w:r>
      <w:r>
        <w:rPr>
          <w:rFonts w:ascii="Times New Roman" w:hAnsi="Times New Roman" w:cs="Times New Roman"/>
        </w:rPr>
        <w:t xml:space="preserve"> its share of</w:t>
      </w:r>
      <w:r w:rsidR="00286D1A">
        <w:rPr>
          <w:rFonts w:ascii="Times New Roman" w:hAnsi="Times New Roman" w:cs="Times New Roman"/>
        </w:rPr>
        <w:t xml:space="preserve"> difficulties</w:t>
      </w:r>
      <w:r>
        <w:rPr>
          <w:rFonts w:ascii="Times New Roman" w:hAnsi="Times New Roman" w:cs="Times New Roman"/>
        </w:rPr>
        <w:t xml:space="preserve">.  </w:t>
      </w:r>
      <w:r w:rsidR="00B416D8">
        <w:rPr>
          <w:rFonts w:ascii="Times New Roman" w:hAnsi="Times New Roman" w:cs="Times New Roman"/>
        </w:rPr>
        <w:t>M</w:t>
      </w:r>
      <w:r>
        <w:rPr>
          <w:rFonts w:ascii="Times New Roman" w:hAnsi="Times New Roman" w:cs="Times New Roman"/>
        </w:rPr>
        <w:t>ost of those problems stem from the program’s complexity</w:t>
      </w:r>
      <w:r w:rsidR="00B416D8">
        <w:rPr>
          <w:rFonts w:ascii="Times New Roman" w:hAnsi="Times New Roman" w:cs="Times New Roman"/>
        </w:rPr>
        <w:t xml:space="preserve"> and lack of transparency</w:t>
      </w:r>
      <w:r>
        <w:rPr>
          <w:rFonts w:ascii="Times New Roman" w:hAnsi="Times New Roman" w:cs="Times New Roman"/>
        </w:rPr>
        <w:t xml:space="preserve">.  The application process is too </w:t>
      </w:r>
      <w:r w:rsidR="009D3F33">
        <w:rPr>
          <w:rFonts w:ascii="Times New Roman" w:hAnsi="Times New Roman" w:cs="Times New Roman"/>
        </w:rPr>
        <w:t>complicated</w:t>
      </w:r>
      <w:r>
        <w:rPr>
          <w:rFonts w:ascii="Times New Roman" w:hAnsi="Times New Roman" w:cs="Times New Roman"/>
        </w:rPr>
        <w:t xml:space="preserve"> for schools and libraries.  Some give up and don’t bother to apply; others </w:t>
      </w:r>
      <w:r w:rsidR="00A10A14">
        <w:rPr>
          <w:rFonts w:ascii="Times New Roman" w:hAnsi="Times New Roman" w:cs="Times New Roman"/>
        </w:rPr>
        <w:t xml:space="preserve">apply but </w:t>
      </w:r>
      <w:r>
        <w:rPr>
          <w:rFonts w:ascii="Times New Roman" w:hAnsi="Times New Roman" w:cs="Times New Roman"/>
        </w:rPr>
        <w:t xml:space="preserve">get tangled in red tape and don’t </w:t>
      </w:r>
      <w:r w:rsidR="00286D1A">
        <w:rPr>
          <w:rFonts w:ascii="Times New Roman" w:hAnsi="Times New Roman" w:cs="Times New Roman"/>
        </w:rPr>
        <w:t>receive</w:t>
      </w:r>
      <w:r>
        <w:rPr>
          <w:rFonts w:ascii="Times New Roman" w:hAnsi="Times New Roman" w:cs="Times New Roman"/>
        </w:rPr>
        <w:t xml:space="preserve"> their money </w:t>
      </w:r>
      <w:r w:rsidR="00A10A14">
        <w:rPr>
          <w:rFonts w:ascii="Times New Roman" w:hAnsi="Times New Roman" w:cs="Times New Roman"/>
        </w:rPr>
        <w:t xml:space="preserve">until </w:t>
      </w:r>
      <w:r>
        <w:rPr>
          <w:rFonts w:ascii="Times New Roman" w:hAnsi="Times New Roman" w:cs="Times New Roman"/>
        </w:rPr>
        <w:t>years</w:t>
      </w:r>
      <w:r w:rsidR="00A10A14">
        <w:rPr>
          <w:rFonts w:ascii="Times New Roman" w:hAnsi="Times New Roman" w:cs="Times New Roman"/>
        </w:rPr>
        <w:t xml:space="preserve"> later</w:t>
      </w:r>
      <w:r>
        <w:rPr>
          <w:rFonts w:ascii="Times New Roman" w:hAnsi="Times New Roman" w:cs="Times New Roman"/>
        </w:rPr>
        <w:t xml:space="preserve">.  The complicated scheme </w:t>
      </w:r>
      <w:r w:rsidR="00286D1A">
        <w:rPr>
          <w:rFonts w:ascii="Times New Roman" w:hAnsi="Times New Roman" w:cs="Times New Roman"/>
        </w:rPr>
        <w:t>for distributing funds</w:t>
      </w:r>
      <w:r>
        <w:rPr>
          <w:rFonts w:ascii="Times New Roman" w:hAnsi="Times New Roman" w:cs="Times New Roman"/>
        </w:rPr>
        <w:t xml:space="preserve"> causes many other </w:t>
      </w:r>
      <w:r w:rsidR="00286D1A">
        <w:rPr>
          <w:rFonts w:ascii="Times New Roman" w:hAnsi="Times New Roman" w:cs="Times New Roman"/>
        </w:rPr>
        <w:t>challenges</w:t>
      </w:r>
      <w:r>
        <w:rPr>
          <w:rFonts w:ascii="Times New Roman" w:hAnsi="Times New Roman" w:cs="Times New Roman"/>
        </w:rPr>
        <w:t xml:space="preserve">.  Money isn’t distributed fairly among schools.  </w:t>
      </w:r>
      <w:r w:rsidR="00A10A14">
        <w:rPr>
          <w:rFonts w:ascii="Times New Roman" w:hAnsi="Times New Roman" w:cs="Times New Roman"/>
        </w:rPr>
        <w:t>S</w:t>
      </w:r>
      <w:r>
        <w:rPr>
          <w:rFonts w:ascii="Times New Roman" w:hAnsi="Times New Roman" w:cs="Times New Roman"/>
        </w:rPr>
        <w:t xml:space="preserve">chools </w:t>
      </w:r>
      <w:r w:rsidR="00A10A14">
        <w:rPr>
          <w:rFonts w:ascii="Times New Roman" w:hAnsi="Times New Roman" w:cs="Times New Roman"/>
        </w:rPr>
        <w:t xml:space="preserve">with higher discounts stand </w:t>
      </w:r>
      <w:r>
        <w:rPr>
          <w:rFonts w:ascii="Times New Roman" w:hAnsi="Times New Roman" w:cs="Times New Roman"/>
        </w:rPr>
        <w:t xml:space="preserve">at the front of the funding line </w:t>
      </w:r>
      <w:r w:rsidR="00A10A14">
        <w:rPr>
          <w:rFonts w:ascii="Times New Roman" w:hAnsi="Times New Roman" w:cs="Times New Roman"/>
        </w:rPr>
        <w:t xml:space="preserve">and </w:t>
      </w:r>
      <w:r w:rsidR="006E20B3">
        <w:rPr>
          <w:rFonts w:ascii="Times New Roman" w:hAnsi="Times New Roman" w:cs="Times New Roman"/>
        </w:rPr>
        <w:t xml:space="preserve">have an </w:t>
      </w:r>
      <w:r>
        <w:rPr>
          <w:rFonts w:ascii="Times New Roman" w:hAnsi="Times New Roman" w:cs="Times New Roman"/>
        </w:rPr>
        <w:t>incentive to overspend</w:t>
      </w:r>
      <w:r w:rsidR="00286D1A">
        <w:rPr>
          <w:rFonts w:ascii="Times New Roman" w:hAnsi="Times New Roman" w:cs="Times New Roman"/>
        </w:rPr>
        <w:t>, leaving less for everyone else</w:t>
      </w:r>
      <w:r>
        <w:rPr>
          <w:rFonts w:ascii="Times New Roman" w:hAnsi="Times New Roman" w:cs="Times New Roman"/>
        </w:rPr>
        <w:t xml:space="preserve">.  </w:t>
      </w:r>
      <w:r w:rsidR="00286D1A">
        <w:rPr>
          <w:rFonts w:ascii="Times New Roman" w:hAnsi="Times New Roman" w:cs="Times New Roman"/>
        </w:rPr>
        <w:t xml:space="preserve">And funds for long-distance </w:t>
      </w:r>
      <w:r w:rsidR="006E20B3">
        <w:rPr>
          <w:rFonts w:ascii="Times New Roman" w:hAnsi="Times New Roman" w:cs="Times New Roman"/>
        </w:rPr>
        <w:t>tele</w:t>
      </w:r>
      <w:r w:rsidR="00286D1A">
        <w:rPr>
          <w:rFonts w:ascii="Times New Roman" w:hAnsi="Times New Roman" w:cs="Times New Roman"/>
        </w:rPr>
        <w:t xml:space="preserve">phone calls and </w:t>
      </w:r>
      <w:r w:rsidR="006E20B3">
        <w:rPr>
          <w:rFonts w:ascii="Times New Roman" w:hAnsi="Times New Roman" w:cs="Times New Roman"/>
        </w:rPr>
        <w:t xml:space="preserve">bandwidth </w:t>
      </w:r>
      <w:r w:rsidR="00286D1A">
        <w:rPr>
          <w:rFonts w:ascii="Times New Roman" w:hAnsi="Times New Roman" w:cs="Times New Roman"/>
        </w:rPr>
        <w:t xml:space="preserve">to bus garages are given priority over </w:t>
      </w:r>
      <w:r w:rsidR="009D3F33">
        <w:rPr>
          <w:rFonts w:ascii="Times New Roman" w:hAnsi="Times New Roman" w:cs="Times New Roman"/>
        </w:rPr>
        <w:t xml:space="preserve">funds for </w:t>
      </w:r>
      <w:r w:rsidR="00286D1A">
        <w:rPr>
          <w:rFonts w:ascii="Times New Roman" w:hAnsi="Times New Roman" w:cs="Times New Roman"/>
        </w:rPr>
        <w:t xml:space="preserve">connecting classrooms.  </w:t>
      </w:r>
      <w:r w:rsidR="00B416D8">
        <w:rPr>
          <w:rFonts w:ascii="Times New Roman" w:hAnsi="Times New Roman" w:cs="Times New Roman"/>
        </w:rPr>
        <w:t xml:space="preserve">Meanwhile, we at the FCC can’t get enough information to oversee the program.  </w:t>
      </w:r>
      <w:r w:rsidR="00B416D8" w:rsidRPr="00B416D8">
        <w:rPr>
          <w:rFonts w:ascii="Times New Roman" w:hAnsi="Times New Roman" w:cs="Times New Roman"/>
        </w:rPr>
        <w:t xml:space="preserve">Three years ago, the National Broadband Plan </w:t>
      </w:r>
      <w:r w:rsidR="00B416D8">
        <w:rPr>
          <w:rFonts w:ascii="Times New Roman" w:hAnsi="Times New Roman" w:cs="Times New Roman"/>
        </w:rPr>
        <w:t xml:space="preserve">observed that the Commission </w:t>
      </w:r>
      <w:r w:rsidR="006E20B3">
        <w:rPr>
          <w:rFonts w:ascii="Times New Roman" w:hAnsi="Times New Roman" w:cs="Times New Roman"/>
        </w:rPr>
        <w:t xml:space="preserve">doesn’t have the means to identify </w:t>
      </w:r>
      <w:r w:rsidR="00B416D8" w:rsidRPr="00B416D8">
        <w:rPr>
          <w:rFonts w:ascii="Times New Roman" w:hAnsi="Times New Roman" w:cs="Times New Roman"/>
        </w:rPr>
        <w:t>“the different types or capacities of broadband services that are supported through the E-Rate program.”</w:t>
      </w:r>
      <w:r w:rsidR="003A6824">
        <w:rPr>
          <w:rStyle w:val="FootnoteReference"/>
          <w:rFonts w:ascii="Times New Roman" w:hAnsi="Times New Roman" w:cs="Times New Roman"/>
        </w:rPr>
        <w:footnoteReference w:id="3"/>
      </w:r>
      <w:r w:rsidR="00B416D8" w:rsidRPr="00B416D8">
        <w:rPr>
          <w:rFonts w:ascii="Times New Roman" w:hAnsi="Times New Roman" w:cs="Times New Roman"/>
        </w:rPr>
        <w:t xml:space="preserve"> </w:t>
      </w:r>
      <w:r w:rsidR="00B416D8">
        <w:rPr>
          <w:rFonts w:ascii="Times New Roman" w:hAnsi="Times New Roman" w:cs="Times New Roman"/>
        </w:rPr>
        <w:t xml:space="preserve"> We can see the forest</w:t>
      </w:r>
      <w:r w:rsidR="00B416D8" w:rsidRPr="00B416D8">
        <w:rPr>
          <w:rFonts w:ascii="Times New Roman" w:hAnsi="Times New Roman" w:cs="Times New Roman"/>
        </w:rPr>
        <w:t xml:space="preserve">—say, whether funds were spent on telecommunications services or basic maintenance—but </w:t>
      </w:r>
      <w:r w:rsidR="00B416D8">
        <w:rPr>
          <w:rFonts w:ascii="Times New Roman" w:hAnsi="Times New Roman" w:cs="Times New Roman"/>
        </w:rPr>
        <w:t xml:space="preserve">we can’t see the trees when it comes to specific schools and particular spending practices.  </w:t>
      </w:r>
      <w:r w:rsidR="00286D1A">
        <w:rPr>
          <w:rFonts w:ascii="Times New Roman" w:hAnsi="Times New Roman" w:cs="Times New Roman"/>
        </w:rPr>
        <w:t>In short, as the E-Rate program has evolved over the years, we have lost sight of what’s important.  A program meant to help kids has instead become too h</w:t>
      </w:r>
      <w:r w:rsidR="00BD424E">
        <w:rPr>
          <w:rFonts w:ascii="Times New Roman" w:hAnsi="Times New Roman" w:cs="Times New Roman"/>
        </w:rPr>
        <w:t>eavily focused on bureaucracy.</w:t>
      </w:r>
    </w:p>
    <w:p w14:paraId="3E86C4BE" w14:textId="014C1804" w:rsidR="00B16BF0" w:rsidRDefault="004C6715" w:rsidP="004C6715">
      <w:pPr>
        <w:spacing w:after="120" w:line="240" w:lineRule="auto"/>
        <w:ind w:firstLine="720"/>
        <w:rPr>
          <w:rFonts w:ascii="Times New Roman" w:hAnsi="Times New Roman" w:cs="Times New Roman"/>
        </w:rPr>
      </w:pPr>
      <w:r>
        <w:rPr>
          <w:rFonts w:ascii="Times New Roman" w:hAnsi="Times New Roman" w:cs="Times New Roman"/>
        </w:rPr>
        <w:t>B</w:t>
      </w:r>
      <w:r w:rsidR="00B416D8">
        <w:rPr>
          <w:rFonts w:ascii="Times New Roman" w:hAnsi="Times New Roman" w:cs="Times New Roman"/>
        </w:rPr>
        <w:t>ut that’s not how it has to be</w:t>
      </w:r>
      <w:r w:rsidR="00286D1A">
        <w:rPr>
          <w:rFonts w:ascii="Times New Roman" w:hAnsi="Times New Roman" w:cs="Times New Roman"/>
        </w:rPr>
        <w:t xml:space="preserve">.  This morning, we begin the process of reinvigorating, revitalizing, and revamping </w:t>
      </w:r>
      <w:r w:rsidR="00B16BF0">
        <w:rPr>
          <w:rFonts w:ascii="Times New Roman" w:hAnsi="Times New Roman" w:cs="Times New Roman"/>
        </w:rPr>
        <w:t>E-Rate</w:t>
      </w:r>
      <w:r w:rsidR="00286D1A">
        <w:rPr>
          <w:rFonts w:ascii="Times New Roman" w:hAnsi="Times New Roman" w:cs="Times New Roman"/>
        </w:rPr>
        <w:t xml:space="preserve">.  </w:t>
      </w:r>
      <w:r w:rsidR="00B16BF0">
        <w:rPr>
          <w:rFonts w:ascii="Times New Roman" w:hAnsi="Times New Roman" w:cs="Times New Roman"/>
        </w:rPr>
        <w:t>I</w:t>
      </w:r>
      <w:r w:rsidR="006E20B3">
        <w:rPr>
          <w:rFonts w:ascii="Times New Roman" w:hAnsi="Times New Roman" w:cs="Times New Roman"/>
        </w:rPr>
        <w:t>’</w:t>
      </w:r>
      <w:r w:rsidR="00B16BF0">
        <w:rPr>
          <w:rFonts w:ascii="Times New Roman" w:hAnsi="Times New Roman" w:cs="Times New Roman"/>
        </w:rPr>
        <w:t xml:space="preserve">m pleased to support today’s Notice for Proposed Rulemaking because it seeks comment on a wide variety of ideas that hold the potential to </w:t>
      </w:r>
      <w:r w:rsidR="009D3F33">
        <w:rPr>
          <w:rFonts w:ascii="Times New Roman" w:hAnsi="Times New Roman" w:cs="Times New Roman"/>
        </w:rPr>
        <w:t>transform the program</w:t>
      </w:r>
      <w:r w:rsidR="00B16BF0">
        <w:rPr>
          <w:rFonts w:ascii="Times New Roman" w:hAnsi="Times New Roman" w:cs="Times New Roman"/>
        </w:rPr>
        <w:t xml:space="preserve">.  </w:t>
      </w:r>
      <w:r w:rsidR="00B16BF0" w:rsidRPr="00B16BF0">
        <w:rPr>
          <w:rFonts w:ascii="Times New Roman" w:hAnsi="Times New Roman" w:cs="Times New Roman"/>
        </w:rPr>
        <w:t>Earlier this week, I shared my vision for a student-centered E-Rate program at the American Enterprise Institute.</w:t>
      </w:r>
      <w:r w:rsidR="004C13EE">
        <w:rPr>
          <w:rStyle w:val="FootnoteReference"/>
          <w:rFonts w:ascii="Times New Roman" w:hAnsi="Times New Roman" w:cs="Times New Roman"/>
        </w:rPr>
        <w:footnoteReference w:id="4"/>
      </w:r>
      <w:r w:rsidR="00B16BF0" w:rsidRPr="00B16BF0">
        <w:rPr>
          <w:rFonts w:ascii="Times New Roman" w:hAnsi="Times New Roman" w:cs="Times New Roman"/>
        </w:rPr>
        <w:t xml:space="preserve"> </w:t>
      </w:r>
      <w:r w:rsidR="006E20B3">
        <w:rPr>
          <w:rFonts w:ascii="Times New Roman" w:hAnsi="Times New Roman" w:cs="Times New Roman"/>
        </w:rPr>
        <w:t xml:space="preserve"> </w:t>
      </w:r>
      <w:r w:rsidR="00B16BF0">
        <w:rPr>
          <w:rFonts w:ascii="Times New Roman" w:hAnsi="Times New Roman" w:cs="Times New Roman"/>
        </w:rPr>
        <w:t>I</w:t>
      </w:r>
      <w:r w:rsidR="006E20B3">
        <w:rPr>
          <w:rFonts w:ascii="Times New Roman" w:hAnsi="Times New Roman" w:cs="Times New Roman"/>
        </w:rPr>
        <w:t>’</w:t>
      </w:r>
      <w:r w:rsidR="00B16BF0">
        <w:rPr>
          <w:rFonts w:ascii="Times New Roman" w:hAnsi="Times New Roman" w:cs="Times New Roman"/>
        </w:rPr>
        <w:t xml:space="preserve">m grateful that my colleagues agreed to </w:t>
      </w:r>
      <w:r w:rsidR="009D3F33">
        <w:rPr>
          <w:rFonts w:ascii="Times New Roman" w:hAnsi="Times New Roman" w:cs="Times New Roman"/>
        </w:rPr>
        <w:t xml:space="preserve">seek comment in this item on the </w:t>
      </w:r>
      <w:r w:rsidR="006E20B3">
        <w:rPr>
          <w:rFonts w:ascii="Times New Roman" w:hAnsi="Times New Roman" w:cs="Times New Roman"/>
        </w:rPr>
        <w:t>plan I outlined</w:t>
      </w:r>
      <w:r w:rsidR="009D3F33">
        <w:rPr>
          <w:rFonts w:ascii="Times New Roman" w:hAnsi="Times New Roman" w:cs="Times New Roman"/>
        </w:rPr>
        <w:t>.</w:t>
      </w:r>
    </w:p>
    <w:p w14:paraId="53368896" w14:textId="6C77C20E" w:rsidR="00286D1A" w:rsidRDefault="006E20B3" w:rsidP="00BD424E">
      <w:pPr>
        <w:spacing w:after="120" w:line="240" w:lineRule="auto"/>
        <w:ind w:firstLine="720"/>
        <w:rPr>
          <w:rFonts w:ascii="Times New Roman" w:hAnsi="Times New Roman" w:cs="Times New Roman"/>
        </w:rPr>
      </w:pPr>
      <w:r>
        <w:rPr>
          <w:rFonts w:ascii="Times New Roman" w:hAnsi="Times New Roman" w:cs="Times New Roman"/>
        </w:rPr>
        <w:t xml:space="preserve">What is that plan?  Here’s an abridged version.  </w:t>
      </w:r>
      <w:r w:rsidR="00B16BF0">
        <w:rPr>
          <w:rFonts w:ascii="Times New Roman" w:hAnsi="Times New Roman" w:cs="Times New Roman"/>
        </w:rPr>
        <w:t xml:space="preserve">In order to create a student-centered </w:t>
      </w:r>
      <w:r w:rsidR="00FC32ED">
        <w:rPr>
          <w:rFonts w:ascii="Times New Roman" w:hAnsi="Times New Roman" w:cs="Times New Roman"/>
        </w:rPr>
        <w:t xml:space="preserve">E-Rate </w:t>
      </w:r>
      <w:r w:rsidR="00B16BF0">
        <w:rPr>
          <w:rFonts w:ascii="Times New Roman" w:hAnsi="Times New Roman" w:cs="Times New Roman"/>
        </w:rPr>
        <w:t xml:space="preserve">program, I think that we need to </w:t>
      </w:r>
      <w:r w:rsidR="000233BD">
        <w:rPr>
          <w:rFonts w:ascii="Times New Roman" w:hAnsi="Times New Roman" w:cs="Times New Roman"/>
        </w:rPr>
        <w:t xml:space="preserve">do </w:t>
      </w:r>
      <w:r w:rsidR="00B16BF0">
        <w:rPr>
          <w:rFonts w:ascii="Times New Roman" w:hAnsi="Times New Roman" w:cs="Times New Roman"/>
        </w:rPr>
        <w:t xml:space="preserve">four things.  </w:t>
      </w:r>
      <w:r w:rsidR="00B16BF0" w:rsidRPr="00B16BF0">
        <w:rPr>
          <w:rFonts w:ascii="Times New Roman" w:hAnsi="Times New Roman" w:cs="Times New Roman"/>
          <w:i/>
        </w:rPr>
        <w:t>First</w:t>
      </w:r>
      <w:r w:rsidR="00B16BF0" w:rsidRPr="00B11887">
        <w:rPr>
          <w:rFonts w:ascii="Times New Roman" w:hAnsi="Times New Roman" w:cs="Times New Roman"/>
        </w:rPr>
        <w:t xml:space="preserve">, </w:t>
      </w:r>
      <w:r w:rsidR="00B16BF0">
        <w:rPr>
          <w:rFonts w:ascii="Times New Roman" w:hAnsi="Times New Roman" w:cs="Times New Roman"/>
        </w:rPr>
        <w:t xml:space="preserve">we need to simplify the application process.  Let’s make it easy for all schools </w:t>
      </w:r>
      <w:r w:rsidR="003A6824">
        <w:rPr>
          <w:rFonts w:ascii="Times New Roman" w:hAnsi="Times New Roman" w:cs="Times New Roman"/>
        </w:rPr>
        <w:t xml:space="preserve">(and libraries) </w:t>
      </w:r>
      <w:r w:rsidR="00B16BF0">
        <w:rPr>
          <w:rFonts w:ascii="Times New Roman" w:hAnsi="Times New Roman" w:cs="Times New Roman"/>
        </w:rPr>
        <w:t>to apply for the program.  Under my plan, they would only need to fill out two forms, and the initial application form would only be one p</w:t>
      </w:r>
      <w:r w:rsidR="00B64574">
        <w:rPr>
          <w:rFonts w:ascii="Times New Roman" w:hAnsi="Times New Roman" w:cs="Times New Roman"/>
        </w:rPr>
        <w:t xml:space="preserve">age.  </w:t>
      </w:r>
      <w:r w:rsidR="00015016">
        <w:rPr>
          <w:rFonts w:ascii="Times New Roman" w:hAnsi="Times New Roman" w:cs="Times New Roman"/>
        </w:rPr>
        <w:t>Less red tape</w:t>
      </w:r>
      <w:r w:rsidR="00B64574">
        <w:rPr>
          <w:rFonts w:ascii="Times New Roman" w:hAnsi="Times New Roman" w:cs="Times New Roman"/>
        </w:rPr>
        <w:t xml:space="preserve"> means fewer delays and </w:t>
      </w:r>
      <w:r w:rsidR="00B16BF0">
        <w:rPr>
          <w:rFonts w:ascii="Times New Roman" w:hAnsi="Times New Roman" w:cs="Times New Roman"/>
        </w:rPr>
        <w:t>more predictability</w:t>
      </w:r>
      <w:r w:rsidR="00B64574">
        <w:rPr>
          <w:rFonts w:ascii="Times New Roman" w:hAnsi="Times New Roman" w:cs="Times New Roman"/>
        </w:rPr>
        <w:t xml:space="preserve">.  Schools also wouldn’t need to </w:t>
      </w:r>
      <w:r w:rsidR="006A2D6B">
        <w:rPr>
          <w:rFonts w:ascii="Times New Roman" w:hAnsi="Times New Roman" w:cs="Times New Roman"/>
        </w:rPr>
        <w:t>rely so heavily on outside help</w:t>
      </w:r>
      <w:r w:rsidR="00B64574">
        <w:rPr>
          <w:rFonts w:ascii="Times New Roman" w:hAnsi="Times New Roman" w:cs="Times New Roman"/>
        </w:rPr>
        <w:t>, which would mea</w:t>
      </w:r>
      <w:r w:rsidR="00BD424E">
        <w:rPr>
          <w:rFonts w:ascii="Times New Roman" w:hAnsi="Times New Roman" w:cs="Times New Roman"/>
        </w:rPr>
        <w:t>n more money to spend on kids.</w:t>
      </w:r>
    </w:p>
    <w:p w14:paraId="6E22BAFB" w14:textId="77777777" w:rsidR="009D3F33" w:rsidRDefault="00B64574" w:rsidP="00BD424E">
      <w:pPr>
        <w:spacing w:after="120" w:line="240" w:lineRule="auto"/>
        <w:ind w:firstLine="720"/>
        <w:rPr>
          <w:rFonts w:ascii="Times New Roman" w:hAnsi="Times New Roman" w:cs="Times New Roman"/>
        </w:rPr>
      </w:pPr>
      <w:r w:rsidRPr="00B64574">
        <w:rPr>
          <w:rFonts w:ascii="Times New Roman" w:hAnsi="Times New Roman" w:cs="Times New Roman"/>
          <w:i/>
        </w:rPr>
        <w:t>Second</w:t>
      </w:r>
      <w:r>
        <w:rPr>
          <w:rFonts w:ascii="Times New Roman" w:hAnsi="Times New Roman" w:cs="Times New Roman"/>
        </w:rPr>
        <w:t xml:space="preserve">, we need to focus funding on next-generation technologies for kids.  </w:t>
      </w:r>
      <w:r w:rsidR="009D3F33">
        <w:rPr>
          <w:rFonts w:ascii="Times New Roman" w:hAnsi="Times New Roman" w:cs="Times New Roman"/>
        </w:rPr>
        <w:t>Connecting</w:t>
      </w:r>
      <w:r>
        <w:rPr>
          <w:rFonts w:ascii="Times New Roman" w:hAnsi="Times New Roman" w:cs="Times New Roman"/>
        </w:rPr>
        <w:t xml:space="preserve"> classrooms should no longer be the program’s lowest priority.  </w:t>
      </w:r>
      <w:r w:rsidR="009D3F33">
        <w:rPr>
          <w:rFonts w:ascii="Times New Roman" w:hAnsi="Times New Roman" w:cs="Times New Roman"/>
        </w:rPr>
        <w:t xml:space="preserve">Let’s get rid of the current priority one/priority two system.  Place all eligible services on one consolidated menu and let local schools pick the services that best meet their </w:t>
      </w:r>
      <w:r w:rsidR="00FC32ED">
        <w:rPr>
          <w:rFonts w:ascii="Times New Roman" w:hAnsi="Times New Roman" w:cs="Times New Roman"/>
        </w:rPr>
        <w:t xml:space="preserve">local </w:t>
      </w:r>
      <w:r w:rsidR="00BD424E">
        <w:rPr>
          <w:rFonts w:ascii="Times New Roman" w:hAnsi="Times New Roman" w:cs="Times New Roman"/>
        </w:rPr>
        <w:t>needs.</w:t>
      </w:r>
    </w:p>
    <w:p w14:paraId="456C1CE1" w14:textId="5C6F5A70" w:rsidR="00B64574" w:rsidRDefault="00B64574" w:rsidP="00BD424E">
      <w:pPr>
        <w:spacing w:after="120" w:line="240" w:lineRule="auto"/>
        <w:ind w:firstLine="720"/>
        <w:rPr>
          <w:rFonts w:ascii="Times New Roman" w:hAnsi="Times New Roman" w:cs="Times New Roman"/>
        </w:rPr>
      </w:pPr>
      <w:r>
        <w:rPr>
          <w:rFonts w:ascii="Times New Roman" w:hAnsi="Times New Roman" w:cs="Times New Roman"/>
        </w:rPr>
        <w:lastRenderedPageBreak/>
        <w:t xml:space="preserve">That also means no more funding for stand-alone telephone service.  </w:t>
      </w:r>
      <w:r w:rsidRPr="00B64574">
        <w:rPr>
          <w:rFonts w:ascii="Times New Roman" w:hAnsi="Times New Roman" w:cs="Times New Roman"/>
        </w:rPr>
        <w:t>In the last few years</w:t>
      </w:r>
      <w:r>
        <w:rPr>
          <w:rFonts w:ascii="Times New Roman" w:hAnsi="Times New Roman" w:cs="Times New Roman"/>
        </w:rPr>
        <w:t>, the program</w:t>
      </w:r>
      <w:r w:rsidRPr="00B64574">
        <w:rPr>
          <w:rFonts w:ascii="Times New Roman" w:hAnsi="Times New Roman" w:cs="Times New Roman"/>
        </w:rPr>
        <w:t xml:space="preserve"> has committed about $600 million annually to voice telephony services—more than a </w:t>
      </w:r>
      <w:r>
        <w:rPr>
          <w:rFonts w:ascii="Times New Roman" w:hAnsi="Times New Roman" w:cs="Times New Roman"/>
        </w:rPr>
        <w:t>quarter of its annual budget.  But in 2013, E-</w:t>
      </w:r>
      <w:r w:rsidRPr="00B64574">
        <w:rPr>
          <w:rFonts w:ascii="Times New Roman" w:hAnsi="Times New Roman" w:cs="Times New Roman"/>
        </w:rPr>
        <w:t xml:space="preserve">Rate </w:t>
      </w:r>
      <w:r>
        <w:rPr>
          <w:rFonts w:ascii="Times New Roman" w:hAnsi="Times New Roman" w:cs="Times New Roman"/>
        </w:rPr>
        <w:t>should be about</w:t>
      </w:r>
      <w:r w:rsidRPr="00B64574">
        <w:rPr>
          <w:rFonts w:ascii="Times New Roman" w:hAnsi="Times New Roman" w:cs="Times New Roman"/>
        </w:rPr>
        <w:t xml:space="preserve"> funding next-generation infrastructure that will facilitate digital learning, </w:t>
      </w:r>
      <w:r>
        <w:rPr>
          <w:rFonts w:ascii="Times New Roman" w:hAnsi="Times New Roman" w:cs="Times New Roman"/>
        </w:rPr>
        <w:t xml:space="preserve">not subsidizing long-distance phone calls.  States and localities </w:t>
      </w:r>
      <w:r w:rsidR="006A2D6B">
        <w:rPr>
          <w:rFonts w:ascii="Times New Roman" w:hAnsi="Times New Roman" w:cs="Times New Roman"/>
        </w:rPr>
        <w:t xml:space="preserve">are of course free to </w:t>
      </w:r>
      <w:r>
        <w:rPr>
          <w:rFonts w:ascii="Times New Roman" w:hAnsi="Times New Roman" w:cs="Times New Roman"/>
        </w:rPr>
        <w:t xml:space="preserve">spend their own money on that.  </w:t>
      </w:r>
      <w:r w:rsidR="001D511C">
        <w:rPr>
          <w:rFonts w:ascii="Times New Roman" w:hAnsi="Times New Roman" w:cs="Times New Roman"/>
        </w:rPr>
        <w:t xml:space="preserve">But </w:t>
      </w:r>
      <w:r w:rsidR="0089627F">
        <w:rPr>
          <w:rFonts w:ascii="Times New Roman" w:hAnsi="Times New Roman" w:cs="Times New Roman"/>
        </w:rPr>
        <w:t>federal funds should be focus</w:t>
      </w:r>
      <w:r w:rsidR="001D511C">
        <w:rPr>
          <w:rFonts w:ascii="Times New Roman" w:hAnsi="Times New Roman" w:cs="Times New Roman"/>
        </w:rPr>
        <w:t>ed</w:t>
      </w:r>
      <w:r w:rsidR="0089627F">
        <w:rPr>
          <w:rFonts w:ascii="Times New Roman" w:hAnsi="Times New Roman" w:cs="Times New Roman"/>
        </w:rPr>
        <w:t xml:space="preserve"> on connecting kids in the classroom</w:t>
      </w:r>
      <w:r w:rsidR="00B11887">
        <w:rPr>
          <w:rFonts w:ascii="Times New Roman" w:hAnsi="Times New Roman" w:cs="Times New Roman"/>
        </w:rPr>
        <w:t>.</w:t>
      </w:r>
      <w:r w:rsidR="006A2D6B">
        <w:rPr>
          <w:rFonts w:ascii="Times New Roman" w:hAnsi="Times New Roman" w:cs="Times New Roman"/>
        </w:rPr>
        <w:t xml:space="preserve">  Congress itself demanded as much when it instructed that the E-Rate program be focused on providing “advanced</w:t>
      </w:r>
      <w:r w:rsidR="00356EA1">
        <w:rPr>
          <w:rFonts w:ascii="Times New Roman" w:hAnsi="Times New Roman" w:cs="Times New Roman"/>
        </w:rPr>
        <w:t> </w:t>
      </w:r>
      <w:r w:rsidR="006A2D6B">
        <w:rPr>
          <w:rFonts w:ascii="Times New Roman" w:hAnsi="Times New Roman" w:cs="Times New Roman"/>
        </w:rPr>
        <w:t>.</w:t>
      </w:r>
      <w:r w:rsidR="00356EA1">
        <w:rPr>
          <w:rFonts w:ascii="Times New Roman" w:hAnsi="Times New Roman" w:cs="Times New Roman"/>
        </w:rPr>
        <w:t> </w:t>
      </w:r>
      <w:r w:rsidR="006A2D6B">
        <w:rPr>
          <w:rFonts w:ascii="Times New Roman" w:hAnsi="Times New Roman" w:cs="Times New Roman"/>
        </w:rPr>
        <w:t>.</w:t>
      </w:r>
      <w:r w:rsidR="00356EA1">
        <w:rPr>
          <w:rFonts w:ascii="Times New Roman" w:hAnsi="Times New Roman" w:cs="Times New Roman"/>
        </w:rPr>
        <w:t> </w:t>
      </w:r>
      <w:r w:rsidR="006A2D6B">
        <w:rPr>
          <w:rFonts w:ascii="Times New Roman" w:hAnsi="Times New Roman" w:cs="Times New Roman"/>
        </w:rPr>
        <w:t>. services” to schools and libraries.</w:t>
      </w:r>
      <w:r w:rsidR="001D511C">
        <w:rPr>
          <w:rStyle w:val="FootnoteReference"/>
          <w:rFonts w:ascii="Times New Roman" w:hAnsi="Times New Roman" w:cs="Times New Roman"/>
        </w:rPr>
        <w:footnoteReference w:id="5"/>
      </w:r>
    </w:p>
    <w:p w14:paraId="5F9CBA94" w14:textId="6F5D30A1" w:rsidR="000C1AE0" w:rsidRDefault="00B64574" w:rsidP="00BD424E">
      <w:pPr>
        <w:spacing w:after="120" w:line="240" w:lineRule="auto"/>
        <w:ind w:firstLine="720"/>
        <w:rPr>
          <w:rFonts w:ascii="Times New Roman" w:hAnsi="Times New Roman" w:cs="Times New Roman"/>
        </w:rPr>
      </w:pPr>
      <w:r w:rsidRPr="000C1AE0">
        <w:rPr>
          <w:rFonts w:ascii="Times New Roman" w:hAnsi="Times New Roman" w:cs="Times New Roman"/>
          <w:i/>
        </w:rPr>
        <w:t>Third</w:t>
      </w:r>
      <w:r>
        <w:rPr>
          <w:rFonts w:ascii="Times New Roman" w:hAnsi="Times New Roman" w:cs="Times New Roman"/>
        </w:rPr>
        <w:t xml:space="preserve">, we need to distribute E-Rate funding more fairly.  </w:t>
      </w:r>
      <w:r w:rsidR="000C1AE0" w:rsidRPr="000C1AE0">
        <w:rPr>
          <w:rFonts w:ascii="Times New Roman" w:hAnsi="Times New Roman" w:cs="Times New Roman"/>
        </w:rPr>
        <w:t>As the current program stands, the savviest of schools walk away with the lion’s share of funding while</w:t>
      </w:r>
      <w:r w:rsidR="000C1AE0">
        <w:rPr>
          <w:rFonts w:ascii="Times New Roman" w:hAnsi="Times New Roman" w:cs="Times New Roman"/>
        </w:rPr>
        <w:t xml:space="preserve"> </w:t>
      </w:r>
      <w:r w:rsidR="000C1AE0" w:rsidRPr="000C1AE0">
        <w:rPr>
          <w:rFonts w:ascii="Times New Roman" w:hAnsi="Times New Roman" w:cs="Times New Roman"/>
        </w:rPr>
        <w:t>students</w:t>
      </w:r>
      <w:r w:rsidR="000C1AE0">
        <w:rPr>
          <w:rFonts w:ascii="Times New Roman" w:hAnsi="Times New Roman" w:cs="Times New Roman"/>
        </w:rPr>
        <w:t xml:space="preserve"> attending </w:t>
      </w:r>
      <w:r w:rsidR="009D3F33">
        <w:rPr>
          <w:rFonts w:ascii="Times New Roman" w:hAnsi="Times New Roman" w:cs="Times New Roman"/>
        </w:rPr>
        <w:t xml:space="preserve">other </w:t>
      </w:r>
      <w:r w:rsidR="000C1AE0">
        <w:rPr>
          <w:rFonts w:ascii="Times New Roman" w:hAnsi="Times New Roman" w:cs="Times New Roman"/>
        </w:rPr>
        <w:t>schools that need</w:t>
      </w:r>
      <w:r w:rsidR="000C1AE0" w:rsidRPr="000C1AE0">
        <w:rPr>
          <w:rFonts w:ascii="Times New Roman" w:hAnsi="Times New Roman" w:cs="Times New Roman"/>
        </w:rPr>
        <w:t xml:space="preserve"> funding </w:t>
      </w:r>
      <w:r w:rsidR="000C1AE0">
        <w:rPr>
          <w:rFonts w:ascii="Times New Roman" w:hAnsi="Times New Roman" w:cs="Times New Roman"/>
        </w:rPr>
        <w:t>are deprived</w:t>
      </w:r>
      <w:r w:rsidR="000C1AE0" w:rsidRPr="000C1AE0">
        <w:rPr>
          <w:rFonts w:ascii="Times New Roman" w:hAnsi="Times New Roman" w:cs="Times New Roman"/>
        </w:rPr>
        <w:t xml:space="preserve"> year after year.  </w:t>
      </w:r>
      <w:r w:rsidR="000C1AE0">
        <w:rPr>
          <w:rFonts w:ascii="Times New Roman" w:hAnsi="Times New Roman" w:cs="Times New Roman"/>
        </w:rPr>
        <w:t xml:space="preserve">We need to </w:t>
      </w:r>
      <w:r w:rsidR="006A2D6B">
        <w:rPr>
          <w:rFonts w:ascii="Times New Roman" w:hAnsi="Times New Roman" w:cs="Times New Roman"/>
        </w:rPr>
        <w:t xml:space="preserve">retire </w:t>
      </w:r>
      <w:r w:rsidR="000C1AE0">
        <w:rPr>
          <w:rFonts w:ascii="Times New Roman" w:hAnsi="Times New Roman" w:cs="Times New Roman"/>
        </w:rPr>
        <w:t>the complicated discount matrix that distributes money in</w:t>
      </w:r>
      <w:r w:rsidR="009D3F33">
        <w:rPr>
          <w:rFonts w:ascii="Times New Roman" w:hAnsi="Times New Roman" w:cs="Times New Roman"/>
        </w:rPr>
        <w:t xml:space="preserve"> a haphazard manner and replace it</w:t>
      </w:r>
      <w:r w:rsidR="000C1AE0">
        <w:rPr>
          <w:rFonts w:ascii="Times New Roman" w:hAnsi="Times New Roman" w:cs="Times New Roman"/>
        </w:rPr>
        <w:t xml:space="preserve"> with a simple student-centered system.  </w:t>
      </w:r>
      <w:r w:rsidR="00522B08">
        <w:rPr>
          <w:rFonts w:ascii="Times New Roman" w:hAnsi="Times New Roman" w:cs="Times New Roman"/>
        </w:rPr>
        <w:t>E</w:t>
      </w:r>
      <w:r w:rsidR="000C1AE0">
        <w:rPr>
          <w:rFonts w:ascii="Times New Roman" w:hAnsi="Times New Roman" w:cs="Times New Roman"/>
        </w:rPr>
        <w:t>ach school</w:t>
      </w:r>
      <w:r w:rsidR="00522B08">
        <w:rPr>
          <w:rFonts w:ascii="Times New Roman" w:hAnsi="Times New Roman" w:cs="Times New Roman"/>
        </w:rPr>
        <w:t xml:space="preserve"> should get</w:t>
      </w:r>
      <w:r w:rsidR="000C1AE0">
        <w:rPr>
          <w:rFonts w:ascii="Times New Roman" w:hAnsi="Times New Roman" w:cs="Times New Roman"/>
        </w:rPr>
        <w:t xml:space="preserve"> funding based on </w:t>
      </w:r>
      <w:r w:rsidR="00522B08">
        <w:rPr>
          <w:rFonts w:ascii="Times New Roman" w:hAnsi="Times New Roman" w:cs="Times New Roman"/>
        </w:rPr>
        <w:t xml:space="preserve">its </w:t>
      </w:r>
      <w:r w:rsidR="000C1AE0">
        <w:rPr>
          <w:rFonts w:ascii="Times New Roman" w:hAnsi="Times New Roman" w:cs="Times New Roman"/>
        </w:rPr>
        <w:t xml:space="preserve">number of students.  Rural students should receive more money than urban students, and low-income students should receive more money than their wealthier counterparts.  And when kids change schools, they </w:t>
      </w:r>
      <w:r w:rsidR="00FC32ED">
        <w:rPr>
          <w:rFonts w:ascii="Times New Roman" w:hAnsi="Times New Roman" w:cs="Times New Roman"/>
        </w:rPr>
        <w:t>should</w:t>
      </w:r>
      <w:r w:rsidR="000C1AE0">
        <w:rPr>
          <w:rFonts w:ascii="Times New Roman" w:hAnsi="Times New Roman" w:cs="Times New Roman"/>
        </w:rPr>
        <w:t xml:space="preserve"> take their funding all</w:t>
      </w:r>
      <w:r w:rsidR="00015016">
        <w:rPr>
          <w:rFonts w:ascii="Times New Roman" w:hAnsi="Times New Roman" w:cs="Times New Roman"/>
        </w:rPr>
        <w:t>ocation with them.  The m</w:t>
      </w:r>
      <w:r w:rsidR="00B11887">
        <w:rPr>
          <w:rFonts w:ascii="Times New Roman" w:hAnsi="Times New Roman" w:cs="Times New Roman"/>
        </w:rPr>
        <w:t>oney should follow the child.</w:t>
      </w:r>
    </w:p>
    <w:p w14:paraId="1AAEAD9D" w14:textId="11E41F9B" w:rsidR="00ED4B0C" w:rsidRDefault="000C1AE0" w:rsidP="00BD424E">
      <w:pPr>
        <w:spacing w:after="120" w:line="240" w:lineRule="auto"/>
        <w:ind w:firstLine="720"/>
        <w:rPr>
          <w:rFonts w:ascii="Times New Roman" w:hAnsi="Times New Roman" w:cs="Times New Roman"/>
        </w:rPr>
      </w:pPr>
      <w:r w:rsidRPr="000C1AE0">
        <w:rPr>
          <w:rFonts w:ascii="Times New Roman" w:hAnsi="Times New Roman" w:cs="Times New Roman"/>
        </w:rPr>
        <w:t xml:space="preserve">In line with recent reforms to the </w:t>
      </w:r>
      <w:r>
        <w:rPr>
          <w:rFonts w:ascii="Times New Roman" w:hAnsi="Times New Roman" w:cs="Times New Roman"/>
        </w:rPr>
        <w:t>rural Health</w:t>
      </w:r>
      <w:r w:rsidR="00522B08">
        <w:rPr>
          <w:rFonts w:ascii="Times New Roman" w:hAnsi="Times New Roman" w:cs="Times New Roman"/>
        </w:rPr>
        <w:t>c</w:t>
      </w:r>
      <w:r>
        <w:rPr>
          <w:rFonts w:ascii="Times New Roman" w:hAnsi="Times New Roman" w:cs="Times New Roman"/>
        </w:rPr>
        <w:t xml:space="preserve">are Connect </w:t>
      </w:r>
      <w:r w:rsidR="00522B08">
        <w:rPr>
          <w:rFonts w:ascii="Times New Roman" w:hAnsi="Times New Roman" w:cs="Times New Roman"/>
        </w:rPr>
        <w:t>Fund</w:t>
      </w:r>
      <w:r w:rsidRPr="000C1AE0">
        <w:rPr>
          <w:rFonts w:ascii="Times New Roman" w:hAnsi="Times New Roman" w:cs="Times New Roman"/>
        </w:rPr>
        <w:t xml:space="preserve">, </w:t>
      </w:r>
      <w:r>
        <w:rPr>
          <w:rFonts w:ascii="Times New Roman" w:hAnsi="Times New Roman" w:cs="Times New Roman"/>
        </w:rPr>
        <w:t>we should</w:t>
      </w:r>
      <w:r w:rsidR="00FC32ED">
        <w:rPr>
          <w:rFonts w:ascii="Times New Roman" w:hAnsi="Times New Roman" w:cs="Times New Roman"/>
        </w:rPr>
        <w:t xml:space="preserve"> also</w:t>
      </w:r>
      <w:r>
        <w:rPr>
          <w:rFonts w:ascii="Times New Roman" w:hAnsi="Times New Roman" w:cs="Times New Roman"/>
        </w:rPr>
        <w:t xml:space="preserve"> institute</w:t>
      </w:r>
      <w:r w:rsidRPr="000C1AE0">
        <w:rPr>
          <w:rFonts w:ascii="Times New Roman" w:hAnsi="Times New Roman" w:cs="Times New Roman"/>
        </w:rPr>
        <w:t xml:space="preserve"> a three-to-one matching requirement</w:t>
      </w:r>
      <w:r>
        <w:rPr>
          <w:rFonts w:ascii="Times New Roman" w:hAnsi="Times New Roman" w:cs="Times New Roman"/>
        </w:rPr>
        <w:t xml:space="preserve"> for local schools</w:t>
      </w:r>
      <w:r w:rsidRPr="000C1AE0">
        <w:rPr>
          <w:rFonts w:ascii="Times New Roman" w:hAnsi="Times New Roman" w:cs="Times New Roman"/>
        </w:rPr>
        <w:t xml:space="preserve">.  </w:t>
      </w:r>
      <w:r>
        <w:rPr>
          <w:rFonts w:ascii="Times New Roman" w:hAnsi="Times New Roman" w:cs="Times New Roman"/>
        </w:rPr>
        <w:t xml:space="preserve">For every three dollars provided by E-Rate, the local school </w:t>
      </w:r>
      <w:r w:rsidR="009D3F33">
        <w:rPr>
          <w:rFonts w:ascii="Times New Roman" w:hAnsi="Times New Roman" w:cs="Times New Roman"/>
        </w:rPr>
        <w:t>should</w:t>
      </w:r>
      <w:r>
        <w:rPr>
          <w:rFonts w:ascii="Times New Roman" w:hAnsi="Times New Roman" w:cs="Times New Roman"/>
        </w:rPr>
        <w:t xml:space="preserve"> be required to spend one.  </w:t>
      </w:r>
      <w:r w:rsidRPr="000C1AE0">
        <w:rPr>
          <w:rFonts w:ascii="Times New Roman" w:hAnsi="Times New Roman" w:cs="Times New Roman"/>
        </w:rPr>
        <w:t xml:space="preserve">With </w:t>
      </w:r>
      <w:r>
        <w:rPr>
          <w:rFonts w:ascii="Times New Roman" w:hAnsi="Times New Roman" w:cs="Times New Roman"/>
        </w:rPr>
        <w:t xml:space="preserve">real </w:t>
      </w:r>
      <w:r w:rsidRPr="000C1AE0">
        <w:rPr>
          <w:rFonts w:ascii="Times New Roman" w:hAnsi="Times New Roman" w:cs="Times New Roman"/>
        </w:rPr>
        <w:t xml:space="preserve">skin in the game and a </w:t>
      </w:r>
      <w:r w:rsidR="00522B08">
        <w:rPr>
          <w:rFonts w:ascii="Times New Roman" w:hAnsi="Times New Roman" w:cs="Times New Roman"/>
        </w:rPr>
        <w:t>school-by-school budget</w:t>
      </w:r>
      <w:r w:rsidRPr="000C1AE0">
        <w:rPr>
          <w:rFonts w:ascii="Times New Roman" w:hAnsi="Times New Roman" w:cs="Times New Roman"/>
        </w:rPr>
        <w:t xml:space="preserve">, we </w:t>
      </w:r>
      <w:r>
        <w:rPr>
          <w:rFonts w:ascii="Times New Roman" w:hAnsi="Times New Roman" w:cs="Times New Roman"/>
        </w:rPr>
        <w:t>will end the “more you spend, more you get” phenomenon that</w:t>
      </w:r>
      <w:r w:rsidR="009D3F33">
        <w:rPr>
          <w:rFonts w:ascii="Times New Roman" w:hAnsi="Times New Roman" w:cs="Times New Roman"/>
        </w:rPr>
        <w:t xml:space="preserve"> has led to waste, fraud, and abuse</w:t>
      </w:r>
      <w:r w:rsidR="006A2D6B">
        <w:rPr>
          <w:rFonts w:ascii="Times New Roman" w:hAnsi="Times New Roman" w:cs="Times New Roman"/>
        </w:rPr>
        <w:t xml:space="preserve">. </w:t>
      </w:r>
      <w:r w:rsidR="009D3F33">
        <w:rPr>
          <w:rFonts w:ascii="Times New Roman" w:hAnsi="Times New Roman" w:cs="Times New Roman"/>
        </w:rPr>
        <w:t xml:space="preserve"> </w:t>
      </w:r>
      <w:r w:rsidR="006A2D6B">
        <w:rPr>
          <w:rFonts w:ascii="Times New Roman" w:hAnsi="Times New Roman" w:cs="Times New Roman"/>
        </w:rPr>
        <w:t>A</w:t>
      </w:r>
      <w:r>
        <w:rPr>
          <w:rFonts w:ascii="Times New Roman" w:hAnsi="Times New Roman" w:cs="Times New Roman"/>
        </w:rPr>
        <w:t xml:space="preserve">nd </w:t>
      </w:r>
      <w:r w:rsidR="006A2D6B">
        <w:rPr>
          <w:rFonts w:ascii="Times New Roman" w:hAnsi="Times New Roman" w:cs="Times New Roman"/>
        </w:rPr>
        <w:t xml:space="preserve">we will </w:t>
      </w:r>
      <w:r>
        <w:rPr>
          <w:rFonts w:ascii="Times New Roman" w:hAnsi="Times New Roman" w:cs="Times New Roman"/>
        </w:rPr>
        <w:t>e</w:t>
      </w:r>
      <w:r w:rsidR="00BD424E">
        <w:rPr>
          <w:rFonts w:ascii="Times New Roman" w:hAnsi="Times New Roman" w:cs="Times New Roman"/>
        </w:rPr>
        <w:t>ncourage more prudent spending.</w:t>
      </w:r>
    </w:p>
    <w:p w14:paraId="3A471E73" w14:textId="1C9F5236" w:rsidR="000C1AE0" w:rsidRDefault="00ED4830" w:rsidP="00BD424E">
      <w:pPr>
        <w:spacing w:after="120" w:line="240" w:lineRule="auto"/>
        <w:ind w:firstLine="720"/>
        <w:rPr>
          <w:rFonts w:ascii="Times New Roman" w:hAnsi="Times New Roman" w:cs="Times New Roman"/>
        </w:rPr>
      </w:pPr>
      <w:r>
        <w:rPr>
          <w:rFonts w:ascii="Times New Roman" w:hAnsi="Times New Roman" w:cs="Times New Roman"/>
        </w:rPr>
        <w:t>Now</w:t>
      </w:r>
      <w:r w:rsidR="006A2D6B">
        <w:rPr>
          <w:rFonts w:ascii="Times New Roman" w:hAnsi="Times New Roman" w:cs="Times New Roman"/>
        </w:rPr>
        <w:t>,</w:t>
      </w:r>
      <w:r>
        <w:rPr>
          <w:rFonts w:ascii="Times New Roman" w:hAnsi="Times New Roman" w:cs="Times New Roman"/>
        </w:rPr>
        <w:t xml:space="preserve"> if we switch to a </w:t>
      </w:r>
      <w:r w:rsidR="00714111">
        <w:rPr>
          <w:rFonts w:ascii="Times New Roman" w:hAnsi="Times New Roman" w:cs="Times New Roman"/>
        </w:rPr>
        <w:t>simplified-allocation approach</w:t>
      </w:r>
      <w:r>
        <w:rPr>
          <w:rFonts w:ascii="Times New Roman" w:hAnsi="Times New Roman" w:cs="Times New Roman"/>
        </w:rPr>
        <w:t xml:space="preserve">, some might wonder how very small schools or schools in remote areas would fare.  Well, I believe that </w:t>
      </w:r>
      <w:r w:rsidR="006A2D6B">
        <w:rPr>
          <w:rFonts w:ascii="Times New Roman" w:hAnsi="Times New Roman" w:cs="Times New Roman"/>
        </w:rPr>
        <w:t>u</w:t>
      </w:r>
      <w:r w:rsidR="000C1AE0" w:rsidRPr="00ED4830">
        <w:rPr>
          <w:rFonts w:ascii="Times New Roman" w:hAnsi="Times New Roman" w:cs="Times New Roman"/>
        </w:rPr>
        <w:t xml:space="preserve">niversal </w:t>
      </w:r>
      <w:r w:rsidR="006A2D6B">
        <w:rPr>
          <w:rFonts w:ascii="Times New Roman" w:hAnsi="Times New Roman" w:cs="Times New Roman"/>
        </w:rPr>
        <w:t>s</w:t>
      </w:r>
      <w:r w:rsidR="000C1AE0" w:rsidRPr="00ED4830">
        <w:rPr>
          <w:rFonts w:ascii="Times New Roman" w:hAnsi="Times New Roman" w:cs="Times New Roman"/>
        </w:rPr>
        <w:t xml:space="preserve">ervice means </w:t>
      </w:r>
      <w:r w:rsidR="006A2D6B">
        <w:rPr>
          <w:rFonts w:ascii="Times New Roman" w:hAnsi="Times New Roman" w:cs="Times New Roman"/>
        </w:rPr>
        <w:t xml:space="preserve">what it says: </w:t>
      </w:r>
      <w:r w:rsidR="000C1AE0" w:rsidRPr="00ED4830">
        <w:rPr>
          <w:rFonts w:ascii="Times New Roman" w:hAnsi="Times New Roman" w:cs="Times New Roman"/>
        </w:rPr>
        <w:t>service for everyone</w:t>
      </w:r>
      <w:r w:rsidR="006A2D6B">
        <w:rPr>
          <w:rFonts w:ascii="Times New Roman" w:hAnsi="Times New Roman" w:cs="Times New Roman"/>
        </w:rPr>
        <w:t xml:space="preserve">.  Its promise extends </w:t>
      </w:r>
      <w:r w:rsidR="000C1AE0" w:rsidRPr="00ED4830">
        <w:rPr>
          <w:rFonts w:ascii="Times New Roman" w:hAnsi="Times New Roman" w:cs="Times New Roman"/>
        </w:rPr>
        <w:t xml:space="preserve">from city schools with thousands of students to villages </w:t>
      </w:r>
      <w:r>
        <w:rPr>
          <w:rFonts w:ascii="Times New Roman" w:hAnsi="Times New Roman" w:cs="Times New Roman"/>
        </w:rPr>
        <w:t xml:space="preserve">in northern Alaska </w:t>
      </w:r>
      <w:r w:rsidR="000C1AE0" w:rsidRPr="00ED4830">
        <w:rPr>
          <w:rFonts w:ascii="Times New Roman" w:hAnsi="Times New Roman" w:cs="Times New Roman"/>
        </w:rPr>
        <w:t xml:space="preserve">with just </w:t>
      </w:r>
      <w:r w:rsidR="006A2D6B">
        <w:rPr>
          <w:rFonts w:ascii="Times New Roman" w:hAnsi="Times New Roman" w:cs="Times New Roman"/>
        </w:rPr>
        <w:t>a few</w:t>
      </w:r>
      <w:r w:rsidR="000C1AE0" w:rsidRPr="00ED4830">
        <w:rPr>
          <w:rFonts w:ascii="Times New Roman" w:hAnsi="Times New Roman" w:cs="Times New Roman"/>
        </w:rPr>
        <w:t xml:space="preserve">.  </w:t>
      </w:r>
      <w:r>
        <w:rPr>
          <w:rFonts w:ascii="Times New Roman" w:hAnsi="Times New Roman" w:cs="Times New Roman"/>
        </w:rPr>
        <w:t xml:space="preserve">This is why my plan includes </w:t>
      </w:r>
      <w:r w:rsidR="000C1AE0" w:rsidRPr="00ED4830">
        <w:rPr>
          <w:rFonts w:ascii="Times New Roman" w:hAnsi="Times New Roman" w:cs="Times New Roman"/>
        </w:rPr>
        <w:t xml:space="preserve">a funding floor for small </w:t>
      </w:r>
      <w:r>
        <w:rPr>
          <w:rFonts w:ascii="Times New Roman" w:hAnsi="Times New Roman" w:cs="Times New Roman"/>
        </w:rPr>
        <w:t>schools and extra</w:t>
      </w:r>
      <w:r w:rsidR="000C1AE0" w:rsidRPr="00ED4830">
        <w:rPr>
          <w:rFonts w:ascii="Times New Roman" w:hAnsi="Times New Roman" w:cs="Times New Roman"/>
        </w:rPr>
        <w:t xml:space="preserve"> </w:t>
      </w:r>
      <w:r>
        <w:rPr>
          <w:rFonts w:ascii="Times New Roman" w:hAnsi="Times New Roman" w:cs="Times New Roman"/>
        </w:rPr>
        <w:t xml:space="preserve">money for schools in remote areas.  Indeed, </w:t>
      </w:r>
      <w:r w:rsidR="00522B08">
        <w:rPr>
          <w:rFonts w:ascii="Times New Roman" w:hAnsi="Times New Roman" w:cs="Times New Roman"/>
        </w:rPr>
        <w:t>a student-centered E-Rate program</w:t>
      </w:r>
      <w:r>
        <w:rPr>
          <w:rFonts w:ascii="Times New Roman" w:hAnsi="Times New Roman" w:cs="Times New Roman"/>
        </w:rPr>
        <w:t xml:space="preserve"> would treat rural America far better than the status quo.</w:t>
      </w:r>
      <w:r w:rsidR="000C1AE0" w:rsidRPr="00ED4830">
        <w:rPr>
          <w:rFonts w:ascii="Times New Roman" w:hAnsi="Times New Roman" w:cs="Times New Roman"/>
        </w:rPr>
        <w:t xml:space="preserve">  In 2011, </w:t>
      </w:r>
      <w:r>
        <w:rPr>
          <w:rFonts w:ascii="Times New Roman" w:hAnsi="Times New Roman" w:cs="Times New Roman"/>
        </w:rPr>
        <w:t xml:space="preserve">for example, </w:t>
      </w:r>
      <w:r w:rsidR="000C1AE0" w:rsidRPr="00ED4830">
        <w:rPr>
          <w:rFonts w:ascii="Times New Roman" w:hAnsi="Times New Roman" w:cs="Times New Roman"/>
        </w:rPr>
        <w:t>South Dakota received 30% less E</w:t>
      </w:r>
      <w:r w:rsidR="000C1AE0" w:rsidRPr="00ED4830">
        <w:rPr>
          <w:rFonts w:ascii="Times New Roman" w:hAnsi="Times New Roman" w:cs="Times New Roman"/>
        </w:rPr>
        <w:noBreakHyphen/>
        <w:t>Rate funding per student than New Jersey</w:t>
      </w:r>
      <w:r>
        <w:rPr>
          <w:rFonts w:ascii="Times New Roman" w:hAnsi="Times New Roman" w:cs="Times New Roman"/>
        </w:rPr>
        <w:t xml:space="preserve">, </w:t>
      </w:r>
      <w:r w:rsidR="006A2D6B">
        <w:rPr>
          <w:rFonts w:ascii="Times New Roman" w:hAnsi="Times New Roman" w:cs="Times New Roman"/>
        </w:rPr>
        <w:t xml:space="preserve">despite </w:t>
      </w:r>
      <w:r>
        <w:rPr>
          <w:rFonts w:ascii="Times New Roman" w:hAnsi="Times New Roman" w:cs="Times New Roman"/>
        </w:rPr>
        <w:t xml:space="preserve">the fact that South Dakota is far more rural and has a higher poverty rate than New Jersey.  That would </w:t>
      </w:r>
      <w:r w:rsidR="006A2D6B">
        <w:rPr>
          <w:rFonts w:ascii="Times New Roman" w:hAnsi="Times New Roman" w:cs="Times New Roman"/>
        </w:rPr>
        <w:t xml:space="preserve">change </w:t>
      </w:r>
      <w:r>
        <w:rPr>
          <w:rFonts w:ascii="Times New Roman" w:hAnsi="Times New Roman" w:cs="Times New Roman"/>
        </w:rPr>
        <w:t>under my plan.</w:t>
      </w:r>
    </w:p>
    <w:p w14:paraId="55680761" w14:textId="4CD9AD2A" w:rsidR="00ED4830" w:rsidRDefault="00ED4830" w:rsidP="00BD424E">
      <w:pPr>
        <w:spacing w:after="120" w:line="240" w:lineRule="auto"/>
        <w:ind w:firstLine="720"/>
        <w:rPr>
          <w:rFonts w:ascii="Times New Roman" w:hAnsi="Times New Roman" w:cs="Times New Roman"/>
        </w:rPr>
      </w:pPr>
      <w:r w:rsidRPr="00ED4830">
        <w:rPr>
          <w:rFonts w:ascii="Times New Roman" w:hAnsi="Times New Roman" w:cs="Times New Roman"/>
          <w:i/>
        </w:rPr>
        <w:t>Fourth</w:t>
      </w:r>
      <w:r w:rsidRPr="00ED4830">
        <w:rPr>
          <w:rFonts w:ascii="Times New Roman" w:hAnsi="Times New Roman" w:cs="Times New Roman"/>
        </w:rPr>
        <w:t xml:space="preserve">, </w:t>
      </w:r>
      <w:r>
        <w:rPr>
          <w:rFonts w:ascii="Times New Roman" w:hAnsi="Times New Roman" w:cs="Times New Roman"/>
        </w:rPr>
        <w:t>we need to increase transparency</w:t>
      </w:r>
      <w:r w:rsidRPr="00ED4830">
        <w:rPr>
          <w:rFonts w:ascii="Times New Roman" w:hAnsi="Times New Roman" w:cs="Times New Roman"/>
        </w:rPr>
        <w:t xml:space="preserve">.  By publishing all funding and spending decisions on a centralized, easy-to-access website, we could </w:t>
      </w:r>
      <w:r w:rsidR="006A2D6B">
        <w:rPr>
          <w:rFonts w:ascii="Times New Roman" w:hAnsi="Times New Roman" w:cs="Times New Roman"/>
        </w:rPr>
        <w:t xml:space="preserve">allow </w:t>
      </w:r>
      <w:r w:rsidRPr="00ED4830">
        <w:rPr>
          <w:rFonts w:ascii="Times New Roman" w:hAnsi="Times New Roman" w:cs="Times New Roman"/>
        </w:rPr>
        <w:t xml:space="preserve">anyone </w:t>
      </w:r>
      <w:r w:rsidR="00714111">
        <w:rPr>
          <w:rFonts w:ascii="Times New Roman" w:hAnsi="Times New Roman" w:cs="Times New Roman"/>
        </w:rPr>
        <w:t>to</w:t>
      </w:r>
      <w:r w:rsidRPr="00ED4830">
        <w:rPr>
          <w:rFonts w:ascii="Times New Roman" w:hAnsi="Times New Roman" w:cs="Times New Roman"/>
        </w:rPr>
        <w:t xml:space="preserve"> check on how a</w:t>
      </w:r>
      <w:r>
        <w:rPr>
          <w:rFonts w:ascii="Times New Roman" w:hAnsi="Times New Roman" w:cs="Times New Roman"/>
        </w:rPr>
        <w:t>ny school in America was spending its federal funds.  That way, the</w:t>
      </w:r>
      <w:r w:rsidRPr="00ED4830">
        <w:rPr>
          <w:rFonts w:ascii="Times New Roman" w:hAnsi="Times New Roman" w:cs="Times New Roman"/>
        </w:rPr>
        <w:t xml:space="preserve"> whole community</w:t>
      </w:r>
      <w:r>
        <w:rPr>
          <w:rFonts w:ascii="Times New Roman" w:hAnsi="Times New Roman" w:cs="Times New Roman"/>
        </w:rPr>
        <w:t xml:space="preserve">—parents, </w:t>
      </w:r>
      <w:r w:rsidR="006A2D6B">
        <w:rPr>
          <w:rFonts w:ascii="Times New Roman" w:hAnsi="Times New Roman" w:cs="Times New Roman"/>
        </w:rPr>
        <w:t xml:space="preserve">school board members, </w:t>
      </w:r>
      <w:r>
        <w:rPr>
          <w:rFonts w:ascii="Times New Roman" w:hAnsi="Times New Roman" w:cs="Times New Roman"/>
        </w:rPr>
        <w:t>journal</w:t>
      </w:r>
      <w:r w:rsidR="00BD424E">
        <w:rPr>
          <w:rFonts w:ascii="Times New Roman" w:hAnsi="Times New Roman" w:cs="Times New Roman"/>
        </w:rPr>
        <w:t>ists, and government watchdogs—</w:t>
      </w:r>
      <w:r w:rsidRPr="00ED4830">
        <w:rPr>
          <w:rFonts w:ascii="Times New Roman" w:hAnsi="Times New Roman" w:cs="Times New Roman"/>
        </w:rPr>
        <w:t>can be involved in effective oversight</w:t>
      </w:r>
      <w:r w:rsidR="009D3F33">
        <w:rPr>
          <w:rFonts w:ascii="Times New Roman" w:hAnsi="Times New Roman" w:cs="Times New Roman"/>
        </w:rPr>
        <w:t xml:space="preserve"> to make sure that money is being used to </w:t>
      </w:r>
      <w:r w:rsidR="00FC32ED">
        <w:rPr>
          <w:rFonts w:ascii="Times New Roman" w:hAnsi="Times New Roman" w:cs="Times New Roman"/>
        </w:rPr>
        <w:t xml:space="preserve">actually </w:t>
      </w:r>
      <w:r w:rsidR="009D3F33">
        <w:rPr>
          <w:rFonts w:ascii="Times New Roman" w:hAnsi="Times New Roman" w:cs="Times New Roman"/>
        </w:rPr>
        <w:t>help kids</w:t>
      </w:r>
      <w:r w:rsidR="00BD424E">
        <w:rPr>
          <w:rFonts w:ascii="Times New Roman" w:hAnsi="Times New Roman" w:cs="Times New Roman"/>
        </w:rPr>
        <w:t>.</w:t>
      </w:r>
    </w:p>
    <w:p w14:paraId="2316B84C" w14:textId="2721B16B" w:rsidR="007E2EA8" w:rsidRPr="00ED4830" w:rsidRDefault="001C0762" w:rsidP="00BD424E">
      <w:pPr>
        <w:spacing w:after="120" w:line="240" w:lineRule="auto"/>
        <w:ind w:firstLine="720"/>
        <w:rPr>
          <w:rFonts w:ascii="Times New Roman" w:hAnsi="Times New Roman" w:cs="Times New Roman"/>
        </w:rPr>
      </w:pPr>
      <w:r>
        <w:rPr>
          <w:rFonts w:ascii="Times New Roman" w:hAnsi="Times New Roman" w:cs="Times New Roman"/>
        </w:rPr>
        <w:t xml:space="preserve">This plan would fulfill E-Rate’s </w:t>
      </w:r>
      <w:r w:rsidR="00994A1A">
        <w:rPr>
          <w:rFonts w:ascii="Times New Roman" w:hAnsi="Times New Roman" w:cs="Times New Roman"/>
        </w:rPr>
        <w:t xml:space="preserve">statutory </w:t>
      </w:r>
      <w:r>
        <w:rPr>
          <w:rFonts w:ascii="Times New Roman" w:hAnsi="Times New Roman" w:cs="Times New Roman"/>
        </w:rPr>
        <w:t xml:space="preserve">mission of bringing advanced services to schools and libraries across this country.  And it would do all of this without </w:t>
      </w:r>
      <w:r w:rsidR="003A6824">
        <w:rPr>
          <w:rFonts w:ascii="Times New Roman" w:hAnsi="Times New Roman" w:cs="Times New Roman"/>
        </w:rPr>
        <w:t xml:space="preserve">collecting </w:t>
      </w:r>
      <w:r>
        <w:rPr>
          <w:rFonts w:ascii="Times New Roman" w:hAnsi="Times New Roman" w:cs="Times New Roman"/>
        </w:rPr>
        <w:t>an extra dime.</w:t>
      </w:r>
    </w:p>
    <w:p w14:paraId="12EFF9C5" w14:textId="4E39B0C5" w:rsidR="00DE2534" w:rsidRDefault="001C0762" w:rsidP="00BD424E">
      <w:pPr>
        <w:spacing w:after="120" w:line="240" w:lineRule="auto"/>
        <w:ind w:firstLine="720"/>
        <w:rPr>
          <w:rFonts w:ascii="Times New Roman" w:hAnsi="Times New Roman" w:cs="Times New Roman"/>
        </w:rPr>
      </w:pPr>
      <w:r>
        <w:rPr>
          <w:rFonts w:ascii="Times New Roman" w:hAnsi="Times New Roman" w:cs="Times New Roman"/>
        </w:rPr>
        <w:t xml:space="preserve">On that last point:  </w:t>
      </w:r>
      <w:r w:rsidR="00015016">
        <w:rPr>
          <w:rFonts w:ascii="Times New Roman" w:hAnsi="Times New Roman" w:cs="Times New Roman"/>
        </w:rPr>
        <w:t>I should say a</w:t>
      </w:r>
      <w:r w:rsidR="00780C3B">
        <w:rPr>
          <w:rFonts w:ascii="Times New Roman" w:hAnsi="Times New Roman" w:cs="Times New Roman"/>
        </w:rPr>
        <w:t xml:space="preserve"> word about the size of the E-Rate program.  </w:t>
      </w:r>
      <w:r w:rsidR="00522B08">
        <w:rPr>
          <w:rFonts w:ascii="Times New Roman" w:hAnsi="Times New Roman" w:cs="Times New Roman"/>
        </w:rPr>
        <w:t>I don’t believe that expanding the program is the same as reform</w:t>
      </w:r>
      <w:r w:rsidR="006A2D6B">
        <w:rPr>
          <w:rFonts w:ascii="Times New Roman" w:hAnsi="Times New Roman" w:cs="Times New Roman"/>
        </w:rPr>
        <w:t xml:space="preserve">. </w:t>
      </w:r>
      <w:r>
        <w:rPr>
          <w:rFonts w:ascii="Times New Roman" w:hAnsi="Times New Roman" w:cs="Times New Roman"/>
        </w:rPr>
        <w:t xml:space="preserve"> Instead, </w:t>
      </w:r>
      <w:r w:rsidR="006A2D6B">
        <w:rPr>
          <w:rFonts w:ascii="Times New Roman" w:hAnsi="Times New Roman" w:cs="Times New Roman"/>
        </w:rPr>
        <w:t xml:space="preserve">what would make for a new </w:t>
      </w:r>
      <w:r w:rsidR="00522B08">
        <w:rPr>
          <w:rFonts w:ascii="Times New Roman" w:hAnsi="Times New Roman" w:cs="Times New Roman"/>
        </w:rPr>
        <w:t xml:space="preserve">E-Rate </w:t>
      </w:r>
      <w:r w:rsidR="006A2D6B">
        <w:rPr>
          <w:rFonts w:ascii="Times New Roman" w:hAnsi="Times New Roman" w:cs="Times New Roman"/>
        </w:rPr>
        <w:t xml:space="preserve">program </w:t>
      </w:r>
      <w:r w:rsidR="00522B08">
        <w:rPr>
          <w:rFonts w:ascii="Times New Roman" w:hAnsi="Times New Roman" w:cs="Times New Roman"/>
        </w:rPr>
        <w:t xml:space="preserve">is </w:t>
      </w:r>
      <w:r w:rsidR="006A2D6B">
        <w:rPr>
          <w:rFonts w:ascii="Times New Roman" w:hAnsi="Times New Roman" w:cs="Times New Roman"/>
        </w:rPr>
        <w:t xml:space="preserve">some </w:t>
      </w:r>
      <w:r w:rsidR="00522B08">
        <w:rPr>
          <w:rFonts w:ascii="Times New Roman" w:hAnsi="Times New Roman" w:cs="Times New Roman"/>
        </w:rPr>
        <w:t>old-fashioned fiscal responsibility</w:t>
      </w:r>
      <w:r w:rsidR="00780C3B">
        <w:rPr>
          <w:rFonts w:ascii="Times New Roman" w:hAnsi="Times New Roman" w:cs="Times New Roman"/>
        </w:rPr>
        <w:t xml:space="preserve">.  </w:t>
      </w:r>
      <w:r w:rsidR="009D3F33">
        <w:rPr>
          <w:rFonts w:ascii="Times New Roman" w:hAnsi="Times New Roman" w:cs="Times New Roman"/>
        </w:rPr>
        <w:t>Each year</w:t>
      </w:r>
      <w:r w:rsidR="00780C3B">
        <w:rPr>
          <w:rFonts w:ascii="Times New Roman" w:hAnsi="Times New Roman" w:cs="Times New Roman"/>
        </w:rPr>
        <w:t xml:space="preserve">, we </w:t>
      </w:r>
      <w:r w:rsidR="009D3F33">
        <w:rPr>
          <w:rFonts w:ascii="Times New Roman" w:hAnsi="Times New Roman" w:cs="Times New Roman"/>
        </w:rPr>
        <w:t>have</w:t>
      </w:r>
      <w:r w:rsidR="00780C3B">
        <w:rPr>
          <w:rFonts w:ascii="Times New Roman" w:hAnsi="Times New Roman" w:cs="Times New Roman"/>
        </w:rPr>
        <w:t xml:space="preserve"> </w:t>
      </w:r>
      <w:r w:rsidR="009D3F33">
        <w:rPr>
          <w:rFonts w:ascii="Times New Roman" w:hAnsi="Times New Roman" w:cs="Times New Roman"/>
        </w:rPr>
        <w:t xml:space="preserve">hundreds of </w:t>
      </w:r>
      <w:r w:rsidR="00780C3B">
        <w:rPr>
          <w:rFonts w:ascii="Times New Roman" w:hAnsi="Times New Roman" w:cs="Times New Roman"/>
        </w:rPr>
        <w:t xml:space="preserve">millions of dollars </w:t>
      </w:r>
      <w:r w:rsidR="009D3F33">
        <w:rPr>
          <w:rFonts w:ascii="Times New Roman" w:hAnsi="Times New Roman" w:cs="Times New Roman"/>
        </w:rPr>
        <w:t xml:space="preserve">available </w:t>
      </w:r>
      <w:r w:rsidR="00780C3B">
        <w:rPr>
          <w:rFonts w:ascii="Times New Roman" w:hAnsi="Times New Roman" w:cs="Times New Roman"/>
        </w:rPr>
        <w:t xml:space="preserve">for </w:t>
      </w:r>
      <w:r w:rsidR="009D3F33">
        <w:rPr>
          <w:rFonts w:ascii="Times New Roman" w:hAnsi="Times New Roman" w:cs="Times New Roman"/>
        </w:rPr>
        <w:t>the E-Rate program</w:t>
      </w:r>
      <w:r w:rsidR="00780C3B">
        <w:rPr>
          <w:rFonts w:ascii="Times New Roman" w:hAnsi="Times New Roman" w:cs="Times New Roman"/>
        </w:rPr>
        <w:t xml:space="preserve"> </w:t>
      </w:r>
      <w:r w:rsidR="009D3F33">
        <w:rPr>
          <w:rFonts w:ascii="Times New Roman" w:hAnsi="Times New Roman" w:cs="Times New Roman"/>
        </w:rPr>
        <w:t>that we aren’t spending</w:t>
      </w:r>
      <w:r w:rsidR="00522B08">
        <w:rPr>
          <w:rFonts w:ascii="Times New Roman" w:hAnsi="Times New Roman" w:cs="Times New Roman"/>
        </w:rPr>
        <w:t>—</w:t>
      </w:r>
      <w:r w:rsidR="009D3F33">
        <w:rPr>
          <w:rFonts w:ascii="Times New Roman" w:hAnsi="Times New Roman" w:cs="Times New Roman"/>
        </w:rPr>
        <w:t>over $800 million</w:t>
      </w:r>
      <w:r w:rsidR="00522B08">
        <w:rPr>
          <w:rFonts w:ascii="Times New Roman" w:hAnsi="Times New Roman" w:cs="Times New Roman"/>
        </w:rPr>
        <w:t xml:space="preserve"> last year alone</w:t>
      </w:r>
      <w:r w:rsidR="009D3F33">
        <w:rPr>
          <w:rFonts w:ascii="Times New Roman" w:hAnsi="Times New Roman" w:cs="Times New Roman"/>
        </w:rPr>
        <w:t>.</w:t>
      </w:r>
      <w:r w:rsidR="00780C3B" w:rsidRPr="00780C3B">
        <w:rPr>
          <w:rFonts w:ascii="Times New Roman" w:hAnsi="Times New Roman" w:cs="Times New Roman"/>
        </w:rPr>
        <w:t xml:space="preserve">  </w:t>
      </w:r>
      <w:r w:rsidR="008E7AEB">
        <w:rPr>
          <w:rFonts w:ascii="Times New Roman" w:hAnsi="Times New Roman" w:cs="Times New Roman"/>
        </w:rPr>
        <w:t>As a result of this “red-tape funding gap,” as I’ve called it, billion</w:t>
      </w:r>
      <w:r w:rsidR="006345B0">
        <w:rPr>
          <w:rFonts w:ascii="Times New Roman" w:hAnsi="Times New Roman" w:cs="Times New Roman"/>
        </w:rPr>
        <w:t>s</w:t>
      </w:r>
      <w:r w:rsidR="008E7AEB">
        <w:rPr>
          <w:rFonts w:ascii="Times New Roman" w:hAnsi="Times New Roman" w:cs="Times New Roman"/>
        </w:rPr>
        <w:t xml:space="preserve"> ha</w:t>
      </w:r>
      <w:r w:rsidR="006345B0">
        <w:rPr>
          <w:rFonts w:ascii="Times New Roman" w:hAnsi="Times New Roman" w:cs="Times New Roman"/>
        </w:rPr>
        <w:t>ve</w:t>
      </w:r>
      <w:r w:rsidR="008E7AEB">
        <w:rPr>
          <w:rFonts w:ascii="Times New Roman" w:hAnsi="Times New Roman" w:cs="Times New Roman"/>
        </w:rPr>
        <w:t xml:space="preserve"> been collected from the American people and ha</w:t>
      </w:r>
      <w:r w:rsidR="006345B0">
        <w:rPr>
          <w:rFonts w:ascii="Times New Roman" w:hAnsi="Times New Roman" w:cs="Times New Roman"/>
        </w:rPr>
        <w:t>ve</w:t>
      </w:r>
      <w:r w:rsidR="008E7AEB">
        <w:rPr>
          <w:rFonts w:ascii="Times New Roman" w:hAnsi="Times New Roman" w:cs="Times New Roman"/>
        </w:rPr>
        <w:t xml:space="preserve"> been sitting in the E-Rate account, for years in some cases.  </w:t>
      </w:r>
      <w:r w:rsidR="00522B08">
        <w:rPr>
          <w:rFonts w:ascii="Times New Roman" w:hAnsi="Times New Roman" w:cs="Times New Roman"/>
        </w:rPr>
        <w:t>And we’re</w:t>
      </w:r>
      <w:r w:rsidR="009D3F33">
        <w:rPr>
          <w:rFonts w:ascii="Times New Roman" w:hAnsi="Times New Roman" w:cs="Times New Roman"/>
        </w:rPr>
        <w:t xml:space="preserve"> </w:t>
      </w:r>
      <w:r w:rsidR="00780C3B">
        <w:rPr>
          <w:rFonts w:ascii="Times New Roman" w:hAnsi="Times New Roman" w:cs="Times New Roman"/>
        </w:rPr>
        <w:t xml:space="preserve">spending hundreds of millions of dollars on outdated services.  </w:t>
      </w:r>
      <w:r w:rsidR="00522B08">
        <w:rPr>
          <w:rFonts w:ascii="Times New Roman" w:hAnsi="Times New Roman" w:cs="Times New Roman"/>
        </w:rPr>
        <w:t>I</w:t>
      </w:r>
      <w:r w:rsidR="00780C3B">
        <w:rPr>
          <w:rFonts w:ascii="Times New Roman" w:hAnsi="Times New Roman" w:cs="Times New Roman"/>
        </w:rPr>
        <w:t xml:space="preserve">f we simplify the program and focus on the right priorities, we can do a lot more with the money we are already collecting.  Indeed, under the first year of my plan, we </w:t>
      </w:r>
      <w:r w:rsidR="00522B08">
        <w:rPr>
          <w:rFonts w:ascii="Times New Roman" w:hAnsi="Times New Roman" w:cs="Times New Roman"/>
        </w:rPr>
        <w:t xml:space="preserve">should </w:t>
      </w:r>
      <w:r w:rsidR="00780C3B">
        <w:rPr>
          <w:rFonts w:ascii="Times New Roman" w:hAnsi="Times New Roman" w:cs="Times New Roman"/>
        </w:rPr>
        <w:t xml:space="preserve">be able to spend $1 billion </w:t>
      </w:r>
      <w:r w:rsidR="006345B0">
        <w:rPr>
          <w:rFonts w:ascii="Times New Roman" w:hAnsi="Times New Roman" w:cs="Times New Roman"/>
        </w:rPr>
        <w:t xml:space="preserve">more </w:t>
      </w:r>
      <w:r w:rsidR="009D3F33">
        <w:rPr>
          <w:rFonts w:ascii="Times New Roman" w:hAnsi="Times New Roman" w:cs="Times New Roman"/>
        </w:rPr>
        <w:t xml:space="preserve">on </w:t>
      </w:r>
      <w:r w:rsidR="00780C3B">
        <w:rPr>
          <w:rFonts w:ascii="Times New Roman" w:hAnsi="Times New Roman" w:cs="Times New Roman"/>
        </w:rPr>
        <w:t xml:space="preserve">next-generation technologies for kids without collecting </w:t>
      </w:r>
      <w:r>
        <w:rPr>
          <w:rFonts w:ascii="Times New Roman" w:hAnsi="Times New Roman" w:cs="Times New Roman"/>
        </w:rPr>
        <w:t xml:space="preserve">more money </w:t>
      </w:r>
      <w:r w:rsidR="009D3F33">
        <w:rPr>
          <w:rFonts w:ascii="Times New Roman" w:hAnsi="Times New Roman" w:cs="Times New Roman"/>
        </w:rPr>
        <w:t xml:space="preserve">from </w:t>
      </w:r>
      <w:r w:rsidR="00780C3B">
        <w:rPr>
          <w:rFonts w:ascii="Times New Roman" w:hAnsi="Times New Roman" w:cs="Times New Roman"/>
        </w:rPr>
        <w:t>the American people.  A</w:t>
      </w:r>
      <w:r w:rsidR="009D3F33">
        <w:rPr>
          <w:rFonts w:ascii="Times New Roman" w:hAnsi="Times New Roman" w:cs="Times New Roman"/>
        </w:rPr>
        <w:t>nd a</w:t>
      </w:r>
      <w:r w:rsidR="00780C3B">
        <w:rPr>
          <w:rFonts w:ascii="Times New Roman" w:hAnsi="Times New Roman" w:cs="Times New Roman"/>
        </w:rPr>
        <w:t>s we debate expanding the program’s budget</w:t>
      </w:r>
      <w:r w:rsidR="00B553C8">
        <w:rPr>
          <w:rFonts w:ascii="Times New Roman" w:hAnsi="Times New Roman" w:cs="Times New Roman"/>
        </w:rPr>
        <w:t xml:space="preserve">, </w:t>
      </w:r>
      <w:r w:rsidR="009D3F33">
        <w:rPr>
          <w:rFonts w:ascii="Times New Roman" w:hAnsi="Times New Roman" w:cs="Times New Roman"/>
        </w:rPr>
        <w:t xml:space="preserve">let’s </w:t>
      </w:r>
      <w:r w:rsidR="00FC32ED">
        <w:rPr>
          <w:rFonts w:ascii="Times New Roman" w:hAnsi="Times New Roman" w:cs="Times New Roman"/>
        </w:rPr>
        <w:t xml:space="preserve">also </w:t>
      </w:r>
      <w:r w:rsidR="00812A33">
        <w:rPr>
          <w:rFonts w:ascii="Times New Roman" w:hAnsi="Times New Roman" w:cs="Times New Roman"/>
        </w:rPr>
        <w:t xml:space="preserve">remember </w:t>
      </w:r>
      <w:r w:rsidR="009D3F33">
        <w:rPr>
          <w:rFonts w:ascii="Times New Roman" w:hAnsi="Times New Roman" w:cs="Times New Roman"/>
        </w:rPr>
        <w:t xml:space="preserve">this: </w:t>
      </w:r>
      <w:r w:rsidR="00BD424E">
        <w:rPr>
          <w:rFonts w:ascii="Times New Roman" w:hAnsi="Times New Roman" w:cs="Times New Roman"/>
        </w:rPr>
        <w:t xml:space="preserve"> T</w:t>
      </w:r>
      <w:r w:rsidR="00B553C8">
        <w:rPr>
          <w:rFonts w:ascii="Times New Roman" w:hAnsi="Times New Roman" w:cs="Times New Roman"/>
        </w:rPr>
        <w:t>he Universal Service Fund contribution factor has already increased from 9.5% to 15.1% in just the last four</w:t>
      </w:r>
      <w:r w:rsidR="00780C3B">
        <w:rPr>
          <w:rFonts w:ascii="Times New Roman" w:hAnsi="Times New Roman" w:cs="Times New Roman"/>
        </w:rPr>
        <w:t>-and-half</w:t>
      </w:r>
      <w:r w:rsidR="00B553C8">
        <w:rPr>
          <w:rFonts w:ascii="Times New Roman" w:hAnsi="Times New Roman" w:cs="Times New Roman"/>
        </w:rPr>
        <w:t xml:space="preserve"> years.</w:t>
      </w:r>
      <w:r w:rsidR="008545E0">
        <w:rPr>
          <w:rStyle w:val="FootnoteReference"/>
          <w:rFonts w:ascii="Times New Roman" w:hAnsi="Times New Roman" w:cs="Times New Roman"/>
        </w:rPr>
        <w:footnoteReference w:id="6"/>
      </w:r>
      <w:r w:rsidR="00780C3B">
        <w:rPr>
          <w:rFonts w:ascii="Times New Roman" w:hAnsi="Times New Roman" w:cs="Times New Roman"/>
        </w:rPr>
        <w:t xml:space="preserve">  </w:t>
      </w:r>
      <w:r w:rsidR="00FC32ED">
        <w:rPr>
          <w:rFonts w:ascii="Times New Roman" w:hAnsi="Times New Roman" w:cs="Times New Roman"/>
        </w:rPr>
        <w:t xml:space="preserve">That’s an increase of almost 60%.  </w:t>
      </w:r>
      <w:r w:rsidR="00812A33">
        <w:rPr>
          <w:rFonts w:ascii="Times New Roman" w:hAnsi="Times New Roman" w:cs="Times New Roman"/>
        </w:rPr>
        <w:t>Over that same period, median household income has fallen each year.  We cannot ask American consumers to bear an even heavier burden when they pay their monthly phone bills</w:t>
      </w:r>
      <w:r w:rsidR="008E7AEB">
        <w:rPr>
          <w:rFonts w:ascii="Times New Roman" w:hAnsi="Times New Roman" w:cs="Times New Roman"/>
        </w:rPr>
        <w:t>,</w:t>
      </w:r>
      <w:r w:rsidR="00BD50ED">
        <w:rPr>
          <w:rFonts w:ascii="Times New Roman" w:hAnsi="Times New Roman" w:cs="Times New Roman"/>
        </w:rPr>
        <w:t xml:space="preserve"> </w:t>
      </w:r>
      <w:r w:rsidR="003F7632">
        <w:rPr>
          <w:rFonts w:ascii="Times New Roman" w:hAnsi="Times New Roman" w:cs="Times New Roman"/>
        </w:rPr>
        <w:t xml:space="preserve">especially when </w:t>
      </w:r>
      <w:r w:rsidR="00382994">
        <w:rPr>
          <w:rFonts w:ascii="Times New Roman" w:hAnsi="Times New Roman" w:cs="Times New Roman"/>
        </w:rPr>
        <w:t xml:space="preserve">well-considered structural </w:t>
      </w:r>
      <w:r w:rsidR="003F7632">
        <w:rPr>
          <w:rFonts w:ascii="Times New Roman" w:hAnsi="Times New Roman" w:cs="Times New Roman"/>
        </w:rPr>
        <w:t xml:space="preserve">reforms would obviate the need </w:t>
      </w:r>
      <w:r w:rsidR="00382994">
        <w:rPr>
          <w:rFonts w:ascii="Times New Roman" w:hAnsi="Times New Roman" w:cs="Times New Roman"/>
        </w:rPr>
        <w:t xml:space="preserve">for us </w:t>
      </w:r>
      <w:r w:rsidR="003F7632">
        <w:rPr>
          <w:rFonts w:ascii="Times New Roman" w:hAnsi="Times New Roman" w:cs="Times New Roman"/>
        </w:rPr>
        <w:t xml:space="preserve">to </w:t>
      </w:r>
      <w:r w:rsidR="00382994">
        <w:rPr>
          <w:rFonts w:ascii="Times New Roman" w:hAnsi="Times New Roman" w:cs="Times New Roman"/>
        </w:rPr>
        <w:t>pose the question</w:t>
      </w:r>
      <w:r w:rsidR="00812A33">
        <w:rPr>
          <w:rFonts w:ascii="Times New Roman" w:hAnsi="Times New Roman" w:cs="Times New Roman"/>
        </w:rPr>
        <w:t>.</w:t>
      </w:r>
    </w:p>
    <w:p w14:paraId="01E51D6F" w14:textId="25D9254F" w:rsidR="00714111" w:rsidRDefault="009D3F33" w:rsidP="00714111">
      <w:pPr>
        <w:spacing w:line="240" w:lineRule="auto"/>
        <w:ind w:firstLine="720"/>
        <w:rPr>
          <w:rFonts w:cstheme="minorHAnsi"/>
        </w:rPr>
      </w:pPr>
      <w:r>
        <w:rPr>
          <w:rFonts w:ascii="Times New Roman" w:hAnsi="Times New Roman" w:cs="Times New Roman"/>
        </w:rPr>
        <w:t xml:space="preserve">As I </w:t>
      </w:r>
      <w:r w:rsidRPr="00FE7C9F">
        <w:rPr>
          <w:rFonts w:ascii="Times New Roman" w:hAnsi="Times New Roman" w:cs="Times New Roman"/>
        </w:rPr>
        <w:t>see it,</w:t>
      </w:r>
      <w:r w:rsidR="000A683B" w:rsidRPr="00FE7C9F">
        <w:rPr>
          <w:rFonts w:ascii="Times New Roman" w:hAnsi="Times New Roman" w:cs="Times New Roman"/>
        </w:rPr>
        <w:t xml:space="preserve"> we </w:t>
      </w:r>
      <w:r w:rsidR="003D326A" w:rsidRPr="00FE7C9F">
        <w:rPr>
          <w:rFonts w:ascii="Times New Roman" w:hAnsi="Times New Roman" w:cs="Times New Roman"/>
        </w:rPr>
        <w:t>stand</w:t>
      </w:r>
      <w:r w:rsidRPr="00FE7C9F">
        <w:rPr>
          <w:rFonts w:ascii="Times New Roman" w:hAnsi="Times New Roman" w:cs="Times New Roman"/>
        </w:rPr>
        <w:t xml:space="preserve"> this morning</w:t>
      </w:r>
      <w:r w:rsidR="003D326A" w:rsidRPr="00FE7C9F">
        <w:rPr>
          <w:rFonts w:ascii="Times New Roman" w:hAnsi="Times New Roman" w:cs="Times New Roman"/>
        </w:rPr>
        <w:t xml:space="preserve"> </w:t>
      </w:r>
      <w:r w:rsidR="000A683B" w:rsidRPr="00FE7C9F">
        <w:rPr>
          <w:rFonts w:ascii="Times New Roman" w:hAnsi="Times New Roman" w:cs="Times New Roman"/>
        </w:rPr>
        <w:t xml:space="preserve">at a crossroads with </w:t>
      </w:r>
      <w:r w:rsidR="003D326A" w:rsidRPr="00FE7C9F">
        <w:rPr>
          <w:rFonts w:ascii="Times New Roman" w:hAnsi="Times New Roman" w:cs="Times New Roman"/>
        </w:rPr>
        <w:t xml:space="preserve">respect to the future of the E-Rate program, and this </w:t>
      </w:r>
      <w:r w:rsidR="00F907EC" w:rsidRPr="00FE7C9F">
        <w:rPr>
          <w:rFonts w:ascii="Times New Roman" w:hAnsi="Times New Roman" w:cs="Times New Roman"/>
        </w:rPr>
        <w:t>NPRM</w:t>
      </w:r>
      <w:r w:rsidR="003D326A" w:rsidRPr="00FE7C9F">
        <w:rPr>
          <w:rFonts w:ascii="Times New Roman" w:hAnsi="Times New Roman" w:cs="Times New Roman"/>
        </w:rPr>
        <w:t xml:space="preserve"> tees up some fundamental </w:t>
      </w:r>
      <w:r w:rsidR="00FE7C9F">
        <w:rPr>
          <w:rFonts w:ascii="Times New Roman" w:hAnsi="Times New Roman" w:cs="Times New Roman"/>
        </w:rPr>
        <w:t>questions</w:t>
      </w:r>
      <w:r w:rsidR="003D326A" w:rsidRPr="00FE7C9F">
        <w:rPr>
          <w:rFonts w:ascii="Times New Roman" w:hAnsi="Times New Roman" w:cs="Times New Roman"/>
        </w:rPr>
        <w:t xml:space="preserve">.  Will we simplify the application process? </w:t>
      </w:r>
      <w:r w:rsidR="00812A33" w:rsidRPr="00FE7C9F">
        <w:rPr>
          <w:rFonts w:ascii="Times New Roman" w:hAnsi="Times New Roman" w:cs="Times New Roman"/>
        </w:rPr>
        <w:t xml:space="preserve"> </w:t>
      </w:r>
      <w:r w:rsidR="003D326A" w:rsidRPr="00FE7C9F">
        <w:rPr>
          <w:rFonts w:ascii="Times New Roman" w:hAnsi="Times New Roman" w:cs="Times New Roman"/>
        </w:rPr>
        <w:t xml:space="preserve">Will we provide flexibility </w:t>
      </w:r>
      <w:r w:rsidR="00DF0121" w:rsidRPr="00FE7C9F">
        <w:rPr>
          <w:rFonts w:ascii="Times New Roman" w:hAnsi="Times New Roman" w:cs="Times New Roman"/>
        </w:rPr>
        <w:t xml:space="preserve">so that </w:t>
      </w:r>
      <w:r w:rsidR="003D326A" w:rsidRPr="00FE7C9F">
        <w:rPr>
          <w:rFonts w:ascii="Times New Roman" w:hAnsi="Times New Roman" w:cs="Times New Roman"/>
        </w:rPr>
        <w:t xml:space="preserve">different communities </w:t>
      </w:r>
      <w:r w:rsidR="00DF0121" w:rsidRPr="00FE7C9F">
        <w:rPr>
          <w:rFonts w:ascii="Times New Roman" w:hAnsi="Times New Roman" w:cs="Times New Roman"/>
        </w:rPr>
        <w:t xml:space="preserve">can </w:t>
      </w:r>
      <w:r w:rsidR="003D326A" w:rsidRPr="00FE7C9F">
        <w:rPr>
          <w:rFonts w:ascii="Times New Roman" w:hAnsi="Times New Roman" w:cs="Times New Roman"/>
        </w:rPr>
        <w:t xml:space="preserve">meet their different needs? </w:t>
      </w:r>
      <w:r w:rsidR="00812A33" w:rsidRPr="00FE7C9F">
        <w:rPr>
          <w:rFonts w:ascii="Times New Roman" w:hAnsi="Times New Roman" w:cs="Times New Roman"/>
        </w:rPr>
        <w:t xml:space="preserve"> </w:t>
      </w:r>
      <w:r w:rsidR="003D326A" w:rsidRPr="00FE7C9F">
        <w:rPr>
          <w:rFonts w:ascii="Times New Roman" w:hAnsi="Times New Roman" w:cs="Times New Roman"/>
        </w:rPr>
        <w:t xml:space="preserve">Will we rectify the unfair distribution of E-Rate </w:t>
      </w:r>
      <w:r w:rsidR="003D326A" w:rsidRPr="00FE7C9F">
        <w:rPr>
          <w:rFonts w:cstheme="minorHAnsi"/>
        </w:rPr>
        <w:t xml:space="preserve">funding? </w:t>
      </w:r>
      <w:r w:rsidR="00812A33" w:rsidRPr="00FE7C9F">
        <w:rPr>
          <w:rFonts w:cstheme="minorHAnsi"/>
        </w:rPr>
        <w:t xml:space="preserve"> </w:t>
      </w:r>
      <w:r w:rsidR="003D326A" w:rsidRPr="00FE7C9F">
        <w:rPr>
          <w:rFonts w:cstheme="minorHAnsi"/>
        </w:rPr>
        <w:t xml:space="preserve">Will </w:t>
      </w:r>
      <w:r w:rsidR="00F907EC" w:rsidRPr="00FE7C9F">
        <w:rPr>
          <w:rFonts w:cstheme="minorHAnsi"/>
        </w:rPr>
        <w:t xml:space="preserve">we end the incentives for wasteful spending? </w:t>
      </w:r>
      <w:r w:rsidR="00812A33" w:rsidRPr="00FE7C9F">
        <w:rPr>
          <w:rFonts w:cstheme="minorHAnsi"/>
        </w:rPr>
        <w:t xml:space="preserve"> </w:t>
      </w:r>
      <w:r w:rsidR="00F907EC" w:rsidRPr="00FE7C9F">
        <w:rPr>
          <w:rFonts w:cstheme="minorHAnsi"/>
        </w:rPr>
        <w:t xml:space="preserve">Will we practice fiscal responsibility and use </w:t>
      </w:r>
      <w:r w:rsidR="00FC32ED" w:rsidRPr="00FE7C9F">
        <w:rPr>
          <w:rFonts w:cstheme="minorHAnsi"/>
        </w:rPr>
        <w:t xml:space="preserve">more wisely </w:t>
      </w:r>
      <w:r w:rsidR="00F907EC" w:rsidRPr="00FE7C9F">
        <w:rPr>
          <w:rFonts w:cstheme="minorHAnsi"/>
        </w:rPr>
        <w:t xml:space="preserve">the funds that we are already collecting?  </w:t>
      </w:r>
      <w:r w:rsidR="008E7AEB">
        <w:rPr>
          <w:rFonts w:cstheme="minorHAnsi"/>
        </w:rPr>
        <w:t xml:space="preserve">Will we measure educational outcomes and performance in order to better manage the program?  </w:t>
      </w:r>
      <w:r w:rsidR="00FE7C9F">
        <w:rPr>
          <w:rFonts w:cstheme="minorHAnsi"/>
        </w:rPr>
        <w:t xml:space="preserve">In short, will we </w:t>
      </w:r>
      <w:r w:rsidR="001C2E84">
        <w:rPr>
          <w:rFonts w:cstheme="minorHAnsi"/>
        </w:rPr>
        <w:t>be creative and bold</w:t>
      </w:r>
      <w:r w:rsidR="00FE7C9F">
        <w:rPr>
          <w:rFonts w:cstheme="minorHAnsi"/>
        </w:rPr>
        <w:t>?</w:t>
      </w:r>
    </w:p>
    <w:p w14:paraId="1B4DB2C4" w14:textId="5A00A600" w:rsidR="00F907EC" w:rsidRPr="00FE7C9F" w:rsidRDefault="00FE7C9F" w:rsidP="00714111">
      <w:pPr>
        <w:spacing w:line="240" w:lineRule="auto"/>
        <w:ind w:firstLine="720"/>
        <w:rPr>
          <w:rFonts w:eastAsia="Times New Roman" w:cstheme="minorHAnsi"/>
        </w:rPr>
      </w:pPr>
      <w:r>
        <w:rPr>
          <w:rFonts w:cstheme="minorHAnsi"/>
        </w:rPr>
        <w:t xml:space="preserve">My approach is to </w:t>
      </w:r>
      <w:r w:rsidR="00812A33" w:rsidRPr="00FE7C9F">
        <w:rPr>
          <w:rFonts w:cstheme="minorHAnsi"/>
        </w:rPr>
        <w:t xml:space="preserve">embrace the </w:t>
      </w:r>
      <w:r>
        <w:rPr>
          <w:rFonts w:cstheme="minorHAnsi"/>
        </w:rPr>
        <w:t>spirit of our 35</w:t>
      </w:r>
      <w:r w:rsidRPr="00714111">
        <w:rPr>
          <w:rFonts w:cstheme="minorHAnsi"/>
          <w:vertAlign w:val="superscript"/>
        </w:rPr>
        <w:t>th</w:t>
      </w:r>
      <w:r w:rsidR="00812A33" w:rsidRPr="00FE7C9F">
        <w:rPr>
          <w:rFonts w:cstheme="minorHAnsi"/>
        </w:rPr>
        <w:t xml:space="preserve"> President</w:t>
      </w:r>
      <w:r w:rsidR="001078D3">
        <w:rPr>
          <w:rFonts w:cstheme="minorHAnsi"/>
        </w:rPr>
        <w:t>.  To borrow from President Kennedy, w</w:t>
      </w:r>
      <w:r w:rsidR="00812A33" w:rsidRPr="00FE7C9F">
        <w:rPr>
          <w:rFonts w:cstheme="minorHAnsi"/>
        </w:rPr>
        <w:t>e should answer yes to each of these questions, “</w:t>
      </w:r>
      <w:r w:rsidR="00812A33" w:rsidRPr="00FE7C9F">
        <w:rPr>
          <w:rFonts w:eastAsia="Times New Roman" w:cstheme="minorHAnsi"/>
          <w:color w:val="000000"/>
        </w:rPr>
        <w:t xml:space="preserve">not because they are </w:t>
      </w:r>
      <w:r>
        <w:rPr>
          <w:rFonts w:eastAsia="Times New Roman" w:cstheme="minorHAnsi"/>
          <w:color w:val="000000"/>
        </w:rPr>
        <w:t>easy, but because they are hard,” because the</w:t>
      </w:r>
      <w:r w:rsidR="00812A33" w:rsidRPr="00FE7C9F">
        <w:rPr>
          <w:rFonts w:eastAsia="Times New Roman" w:cstheme="minorHAnsi"/>
          <w:color w:val="000000"/>
        </w:rPr>
        <w:t xml:space="preserve"> goal </w:t>
      </w:r>
      <w:r>
        <w:rPr>
          <w:rFonts w:eastAsia="Times New Roman" w:cstheme="minorHAnsi"/>
          <w:color w:val="000000"/>
        </w:rPr>
        <w:t>of linking technology and education “</w:t>
      </w:r>
      <w:r w:rsidR="00812A33" w:rsidRPr="00FE7C9F">
        <w:rPr>
          <w:rFonts w:eastAsia="Times New Roman" w:cstheme="minorHAnsi"/>
          <w:color w:val="000000"/>
        </w:rPr>
        <w:t>will serve to organize and measure the best of our energies and skills, because that challenge is one that we are willing to accept, one we are unwilling to postpone, and one which we intend to win.”</w:t>
      </w:r>
      <w:r w:rsidR="006345B0">
        <w:rPr>
          <w:rStyle w:val="FootnoteReference"/>
          <w:rFonts w:eastAsia="Times New Roman" w:cstheme="minorHAnsi"/>
          <w:color w:val="000000"/>
        </w:rPr>
        <w:footnoteReference w:id="7"/>
      </w:r>
      <w:r w:rsidR="00812A33" w:rsidRPr="00FE7C9F">
        <w:rPr>
          <w:rFonts w:eastAsia="Times New Roman" w:cstheme="minorHAnsi"/>
        </w:rPr>
        <w:t xml:space="preserve">  When it comes to our children’s education, we should not be afraid of the hard choices.  </w:t>
      </w:r>
      <w:r w:rsidR="001C2E84">
        <w:rPr>
          <w:rFonts w:eastAsia="Times New Roman" w:cstheme="minorHAnsi"/>
        </w:rPr>
        <w:t xml:space="preserve">We should not tinker around the edges.  </w:t>
      </w:r>
      <w:r w:rsidR="00812A33" w:rsidRPr="00FE7C9F">
        <w:rPr>
          <w:rFonts w:eastAsia="Times New Roman" w:cstheme="minorHAnsi"/>
        </w:rPr>
        <w:t xml:space="preserve">We should shoot for the moon. </w:t>
      </w:r>
      <w:r w:rsidR="00B97E41">
        <w:rPr>
          <w:rFonts w:cstheme="minorHAnsi"/>
        </w:rPr>
        <w:t xml:space="preserve"> And we should aim to win.</w:t>
      </w:r>
    </w:p>
    <w:p w14:paraId="0ECFC586" w14:textId="75476A30" w:rsidR="000A683B" w:rsidRPr="00187A21" w:rsidRDefault="00FE7C9F" w:rsidP="00BD424E">
      <w:pPr>
        <w:spacing w:after="120" w:line="240" w:lineRule="auto"/>
        <w:ind w:firstLine="720"/>
        <w:rPr>
          <w:rFonts w:ascii="Times New Roman" w:hAnsi="Times New Roman" w:cs="Times New Roman"/>
        </w:rPr>
      </w:pPr>
      <w:r>
        <w:rPr>
          <w:rFonts w:ascii="Times New Roman" w:hAnsi="Times New Roman" w:cs="Times New Roman"/>
        </w:rPr>
        <w:t>I</w:t>
      </w:r>
      <w:r w:rsidR="00937851">
        <w:rPr>
          <w:rFonts w:ascii="Times New Roman" w:hAnsi="Times New Roman" w:cs="Times New Roman"/>
        </w:rPr>
        <w:t xml:space="preserve">f </w:t>
      </w:r>
      <w:r w:rsidR="00F907EC">
        <w:rPr>
          <w:rFonts w:ascii="Times New Roman" w:hAnsi="Times New Roman" w:cs="Times New Roman"/>
        </w:rPr>
        <w:t xml:space="preserve">we receive the input we need from </w:t>
      </w:r>
      <w:r w:rsidR="00937851">
        <w:rPr>
          <w:rFonts w:ascii="Times New Roman" w:hAnsi="Times New Roman" w:cs="Times New Roman"/>
        </w:rPr>
        <w:t xml:space="preserve">educators, </w:t>
      </w:r>
      <w:r w:rsidR="00DF0121">
        <w:rPr>
          <w:rFonts w:ascii="Times New Roman" w:hAnsi="Times New Roman" w:cs="Times New Roman"/>
        </w:rPr>
        <w:t xml:space="preserve">librarians, </w:t>
      </w:r>
      <w:r w:rsidR="00937851">
        <w:rPr>
          <w:rFonts w:ascii="Times New Roman" w:hAnsi="Times New Roman" w:cs="Times New Roman"/>
        </w:rPr>
        <w:t xml:space="preserve">parents, and service providers, </w:t>
      </w:r>
      <w:r w:rsidR="00F907EC">
        <w:rPr>
          <w:rFonts w:ascii="Times New Roman" w:hAnsi="Times New Roman" w:cs="Times New Roman"/>
        </w:rPr>
        <w:t xml:space="preserve">and </w:t>
      </w:r>
      <w:r>
        <w:rPr>
          <w:rFonts w:ascii="Times New Roman" w:hAnsi="Times New Roman" w:cs="Times New Roman"/>
        </w:rPr>
        <w:t xml:space="preserve">if </w:t>
      </w:r>
      <w:r w:rsidR="00937851">
        <w:rPr>
          <w:rFonts w:ascii="Times New Roman" w:hAnsi="Times New Roman" w:cs="Times New Roman"/>
        </w:rPr>
        <w:t xml:space="preserve">we </w:t>
      </w:r>
      <w:r w:rsidR="00F907EC">
        <w:rPr>
          <w:rFonts w:ascii="Times New Roman" w:hAnsi="Times New Roman" w:cs="Times New Roman"/>
        </w:rPr>
        <w:t xml:space="preserve">make the right choices, </w:t>
      </w:r>
      <w:r w:rsidR="00937851">
        <w:rPr>
          <w:rFonts w:ascii="Times New Roman" w:hAnsi="Times New Roman" w:cs="Times New Roman"/>
        </w:rPr>
        <w:t xml:space="preserve">a student-centered E-Rate program is now within our grasp.  I hope we can make it happen </w:t>
      </w:r>
      <w:r w:rsidR="00F907EC">
        <w:rPr>
          <w:rFonts w:ascii="Times New Roman" w:hAnsi="Times New Roman" w:cs="Times New Roman"/>
        </w:rPr>
        <w:t xml:space="preserve">by the time </w:t>
      </w:r>
      <w:r w:rsidR="00937851">
        <w:rPr>
          <w:rFonts w:ascii="Times New Roman" w:hAnsi="Times New Roman" w:cs="Times New Roman"/>
        </w:rPr>
        <w:t xml:space="preserve">our </w:t>
      </w:r>
      <w:r w:rsidR="00F907EC">
        <w:rPr>
          <w:rFonts w:ascii="Times New Roman" w:hAnsi="Times New Roman" w:cs="Times New Roman"/>
        </w:rPr>
        <w:t xml:space="preserve">children return </w:t>
      </w:r>
      <w:r w:rsidR="00BD424E">
        <w:rPr>
          <w:rFonts w:ascii="Times New Roman" w:hAnsi="Times New Roman" w:cs="Times New Roman"/>
        </w:rPr>
        <w:t xml:space="preserve">to school in the </w:t>
      </w:r>
      <w:r>
        <w:rPr>
          <w:rFonts w:ascii="Times New Roman" w:hAnsi="Times New Roman" w:cs="Times New Roman"/>
        </w:rPr>
        <w:t>f</w:t>
      </w:r>
      <w:r w:rsidR="00BD424E">
        <w:rPr>
          <w:rFonts w:ascii="Times New Roman" w:hAnsi="Times New Roman" w:cs="Times New Roman"/>
        </w:rPr>
        <w:t>all of 2014.</w:t>
      </w:r>
    </w:p>
    <w:p w14:paraId="53D9619F" w14:textId="4FC19BF6" w:rsidR="002C6AC9" w:rsidRDefault="00FC32ED" w:rsidP="00BD424E">
      <w:pPr>
        <w:spacing w:after="120" w:line="240" w:lineRule="auto"/>
        <w:ind w:firstLine="720"/>
        <w:rPr>
          <w:rFonts w:ascii="Times New Roman" w:hAnsi="Times New Roman" w:cs="Times New Roman"/>
        </w:rPr>
      </w:pPr>
      <w:r>
        <w:rPr>
          <w:rFonts w:ascii="Times New Roman" w:hAnsi="Times New Roman" w:cs="Times New Roman"/>
        </w:rPr>
        <w:t>This</w:t>
      </w:r>
      <w:r w:rsidR="00CF241A">
        <w:rPr>
          <w:rFonts w:ascii="Times New Roman" w:hAnsi="Times New Roman" w:cs="Times New Roman"/>
        </w:rPr>
        <w:t xml:space="preserve"> proposed rulemaking is a major undertaking, and it would not have been possible without our excellent staff in the</w:t>
      </w:r>
      <w:r w:rsidR="00187A21">
        <w:rPr>
          <w:rFonts w:ascii="Times New Roman" w:hAnsi="Times New Roman" w:cs="Times New Roman"/>
        </w:rPr>
        <w:t xml:space="preserve"> Wireless Competition</w:t>
      </w:r>
      <w:r w:rsidR="00CF241A">
        <w:rPr>
          <w:rFonts w:ascii="Times New Roman" w:hAnsi="Times New Roman" w:cs="Times New Roman"/>
        </w:rPr>
        <w:t xml:space="preserve"> Bureau.  A special thanks to </w:t>
      </w:r>
      <w:r w:rsidR="00BD424E">
        <w:rPr>
          <w:rFonts w:ascii="Times New Roman" w:hAnsi="Times New Roman" w:cs="Times New Roman"/>
        </w:rPr>
        <w:t xml:space="preserve">Julie Veach, </w:t>
      </w:r>
      <w:r w:rsidR="00BD424E" w:rsidRPr="00BD424E">
        <w:rPr>
          <w:rFonts w:ascii="Times New Roman" w:hAnsi="Times New Roman" w:cs="Times New Roman"/>
        </w:rPr>
        <w:t>James Bachtell</w:t>
      </w:r>
      <w:r w:rsidR="00BD424E">
        <w:rPr>
          <w:rFonts w:ascii="Times New Roman" w:hAnsi="Times New Roman" w:cs="Times New Roman"/>
        </w:rPr>
        <w:t xml:space="preserve">, Rebekah Bina, </w:t>
      </w:r>
      <w:r w:rsidR="00BD424E" w:rsidRPr="00BD424E">
        <w:rPr>
          <w:rFonts w:ascii="Times New Roman" w:hAnsi="Times New Roman" w:cs="Times New Roman"/>
        </w:rPr>
        <w:t>Bryan Boyle</w:t>
      </w:r>
      <w:r w:rsidR="00BD424E">
        <w:rPr>
          <w:rFonts w:ascii="Times New Roman" w:hAnsi="Times New Roman" w:cs="Times New Roman"/>
        </w:rPr>
        <w:t xml:space="preserve">, Dana Bradford, </w:t>
      </w:r>
      <w:r w:rsidR="00BD424E" w:rsidRPr="00BD424E">
        <w:rPr>
          <w:rFonts w:ascii="Times New Roman" w:hAnsi="Times New Roman" w:cs="Times New Roman"/>
        </w:rPr>
        <w:t>Katori Brown</w:t>
      </w:r>
      <w:r w:rsidR="00BD424E">
        <w:rPr>
          <w:rFonts w:ascii="Times New Roman" w:hAnsi="Times New Roman" w:cs="Times New Roman"/>
        </w:rPr>
        <w:t xml:space="preserve">, </w:t>
      </w:r>
      <w:r w:rsidR="00BD424E" w:rsidRPr="00BD424E">
        <w:rPr>
          <w:rFonts w:ascii="Times New Roman" w:hAnsi="Times New Roman" w:cs="Times New Roman"/>
        </w:rPr>
        <w:t>Regina Brown</w:t>
      </w:r>
      <w:r w:rsidR="00BD424E">
        <w:rPr>
          <w:rFonts w:ascii="Times New Roman" w:hAnsi="Times New Roman" w:cs="Times New Roman"/>
        </w:rPr>
        <w:t xml:space="preserve">, </w:t>
      </w:r>
      <w:r w:rsidR="00BD424E" w:rsidRPr="00BD424E">
        <w:rPr>
          <w:rFonts w:ascii="Times New Roman" w:hAnsi="Times New Roman" w:cs="Times New Roman"/>
        </w:rPr>
        <w:t>Soumitra Das</w:t>
      </w:r>
      <w:r w:rsidR="00BD424E">
        <w:rPr>
          <w:rFonts w:ascii="Times New Roman" w:hAnsi="Times New Roman" w:cs="Times New Roman"/>
        </w:rPr>
        <w:t xml:space="preserve">, </w:t>
      </w:r>
      <w:r w:rsidR="00BD424E" w:rsidRPr="00BD424E">
        <w:rPr>
          <w:rFonts w:ascii="Times New Roman" w:hAnsi="Times New Roman" w:cs="Times New Roman"/>
        </w:rPr>
        <w:t>Chas Eberle</w:t>
      </w:r>
      <w:r w:rsidR="00BD424E">
        <w:rPr>
          <w:rFonts w:ascii="Times New Roman" w:hAnsi="Times New Roman" w:cs="Times New Roman"/>
        </w:rPr>
        <w:t xml:space="preserve">, </w:t>
      </w:r>
      <w:r w:rsidR="00BD424E" w:rsidRPr="00BD424E">
        <w:rPr>
          <w:rFonts w:ascii="Times New Roman" w:hAnsi="Times New Roman" w:cs="Times New Roman"/>
        </w:rPr>
        <w:t>Trent Harkrader</w:t>
      </w:r>
      <w:r w:rsidR="00BD424E">
        <w:rPr>
          <w:rFonts w:ascii="Times New Roman" w:hAnsi="Times New Roman" w:cs="Times New Roman"/>
        </w:rPr>
        <w:t xml:space="preserve">, </w:t>
      </w:r>
      <w:r w:rsidR="00BD424E" w:rsidRPr="00BD424E">
        <w:rPr>
          <w:rFonts w:ascii="Times New Roman" w:hAnsi="Times New Roman" w:cs="Times New Roman"/>
        </w:rPr>
        <w:t>Christopher Holliman</w:t>
      </w:r>
      <w:r w:rsidR="00BD424E">
        <w:rPr>
          <w:rFonts w:ascii="Times New Roman" w:hAnsi="Times New Roman" w:cs="Times New Roman"/>
        </w:rPr>
        <w:t xml:space="preserve">, </w:t>
      </w:r>
      <w:r w:rsidR="00BD424E" w:rsidRPr="00BD424E">
        <w:rPr>
          <w:rFonts w:ascii="Times New Roman" w:hAnsi="Times New Roman" w:cs="Times New Roman"/>
        </w:rPr>
        <w:t>Lisa Hone</w:t>
      </w:r>
      <w:r w:rsidR="00BD424E">
        <w:rPr>
          <w:rFonts w:ascii="Times New Roman" w:hAnsi="Times New Roman" w:cs="Times New Roman"/>
        </w:rPr>
        <w:t xml:space="preserve">, </w:t>
      </w:r>
      <w:r w:rsidR="00BD424E" w:rsidRPr="00BD424E">
        <w:rPr>
          <w:rFonts w:ascii="Times New Roman" w:hAnsi="Times New Roman" w:cs="Times New Roman"/>
        </w:rPr>
        <w:t>Mike Jacobs, Carol Mattey</w:t>
      </w:r>
      <w:r w:rsidR="00BD424E">
        <w:rPr>
          <w:rFonts w:ascii="Times New Roman" w:hAnsi="Times New Roman" w:cs="Times New Roman"/>
        </w:rPr>
        <w:t xml:space="preserve">, </w:t>
      </w:r>
      <w:r w:rsidR="00BD424E" w:rsidRPr="00BD424E">
        <w:rPr>
          <w:rFonts w:ascii="Times New Roman" w:hAnsi="Times New Roman" w:cs="Times New Roman"/>
        </w:rPr>
        <w:t>Erica Myers</w:t>
      </w:r>
      <w:r w:rsidR="00BD424E">
        <w:rPr>
          <w:rFonts w:ascii="Times New Roman" w:hAnsi="Times New Roman" w:cs="Times New Roman"/>
        </w:rPr>
        <w:t xml:space="preserve">, </w:t>
      </w:r>
      <w:r w:rsidR="00BD424E" w:rsidRPr="00BD424E">
        <w:rPr>
          <w:rFonts w:ascii="Times New Roman" w:hAnsi="Times New Roman" w:cs="Times New Roman"/>
        </w:rPr>
        <w:t>Mark Nadel</w:t>
      </w:r>
      <w:r w:rsidR="00BD424E">
        <w:rPr>
          <w:rFonts w:ascii="Times New Roman" w:hAnsi="Times New Roman" w:cs="Times New Roman"/>
        </w:rPr>
        <w:t xml:space="preserve">, </w:t>
      </w:r>
      <w:r w:rsidR="00BD424E" w:rsidRPr="00BD424E">
        <w:rPr>
          <w:rFonts w:ascii="Times New Roman" w:hAnsi="Times New Roman" w:cs="Times New Roman"/>
        </w:rPr>
        <w:t>Anita Patankar-Stoll</w:t>
      </w:r>
      <w:r w:rsidR="00BD424E">
        <w:rPr>
          <w:rFonts w:ascii="Times New Roman" w:hAnsi="Times New Roman" w:cs="Times New Roman"/>
        </w:rPr>
        <w:t xml:space="preserve">, </w:t>
      </w:r>
      <w:r w:rsidR="00BD424E" w:rsidRPr="00BD424E">
        <w:rPr>
          <w:rFonts w:ascii="Times New Roman" w:hAnsi="Times New Roman" w:cs="Times New Roman"/>
        </w:rPr>
        <w:t>Naomi Riley</w:t>
      </w:r>
      <w:r w:rsidR="00BD424E">
        <w:rPr>
          <w:rFonts w:ascii="Times New Roman" w:hAnsi="Times New Roman" w:cs="Times New Roman"/>
        </w:rPr>
        <w:t xml:space="preserve">, </w:t>
      </w:r>
      <w:r w:rsidR="00BD424E" w:rsidRPr="00BD424E">
        <w:rPr>
          <w:rFonts w:ascii="Times New Roman" w:hAnsi="Times New Roman" w:cs="Times New Roman"/>
        </w:rPr>
        <w:t>Kim Scardino</w:t>
      </w:r>
      <w:r w:rsidR="00BD424E">
        <w:rPr>
          <w:rFonts w:ascii="Times New Roman" w:hAnsi="Times New Roman" w:cs="Times New Roman"/>
        </w:rPr>
        <w:t xml:space="preserve">, Michael Steffen, </w:t>
      </w:r>
      <w:r w:rsidR="00BD424E" w:rsidRPr="00BD424E">
        <w:rPr>
          <w:rFonts w:ascii="Times New Roman" w:hAnsi="Times New Roman" w:cs="Times New Roman"/>
        </w:rPr>
        <w:t>Cara Voth</w:t>
      </w:r>
      <w:r w:rsidR="00BD424E">
        <w:rPr>
          <w:rFonts w:ascii="Times New Roman" w:hAnsi="Times New Roman" w:cs="Times New Roman"/>
        </w:rPr>
        <w:t xml:space="preserve">, and </w:t>
      </w:r>
      <w:r w:rsidR="00BD424E" w:rsidRPr="00BD424E">
        <w:rPr>
          <w:rFonts w:ascii="Times New Roman" w:hAnsi="Times New Roman" w:cs="Times New Roman"/>
        </w:rPr>
        <w:t>Adrian Wright</w:t>
      </w:r>
      <w:r w:rsidR="00BD424E">
        <w:rPr>
          <w:rFonts w:ascii="Times New Roman" w:hAnsi="Times New Roman" w:cs="Times New Roman"/>
        </w:rPr>
        <w:t xml:space="preserve"> </w:t>
      </w:r>
      <w:r w:rsidR="00CF241A">
        <w:rPr>
          <w:rFonts w:ascii="Times New Roman" w:hAnsi="Times New Roman" w:cs="Times New Roman"/>
        </w:rPr>
        <w:t>for all</w:t>
      </w:r>
      <w:r w:rsidR="00BD424E">
        <w:rPr>
          <w:rFonts w:ascii="Times New Roman" w:hAnsi="Times New Roman" w:cs="Times New Roman"/>
        </w:rPr>
        <w:t xml:space="preserve"> their hard work on administering the E-Rate program and </w:t>
      </w:r>
      <w:r w:rsidR="00255130">
        <w:rPr>
          <w:rFonts w:ascii="Times New Roman" w:hAnsi="Times New Roman" w:cs="Times New Roman"/>
        </w:rPr>
        <w:t xml:space="preserve">especially for </w:t>
      </w:r>
      <w:r w:rsidR="00BD424E">
        <w:rPr>
          <w:rFonts w:ascii="Times New Roman" w:hAnsi="Times New Roman" w:cs="Times New Roman"/>
        </w:rPr>
        <w:t>drafting this item.</w:t>
      </w:r>
    </w:p>
    <w:p w14:paraId="5582F697" w14:textId="58CD35DE" w:rsidR="00FC32ED" w:rsidRPr="005550BD" w:rsidRDefault="00FC32ED" w:rsidP="00BD424E">
      <w:pPr>
        <w:spacing w:after="120" w:line="240" w:lineRule="auto"/>
        <w:ind w:firstLine="720"/>
        <w:rPr>
          <w:rFonts w:ascii="Times New Roman" w:hAnsi="Times New Roman" w:cs="Times New Roman"/>
        </w:rPr>
      </w:pPr>
      <w:r>
        <w:rPr>
          <w:rFonts w:ascii="Times New Roman" w:hAnsi="Times New Roman" w:cs="Times New Roman"/>
        </w:rPr>
        <w:t>I would like to conclude by sharing an e-mail that I received on Wednesday</w:t>
      </w:r>
      <w:r w:rsidRPr="00FC32ED">
        <w:rPr>
          <w:rFonts w:ascii="Times New Roman" w:hAnsi="Times New Roman" w:cs="Times New Roman"/>
        </w:rPr>
        <w:t xml:space="preserve"> from an IT specialist </w:t>
      </w:r>
      <w:r w:rsidR="006345B0">
        <w:rPr>
          <w:rFonts w:ascii="Times New Roman" w:hAnsi="Times New Roman" w:cs="Times New Roman"/>
        </w:rPr>
        <w:t>for a</w:t>
      </w:r>
      <w:r w:rsidR="006345B0" w:rsidRPr="00FC32ED">
        <w:rPr>
          <w:rFonts w:ascii="Times New Roman" w:hAnsi="Times New Roman" w:cs="Times New Roman"/>
        </w:rPr>
        <w:t xml:space="preserve"> </w:t>
      </w:r>
      <w:r w:rsidRPr="00FC32ED">
        <w:rPr>
          <w:rFonts w:ascii="Times New Roman" w:hAnsi="Times New Roman" w:cs="Times New Roman"/>
        </w:rPr>
        <w:t>rural California</w:t>
      </w:r>
      <w:r>
        <w:rPr>
          <w:rFonts w:ascii="Times New Roman" w:hAnsi="Times New Roman" w:cs="Times New Roman"/>
        </w:rPr>
        <w:t xml:space="preserve"> </w:t>
      </w:r>
      <w:r w:rsidR="006345B0">
        <w:rPr>
          <w:rFonts w:ascii="Times New Roman" w:hAnsi="Times New Roman" w:cs="Times New Roman"/>
        </w:rPr>
        <w:t xml:space="preserve">school district </w:t>
      </w:r>
      <w:r w:rsidR="00015016">
        <w:rPr>
          <w:rFonts w:ascii="Times New Roman" w:hAnsi="Times New Roman" w:cs="Times New Roman"/>
        </w:rPr>
        <w:t>after I introduced my proposals</w:t>
      </w:r>
      <w:r w:rsidRPr="00FC32ED">
        <w:rPr>
          <w:rFonts w:ascii="Times New Roman" w:hAnsi="Times New Roman" w:cs="Times New Roman"/>
        </w:rPr>
        <w:t>.  She ex</w:t>
      </w:r>
      <w:r w:rsidR="00015016">
        <w:rPr>
          <w:rFonts w:ascii="Times New Roman" w:hAnsi="Times New Roman" w:cs="Times New Roman"/>
        </w:rPr>
        <w:t>pressed her support and told me</w:t>
      </w:r>
      <w:r w:rsidRPr="00FC32ED">
        <w:rPr>
          <w:rFonts w:ascii="Times New Roman" w:hAnsi="Times New Roman" w:cs="Times New Roman"/>
        </w:rPr>
        <w:t xml:space="preserve">: “minimizing the complexity of the process as well as increasing the flexibility of how the funds are spent will make a big difference to all students.”  </w:t>
      </w:r>
      <w:r w:rsidR="00FE7C9F">
        <w:rPr>
          <w:rFonts w:ascii="Times New Roman" w:hAnsi="Times New Roman" w:cs="Times New Roman"/>
        </w:rPr>
        <w:t>T</w:t>
      </w:r>
      <w:r w:rsidRPr="00FC32ED">
        <w:rPr>
          <w:rFonts w:ascii="Times New Roman" w:hAnsi="Times New Roman" w:cs="Times New Roman"/>
        </w:rPr>
        <w:t>hat</w:t>
      </w:r>
      <w:r w:rsidR="00FE7C9F">
        <w:rPr>
          <w:rFonts w:ascii="Times New Roman" w:hAnsi="Times New Roman" w:cs="Times New Roman"/>
        </w:rPr>
        <w:t xml:space="preserve">’s exactly what our goal should </w:t>
      </w:r>
      <w:r w:rsidRPr="00FC32ED">
        <w:rPr>
          <w:rFonts w:ascii="Times New Roman" w:hAnsi="Times New Roman" w:cs="Times New Roman"/>
        </w:rPr>
        <w:t>be</w:t>
      </w:r>
      <w:r w:rsidR="00FE7C9F">
        <w:rPr>
          <w:rFonts w:ascii="Times New Roman" w:hAnsi="Times New Roman" w:cs="Times New Roman"/>
        </w:rPr>
        <w:t xml:space="preserve"> in this endeavor: to m</w:t>
      </w:r>
      <w:r w:rsidRPr="00FC32ED">
        <w:rPr>
          <w:rFonts w:ascii="Times New Roman" w:hAnsi="Times New Roman" w:cs="Times New Roman"/>
        </w:rPr>
        <w:t>ak</w:t>
      </w:r>
      <w:r w:rsidR="00FE7C9F">
        <w:rPr>
          <w:rFonts w:ascii="Times New Roman" w:hAnsi="Times New Roman" w:cs="Times New Roman"/>
        </w:rPr>
        <w:t>e</w:t>
      </w:r>
      <w:r w:rsidRPr="00FC32ED">
        <w:rPr>
          <w:rFonts w:ascii="Times New Roman" w:hAnsi="Times New Roman" w:cs="Times New Roman"/>
        </w:rPr>
        <w:t xml:space="preserve"> a difference for our kids.</w:t>
      </w:r>
      <w:r>
        <w:rPr>
          <w:rFonts w:ascii="Times New Roman" w:hAnsi="Times New Roman" w:cs="Times New Roman"/>
        </w:rPr>
        <w:t xml:space="preserve">  </w:t>
      </w:r>
      <w:r w:rsidR="00FE7C9F">
        <w:rPr>
          <w:rFonts w:ascii="Times New Roman" w:hAnsi="Times New Roman" w:cs="Times New Roman"/>
        </w:rPr>
        <w:t xml:space="preserve">And that’s </w:t>
      </w:r>
      <w:r>
        <w:rPr>
          <w:rFonts w:ascii="Times New Roman" w:hAnsi="Times New Roman" w:cs="Times New Roman"/>
        </w:rPr>
        <w:t>why</w:t>
      </w:r>
      <w:r w:rsidRPr="00FC32ED">
        <w:rPr>
          <w:rFonts w:ascii="Times New Roman" w:hAnsi="Times New Roman" w:cs="Times New Roman"/>
        </w:rPr>
        <w:t xml:space="preserve"> I look forward to working together with my </w:t>
      </w:r>
      <w:r w:rsidR="00FE7C9F">
        <w:rPr>
          <w:rFonts w:ascii="Times New Roman" w:hAnsi="Times New Roman" w:cs="Times New Roman"/>
        </w:rPr>
        <w:t xml:space="preserve">FCC </w:t>
      </w:r>
      <w:r w:rsidRPr="00FC32ED">
        <w:rPr>
          <w:rFonts w:ascii="Times New Roman" w:hAnsi="Times New Roman" w:cs="Times New Roman"/>
        </w:rPr>
        <w:t>colleagues</w:t>
      </w:r>
      <w:r w:rsidR="00FE7C9F">
        <w:rPr>
          <w:rFonts w:ascii="Times New Roman" w:hAnsi="Times New Roman" w:cs="Times New Roman"/>
        </w:rPr>
        <w:t xml:space="preserve"> an</w:t>
      </w:r>
      <w:r w:rsidR="001078D3">
        <w:rPr>
          <w:rFonts w:ascii="Times New Roman" w:hAnsi="Times New Roman" w:cs="Times New Roman"/>
        </w:rPr>
        <w:t>d</w:t>
      </w:r>
      <w:r w:rsidR="00FE7C9F">
        <w:rPr>
          <w:rFonts w:ascii="Times New Roman" w:hAnsi="Times New Roman" w:cs="Times New Roman"/>
        </w:rPr>
        <w:t xml:space="preserve"> administrators, teachers and technologists, parents and others</w:t>
      </w:r>
      <w:r w:rsidRPr="00FC32ED">
        <w:rPr>
          <w:rFonts w:ascii="Times New Roman" w:hAnsi="Times New Roman" w:cs="Times New Roman"/>
        </w:rPr>
        <w:t xml:space="preserve"> to put in place a stu</w:t>
      </w:r>
      <w:r w:rsidR="00BD424E">
        <w:rPr>
          <w:rFonts w:ascii="Times New Roman" w:hAnsi="Times New Roman" w:cs="Times New Roman"/>
        </w:rPr>
        <w:t>dent-centered E-Rate program.</w:t>
      </w:r>
    </w:p>
    <w:sectPr w:rsidR="00FC32ED" w:rsidRPr="005550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DD138" w14:textId="77777777" w:rsidR="00504022" w:rsidRDefault="00504022" w:rsidP="008545E0">
      <w:pPr>
        <w:spacing w:after="0" w:line="240" w:lineRule="auto"/>
      </w:pPr>
      <w:r>
        <w:separator/>
      </w:r>
    </w:p>
  </w:endnote>
  <w:endnote w:type="continuationSeparator" w:id="0">
    <w:p w14:paraId="2FE19291" w14:textId="77777777" w:rsidR="00504022" w:rsidRDefault="00504022" w:rsidP="0085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17B82" w14:textId="77777777" w:rsidR="00F15612" w:rsidRDefault="00F15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9EDF3" w14:textId="77777777" w:rsidR="00F15612" w:rsidRDefault="00F156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BAD3" w14:textId="77777777" w:rsidR="00F15612" w:rsidRDefault="00F15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EB90E" w14:textId="77777777" w:rsidR="00504022" w:rsidRDefault="00504022" w:rsidP="008545E0">
      <w:pPr>
        <w:spacing w:after="0" w:line="240" w:lineRule="auto"/>
      </w:pPr>
      <w:r>
        <w:separator/>
      </w:r>
    </w:p>
  </w:footnote>
  <w:footnote w:type="continuationSeparator" w:id="0">
    <w:p w14:paraId="26D54FFA" w14:textId="77777777" w:rsidR="00504022" w:rsidRDefault="00504022" w:rsidP="008545E0">
      <w:pPr>
        <w:spacing w:after="0" w:line="240" w:lineRule="auto"/>
      </w:pPr>
      <w:r>
        <w:continuationSeparator/>
      </w:r>
    </w:p>
  </w:footnote>
  <w:footnote w:id="1">
    <w:p w14:paraId="52D2A02F" w14:textId="77777777" w:rsidR="004C6715" w:rsidRPr="004C13EE" w:rsidRDefault="004C6715" w:rsidP="0099483B">
      <w:pPr>
        <w:pStyle w:val="FootnoteText"/>
        <w:spacing w:after="120"/>
      </w:pPr>
      <w:r w:rsidRPr="004C13EE">
        <w:rPr>
          <w:rStyle w:val="FootnoteReference"/>
        </w:rPr>
        <w:footnoteRef/>
      </w:r>
      <w:r w:rsidRPr="004C13EE">
        <w:t xml:space="preserve"> </w:t>
      </w:r>
      <w:r w:rsidRPr="004C13EE">
        <w:rPr>
          <w:i/>
        </w:rPr>
        <w:t>Federal-State Joint Board on Universal Service</w:t>
      </w:r>
      <w:r w:rsidRPr="004C13EE">
        <w:t>, CC Docket No. 96-45, Report and Order, 12 FCC Rcd 8776 (1997).</w:t>
      </w:r>
    </w:p>
  </w:footnote>
  <w:footnote w:id="2">
    <w:p w14:paraId="75581B77" w14:textId="588F676E" w:rsidR="004C6715" w:rsidRPr="004C13EE" w:rsidRDefault="004C6715" w:rsidP="0099483B">
      <w:pPr>
        <w:pStyle w:val="FootnoteText"/>
        <w:spacing w:after="120"/>
      </w:pPr>
      <w:r w:rsidRPr="004C13EE">
        <w:rPr>
          <w:rStyle w:val="FootnoteReference"/>
        </w:rPr>
        <w:footnoteRef/>
      </w:r>
      <w:r w:rsidRPr="004C13EE">
        <w:t xml:space="preserve"> </w:t>
      </w:r>
      <w:r w:rsidRPr="004C13EE">
        <w:rPr>
          <w:i/>
        </w:rPr>
        <w:t>See</w:t>
      </w:r>
      <w:r w:rsidRPr="004C13EE">
        <w:t xml:space="preserve"> U.S. Department of Education, Institute of Education Sciences, Internet Access in U.S. Public Schools </w:t>
      </w:r>
      <w:r w:rsidR="0099483B">
        <w:t>and Classrooms: 1994–</w:t>
      </w:r>
      <w:r w:rsidR="00714111">
        <w:t>2005, at 4–</w:t>
      </w:r>
      <w:r w:rsidRPr="004C13EE">
        <w:t xml:space="preserve">5 (2006), </w:t>
      </w:r>
      <w:r w:rsidRPr="004C13EE">
        <w:rPr>
          <w:i/>
        </w:rPr>
        <w:t>available at</w:t>
      </w:r>
      <w:r w:rsidR="0099483B">
        <w:t xml:space="preserve"> </w:t>
      </w:r>
      <w:r w:rsidR="0099483B" w:rsidRPr="0099483B">
        <w:t>http://go.usa.gov/jWpH</w:t>
      </w:r>
      <w:r w:rsidRPr="004C13EE">
        <w:t>.</w:t>
      </w:r>
    </w:p>
  </w:footnote>
  <w:footnote w:id="3">
    <w:p w14:paraId="7D30CF37" w14:textId="25CB2CBD" w:rsidR="003A6824" w:rsidRPr="00056F07" w:rsidRDefault="003A6824" w:rsidP="0099483B">
      <w:pPr>
        <w:pStyle w:val="FootnoteText"/>
        <w:spacing w:after="120"/>
      </w:pPr>
      <w:r>
        <w:rPr>
          <w:rStyle w:val="FootnoteReference"/>
        </w:rPr>
        <w:footnoteRef/>
      </w:r>
      <w:r w:rsidR="00056F07">
        <w:t xml:space="preserve"> </w:t>
      </w:r>
      <w:r w:rsidR="0099483B">
        <w:t xml:space="preserve">FCC, </w:t>
      </w:r>
      <w:r w:rsidR="00056F07">
        <w:t xml:space="preserve">National Broadband Plan </w:t>
      </w:r>
      <w:r w:rsidR="0099483B">
        <w:t xml:space="preserve">at 256 </w:t>
      </w:r>
      <w:r w:rsidR="00056F07">
        <w:t>(201</w:t>
      </w:r>
      <w:r w:rsidR="0099483B">
        <w:t>0</w:t>
      </w:r>
      <w:r w:rsidR="00056F07">
        <w:t xml:space="preserve">), </w:t>
      </w:r>
      <w:r w:rsidR="00056F07" w:rsidRPr="0099483B">
        <w:rPr>
          <w:i/>
        </w:rPr>
        <w:t>available</w:t>
      </w:r>
      <w:r w:rsidR="00056F07">
        <w:rPr>
          <w:i/>
        </w:rPr>
        <w:t xml:space="preserve"> at</w:t>
      </w:r>
      <w:r w:rsidR="0099483B">
        <w:t xml:space="preserve"> </w:t>
      </w:r>
      <w:r w:rsidR="0099483B" w:rsidRPr="0099483B">
        <w:t>http://go.usa.gov/jWpV</w:t>
      </w:r>
      <w:r w:rsidR="00056F07">
        <w:rPr>
          <w:rStyle w:val="Hyperlink"/>
          <w:color w:val="auto"/>
          <w:u w:val="none"/>
        </w:rPr>
        <w:t>.</w:t>
      </w:r>
    </w:p>
  </w:footnote>
  <w:footnote w:id="4">
    <w:p w14:paraId="3DAFA464" w14:textId="5CBA9F78" w:rsidR="004C6715" w:rsidRPr="001C0762" w:rsidRDefault="004C6715" w:rsidP="0099483B">
      <w:pPr>
        <w:spacing w:after="120" w:line="240" w:lineRule="auto"/>
      </w:pPr>
      <w:r w:rsidRPr="004C13EE">
        <w:rPr>
          <w:rStyle w:val="FootnoteReference"/>
          <w:sz w:val="20"/>
          <w:szCs w:val="20"/>
        </w:rPr>
        <w:footnoteRef/>
      </w:r>
      <w:r w:rsidRPr="004C13EE">
        <w:rPr>
          <w:sz w:val="20"/>
          <w:szCs w:val="20"/>
        </w:rPr>
        <w:t xml:space="preserve"> </w:t>
      </w:r>
      <w:r w:rsidRPr="004C13EE">
        <w:rPr>
          <w:i/>
          <w:sz w:val="20"/>
          <w:szCs w:val="20"/>
        </w:rPr>
        <w:t xml:space="preserve">See </w:t>
      </w:r>
      <w:r w:rsidRPr="004C13EE">
        <w:rPr>
          <w:sz w:val="20"/>
          <w:szCs w:val="20"/>
        </w:rPr>
        <w:t xml:space="preserve">Remarks of Commissioner Ajit Pai, “Connecting the American Classroom: A Student-Centered E-Rate Program,” American Enterprise Institute (July 16, 2013), </w:t>
      </w:r>
      <w:r w:rsidRPr="004C13EE">
        <w:rPr>
          <w:i/>
          <w:sz w:val="20"/>
          <w:szCs w:val="20"/>
        </w:rPr>
        <w:t xml:space="preserve">available at </w:t>
      </w:r>
      <w:r w:rsidR="0099483B">
        <w:rPr>
          <w:sz w:val="20"/>
          <w:szCs w:val="20"/>
        </w:rPr>
        <w:t>http://</w:t>
      </w:r>
      <w:r w:rsidRPr="004C13EE">
        <w:rPr>
          <w:sz w:val="20"/>
          <w:szCs w:val="20"/>
        </w:rPr>
        <w:t>go.usa.gov/jbD3</w:t>
      </w:r>
      <w:r w:rsidR="00714111">
        <w:rPr>
          <w:rFonts w:ascii="Times" w:eastAsia="Times New Roman" w:hAnsi="Times" w:cs="Times New Roman"/>
          <w:sz w:val="20"/>
          <w:szCs w:val="20"/>
        </w:rPr>
        <w:t>.</w:t>
      </w:r>
    </w:p>
  </w:footnote>
  <w:footnote w:id="5">
    <w:p w14:paraId="36ED514E" w14:textId="7A526A26" w:rsidR="001D511C" w:rsidRDefault="001D511C" w:rsidP="001D511C">
      <w:pPr>
        <w:pStyle w:val="FootnoteText"/>
        <w:spacing w:after="120"/>
      </w:pPr>
      <w:r>
        <w:rPr>
          <w:rStyle w:val="FootnoteReference"/>
        </w:rPr>
        <w:footnoteRef/>
      </w:r>
      <w:r>
        <w:t xml:space="preserve"> 47 U.S.C. </w:t>
      </w:r>
      <w:r>
        <w:rPr>
          <w:rFonts w:cstheme="minorHAnsi"/>
        </w:rPr>
        <w:t>§</w:t>
      </w:r>
      <w:r>
        <w:t> 254(b)(6).</w:t>
      </w:r>
    </w:p>
  </w:footnote>
  <w:footnote w:id="6">
    <w:p w14:paraId="50228FC0" w14:textId="77777777" w:rsidR="004C6715" w:rsidRPr="00561C65" w:rsidRDefault="004C6715" w:rsidP="0099483B">
      <w:pPr>
        <w:pStyle w:val="FootnoteText"/>
        <w:spacing w:after="120"/>
      </w:pPr>
      <w:r w:rsidRPr="001C0762">
        <w:rPr>
          <w:rStyle w:val="FootnoteReference"/>
        </w:rPr>
        <w:footnoteRef/>
      </w:r>
      <w:r w:rsidRPr="001C0762">
        <w:t xml:space="preserve"> </w:t>
      </w:r>
      <w:r w:rsidRPr="001C0762">
        <w:rPr>
          <w:i/>
        </w:rPr>
        <w:t>Compare</w:t>
      </w:r>
      <w:r w:rsidRPr="001C0762">
        <w:t xml:space="preserve"> </w:t>
      </w:r>
      <w:r w:rsidRPr="001C0762">
        <w:rPr>
          <w:i/>
        </w:rPr>
        <w:t>Proposed First Quarter 2009 Universal Service Contribution Factor</w:t>
      </w:r>
      <w:r w:rsidRPr="001C0762">
        <w:t xml:space="preserve">, CC Docket No. 96-45, Public Notice, DA 08-2706, </w:t>
      </w:r>
      <w:r w:rsidRPr="00561C65">
        <w:rPr>
          <w:i/>
        </w:rPr>
        <w:t>with</w:t>
      </w:r>
      <w:r w:rsidRPr="00561C65">
        <w:t xml:space="preserve"> </w:t>
      </w:r>
      <w:r w:rsidRPr="00561C65">
        <w:rPr>
          <w:i/>
        </w:rPr>
        <w:t>Proposed Third Quarter 2013 Universal Service Contribution Factor</w:t>
      </w:r>
      <w:r w:rsidRPr="00561C65">
        <w:t>, CC Docket No. 96-45, Public Notice, DA 13-1361 (OMD 2013).</w:t>
      </w:r>
    </w:p>
  </w:footnote>
  <w:footnote w:id="7">
    <w:p w14:paraId="107265CD" w14:textId="3A4AA577" w:rsidR="006345B0" w:rsidRDefault="006345B0" w:rsidP="0099483B">
      <w:pPr>
        <w:pStyle w:val="FootnoteText"/>
        <w:spacing w:after="120"/>
      </w:pPr>
      <w:r>
        <w:rPr>
          <w:rStyle w:val="FootnoteReference"/>
        </w:rPr>
        <w:footnoteRef/>
      </w:r>
      <w:r>
        <w:t xml:space="preserve"> </w:t>
      </w:r>
      <w:r w:rsidR="00056F07">
        <w:t xml:space="preserve">Remarks of </w:t>
      </w:r>
      <w:r w:rsidR="008F68BF">
        <w:t xml:space="preserve">President </w:t>
      </w:r>
      <w:r w:rsidR="00056F07">
        <w:t xml:space="preserve">John F. Kennedy, “Moon Speech,” Rice University (Sept. 12, 1962), </w:t>
      </w:r>
      <w:r w:rsidR="00056F07">
        <w:rPr>
          <w:i/>
        </w:rPr>
        <w:t>available at</w:t>
      </w:r>
      <w:r w:rsidR="0099483B">
        <w:t xml:space="preserve"> </w:t>
      </w:r>
      <w:r w:rsidR="0099483B" w:rsidRPr="0099483B">
        <w:t>http://go.usa.gov/jWpj</w:t>
      </w:r>
      <w:r w:rsidR="00056F0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BB46" w14:textId="77777777" w:rsidR="00F15612" w:rsidRDefault="00F15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DE4A3" w14:textId="77777777" w:rsidR="00F15612" w:rsidRDefault="00F15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F241" w14:textId="77777777" w:rsidR="00F15612" w:rsidRDefault="00F15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D6"/>
    <w:rsid w:val="000053CC"/>
    <w:rsid w:val="00015016"/>
    <w:rsid w:val="000233BD"/>
    <w:rsid w:val="00032061"/>
    <w:rsid w:val="00033326"/>
    <w:rsid w:val="000402B3"/>
    <w:rsid w:val="00056F07"/>
    <w:rsid w:val="00077313"/>
    <w:rsid w:val="000A683B"/>
    <w:rsid w:val="000C1AE0"/>
    <w:rsid w:val="001078D3"/>
    <w:rsid w:val="00127273"/>
    <w:rsid w:val="00187A21"/>
    <w:rsid w:val="001901B5"/>
    <w:rsid w:val="001915EC"/>
    <w:rsid w:val="001A282D"/>
    <w:rsid w:val="001B5CB0"/>
    <w:rsid w:val="001C0762"/>
    <w:rsid w:val="001C2E84"/>
    <w:rsid w:val="001D511C"/>
    <w:rsid w:val="00210A17"/>
    <w:rsid w:val="00255130"/>
    <w:rsid w:val="002605AF"/>
    <w:rsid w:val="00277ABD"/>
    <w:rsid w:val="00286D1A"/>
    <w:rsid w:val="002B5B2B"/>
    <w:rsid w:val="002C45D6"/>
    <w:rsid w:val="002C6AC9"/>
    <w:rsid w:val="002E004A"/>
    <w:rsid w:val="00330605"/>
    <w:rsid w:val="00353915"/>
    <w:rsid w:val="00354FE4"/>
    <w:rsid w:val="00356EA1"/>
    <w:rsid w:val="00382994"/>
    <w:rsid w:val="0038438A"/>
    <w:rsid w:val="003A6824"/>
    <w:rsid w:val="003C792E"/>
    <w:rsid w:val="003D326A"/>
    <w:rsid w:val="003F7632"/>
    <w:rsid w:val="0042395D"/>
    <w:rsid w:val="00443E7C"/>
    <w:rsid w:val="00482F24"/>
    <w:rsid w:val="004C13EE"/>
    <w:rsid w:val="004C6715"/>
    <w:rsid w:val="004D527D"/>
    <w:rsid w:val="004F4262"/>
    <w:rsid w:val="00504022"/>
    <w:rsid w:val="00505A3C"/>
    <w:rsid w:val="0051699E"/>
    <w:rsid w:val="00520F20"/>
    <w:rsid w:val="00522B08"/>
    <w:rsid w:val="005239A3"/>
    <w:rsid w:val="00524D09"/>
    <w:rsid w:val="00552AE9"/>
    <w:rsid w:val="005550BD"/>
    <w:rsid w:val="00561C65"/>
    <w:rsid w:val="00580B88"/>
    <w:rsid w:val="005B51DE"/>
    <w:rsid w:val="00626529"/>
    <w:rsid w:val="006345B0"/>
    <w:rsid w:val="0064101B"/>
    <w:rsid w:val="006A2D6B"/>
    <w:rsid w:val="006A7517"/>
    <w:rsid w:val="006C542E"/>
    <w:rsid w:val="006E20B3"/>
    <w:rsid w:val="00714111"/>
    <w:rsid w:val="0072596A"/>
    <w:rsid w:val="00744F38"/>
    <w:rsid w:val="00752956"/>
    <w:rsid w:val="00780C3B"/>
    <w:rsid w:val="0078528F"/>
    <w:rsid w:val="007B15EF"/>
    <w:rsid w:val="007B2923"/>
    <w:rsid w:val="007E2EA8"/>
    <w:rsid w:val="00812A33"/>
    <w:rsid w:val="00814C81"/>
    <w:rsid w:val="008179F2"/>
    <w:rsid w:val="008545E0"/>
    <w:rsid w:val="0089627F"/>
    <w:rsid w:val="0089647E"/>
    <w:rsid w:val="008D3D9F"/>
    <w:rsid w:val="008E7AEB"/>
    <w:rsid w:val="008F628C"/>
    <w:rsid w:val="008F68BF"/>
    <w:rsid w:val="00937851"/>
    <w:rsid w:val="00943958"/>
    <w:rsid w:val="009505FE"/>
    <w:rsid w:val="0096107B"/>
    <w:rsid w:val="00973737"/>
    <w:rsid w:val="00991531"/>
    <w:rsid w:val="0099483B"/>
    <w:rsid w:val="00994A1A"/>
    <w:rsid w:val="009D3F33"/>
    <w:rsid w:val="00A07288"/>
    <w:rsid w:val="00A10A14"/>
    <w:rsid w:val="00A20FC6"/>
    <w:rsid w:val="00A22862"/>
    <w:rsid w:val="00A762EB"/>
    <w:rsid w:val="00AA2414"/>
    <w:rsid w:val="00B10DB9"/>
    <w:rsid w:val="00B11887"/>
    <w:rsid w:val="00B16BF0"/>
    <w:rsid w:val="00B416D8"/>
    <w:rsid w:val="00B553C8"/>
    <w:rsid w:val="00B64574"/>
    <w:rsid w:val="00B80B5F"/>
    <w:rsid w:val="00B97E41"/>
    <w:rsid w:val="00BD424E"/>
    <w:rsid w:val="00BD50ED"/>
    <w:rsid w:val="00C36AA2"/>
    <w:rsid w:val="00CB1362"/>
    <w:rsid w:val="00CB547F"/>
    <w:rsid w:val="00CE52CF"/>
    <w:rsid w:val="00CF241A"/>
    <w:rsid w:val="00CF3C20"/>
    <w:rsid w:val="00D36662"/>
    <w:rsid w:val="00D51F96"/>
    <w:rsid w:val="00DE2534"/>
    <w:rsid w:val="00DF0121"/>
    <w:rsid w:val="00DF1846"/>
    <w:rsid w:val="00E22A3E"/>
    <w:rsid w:val="00E54719"/>
    <w:rsid w:val="00E82426"/>
    <w:rsid w:val="00E9266E"/>
    <w:rsid w:val="00EC7F57"/>
    <w:rsid w:val="00ED4830"/>
    <w:rsid w:val="00ED4B0C"/>
    <w:rsid w:val="00F029A4"/>
    <w:rsid w:val="00F15612"/>
    <w:rsid w:val="00F5005D"/>
    <w:rsid w:val="00F907EC"/>
    <w:rsid w:val="00F93F3E"/>
    <w:rsid w:val="00FC272A"/>
    <w:rsid w:val="00FC32ED"/>
    <w:rsid w:val="00FE7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E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061"/>
    <w:pPr>
      <w:keepNext/>
      <w:keepLines/>
      <w:spacing w:before="480" w:after="0"/>
      <w:outlineLvl w:val="0"/>
    </w:pPr>
    <w:rPr>
      <w:rFonts w:ascii="Times New Roman" w:eastAsiaTheme="majorEastAsia" w:hAnsi="Times New Roman" w:cstheme="majorBidi"/>
      <w:b/>
      <w:bCs/>
      <w:i/>
      <w:szCs w:val="28"/>
    </w:rPr>
  </w:style>
  <w:style w:type="paragraph" w:styleId="Heading2">
    <w:name w:val="heading 2"/>
    <w:basedOn w:val="Normal"/>
    <w:next w:val="Normal"/>
    <w:link w:val="Heading2Char"/>
    <w:uiPriority w:val="9"/>
    <w:semiHidden/>
    <w:unhideWhenUsed/>
    <w:qFormat/>
    <w:rsid w:val="00032061"/>
    <w:pPr>
      <w:keepNext/>
      <w:keepLines/>
      <w:spacing w:before="200" w:after="0"/>
      <w:outlineLvl w:val="1"/>
    </w:pPr>
    <w:rPr>
      <w:rFonts w:ascii="Times New Roman" w:eastAsiaTheme="majorEastAsia" w:hAnsi="Times New Roman"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061"/>
    <w:rPr>
      <w:rFonts w:ascii="Times New Roman" w:eastAsiaTheme="majorEastAsia" w:hAnsi="Times New Roman" w:cstheme="majorBidi"/>
      <w:b/>
      <w:bCs/>
      <w:i/>
      <w:szCs w:val="28"/>
    </w:rPr>
  </w:style>
  <w:style w:type="character" w:customStyle="1" w:styleId="Heading2Char">
    <w:name w:val="Heading 2 Char"/>
    <w:basedOn w:val="DefaultParagraphFont"/>
    <w:link w:val="Heading2"/>
    <w:uiPriority w:val="9"/>
    <w:semiHidden/>
    <w:rsid w:val="00032061"/>
    <w:rPr>
      <w:rFonts w:ascii="Times New Roman" w:eastAsiaTheme="majorEastAsia" w:hAnsi="Times New Roman" w:cstheme="majorBidi"/>
      <w:bCs/>
      <w:i/>
      <w:szCs w:val="26"/>
    </w:rPr>
  </w:style>
  <w:style w:type="paragraph" w:styleId="ListParagraph">
    <w:name w:val="List Paragraph"/>
    <w:basedOn w:val="Normal"/>
    <w:uiPriority w:val="34"/>
    <w:qFormat/>
    <w:rsid w:val="00505A3C"/>
    <w:pPr>
      <w:ind w:left="720"/>
      <w:contextualSpacing/>
    </w:pPr>
  </w:style>
  <w:style w:type="character" w:styleId="CommentReference">
    <w:name w:val="annotation reference"/>
    <w:basedOn w:val="DefaultParagraphFont"/>
    <w:uiPriority w:val="99"/>
    <w:semiHidden/>
    <w:unhideWhenUsed/>
    <w:rsid w:val="006C542E"/>
    <w:rPr>
      <w:sz w:val="16"/>
      <w:szCs w:val="16"/>
    </w:rPr>
  </w:style>
  <w:style w:type="paragraph" w:styleId="CommentText">
    <w:name w:val="annotation text"/>
    <w:basedOn w:val="Normal"/>
    <w:link w:val="CommentTextChar"/>
    <w:uiPriority w:val="99"/>
    <w:semiHidden/>
    <w:unhideWhenUsed/>
    <w:rsid w:val="006C542E"/>
    <w:pPr>
      <w:spacing w:line="240" w:lineRule="auto"/>
    </w:pPr>
    <w:rPr>
      <w:sz w:val="20"/>
      <w:szCs w:val="20"/>
    </w:rPr>
  </w:style>
  <w:style w:type="character" w:customStyle="1" w:styleId="CommentTextChar">
    <w:name w:val="Comment Text Char"/>
    <w:basedOn w:val="DefaultParagraphFont"/>
    <w:link w:val="CommentText"/>
    <w:uiPriority w:val="99"/>
    <w:semiHidden/>
    <w:rsid w:val="006C542E"/>
    <w:rPr>
      <w:sz w:val="20"/>
      <w:szCs w:val="20"/>
    </w:rPr>
  </w:style>
  <w:style w:type="paragraph" w:styleId="CommentSubject">
    <w:name w:val="annotation subject"/>
    <w:basedOn w:val="CommentText"/>
    <w:next w:val="CommentText"/>
    <w:link w:val="CommentSubjectChar"/>
    <w:uiPriority w:val="99"/>
    <w:semiHidden/>
    <w:unhideWhenUsed/>
    <w:rsid w:val="006C542E"/>
    <w:rPr>
      <w:b/>
      <w:bCs/>
    </w:rPr>
  </w:style>
  <w:style w:type="character" w:customStyle="1" w:styleId="CommentSubjectChar">
    <w:name w:val="Comment Subject Char"/>
    <w:basedOn w:val="CommentTextChar"/>
    <w:link w:val="CommentSubject"/>
    <w:uiPriority w:val="99"/>
    <w:semiHidden/>
    <w:rsid w:val="006C542E"/>
    <w:rPr>
      <w:b/>
      <w:bCs/>
      <w:sz w:val="20"/>
      <w:szCs w:val="20"/>
    </w:rPr>
  </w:style>
  <w:style w:type="paragraph" w:styleId="BalloonText">
    <w:name w:val="Balloon Text"/>
    <w:basedOn w:val="Normal"/>
    <w:link w:val="BalloonTextChar"/>
    <w:uiPriority w:val="99"/>
    <w:semiHidden/>
    <w:unhideWhenUsed/>
    <w:rsid w:val="006C5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2E"/>
    <w:rPr>
      <w:rFonts w:ascii="Tahoma" w:hAnsi="Tahoma" w:cs="Tahoma"/>
      <w:sz w:val="16"/>
      <w:szCs w:val="16"/>
    </w:rPr>
  </w:style>
  <w:style w:type="paragraph" w:styleId="FootnoteText">
    <w:name w:val="footnote text"/>
    <w:basedOn w:val="Normal"/>
    <w:link w:val="FootnoteTextChar"/>
    <w:uiPriority w:val="99"/>
    <w:unhideWhenUsed/>
    <w:rsid w:val="008545E0"/>
    <w:pPr>
      <w:spacing w:after="0" w:line="240" w:lineRule="auto"/>
    </w:pPr>
    <w:rPr>
      <w:sz w:val="20"/>
      <w:szCs w:val="20"/>
    </w:rPr>
  </w:style>
  <w:style w:type="character" w:customStyle="1" w:styleId="FootnoteTextChar">
    <w:name w:val="Footnote Text Char"/>
    <w:basedOn w:val="DefaultParagraphFont"/>
    <w:link w:val="FootnoteText"/>
    <w:uiPriority w:val="99"/>
    <w:rsid w:val="008545E0"/>
    <w:rPr>
      <w:sz w:val="20"/>
      <w:szCs w:val="20"/>
    </w:rPr>
  </w:style>
  <w:style w:type="character" w:styleId="FootnoteReference">
    <w:name w:val="footnote reference"/>
    <w:basedOn w:val="DefaultParagraphFont"/>
    <w:uiPriority w:val="99"/>
    <w:unhideWhenUsed/>
    <w:rsid w:val="008545E0"/>
    <w:rPr>
      <w:vertAlign w:val="superscript"/>
    </w:rPr>
  </w:style>
  <w:style w:type="character" w:styleId="Hyperlink">
    <w:name w:val="Hyperlink"/>
    <w:basedOn w:val="DefaultParagraphFont"/>
    <w:rsid w:val="008545E0"/>
    <w:rPr>
      <w:color w:val="0000FF"/>
      <w:u w:val="single"/>
    </w:rPr>
  </w:style>
  <w:style w:type="character" w:customStyle="1" w:styleId="apple-converted-space">
    <w:name w:val="apple-converted-space"/>
    <w:basedOn w:val="DefaultParagraphFont"/>
    <w:rsid w:val="00812A33"/>
  </w:style>
  <w:style w:type="character" w:customStyle="1" w:styleId="js-display-url">
    <w:name w:val="js-display-url"/>
    <w:basedOn w:val="DefaultParagraphFont"/>
    <w:rsid w:val="004C13EE"/>
  </w:style>
  <w:style w:type="character" w:customStyle="1" w:styleId="invisible">
    <w:name w:val="invisible"/>
    <w:basedOn w:val="DefaultParagraphFont"/>
    <w:rsid w:val="004C13EE"/>
  </w:style>
  <w:style w:type="character" w:styleId="FollowedHyperlink">
    <w:name w:val="FollowedHyperlink"/>
    <w:basedOn w:val="DefaultParagraphFont"/>
    <w:uiPriority w:val="99"/>
    <w:semiHidden/>
    <w:unhideWhenUsed/>
    <w:rsid w:val="0099483B"/>
    <w:rPr>
      <w:color w:val="800080" w:themeColor="followedHyperlink"/>
      <w:u w:val="single"/>
    </w:rPr>
  </w:style>
  <w:style w:type="paragraph" w:styleId="Header">
    <w:name w:val="header"/>
    <w:basedOn w:val="Normal"/>
    <w:link w:val="HeaderChar"/>
    <w:uiPriority w:val="99"/>
    <w:unhideWhenUsed/>
    <w:rsid w:val="00F1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12"/>
  </w:style>
  <w:style w:type="paragraph" w:styleId="Footer">
    <w:name w:val="footer"/>
    <w:basedOn w:val="Normal"/>
    <w:link w:val="FooterChar"/>
    <w:uiPriority w:val="99"/>
    <w:unhideWhenUsed/>
    <w:rsid w:val="00F1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061"/>
    <w:pPr>
      <w:keepNext/>
      <w:keepLines/>
      <w:spacing w:before="480" w:after="0"/>
      <w:outlineLvl w:val="0"/>
    </w:pPr>
    <w:rPr>
      <w:rFonts w:ascii="Times New Roman" w:eastAsiaTheme="majorEastAsia" w:hAnsi="Times New Roman" w:cstheme="majorBidi"/>
      <w:b/>
      <w:bCs/>
      <w:i/>
      <w:szCs w:val="28"/>
    </w:rPr>
  </w:style>
  <w:style w:type="paragraph" w:styleId="Heading2">
    <w:name w:val="heading 2"/>
    <w:basedOn w:val="Normal"/>
    <w:next w:val="Normal"/>
    <w:link w:val="Heading2Char"/>
    <w:uiPriority w:val="9"/>
    <w:semiHidden/>
    <w:unhideWhenUsed/>
    <w:qFormat/>
    <w:rsid w:val="00032061"/>
    <w:pPr>
      <w:keepNext/>
      <w:keepLines/>
      <w:spacing w:before="200" w:after="0"/>
      <w:outlineLvl w:val="1"/>
    </w:pPr>
    <w:rPr>
      <w:rFonts w:ascii="Times New Roman" w:eastAsiaTheme="majorEastAsia" w:hAnsi="Times New Roman"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061"/>
    <w:rPr>
      <w:rFonts w:ascii="Times New Roman" w:eastAsiaTheme="majorEastAsia" w:hAnsi="Times New Roman" w:cstheme="majorBidi"/>
      <w:b/>
      <w:bCs/>
      <w:i/>
      <w:szCs w:val="28"/>
    </w:rPr>
  </w:style>
  <w:style w:type="character" w:customStyle="1" w:styleId="Heading2Char">
    <w:name w:val="Heading 2 Char"/>
    <w:basedOn w:val="DefaultParagraphFont"/>
    <w:link w:val="Heading2"/>
    <w:uiPriority w:val="9"/>
    <w:semiHidden/>
    <w:rsid w:val="00032061"/>
    <w:rPr>
      <w:rFonts w:ascii="Times New Roman" w:eastAsiaTheme="majorEastAsia" w:hAnsi="Times New Roman" w:cstheme="majorBidi"/>
      <w:bCs/>
      <w:i/>
      <w:szCs w:val="26"/>
    </w:rPr>
  </w:style>
  <w:style w:type="paragraph" w:styleId="ListParagraph">
    <w:name w:val="List Paragraph"/>
    <w:basedOn w:val="Normal"/>
    <w:uiPriority w:val="34"/>
    <w:qFormat/>
    <w:rsid w:val="00505A3C"/>
    <w:pPr>
      <w:ind w:left="720"/>
      <w:contextualSpacing/>
    </w:pPr>
  </w:style>
  <w:style w:type="character" w:styleId="CommentReference">
    <w:name w:val="annotation reference"/>
    <w:basedOn w:val="DefaultParagraphFont"/>
    <w:uiPriority w:val="99"/>
    <w:semiHidden/>
    <w:unhideWhenUsed/>
    <w:rsid w:val="006C542E"/>
    <w:rPr>
      <w:sz w:val="16"/>
      <w:szCs w:val="16"/>
    </w:rPr>
  </w:style>
  <w:style w:type="paragraph" w:styleId="CommentText">
    <w:name w:val="annotation text"/>
    <w:basedOn w:val="Normal"/>
    <w:link w:val="CommentTextChar"/>
    <w:uiPriority w:val="99"/>
    <w:semiHidden/>
    <w:unhideWhenUsed/>
    <w:rsid w:val="006C542E"/>
    <w:pPr>
      <w:spacing w:line="240" w:lineRule="auto"/>
    </w:pPr>
    <w:rPr>
      <w:sz w:val="20"/>
      <w:szCs w:val="20"/>
    </w:rPr>
  </w:style>
  <w:style w:type="character" w:customStyle="1" w:styleId="CommentTextChar">
    <w:name w:val="Comment Text Char"/>
    <w:basedOn w:val="DefaultParagraphFont"/>
    <w:link w:val="CommentText"/>
    <w:uiPriority w:val="99"/>
    <w:semiHidden/>
    <w:rsid w:val="006C542E"/>
    <w:rPr>
      <w:sz w:val="20"/>
      <w:szCs w:val="20"/>
    </w:rPr>
  </w:style>
  <w:style w:type="paragraph" w:styleId="CommentSubject">
    <w:name w:val="annotation subject"/>
    <w:basedOn w:val="CommentText"/>
    <w:next w:val="CommentText"/>
    <w:link w:val="CommentSubjectChar"/>
    <w:uiPriority w:val="99"/>
    <w:semiHidden/>
    <w:unhideWhenUsed/>
    <w:rsid w:val="006C542E"/>
    <w:rPr>
      <w:b/>
      <w:bCs/>
    </w:rPr>
  </w:style>
  <w:style w:type="character" w:customStyle="1" w:styleId="CommentSubjectChar">
    <w:name w:val="Comment Subject Char"/>
    <w:basedOn w:val="CommentTextChar"/>
    <w:link w:val="CommentSubject"/>
    <w:uiPriority w:val="99"/>
    <w:semiHidden/>
    <w:rsid w:val="006C542E"/>
    <w:rPr>
      <w:b/>
      <w:bCs/>
      <w:sz w:val="20"/>
      <w:szCs w:val="20"/>
    </w:rPr>
  </w:style>
  <w:style w:type="paragraph" w:styleId="BalloonText">
    <w:name w:val="Balloon Text"/>
    <w:basedOn w:val="Normal"/>
    <w:link w:val="BalloonTextChar"/>
    <w:uiPriority w:val="99"/>
    <w:semiHidden/>
    <w:unhideWhenUsed/>
    <w:rsid w:val="006C5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2E"/>
    <w:rPr>
      <w:rFonts w:ascii="Tahoma" w:hAnsi="Tahoma" w:cs="Tahoma"/>
      <w:sz w:val="16"/>
      <w:szCs w:val="16"/>
    </w:rPr>
  </w:style>
  <w:style w:type="paragraph" w:styleId="FootnoteText">
    <w:name w:val="footnote text"/>
    <w:basedOn w:val="Normal"/>
    <w:link w:val="FootnoteTextChar"/>
    <w:uiPriority w:val="99"/>
    <w:unhideWhenUsed/>
    <w:rsid w:val="008545E0"/>
    <w:pPr>
      <w:spacing w:after="0" w:line="240" w:lineRule="auto"/>
    </w:pPr>
    <w:rPr>
      <w:sz w:val="20"/>
      <w:szCs w:val="20"/>
    </w:rPr>
  </w:style>
  <w:style w:type="character" w:customStyle="1" w:styleId="FootnoteTextChar">
    <w:name w:val="Footnote Text Char"/>
    <w:basedOn w:val="DefaultParagraphFont"/>
    <w:link w:val="FootnoteText"/>
    <w:uiPriority w:val="99"/>
    <w:rsid w:val="008545E0"/>
    <w:rPr>
      <w:sz w:val="20"/>
      <w:szCs w:val="20"/>
    </w:rPr>
  </w:style>
  <w:style w:type="character" w:styleId="FootnoteReference">
    <w:name w:val="footnote reference"/>
    <w:basedOn w:val="DefaultParagraphFont"/>
    <w:uiPriority w:val="99"/>
    <w:unhideWhenUsed/>
    <w:rsid w:val="008545E0"/>
    <w:rPr>
      <w:vertAlign w:val="superscript"/>
    </w:rPr>
  </w:style>
  <w:style w:type="character" w:styleId="Hyperlink">
    <w:name w:val="Hyperlink"/>
    <w:basedOn w:val="DefaultParagraphFont"/>
    <w:rsid w:val="008545E0"/>
    <w:rPr>
      <w:color w:val="0000FF"/>
      <w:u w:val="single"/>
    </w:rPr>
  </w:style>
  <w:style w:type="character" w:customStyle="1" w:styleId="apple-converted-space">
    <w:name w:val="apple-converted-space"/>
    <w:basedOn w:val="DefaultParagraphFont"/>
    <w:rsid w:val="00812A33"/>
  </w:style>
  <w:style w:type="character" w:customStyle="1" w:styleId="js-display-url">
    <w:name w:val="js-display-url"/>
    <w:basedOn w:val="DefaultParagraphFont"/>
    <w:rsid w:val="004C13EE"/>
  </w:style>
  <w:style w:type="character" w:customStyle="1" w:styleId="invisible">
    <w:name w:val="invisible"/>
    <w:basedOn w:val="DefaultParagraphFont"/>
    <w:rsid w:val="004C13EE"/>
  </w:style>
  <w:style w:type="character" w:styleId="FollowedHyperlink">
    <w:name w:val="FollowedHyperlink"/>
    <w:basedOn w:val="DefaultParagraphFont"/>
    <w:uiPriority w:val="99"/>
    <w:semiHidden/>
    <w:unhideWhenUsed/>
    <w:rsid w:val="0099483B"/>
    <w:rPr>
      <w:color w:val="800080" w:themeColor="followedHyperlink"/>
      <w:u w:val="single"/>
    </w:rPr>
  </w:style>
  <w:style w:type="paragraph" w:styleId="Header">
    <w:name w:val="header"/>
    <w:basedOn w:val="Normal"/>
    <w:link w:val="HeaderChar"/>
    <w:uiPriority w:val="99"/>
    <w:unhideWhenUsed/>
    <w:rsid w:val="00F1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12"/>
  </w:style>
  <w:style w:type="paragraph" w:styleId="Footer">
    <w:name w:val="footer"/>
    <w:basedOn w:val="Normal"/>
    <w:link w:val="FooterChar"/>
    <w:uiPriority w:val="99"/>
    <w:unhideWhenUsed/>
    <w:rsid w:val="00F1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8677">
      <w:bodyDiv w:val="1"/>
      <w:marLeft w:val="0"/>
      <w:marRight w:val="0"/>
      <w:marTop w:val="0"/>
      <w:marBottom w:val="0"/>
      <w:divBdr>
        <w:top w:val="none" w:sz="0" w:space="0" w:color="auto"/>
        <w:left w:val="none" w:sz="0" w:space="0" w:color="auto"/>
        <w:bottom w:val="none" w:sz="0" w:space="0" w:color="auto"/>
        <w:right w:val="none" w:sz="0" w:space="0" w:color="auto"/>
      </w:divBdr>
    </w:div>
    <w:div w:id="1081023507">
      <w:bodyDiv w:val="1"/>
      <w:marLeft w:val="0"/>
      <w:marRight w:val="0"/>
      <w:marTop w:val="0"/>
      <w:marBottom w:val="0"/>
      <w:divBdr>
        <w:top w:val="none" w:sz="0" w:space="0" w:color="auto"/>
        <w:left w:val="none" w:sz="0" w:space="0" w:color="auto"/>
        <w:bottom w:val="none" w:sz="0" w:space="0" w:color="auto"/>
        <w:right w:val="none" w:sz="0" w:space="0" w:color="auto"/>
      </w:divBdr>
    </w:div>
    <w:div w:id="169649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1763</Words>
  <Characters>9040</Characters>
  <Application>Microsoft Office Word</Application>
  <DocSecurity>0</DocSecurity>
  <Lines>117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2013-07-17T20:08:00Z</cp:lastPrinted>
  <dcterms:created xsi:type="dcterms:W3CDTF">2013-07-19T18:30:00Z</dcterms:created>
  <dcterms:modified xsi:type="dcterms:W3CDTF">2013-07-19T18:30:00Z</dcterms:modified>
  <cp:category> </cp:category>
  <cp:contentStatus> </cp:contentStatus>
</cp:coreProperties>
</file>