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F358" w14:textId="28B1DC90" w:rsidR="00B2152F" w:rsidRPr="002B17D2" w:rsidRDefault="00B2152F" w:rsidP="00802F1D">
      <w:pPr>
        <w:rPr>
          <w:rFonts w:ascii="Times New Roman" w:hAnsi="Times New Roman"/>
          <w:b/>
          <w:caps/>
        </w:rPr>
      </w:pPr>
      <w:bookmarkStart w:id="0" w:name="_GoBack"/>
      <w:bookmarkEnd w:id="0"/>
      <w:r w:rsidRPr="002B17D2">
        <w:rPr>
          <w:rFonts w:ascii="Times New Roman" w:hAnsi="Times New Roman"/>
          <w:b/>
          <w:caps/>
        </w:rPr>
        <w:t xml:space="preserve">FCC </w:t>
      </w:r>
      <w:r w:rsidR="003C079A" w:rsidRPr="002B17D2">
        <w:rPr>
          <w:rFonts w:ascii="Times New Roman" w:hAnsi="Times New Roman"/>
          <w:b/>
          <w:caps/>
        </w:rPr>
        <w:t xml:space="preserve">Launches </w:t>
      </w:r>
      <w:r w:rsidR="001E0D50" w:rsidRPr="002B17D2">
        <w:rPr>
          <w:rFonts w:ascii="Times New Roman" w:hAnsi="Times New Roman"/>
          <w:b/>
          <w:caps/>
        </w:rPr>
        <w:t>MODERNIZATION OF</w:t>
      </w:r>
      <w:r w:rsidRPr="002B17D2">
        <w:rPr>
          <w:rFonts w:ascii="Times New Roman" w:hAnsi="Times New Roman"/>
          <w:b/>
          <w:caps/>
        </w:rPr>
        <w:t xml:space="preserve"> E-RATE PROGRAM TO DELIVER Students AND Teachers ACCESS TO HIgh-CAPACITY BROADBAnD Nationwide</w:t>
      </w:r>
    </w:p>
    <w:p w14:paraId="15DB50F6" w14:textId="77777777" w:rsidR="00B2152F" w:rsidRPr="002B17D2" w:rsidRDefault="00B2152F" w:rsidP="001E0D50">
      <w:pPr>
        <w:rPr>
          <w:rFonts w:ascii="Times New Roman" w:hAnsi="Times New Roman"/>
          <w:b/>
          <w:caps/>
        </w:rPr>
      </w:pPr>
    </w:p>
    <w:p w14:paraId="19BDA69D" w14:textId="18A3687D" w:rsidR="00B2152F" w:rsidRPr="002B17D2" w:rsidRDefault="00B2152F" w:rsidP="004D31C2">
      <w:pPr>
        <w:rPr>
          <w:rFonts w:ascii="Times New Roman" w:hAnsi="Times New Roman"/>
          <w:b/>
          <w:caps/>
        </w:rPr>
      </w:pPr>
      <w:r w:rsidRPr="002B17D2">
        <w:rPr>
          <w:rFonts w:ascii="Times New Roman" w:hAnsi="Times New Roman"/>
          <w:b/>
          <w:caps/>
        </w:rPr>
        <w:t xml:space="preserve">REVITALIZED E-RATE PROGRAM GOALS: INCREASED </w:t>
      </w:r>
      <w:r w:rsidR="0011639D" w:rsidRPr="002B17D2">
        <w:rPr>
          <w:rFonts w:ascii="Times New Roman" w:hAnsi="Times New Roman"/>
          <w:b/>
          <w:caps/>
        </w:rPr>
        <w:t>Broadband Capacity</w:t>
      </w:r>
      <w:r w:rsidRPr="002B17D2">
        <w:rPr>
          <w:rFonts w:ascii="Times New Roman" w:hAnsi="Times New Roman"/>
          <w:b/>
          <w:caps/>
        </w:rPr>
        <w:t xml:space="preserve">, </w:t>
      </w:r>
      <w:r w:rsidR="00802F1D" w:rsidRPr="002B17D2">
        <w:rPr>
          <w:rFonts w:ascii="Times New Roman" w:hAnsi="Times New Roman"/>
          <w:b/>
          <w:caps/>
        </w:rPr>
        <w:t>EFFICIENT</w:t>
      </w:r>
      <w:r w:rsidRPr="002B17D2">
        <w:rPr>
          <w:rFonts w:ascii="Times New Roman" w:hAnsi="Times New Roman"/>
          <w:b/>
          <w:caps/>
        </w:rPr>
        <w:t xml:space="preserve"> TECHNOLOGY PURCHASING, AND STREAMLINED PROGRAM ADMINISTRATION</w:t>
      </w:r>
    </w:p>
    <w:p w14:paraId="1BADA62F" w14:textId="77777777" w:rsidR="00B2152F" w:rsidRPr="002B17D2" w:rsidRDefault="00B2152F" w:rsidP="001E0D50">
      <w:pPr>
        <w:rPr>
          <w:rFonts w:ascii="Times New Roman" w:hAnsi="Times New Roman"/>
          <w:i/>
          <w:caps/>
        </w:rPr>
      </w:pPr>
    </w:p>
    <w:p w14:paraId="6FCD280C" w14:textId="0497E6E7" w:rsidR="00B2152F" w:rsidRPr="002B17D2" w:rsidRDefault="00B2152F" w:rsidP="001E0D50">
      <w:pPr>
        <w:rPr>
          <w:rFonts w:ascii="Times New Roman" w:hAnsi="Times New Roman"/>
          <w:i/>
        </w:rPr>
      </w:pPr>
      <w:r w:rsidRPr="002B17D2">
        <w:rPr>
          <w:rFonts w:ascii="Times New Roman" w:hAnsi="Times New Roman"/>
          <w:i/>
          <w:caps/>
        </w:rPr>
        <w:t>T</w:t>
      </w:r>
      <w:r w:rsidRPr="002B17D2">
        <w:rPr>
          <w:rFonts w:ascii="Times New Roman" w:hAnsi="Times New Roman"/>
          <w:i/>
        </w:rPr>
        <w:t xml:space="preserve">oday, the Federal Communications Commission initiated a thorough review and modernization of the E-rate program, building on reforms adopted in 2010 as well as the Commission’s reforms of each of the other universal service programs.  During the past 15 years, support provided by the E-rate program has helped revolutionize schools’ and libraries’ access to modern communications networks. E-rate-supported Internet connections are vital for learning, but the </w:t>
      </w:r>
      <w:r w:rsidR="00F659B7" w:rsidRPr="002B17D2">
        <w:rPr>
          <w:rFonts w:ascii="Times New Roman" w:hAnsi="Times New Roman"/>
          <w:i/>
        </w:rPr>
        <w:t xml:space="preserve">connectivity </w:t>
      </w:r>
      <w:r w:rsidRPr="002B17D2">
        <w:rPr>
          <w:rFonts w:ascii="Times New Roman" w:hAnsi="Times New Roman"/>
          <w:i/>
        </w:rPr>
        <w:t>needs of schools and libraries are changing</w:t>
      </w:r>
      <w:r w:rsidR="00F659B7" w:rsidRPr="002B17D2">
        <w:rPr>
          <w:rFonts w:ascii="Times New Roman" w:hAnsi="Times New Roman"/>
          <w:i/>
        </w:rPr>
        <w:t xml:space="preserve"> due </w:t>
      </w:r>
      <w:r w:rsidR="00054725" w:rsidRPr="002B17D2">
        <w:rPr>
          <w:rFonts w:ascii="Times New Roman" w:hAnsi="Times New Roman"/>
          <w:i/>
        </w:rPr>
        <w:t xml:space="preserve">to evolution of digital learning. </w:t>
      </w:r>
      <w:r w:rsidRPr="002B17D2">
        <w:rPr>
          <w:rFonts w:ascii="Times New Roman" w:hAnsi="Times New Roman"/>
          <w:i/>
        </w:rPr>
        <w:t>Last month, President Obama called on the Commission to modernize the E-rate program to connect schools and libraries serving 99% of our students to next-generation high-capacity broadband.</w:t>
      </w:r>
    </w:p>
    <w:p w14:paraId="2C863F6F" w14:textId="77777777" w:rsidR="00B2152F" w:rsidRPr="002B17D2" w:rsidRDefault="00B2152F" w:rsidP="00E07FC5">
      <w:pPr>
        <w:rPr>
          <w:rFonts w:ascii="Times New Roman" w:hAnsi="Times New Roman"/>
          <w:b/>
          <w:u w:val="single"/>
        </w:rPr>
      </w:pPr>
    </w:p>
    <w:p w14:paraId="353C4E88" w14:textId="51294093" w:rsidR="00B2152F" w:rsidRPr="002B17D2" w:rsidRDefault="005840CC" w:rsidP="00E07FC5">
      <w:pPr>
        <w:rPr>
          <w:rFonts w:ascii="Times New Roman" w:hAnsi="Times New Roman"/>
          <w:b/>
        </w:rPr>
      </w:pPr>
      <w:r w:rsidRPr="002B17D2">
        <w:rPr>
          <w:rFonts w:ascii="Times New Roman" w:hAnsi="Times New Roman"/>
          <w:b/>
          <w:u w:val="single"/>
        </w:rPr>
        <w:t>T</w:t>
      </w:r>
      <w:r w:rsidR="00B2152F" w:rsidRPr="002B17D2">
        <w:rPr>
          <w:rFonts w:ascii="Times New Roman" w:hAnsi="Times New Roman"/>
          <w:b/>
          <w:u w:val="single"/>
        </w:rPr>
        <w:t xml:space="preserve">he E-rate program </w:t>
      </w:r>
      <w:r w:rsidRPr="002B17D2">
        <w:rPr>
          <w:rFonts w:ascii="Times New Roman" w:hAnsi="Times New Roman"/>
          <w:b/>
          <w:u w:val="single"/>
        </w:rPr>
        <w:t>has played a</w:t>
      </w:r>
      <w:r w:rsidR="00B2152F" w:rsidRPr="002B17D2">
        <w:rPr>
          <w:rFonts w:ascii="Times New Roman" w:hAnsi="Times New Roman"/>
          <w:b/>
          <w:u w:val="single"/>
        </w:rPr>
        <w:t xml:space="preserve"> vital role in connecting the Nation’s schools and libraries</w:t>
      </w:r>
      <w:r w:rsidR="00B2152F" w:rsidRPr="002B17D2">
        <w:rPr>
          <w:rFonts w:ascii="Times New Roman" w:hAnsi="Times New Roman"/>
          <w:b/>
        </w:rPr>
        <w:t>.</w:t>
      </w:r>
    </w:p>
    <w:p w14:paraId="659D7CA3" w14:textId="31D21614" w:rsidR="00B2152F" w:rsidRPr="002B17D2" w:rsidRDefault="00B2152F" w:rsidP="00E07FC5">
      <w:pPr>
        <w:numPr>
          <w:ilvl w:val="0"/>
          <w:numId w:val="6"/>
        </w:numPr>
        <w:rPr>
          <w:rFonts w:ascii="Times New Roman" w:hAnsi="Times New Roman"/>
        </w:rPr>
      </w:pPr>
      <w:r w:rsidRPr="002B17D2">
        <w:rPr>
          <w:rFonts w:ascii="Times New Roman" w:hAnsi="Times New Roman"/>
        </w:rPr>
        <w:t xml:space="preserve">E-rate was established in </w:t>
      </w:r>
      <w:r w:rsidR="00965119" w:rsidRPr="002B17D2">
        <w:rPr>
          <w:rFonts w:ascii="Times New Roman" w:hAnsi="Times New Roman"/>
        </w:rPr>
        <w:t xml:space="preserve">1997 </w:t>
      </w:r>
      <w:r w:rsidRPr="002B17D2">
        <w:rPr>
          <w:rFonts w:ascii="Times New Roman" w:hAnsi="Times New Roman"/>
        </w:rPr>
        <w:t>and is the federal government’s largest education technology program.</w:t>
      </w:r>
    </w:p>
    <w:p w14:paraId="65C3731F" w14:textId="77777777" w:rsidR="00B2152F" w:rsidRPr="002B17D2" w:rsidRDefault="00B2152F" w:rsidP="00E07FC5">
      <w:pPr>
        <w:numPr>
          <w:ilvl w:val="0"/>
          <w:numId w:val="6"/>
        </w:numPr>
        <w:rPr>
          <w:rFonts w:ascii="Times New Roman" w:hAnsi="Times New Roman"/>
        </w:rPr>
      </w:pPr>
      <w:r w:rsidRPr="002B17D2">
        <w:rPr>
          <w:rFonts w:ascii="Times New Roman" w:hAnsi="Times New Roman"/>
        </w:rPr>
        <w:t>When Congress passed the Telecommunications Act of 1996, only 14% of classrooms had Internet and most schools with Internet access (74%) used dial-up Internet access.</w:t>
      </w:r>
    </w:p>
    <w:p w14:paraId="16245A69" w14:textId="09A8AD58" w:rsidR="00B2152F" w:rsidRPr="002B17D2" w:rsidRDefault="00B2152F" w:rsidP="00E07FC5">
      <w:pPr>
        <w:numPr>
          <w:ilvl w:val="0"/>
          <w:numId w:val="6"/>
        </w:numPr>
        <w:rPr>
          <w:rFonts w:ascii="Times New Roman" w:hAnsi="Times New Roman"/>
          <w:b/>
        </w:rPr>
      </w:pPr>
      <w:r w:rsidRPr="002B17D2">
        <w:rPr>
          <w:rFonts w:ascii="Times New Roman" w:hAnsi="Times New Roman"/>
        </w:rPr>
        <w:t xml:space="preserve">By 2005, the E-rate program had successfully connected </w:t>
      </w:r>
      <w:r w:rsidR="005840CC" w:rsidRPr="002B17D2">
        <w:rPr>
          <w:rFonts w:ascii="Times New Roman" w:hAnsi="Times New Roman"/>
        </w:rPr>
        <w:t>94% of U.S. classrooms</w:t>
      </w:r>
      <w:r w:rsidR="008A5281" w:rsidRPr="002B17D2">
        <w:rPr>
          <w:rFonts w:ascii="Times New Roman" w:hAnsi="Times New Roman"/>
        </w:rPr>
        <w:t xml:space="preserve"> to the Internet, and </w:t>
      </w:r>
      <w:r w:rsidRPr="002B17D2">
        <w:rPr>
          <w:rFonts w:ascii="Times New Roman" w:hAnsi="Times New Roman"/>
        </w:rPr>
        <w:t>by 2006, nearly all public libraries were connected to the Internet (98%).</w:t>
      </w:r>
    </w:p>
    <w:p w14:paraId="0BAD2213" w14:textId="77777777" w:rsidR="00B2152F" w:rsidRPr="002B17D2" w:rsidRDefault="00B2152F">
      <w:pPr>
        <w:rPr>
          <w:rFonts w:ascii="Times New Roman" w:hAnsi="Times New Roman"/>
          <w:b/>
        </w:rPr>
      </w:pPr>
    </w:p>
    <w:p w14:paraId="0C00E1A9" w14:textId="6409B401" w:rsidR="00B2152F" w:rsidRPr="002B17D2" w:rsidRDefault="00B2152F" w:rsidP="001E0D50">
      <w:pPr>
        <w:rPr>
          <w:rFonts w:ascii="Times New Roman" w:hAnsi="Times New Roman"/>
          <w:b/>
        </w:rPr>
      </w:pPr>
      <w:r w:rsidRPr="002B17D2">
        <w:rPr>
          <w:rFonts w:ascii="Times New Roman" w:hAnsi="Times New Roman"/>
          <w:b/>
          <w:u w:val="single"/>
        </w:rPr>
        <w:t xml:space="preserve">New digital learning technologies are </w:t>
      </w:r>
      <w:r w:rsidR="00BA4E6F" w:rsidRPr="002B17D2">
        <w:rPr>
          <w:rFonts w:ascii="Times New Roman" w:hAnsi="Times New Roman"/>
          <w:b/>
          <w:u w:val="single"/>
        </w:rPr>
        <w:t>opening transformative new opportunities for</w:t>
      </w:r>
      <w:r w:rsidRPr="002B17D2">
        <w:rPr>
          <w:rFonts w:ascii="Times New Roman" w:hAnsi="Times New Roman"/>
          <w:b/>
          <w:u w:val="single"/>
        </w:rPr>
        <w:t xml:space="preserve"> students, teachers and librar</w:t>
      </w:r>
      <w:r w:rsidR="00BA4E6F" w:rsidRPr="002B17D2">
        <w:rPr>
          <w:rFonts w:ascii="Times New Roman" w:hAnsi="Times New Roman"/>
          <w:b/>
          <w:u w:val="single"/>
        </w:rPr>
        <w:t>y patrons</w:t>
      </w:r>
      <w:r w:rsidRPr="002B17D2">
        <w:rPr>
          <w:rFonts w:ascii="Times New Roman" w:hAnsi="Times New Roman"/>
          <w:b/>
        </w:rPr>
        <w:t>.</w:t>
      </w:r>
    </w:p>
    <w:p w14:paraId="18DDD10F" w14:textId="041D65C8" w:rsidR="00B2152F" w:rsidRPr="002B17D2" w:rsidRDefault="00B2152F" w:rsidP="0089089B">
      <w:pPr>
        <w:pStyle w:val="BodyTextIndent"/>
        <w:numPr>
          <w:ilvl w:val="0"/>
          <w:numId w:val="3"/>
        </w:numPr>
        <w:spacing w:after="0"/>
        <w:rPr>
          <w:rFonts w:ascii="Times New Roman" w:hAnsi="Times New Roman"/>
          <w:sz w:val="22"/>
        </w:rPr>
      </w:pPr>
      <w:r w:rsidRPr="002B17D2">
        <w:rPr>
          <w:rFonts w:ascii="Times New Roman" w:hAnsi="Times New Roman"/>
          <w:sz w:val="22"/>
        </w:rPr>
        <w:t xml:space="preserve">In schools, emerging educational technology </w:t>
      </w:r>
      <w:r w:rsidR="00BA4E6F" w:rsidRPr="002B17D2">
        <w:rPr>
          <w:rFonts w:ascii="Times New Roman" w:hAnsi="Times New Roman"/>
          <w:sz w:val="22"/>
        </w:rPr>
        <w:t>allows</w:t>
      </w:r>
      <w:r w:rsidRPr="002B17D2">
        <w:rPr>
          <w:rFonts w:ascii="Times New Roman" w:hAnsi="Times New Roman"/>
          <w:sz w:val="22"/>
        </w:rPr>
        <w:t xml:space="preserve"> an increasingly interactive and individualized learning environment</w:t>
      </w:r>
      <w:r w:rsidRPr="002B17D2">
        <w:rPr>
          <w:rFonts w:ascii="Times New Roman" w:hAnsi="Times New Roman"/>
          <w:sz w:val="22"/>
          <w:szCs w:val="22"/>
        </w:rPr>
        <w:t xml:space="preserve"> and expands school boundaries through distance learning applications</w:t>
      </w:r>
      <w:r w:rsidRPr="002B17D2">
        <w:rPr>
          <w:rStyle w:val="stylenumberedparagraphs11ptchar"/>
          <w:sz w:val="22"/>
        </w:rPr>
        <w:t>.</w:t>
      </w:r>
    </w:p>
    <w:p w14:paraId="10A9FCED" w14:textId="76D64BD2" w:rsidR="00B2152F" w:rsidRPr="002B17D2" w:rsidRDefault="00B2152F" w:rsidP="0089089B">
      <w:pPr>
        <w:pStyle w:val="BodyTextIndent"/>
        <w:numPr>
          <w:ilvl w:val="0"/>
          <w:numId w:val="3"/>
        </w:numPr>
        <w:spacing w:after="0"/>
        <w:rPr>
          <w:rFonts w:ascii="Times New Roman" w:hAnsi="Times New Roman"/>
          <w:sz w:val="22"/>
        </w:rPr>
      </w:pPr>
      <w:r w:rsidRPr="002B17D2">
        <w:rPr>
          <w:rFonts w:ascii="Times New Roman" w:hAnsi="Times New Roman"/>
          <w:sz w:val="22"/>
        </w:rPr>
        <w:t>In libraries, high-speed broadband access provides patrons the ability to apply for jobs; interact with federal, state, local, and Tribal government agencies; engage in life-long learning; and stay in touch with friends and family.</w:t>
      </w:r>
    </w:p>
    <w:p w14:paraId="6458C6B8" w14:textId="4AF6FEC5" w:rsidR="00B2152F" w:rsidRPr="002B17D2" w:rsidRDefault="00BA4E6F" w:rsidP="0089089B">
      <w:pPr>
        <w:pStyle w:val="BodyTextIndent"/>
        <w:numPr>
          <w:ilvl w:val="0"/>
          <w:numId w:val="3"/>
        </w:numPr>
        <w:spacing w:after="0"/>
        <w:rPr>
          <w:rFonts w:ascii="Times New Roman" w:hAnsi="Times New Roman"/>
          <w:sz w:val="22"/>
        </w:rPr>
      </w:pPr>
      <w:r w:rsidRPr="002B17D2">
        <w:rPr>
          <w:rFonts w:ascii="Times New Roman" w:hAnsi="Times New Roman"/>
          <w:sz w:val="22"/>
        </w:rPr>
        <w:t>T</w:t>
      </w:r>
      <w:r w:rsidR="00B2152F" w:rsidRPr="002B17D2">
        <w:rPr>
          <w:rFonts w:ascii="Times New Roman" w:hAnsi="Times New Roman"/>
          <w:sz w:val="22"/>
        </w:rPr>
        <w:t xml:space="preserve">he plummeting costs of tablets and netbooks, </w:t>
      </w:r>
      <w:r w:rsidRPr="002B17D2">
        <w:rPr>
          <w:rFonts w:ascii="Times New Roman" w:hAnsi="Times New Roman"/>
          <w:sz w:val="22"/>
        </w:rPr>
        <w:t>increasing</w:t>
      </w:r>
      <w:r w:rsidR="00B2152F" w:rsidRPr="002B17D2">
        <w:rPr>
          <w:rFonts w:ascii="Times New Roman" w:hAnsi="Times New Roman"/>
          <w:sz w:val="22"/>
        </w:rPr>
        <w:t xml:space="preserve"> Wi</w:t>
      </w:r>
      <w:r w:rsidR="00941215" w:rsidRPr="002B17D2">
        <w:rPr>
          <w:rFonts w:ascii="Times New Roman" w:hAnsi="Times New Roman"/>
          <w:sz w:val="22"/>
        </w:rPr>
        <w:t>-</w:t>
      </w:r>
      <w:r w:rsidR="00B2152F" w:rsidRPr="002B17D2">
        <w:rPr>
          <w:rFonts w:ascii="Times New Roman" w:hAnsi="Times New Roman"/>
          <w:sz w:val="22"/>
        </w:rPr>
        <w:t>Fi</w:t>
      </w:r>
      <w:r w:rsidRPr="002B17D2">
        <w:rPr>
          <w:rFonts w:ascii="Times New Roman" w:hAnsi="Times New Roman"/>
          <w:sz w:val="22"/>
        </w:rPr>
        <w:t xml:space="preserve"> speeds</w:t>
      </w:r>
      <w:r w:rsidR="00B2152F" w:rsidRPr="002B17D2">
        <w:rPr>
          <w:rFonts w:ascii="Times New Roman" w:hAnsi="Times New Roman"/>
          <w:sz w:val="22"/>
        </w:rPr>
        <w:t xml:space="preserve">, and innovative cloud-based software are </w:t>
      </w:r>
      <w:r w:rsidRPr="002B17D2">
        <w:rPr>
          <w:rFonts w:ascii="Times New Roman" w:hAnsi="Times New Roman"/>
          <w:sz w:val="22"/>
        </w:rPr>
        <w:t xml:space="preserve">allowing </w:t>
      </w:r>
      <w:r w:rsidR="00B2152F" w:rsidRPr="002B17D2">
        <w:rPr>
          <w:rFonts w:ascii="Times New Roman" w:hAnsi="Times New Roman"/>
          <w:sz w:val="22"/>
        </w:rPr>
        <w:t xml:space="preserve">this technological transformation of learning, </w:t>
      </w:r>
      <w:r w:rsidRPr="002B17D2">
        <w:rPr>
          <w:rFonts w:ascii="Times New Roman" w:hAnsi="Times New Roman"/>
          <w:sz w:val="22"/>
        </w:rPr>
        <w:t xml:space="preserve">much of which would have been impossible five years ago. </w:t>
      </w:r>
      <w:r w:rsidR="00B2152F" w:rsidRPr="002B17D2">
        <w:rPr>
          <w:rFonts w:ascii="Times New Roman" w:hAnsi="Times New Roman"/>
          <w:sz w:val="22"/>
        </w:rPr>
        <w:t xml:space="preserve"> </w:t>
      </w:r>
    </w:p>
    <w:p w14:paraId="3CCC6AA5" w14:textId="77777777" w:rsidR="00B2152F" w:rsidRPr="002B17D2" w:rsidRDefault="00B2152F" w:rsidP="001E0D50">
      <w:pPr>
        <w:rPr>
          <w:rFonts w:ascii="Times New Roman" w:hAnsi="Times New Roman"/>
          <w:b/>
        </w:rPr>
      </w:pPr>
    </w:p>
    <w:p w14:paraId="092401B4" w14:textId="28D72B6A" w:rsidR="00B2152F" w:rsidRPr="002B17D2" w:rsidRDefault="00BA4E6F" w:rsidP="002F3486">
      <w:pPr>
        <w:rPr>
          <w:rFonts w:ascii="Times New Roman" w:hAnsi="Times New Roman"/>
          <w:b/>
        </w:rPr>
      </w:pPr>
      <w:r w:rsidRPr="002B17D2">
        <w:rPr>
          <w:rFonts w:ascii="Times New Roman" w:hAnsi="Times New Roman"/>
          <w:b/>
          <w:u w:val="single"/>
        </w:rPr>
        <w:t>But too m</w:t>
      </w:r>
      <w:r w:rsidR="00B2152F" w:rsidRPr="002B17D2">
        <w:rPr>
          <w:rFonts w:ascii="Times New Roman" w:hAnsi="Times New Roman"/>
          <w:b/>
          <w:u w:val="single"/>
        </w:rPr>
        <w:t>any U.S. schools and libraries do not have the bandwidth necessary to fully utilize the evolving learning technologies</w:t>
      </w:r>
      <w:r w:rsidR="00B2152F" w:rsidRPr="002B17D2">
        <w:rPr>
          <w:rFonts w:ascii="Times New Roman" w:hAnsi="Times New Roman"/>
          <w:b/>
        </w:rPr>
        <w:t xml:space="preserve">. </w:t>
      </w:r>
    </w:p>
    <w:p w14:paraId="14D9F22B" w14:textId="109F428D" w:rsidR="00B2152F" w:rsidRPr="002B17D2" w:rsidRDefault="00D849DD" w:rsidP="00D849DD">
      <w:pPr>
        <w:numPr>
          <w:ilvl w:val="0"/>
          <w:numId w:val="3"/>
        </w:numPr>
        <w:rPr>
          <w:rFonts w:ascii="Times New Roman" w:hAnsi="Times New Roman"/>
        </w:rPr>
      </w:pPr>
      <w:r w:rsidRPr="002B17D2">
        <w:rPr>
          <w:rFonts w:ascii="Times New Roman" w:hAnsi="Times New Roman"/>
        </w:rPr>
        <w:t>In response to a 2010 Commission survey of E-rate funded schools and libraries, half of respondents reported</w:t>
      </w:r>
      <w:r w:rsidR="00FB0F46" w:rsidRPr="002B17D2">
        <w:rPr>
          <w:rFonts w:ascii="Times New Roman" w:hAnsi="Times New Roman"/>
        </w:rPr>
        <w:t xml:space="preserve"> slower connection speeds than the average American home</w:t>
      </w:r>
      <w:r w:rsidR="00B2152F" w:rsidRPr="002B17D2">
        <w:rPr>
          <w:rFonts w:ascii="Times New Roman" w:hAnsi="Times New Roman"/>
        </w:rPr>
        <w:t xml:space="preserve"> and 39% cited cost of service as the greatest barrier to </w:t>
      </w:r>
      <w:r w:rsidRPr="002B17D2">
        <w:rPr>
          <w:rFonts w:ascii="Times New Roman" w:hAnsi="Times New Roman"/>
        </w:rPr>
        <w:t xml:space="preserve">fully </w:t>
      </w:r>
      <w:r w:rsidR="00B2152F" w:rsidRPr="002B17D2">
        <w:rPr>
          <w:rFonts w:ascii="Times New Roman" w:hAnsi="Times New Roman"/>
        </w:rPr>
        <w:t xml:space="preserve">meeting their </w:t>
      </w:r>
      <w:r w:rsidRPr="002B17D2">
        <w:rPr>
          <w:rFonts w:ascii="Times New Roman" w:hAnsi="Times New Roman"/>
        </w:rPr>
        <w:t xml:space="preserve">broadband </w:t>
      </w:r>
      <w:r w:rsidR="00B2152F" w:rsidRPr="002B17D2">
        <w:rPr>
          <w:rFonts w:ascii="Times New Roman" w:hAnsi="Times New Roman"/>
        </w:rPr>
        <w:t>needs (2010 Commission survey)</w:t>
      </w:r>
      <w:r w:rsidR="00F659B7" w:rsidRPr="002B17D2">
        <w:rPr>
          <w:rFonts w:ascii="Times New Roman" w:hAnsi="Times New Roman"/>
        </w:rPr>
        <w:t>.</w:t>
      </w:r>
    </w:p>
    <w:p w14:paraId="082C1818" w14:textId="0DE335A9" w:rsidR="00B2152F" w:rsidRPr="002B17D2" w:rsidRDefault="00B2152F" w:rsidP="0011790C">
      <w:pPr>
        <w:pStyle w:val="BodyTextIndent"/>
        <w:numPr>
          <w:ilvl w:val="0"/>
          <w:numId w:val="3"/>
        </w:numPr>
        <w:spacing w:after="0"/>
        <w:rPr>
          <w:rFonts w:ascii="Times New Roman" w:hAnsi="Times New Roman"/>
          <w:sz w:val="22"/>
          <w:szCs w:val="22"/>
        </w:rPr>
      </w:pPr>
      <w:r w:rsidRPr="002B17D2">
        <w:rPr>
          <w:rFonts w:ascii="Times New Roman" w:hAnsi="Times New Roman"/>
          <w:sz w:val="22"/>
          <w:szCs w:val="22"/>
        </w:rPr>
        <w:t>One quarter of libraries stil</w:t>
      </w:r>
      <w:r w:rsidR="00634ED7" w:rsidRPr="002B17D2">
        <w:rPr>
          <w:rFonts w:ascii="Times New Roman" w:hAnsi="Times New Roman"/>
          <w:sz w:val="22"/>
          <w:szCs w:val="22"/>
        </w:rPr>
        <w:t>l have broadband speeds of 1.5 M</w:t>
      </w:r>
      <w:r w:rsidRPr="002B17D2">
        <w:rPr>
          <w:rFonts w:ascii="Times New Roman" w:hAnsi="Times New Roman"/>
          <w:sz w:val="22"/>
          <w:szCs w:val="22"/>
        </w:rPr>
        <w:t xml:space="preserve">bps or less, and only 9 percent of libraries have speeds of 100 Mbps or greater (2012 American Library Association survey). </w:t>
      </w:r>
    </w:p>
    <w:p w14:paraId="1EA4F43D" w14:textId="77777777" w:rsidR="00B2152F" w:rsidRPr="002B17D2" w:rsidRDefault="00B2152F" w:rsidP="0011790C">
      <w:pPr>
        <w:pStyle w:val="BodyTextIndent"/>
        <w:numPr>
          <w:ilvl w:val="0"/>
          <w:numId w:val="3"/>
        </w:numPr>
        <w:spacing w:after="0"/>
        <w:rPr>
          <w:rFonts w:ascii="Times New Roman" w:hAnsi="Times New Roman"/>
          <w:sz w:val="22"/>
          <w:szCs w:val="22"/>
        </w:rPr>
      </w:pPr>
      <w:r w:rsidRPr="002B17D2">
        <w:rPr>
          <w:rFonts w:ascii="Times New Roman" w:hAnsi="Times New Roman"/>
          <w:sz w:val="22"/>
          <w:szCs w:val="22"/>
        </w:rPr>
        <w:t>Forty-one percent of libraries report that their speeds fail to meet their patrons’ needs some or most of the time (2012 American Library Association survey).</w:t>
      </w:r>
    </w:p>
    <w:p w14:paraId="12E64F18" w14:textId="3989E45A" w:rsidR="005840CC" w:rsidRPr="002B17D2" w:rsidRDefault="00B2152F" w:rsidP="005840CC">
      <w:pPr>
        <w:numPr>
          <w:ilvl w:val="0"/>
          <w:numId w:val="3"/>
        </w:numPr>
        <w:rPr>
          <w:rFonts w:ascii="Times New Roman" w:hAnsi="Times New Roman"/>
        </w:rPr>
      </w:pPr>
      <w:r w:rsidRPr="002B17D2">
        <w:rPr>
          <w:rFonts w:ascii="Times New Roman" w:hAnsi="Times New Roman"/>
        </w:rPr>
        <w:t>There is extraordinary demand for existing E-rate support</w:t>
      </w:r>
      <w:r w:rsidR="009A2522" w:rsidRPr="002B17D2">
        <w:rPr>
          <w:rFonts w:ascii="Times New Roman" w:hAnsi="Times New Roman"/>
        </w:rPr>
        <w:t>. For funding this year (2013-201</w:t>
      </w:r>
      <w:r w:rsidRPr="002B17D2">
        <w:rPr>
          <w:rFonts w:ascii="Times New Roman" w:hAnsi="Times New Roman"/>
        </w:rPr>
        <w:t>4), schools and libraries sought E-rate f</w:t>
      </w:r>
      <w:r w:rsidR="001F6381" w:rsidRPr="002B17D2">
        <w:rPr>
          <w:rFonts w:ascii="Times New Roman" w:hAnsi="Times New Roman"/>
        </w:rPr>
        <w:t>unding in excess of $4.9 billion.</w:t>
      </w:r>
    </w:p>
    <w:p w14:paraId="555AB173" w14:textId="04AD2A78" w:rsidR="000666D8" w:rsidRPr="002B17D2" w:rsidRDefault="00E16364" w:rsidP="001F6381">
      <w:pPr>
        <w:rPr>
          <w:rFonts w:ascii="Times New Roman" w:hAnsi="Times New Roman"/>
          <w:b/>
          <w:u w:val="single"/>
        </w:rPr>
      </w:pPr>
      <w:r w:rsidRPr="002B17D2">
        <w:rPr>
          <w:rFonts w:ascii="Times New Roman" w:hAnsi="Times New Roman"/>
          <w:b/>
          <w:u w:val="single"/>
        </w:rPr>
        <w:t xml:space="preserve">The Commission proposes </w:t>
      </w:r>
      <w:r w:rsidR="009F6198" w:rsidRPr="002B17D2">
        <w:rPr>
          <w:rFonts w:ascii="Times New Roman" w:hAnsi="Times New Roman"/>
          <w:b/>
          <w:u w:val="single"/>
        </w:rPr>
        <w:t>three goals</w:t>
      </w:r>
      <w:r w:rsidRPr="002B17D2">
        <w:rPr>
          <w:rFonts w:ascii="Times New Roman" w:hAnsi="Times New Roman"/>
          <w:b/>
          <w:u w:val="single"/>
        </w:rPr>
        <w:t xml:space="preserve"> for </w:t>
      </w:r>
      <w:r w:rsidR="00BA4E6F" w:rsidRPr="002B17D2">
        <w:rPr>
          <w:rFonts w:ascii="Times New Roman" w:hAnsi="Times New Roman"/>
          <w:b/>
          <w:u w:val="single"/>
        </w:rPr>
        <w:t xml:space="preserve">a modernized </w:t>
      </w:r>
      <w:r w:rsidRPr="002B17D2">
        <w:rPr>
          <w:rFonts w:ascii="Times New Roman" w:hAnsi="Times New Roman"/>
          <w:b/>
          <w:u w:val="single"/>
        </w:rPr>
        <w:t>E-rate program</w:t>
      </w:r>
      <w:r w:rsidR="009F6198" w:rsidRPr="002B17D2">
        <w:rPr>
          <w:rFonts w:ascii="Times New Roman" w:hAnsi="Times New Roman"/>
          <w:b/>
          <w:u w:val="single"/>
        </w:rPr>
        <w:t xml:space="preserve">: </w:t>
      </w:r>
      <w:r w:rsidR="000666D8" w:rsidRPr="002B17D2">
        <w:rPr>
          <w:rFonts w:ascii="Times New Roman" w:hAnsi="Times New Roman"/>
          <w:b/>
          <w:u w:val="single"/>
        </w:rPr>
        <w:t xml:space="preserve"> </w:t>
      </w:r>
      <w:r w:rsidR="00054725" w:rsidRPr="002B17D2">
        <w:rPr>
          <w:rFonts w:ascii="Times New Roman" w:hAnsi="Times New Roman"/>
          <w:b/>
          <w:u w:val="single"/>
        </w:rPr>
        <w:t xml:space="preserve">Increased </w:t>
      </w:r>
      <w:r w:rsidR="0011639D" w:rsidRPr="002B17D2">
        <w:rPr>
          <w:rFonts w:ascii="Times New Roman" w:hAnsi="Times New Roman"/>
          <w:b/>
          <w:u w:val="single"/>
        </w:rPr>
        <w:t>Broadband Capacity</w:t>
      </w:r>
      <w:r w:rsidR="009F6198" w:rsidRPr="002B17D2">
        <w:rPr>
          <w:rFonts w:ascii="Times New Roman" w:hAnsi="Times New Roman"/>
          <w:b/>
          <w:u w:val="single"/>
        </w:rPr>
        <w:t>; Cost-Effective Purchasing; and Streamlined Program Administration</w:t>
      </w:r>
    </w:p>
    <w:p w14:paraId="1A1CC74B" w14:textId="77777777" w:rsidR="00054725" w:rsidRPr="002B17D2" w:rsidRDefault="00054725" w:rsidP="001E0D50">
      <w:pPr>
        <w:rPr>
          <w:rFonts w:ascii="Times New Roman" w:hAnsi="Times New Roman"/>
          <w:b/>
          <w:u w:val="single"/>
        </w:rPr>
      </w:pPr>
    </w:p>
    <w:p w14:paraId="6964A563" w14:textId="100F4C8C" w:rsidR="00B2152F" w:rsidRPr="002B17D2" w:rsidRDefault="00054725" w:rsidP="001E0D50">
      <w:pPr>
        <w:rPr>
          <w:rFonts w:ascii="Times New Roman" w:hAnsi="Times New Roman"/>
          <w:b/>
        </w:rPr>
      </w:pPr>
      <w:r w:rsidRPr="002B17D2">
        <w:rPr>
          <w:rFonts w:ascii="Times New Roman" w:hAnsi="Times New Roman"/>
          <w:b/>
          <w:u w:val="single"/>
        </w:rPr>
        <w:t>Increased</w:t>
      </w:r>
      <w:r w:rsidR="0011639D" w:rsidRPr="002B17D2">
        <w:rPr>
          <w:rFonts w:ascii="Times New Roman" w:hAnsi="Times New Roman"/>
          <w:b/>
          <w:u w:val="single"/>
        </w:rPr>
        <w:t xml:space="preserve"> Broadband Capacity</w:t>
      </w:r>
      <w:r w:rsidR="00B2152F" w:rsidRPr="002B17D2">
        <w:rPr>
          <w:rFonts w:ascii="Times New Roman" w:hAnsi="Times New Roman"/>
          <w:b/>
        </w:rPr>
        <w:t>: To ensure schools and libraries have affordable access to 21</w:t>
      </w:r>
      <w:r w:rsidR="00B2152F" w:rsidRPr="002B17D2">
        <w:rPr>
          <w:rFonts w:ascii="Times New Roman" w:hAnsi="Times New Roman"/>
          <w:b/>
          <w:vertAlign w:val="superscript"/>
        </w:rPr>
        <w:t>st</w:t>
      </w:r>
      <w:r w:rsidR="00B2152F" w:rsidRPr="002B17D2">
        <w:rPr>
          <w:rFonts w:ascii="Times New Roman" w:hAnsi="Times New Roman"/>
          <w:b/>
        </w:rPr>
        <w:t xml:space="preserve"> century broadband, the </w:t>
      </w:r>
      <w:r w:rsidR="00F659B7" w:rsidRPr="002B17D2">
        <w:rPr>
          <w:rFonts w:ascii="Times New Roman" w:hAnsi="Times New Roman"/>
          <w:b/>
        </w:rPr>
        <w:t xml:space="preserve">notice of proposed rulemaking </w:t>
      </w:r>
      <w:r w:rsidR="00B2152F" w:rsidRPr="002B17D2">
        <w:rPr>
          <w:rFonts w:ascii="Times New Roman" w:hAnsi="Times New Roman"/>
          <w:b/>
        </w:rPr>
        <w:t xml:space="preserve">seeks comment on a range of </w:t>
      </w:r>
      <w:r w:rsidR="00D849DD" w:rsidRPr="002B17D2">
        <w:rPr>
          <w:rFonts w:ascii="Times New Roman" w:hAnsi="Times New Roman"/>
          <w:b/>
        </w:rPr>
        <w:t xml:space="preserve">approaches </w:t>
      </w:r>
      <w:r w:rsidR="00B2152F" w:rsidRPr="002B17D2">
        <w:rPr>
          <w:rFonts w:ascii="Times New Roman" w:hAnsi="Times New Roman"/>
          <w:b/>
        </w:rPr>
        <w:t>to focus funds on hig</w:t>
      </w:r>
      <w:r w:rsidR="00941215" w:rsidRPr="002B17D2">
        <w:rPr>
          <w:rFonts w:ascii="Times New Roman" w:hAnsi="Times New Roman"/>
          <w:b/>
        </w:rPr>
        <w:t>h-capacity broadband, including</w:t>
      </w:r>
      <w:r w:rsidR="00B2152F" w:rsidRPr="002B17D2">
        <w:rPr>
          <w:rFonts w:ascii="Times New Roman" w:hAnsi="Times New Roman"/>
          <w:b/>
        </w:rPr>
        <w:t>:</w:t>
      </w:r>
    </w:p>
    <w:p w14:paraId="5B0F303A" w14:textId="77777777" w:rsidR="00B2152F" w:rsidRPr="002B17D2" w:rsidRDefault="00B2152F" w:rsidP="000829D6">
      <w:pPr>
        <w:numPr>
          <w:ilvl w:val="0"/>
          <w:numId w:val="3"/>
        </w:numPr>
        <w:rPr>
          <w:rFonts w:ascii="Times New Roman" w:hAnsi="Times New Roman"/>
        </w:rPr>
      </w:pPr>
      <w:r w:rsidRPr="002B17D2">
        <w:rPr>
          <w:rFonts w:ascii="Times New Roman" w:hAnsi="Times New Roman"/>
        </w:rPr>
        <w:t>Simplifying rules on fiber deployment to lower barriers to new construction</w:t>
      </w:r>
    </w:p>
    <w:p w14:paraId="387A12A0" w14:textId="2AEC6DD1" w:rsidR="00BA4E6F" w:rsidRPr="002B17D2" w:rsidRDefault="00BA4E6F" w:rsidP="00BA4E6F">
      <w:pPr>
        <w:numPr>
          <w:ilvl w:val="0"/>
          <w:numId w:val="3"/>
        </w:numPr>
        <w:rPr>
          <w:rFonts w:ascii="Times New Roman" w:hAnsi="Times New Roman"/>
        </w:rPr>
      </w:pPr>
      <w:r w:rsidRPr="002B17D2">
        <w:rPr>
          <w:rFonts w:ascii="Times New Roman" w:hAnsi="Times New Roman"/>
        </w:rPr>
        <w:t>Prioritizing funding for new fiber deployments that will drive higher speeds and long-term efficiency</w:t>
      </w:r>
    </w:p>
    <w:p w14:paraId="7D72CEF2" w14:textId="4B3DB5C7" w:rsidR="00BA4E6F" w:rsidRPr="002B17D2" w:rsidRDefault="00BA4E6F" w:rsidP="00BA4E6F">
      <w:pPr>
        <w:numPr>
          <w:ilvl w:val="0"/>
          <w:numId w:val="3"/>
        </w:numPr>
        <w:rPr>
          <w:rFonts w:ascii="Times New Roman" w:hAnsi="Times New Roman"/>
        </w:rPr>
      </w:pPr>
      <w:r w:rsidRPr="002B17D2">
        <w:rPr>
          <w:rFonts w:ascii="Times New Roman" w:hAnsi="Times New Roman"/>
        </w:rPr>
        <w:t xml:space="preserve">Phasing out support for services like paging and directory assistance </w:t>
      </w:r>
    </w:p>
    <w:p w14:paraId="2D7364EF" w14:textId="47D1F4EF" w:rsidR="00B2152F" w:rsidRPr="002B17D2" w:rsidRDefault="00B2152F" w:rsidP="000829D6">
      <w:pPr>
        <w:numPr>
          <w:ilvl w:val="0"/>
          <w:numId w:val="3"/>
        </w:numPr>
        <w:rPr>
          <w:rFonts w:ascii="Times New Roman" w:hAnsi="Times New Roman"/>
        </w:rPr>
      </w:pPr>
      <w:r w:rsidRPr="002B17D2">
        <w:rPr>
          <w:rFonts w:ascii="Times New Roman" w:hAnsi="Times New Roman"/>
        </w:rPr>
        <w:t xml:space="preserve">Ensuring that </w:t>
      </w:r>
      <w:r w:rsidR="00BA4E6F" w:rsidRPr="002B17D2">
        <w:rPr>
          <w:rFonts w:ascii="Times New Roman" w:hAnsi="Times New Roman"/>
        </w:rPr>
        <w:t xml:space="preserve">schools and libraries can access funding for </w:t>
      </w:r>
      <w:r w:rsidRPr="002B17D2">
        <w:rPr>
          <w:rFonts w:ascii="Times New Roman" w:hAnsi="Times New Roman"/>
        </w:rPr>
        <w:t>modern high-speed Wi-Fi networks in classrooms and librar</w:t>
      </w:r>
      <w:r w:rsidR="00BA4E6F" w:rsidRPr="002B17D2">
        <w:rPr>
          <w:rFonts w:ascii="Times New Roman" w:hAnsi="Times New Roman"/>
        </w:rPr>
        <w:t>y buildings</w:t>
      </w:r>
      <w:r w:rsidRPr="002B17D2">
        <w:rPr>
          <w:rFonts w:ascii="Times New Roman" w:hAnsi="Times New Roman"/>
        </w:rPr>
        <w:t xml:space="preserve"> </w:t>
      </w:r>
    </w:p>
    <w:p w14:paraId="119C3537" w14:textId="390FB6D5" w:rsidR="00D849DD" w:rsidRPr="002B17D2" w:rsidRDefault="00D849DD" w:rsidP="000829D6">
      <w:pPr>
        <w:numPr>
          <w:ilvl w:val="0"/>
          <w:numId w:val="3"/>
        </w:numPr>
        <w:rPr>
          <w:rFonts w:ascii="Times New Roman" w:hAnsi="Times New Roman"/>
        </w:rPr>
      </w:pPr>
      <w:r w:rsidRPr="002B17D2">
        <w:rPr>
          <w:rFonts w:ascii="Times New Roman" w:hAnsi="Times New Roman"/>
        </w:rPr>
        <w:t xml:space="preserve">Allocating funding on a </w:t>
      </w:r>
      <w:r w:rsidR="00C76FA2" w:rsidRPr="002B17D2">
        <w:rPr>
          <w:rFonts w:ascii="Times New Roman" w:hAnsi="Times New Roman"/>
        </w:rPr>
        <w:t xml:space="preserve">simplified, </w:t>
      </w:r>
      <w:r w:rsidRPr="002B17D2">
        <w:rPr>
          <w:rFonts w:ascii="Times New Roman" w:hAnsi="Times New Roman"/>
        </w:rPr>
        <w:t>per-student basis</w:t>
      </w:r>
    </w:p>
    <w:p w14:paraId="6ECB1BFF" w14:textId="77777777" w:rsidR="00B2152F" w:rsidRPr="002B17D2" w:rsidRDefault="00B2152F" w:rsidP="001E0D50">
      <w:pPr>
        <w:rPr>
          <w:rFonts w:ascii="Times New Roman" w:hAnsi="Times New Roman"/>
          <w:b/>
        </w:rPr>
      </w:pPr>
    </w:p>
    <w:p w14:paraId="00FDFCC7" w14:textId="4BF7D5F5" w:rsidR="00B2152F" w:rsidRPr="002B17D2" w:rsidRDefault="00B2152F" w:rsidP="001E0D50">
      <w:pPr>
        <w:rPr>
          <w:rFonts w:ascii="Times New Roman" w:hAnsi="Times New Roman"/>
          <w:b/>
        </w:rPr>
      </w:pPr>
      <w:r w:rsidRPr="002B17D2">
        <w:rPr>
          <w:rFonts w:ascii="Times New Roman" w:hAnsi="Times New Roman"/>
          <w:b/>
          <w:u w:val="single"/>
        </w:rPr>
        <w:lastRenderedPageBreak/>
        <w:t>Cost-Effective Purchasing</w:t>
      </w:r>
      <w:r w:rsidRPr="002B17D2">
        <w:rPr>
          <w:rFonts w:ascii="Times New Roman" w:hAnsi="Times New Roman"/>
          <w:b/>
        </w:rPr>
        <w:t>: To maximize the cost-effectiveness of E-rate purchases, the proposal seeks comment on:</w:t>
      </w:r>
    </w:p>
    <w:p w14:paraId="2AD70A6D" w14:textId="2A166976" w:rsidR="00B2152F" w:rsidRPr="002B17D2" w:rsidRDefault="00B2152F" w:rsidP="000829D6">
      <w:pPr>
        <w:numPr>
          <w:ilvl w:val="0"/>
          <w:numId w:val="3"/>
        </w:numPr>
        <w:rPr>
          <w:rFonts w:ascii="Times New Roman" w:hAnsi="Times New Roman"/>
        </w:rPr>
      </w:pPr>
      <w:r w:rsidRPr="002B17D2">
        <w:rPr>
          <w:rFonts w:ascii="Times New Roman" w:hAnsi="Times New Roman"/>
        </w:rPr>
        <w:t>Increasing consortium purchasing to drive down prices</w:t>
      </w:r>
    </w:p>
    <w:p w14:paraId="16B7D0EB" w14:textId="46812C37" w:rsidR="00B2152F" w:rsidRPr="002B17D2" w:rsidRDefault="00B2152F" w:rsidP="000829D6">
      <w:pPr>
        <w:numPr>
          <w:ilvl w:val="0"/>
          <w:numId w:val="3"/>
        </w:numPr>
        <w:rPr>
          <w:rFonts w:ascii="Times New Roman" w:hAnsi="Times New Roman"/>
        </w:rPr>
      </w:pPr>
      <w:r w:rsidRPr="002B17D2">
        <w:rPr>
          <w:rFonts w:ascii="Times New Roman" w:hAnsi="Times New Roman"/>
        </w:rPr>
        <w:t>Creating other bulk buying opportunities and increasing pricing transparency</w:t>
      </w:r>
    </w:p>
    <w:p w14:paraId="5C05ED71" w14:textId="73D8D5E1" w:rsidR="006A1503" w:rsidRPr="002B17D2" w:rsidRDefault="006A1503" w:rsidP="000829D6">
      <w:pPr>
        <w:numPr>
          <w:ilvl w:val="0"/>
          <w:numId w:val="3"/>
        </w:numPr>
        <w:rPr>
          <w:rFonts w:ascii="Times New Roman" w:hAnsi="Times New Roman"/>
        </w:rPr>
      </w:pPr>
      <w:r w:rsidRPr="002B17D2">
        <w:rPr>
          <w:rFonts w:ascii="Times New Roman" w:hAnsi="Times New Roman"/>
        </w:rPr>
        <w:t>In</w:t>
      </w:r>
      <w:r w:rsidR="001F6381" w:rsidRPr="002B17D2">
        <w:rPr>
          <w:rFonts w:ascii="Times New Roman" w:hAnsi="Times New Roman"/>
        </w:rPr>
        <w:t>creasing transparency on how E-r</w:t>
      </w:r>
      <w:r w:rsidRPr="002B17D2">
        <w:rPr>
          <w:rFonts w:ascii="Times New Roman" w:hAnsi="Times New Roman"/>
        </w:rPr>
        <w:t>ate dollars are spent</w:t>
      </w:r>
    </w:p>
    <w:p w14:paraId="24D673C5" w14:textId="040DC931" w:rsidR="00B2152F" w:rsidRPr="002B17D2" w:rsidRDefault="00B2152F" w:rsidP="000829D6">
      <w:pPr>
        <w:numPr>
          <w:ilvl w:val="0"/>
          <w:numId w:val="3"/>
        </w:numPr>
        <w:rPr>
          <w:rFonts w:ascii="Times New Roman" w:hAnsi="Times New Roman"/>
        </w:rPr>
      </w:pPr>
      <w:r w:rsidRPr="002B17D2">
        <w:rPr>
          <w:rFonts w:ascii="Times New Roman" w:hAnsi="Times New Roman"/>
        </w:rPr>
        <w:t>Improving the competitive bidding process</w:t>
      </w:r>
    </w:p>
    <w:p w14:paraId="522404B9" w14:textId="4027AF39" w:rsidR="00B2152F" w:rsidRPr="002B17D2" w:rsidRDefault="00B2152F" w:rsidP="000829D6">
      <w:pPr>
        <w:numPr>
          <w:ilvl w:val="0"/>
          <w:numId w:val="3"/>
        </w:numPr>
        <w:rPr>
          <w:rFonts w:ascii="Times New Roman" w:hAnsi="Times New Roman"/>
        </w:rPr>
      </w:pPr>
      <w:r w:rsidRPr="002B17D2">
        <w:rPr>
          <w:rFonts w:ascii="Times New Roman" w:hAnsi="Times New Roman"/>
        </w:rPr>
        <w:t>Creating a  pilot program to incentivize and test more cost-effective purchasing practices</w:t>
      </w:r>
    </w:p>
    <w:p w14:paraId="4AD61F96" w14:textId="77777777" w:rsidR="00B2152F" w:rsidRPr="002B17D2" w:rsidRDefault="00B2152F" w:rsidP="001E0D50">
      <w:pPr>
        <w:rPr>
          <w:rFonts w:ascii="Times New Roman" w:hAnsi="Times New Roman"/>
          <w:b/>
        </w:rPr>
      </w:pPr>
    </w:p>
    <w:p w14:paraId="13868EB8" w14:textId="2565C308" w:rsidR="00B2152F" w:rsidRPr="002B17D2" w:rsidRDefault="00B2152F" w:rsidP="001E0D50">
      <w:pPr>
        <w:rPr>
          <w:rFonts w:ascii="Times New Roman" w:hAnsi="Times New Roman"/>
          <w:b/>
        </w:rPr>
      </w:pPr>
      <w:r w:rsidRPr="002B17D2">
        <w:rPr>
          <w:rFonts w:ascii="Times New Roman" w:hAnsi="Times New Roman"/>
          <w:b/>
          <w:u w:val="single"/>
        </w:rPr>
        <w:t>Streamlined Program Administration</w:t>
      </w:r>
      <w:r w:rsidRPr="002B17D2">
        <w:rPr>
          <w:rFonts w:ascii="Times New Roman" w:hAnsi="Times New Roman"/>
          <w:b/>
        </w:rPr>
        <w:t xml:space="preserve">: To streamline the administration of the E-rate program, the proposal seeks comment on: </w:t>
      </w:r>
    </w:p>
    <w:p w14:paraId="2C1DD86D" w14:textId="77777777" w:rsidR="00B2152F" w:rsidRPr="002B17D2" w:rsidRDefault="00B2152F" w:rsidP="0011790C">
      <w:pPr>
        <w:numPr>
          <w:ilvl w:val="0"/>
          <w:numId w:val="3"/>
        </w:numPr>
        <w:rPr>
          <w:rFonts w:ascii="Times New Roman" w:hAnsi="Times New Roman"/>
        </w:rPr>
      </w:pPr>
      <w:r w:rsidRPr="002B17D2">
        <w:rPr>
          <w:rFonts w:ascii="Times New Roman" w:hAnsi="Times New Roman"/>
        </w:rPr>
        <w:t>Speeding review of E-rate applications</w:t>
      </w:r>
    </w:p>
    <w:p w14:paraId="10048E30" w14:textId="4E77613F" w:rsidR="00B2152F" w:rsidRPr="002B17D2" w:rsidRDefault="00B2152F" w:rsidP="000829D6">
      <w:pPr>
        <w:numPr>
          <w:ilvl w:val="0"/>
          <w:numId w:val="3"/>
        </w:numPr>
        <w:rPr>
          <w:rFonts w:ascii="Times New Roman" w:hAnsi="Times New Roman"/>
        </w:rPr>
      </w:pPr>
      <w:r w:rsidRPr="002B17D2">
        <w:rPr>
          <w:rFonts w:ascii="Times New Roman" w:hAnsi="Times New Roman"/>
        </w:rPr>
        <w:t xml:space="preserve">Providing a streamlined electronic filing system and requiring electronic filing of all documents </w:t>
      </w:r>
    </w:p>
    <w:p w14:paraId="19CF90F2" w14:textId="77777777" w:rsidR="00B2152F" w:rsidRPr="002B17D2" w:rsidRDefault="00B2152F" w:rsidP="000829D6">
      <w:pPr>
        <w:numPr>
          <w:ilvl w:val="0"/>
          <w:numId w:val="3"/>
        </w:numPr>
        <w:rPr>
          <w:rFonts w:ascii="Times New Roman" w:hAnsi="Times New Roman"/>
        </w:rPr>
      </w:pPr>
      <w:r w:rsidRPr="002B17D2">
        <w:rPr>
          <w:rFonts w:ascii="Times New Roman" w:hAnsi="Times New Roman"/>
        </w:rPr>
        <w:t>Increasing the transparency of USAC’s processes</w:t>
      </w:r>
    </w:p>
    <w:p w14:paraId="4AF84EA8" w14:textId="54DA89E6" w:rsidR="00B2152F" w:rsidRPr="002B17D2" w:rsidRDefault="00B2152F" w:rsidP="000829D6">
      <w:pPr>
        <w:numPr>
          <w:ilvl w:val="0"/>
          <w:numId w:val="3"/>
        </w:numPr>
        <w:rPr>
          <w:rFonts w:ascii="Times New Roman" w:hAnsi="Times New Roman"/>
        </w:rPr>
      </w:pPr>
      <w:r w:rsidRPr="002B17D2">
        <w:rPr>
          <w:rFonts w:ascii="Times New Roman" w:hAnsi="Times New Roman"/>
        </w:rPr>
        <w:t xml:space="preserve">Simplifying the eligible services list and </w:t>
      </w:r>
      <w:r w:rsidR="00BA4E6F" w:rsidRPr="002B17D2">
        <w:rPr>
          <w:rFonts w:ascii="Times New Roman" w:hAnsi="Times New Roman"/>
        </w:rPr>
        <w:t xml:space="preserve">adopting </w:t>
      </w:r>
      <w:r w:rsidRPr="002B17D2">
        <w:rPr>
          <w:rFonts w:ascii="Times New Roman" w:hAnsi="Times New Roman"/>
        </w:rPr>
        <w:t>more efficient ways to disburse E-rate funds</w:t>
      </w:r>
    </w:p>
    <w:p w14:paraId="0C23243A" w14:textId="2BE33917" w:rsidR="00B2152F" w:rsidRPr="002B17D2" w:rsidRDefault="00B2152F" w:rsidP="000829D6">
      <w:pPr>
        <w:numPr>
          <w:ilvl w:val="0"/>
          <w:numId w:val="3"/>
        </w:numPr>
        <w:rPr>
          <w:rFonts w:ascii="Times New Roman" w:hAnsi="Times New Roman"/>
        </w:rPr>
      </w:pPr>
      <w:r w:rsidRPr="002B17D2">
        <w:rPr>
          <w:rFonts w:ascii="Times New Roman" w:hAnsi="Times New Roman"/>
        </w:rPr>
        <w:t>Streamlining the E-rate appeals process</w:t>
      </w:r>
    </w:p>
    <w:p w14:paraId="3B316E35" w14:textId="77777777" w:rsidR="00B2152F" w:rsidRPr="002B17D2" w:rsidRDefault="00B2152F" w:rsidP="00C45905">
      <w:pPr>
        <w:ind w:left="720"/>
        <w:rPr>
          <w:rFonts w:ascii="Times New Roman" w:hAnsi="Times New Roman"/>
        </w:rPr>
      </w:pPr>
    </w:p>
    <w:p w14:paraId="725DB660" w14:textId="749BC9C6" w:rsidR="00B2152F" w:rsidRPr="002B17D2" w:rsidRDefault="00B2152F" w:rsidP="005F44DF">
      <w:pPr>
        <w:rPr>
          <w:rFonts w:ascii="Times New Roman" w:hAnsi="Times New Roman"/>
          <w:b/>
        </w:rPr>
      </w:pPr>
      <w:r w:rsidRPr="002B17D2">
        <w:rPr>
          <w:rFonts w:ascii="Times New Roman" w:hAnsi="Times New Roman"/>
          <w:b/>
          <w:u w:val="single"/>
        </w:rPr>
        <w:t>Outstanding Issues</w:t>
      </w:r>
      <w:r w:rsidRPr="002B17D2">
        <w:rPr>
          <w:rFonts w:ascii="Times New Roman" w:hAnsi="Times New Roman"/>
        </w:rPr>
        <w:t xml:space="preserve">:  </w:t>
      </w:r>
      <w:r w:rsidRPr="002B17D2">
        <w:rPr>
          <w:rFonts w:ascii="Times New Roman" w:hAnsi="Times New Roman"/>
          <w:b/>
        </w:rPr>
        <w:t>The proposal also seeks comment on a variety of other issues, including:</w:t>
      </w:r>
    </w:p>
    <w:p w14:paraId="102A79E3" w14:textId="5966FE90" w:rsidR="00B2152F" w:rsidRPr="002B17D2" w:rsidRDefault="00B2152F" w:rsidP="00622CBE">
      <w:pPr>
        <w:numPr>
          <w:ilvl w:val="1"/>
          <w:numId w:val="3"/>
        </w:numPr>
        <w:tabs>
          <w:tab w:val="clear" w:pos="1080"/>
          <w:tab w:val="num" w:pos="360"/>
        </w:tabs>
        <w:ind w:left="360"/>
        <w:rPr>
          <w:rFonts w:ascii="Times New Roman" w:hAnsi="Times New Roman"/>
        </w:rPr>
      </w:pPr>
      <w:r w:rsidRPr="002B17D2">
        <w:rPr>
          <w:rFonts w:ascii="Times New Roman" w:hAnsi="Times New Roman"/>
        </w:rPr>
        <w:t>The applicability of the Children’s Internet Protection Act (CIPA) to devices brought into schools and libraries, and to devices provided by schools and libraries for at-home use</w:t>
      </w:r>
    </w:p>
    <w:p w14:paraId="4892BA6D" w14:textId="19737EBE" w:rsidR="00B2152F" w:rsidRPr="002B17D2" w:rsidRDefault="0025783A" w:rsidP="00C45905">
      <w:pPr>
        <w:numPr>
          <w:ilvl w:val="1"/>
          <w:numId w:val="3"/>
        </w:numPr>
        <w:tabs>
          <w:tab w:val="clear" w:pos="1080"/>
          <w:tab w:val="num" w:pos="360"/>
        </w:tabs>
        <w:ind w:left="360"/>
        <w:rPr>
          <w:rFonts w:ascii="Times New Roman" w:hAnsi="Times New Roman"/>
        </w:rPr>
      </w:pPr>
      <w:r w:rsidRPr="002B17D2">
        <w:rPr>
          <w:rFonts w:ascii="Times New Roman" w:hAnsi="Times New Roman"/>
        </w:rPr>
        <w:t>Adjusting to c</w:t>
      </w:r>
      <w:r w:rsidR="00B2152F" w:rsidRPr="002B17D2">
        <w:rPr>
          <w:rFonts w:ascii="Times New Roman" w:hAnsi="Times New Roman"/>
        </w:rPr>
        <w:t>hanges to the National School Lunch Program</w:t>
      </w:r>
      <w:r w:rsidRPr="002B17D2">
        <w:rPr>
          <w:rFonts w:ascii="Times New Roman" w:hAnsi="Times New Roman"/>
        </w:rPr>
        <w:t xml:space="preserve"> that affect E-rate</w:t>
      </w:r>
    </w:p>
    <w:p w14:paraId="4006D3F2" w14:textId="77777777" w:rsidR="00B2152F" w:rsidRPr="002B17D2" w:rsidRDefault="00B2152F" w:rsidP="00C45905">
      <w:pPr>
        <w:numPr>
          <w:ilvl w:val="1"/>
          <w:numId w:val="3"/>
        </w:numPr>
        <w:tabs>
          <w:tab w:val="clear" w:pos="1080"/>
          <w:tab w:val="num" w:pos="360"/>
        </w:tabs>
        <w:ind w:left="360"/>
        <w:rPr>
          <w:rFonts w:ascii="Times New Roman" w:hAnsi="Times New Roman"/>
        </w:rPr>
      </w:pPr>
      <w:r w:rsidRPr="002B17D2">
        <w:rPr>
          <w:rFonts w:ascii="Times New Roman" w:hAnsi="Times New Roman"/>
        </w:rPr>
        <w:t>Additional measures for protecting the program from waste, fraud and abuse</w:t>
      </w:r>
    </w:p>
    <w:p w14:paraId="60FDB76A" w14:textId="77777777" w:rsidR="00B2152F" w:rsidRPr="002B17D2" w:rsidRDefault="00B2152F" w:rsidP="00C45905">
      <w:pPr>
        <w:numPr>
          <w:ilvl w:val="1"/>
          <w:numId w:val="3"/>
        </w:numPr>
        <w:tabs>
          <w:tab w:val="clear" w:pos="1080"/>
          <w:tab w:val="num" w:pos="360"/>
        </w:tabs>
        <w:ind w:left="360"/>
        <w:rPr>
          <w:rFonts w:ascii="Times New Roman" w:hAnsi="Times New Roman"/>
        </w:rPr>
      </w:pPr>
      <w:r w:rsidRPr="002B17D2">
        <w:rPr>
          <w:rFonts w:ascii="Times New Roman" w:hAnsi="Times New Roman"/>
        </w:rPr>
        <w:t>Wireless community hotspots</w:t>
      </w:r>
    </w:p>
    <w:p w14:paraId="3B5FE4DF" w14:textId="77777777" w:rsidR="00B2152F" w:rsidRPr="002B17D2" w:rsidRDefault="00B2152F" w:rsidP="001E0D50">
      <w:pPr>
        <w:rPr>
          <w:rFonts w:ascii="Times New Roman" w:hAnsi="Times New Roman"/>
        </w:rPr>
      </w:pPr>
    </w:p>
    <w:p w14:paraId="5748493F" w14:textId="77777777" w:rsidR="00B2152F" w:rsidRPr="002B17D2" w:rsidRDefault="00B2152F" w:rsidP="001E0D50">
      <w:pPr>
        <w:ind w:left="360"/>
        <w:rPr>
          <w:rFonts w:ascii="Times New Roman" w:hAnsi="Times New Roman"/>
        </w:rPr>
      </w:pPr>
    </w:p>
    <w:p w14:paraId="0878F5B8" w14:textId="7564D181" w:rsidR="00A121C4" w:rsidRPr="002B17D2" w:rsidRDefault="00A121C4" w:rsidP="003203E7">
      <w:pPr>
        <w:ind w:left="360"/>
        <w:rPr>
          <w:rFonts w:ascii="Times New Roman" w:hAnsi="Times New Roman"/>
        </w:rPr>
      </w:pPr>
      <w:r w:rsidRPr="002B17D2">
        <w:rPr>
          <w:rFonts w:ascii="Times New Roman" w:hAnsi="Times New Roman"/>
        </w:rPr>
        <w:t xml:space="preserve">Additional information is available at </w:t>
      </w:r>
      <w:hyperlink r:id="rId8" w:history="1">
        <w:r w:rsidRPr="002B17D2">
          <w:rPr>
            <w:rStyle w:val="Hyperlink"/>
            <w:rFonts w:ascii="Times New Roman" w:hAnsi="Times New Roman"/>
            <w:color w:val="auto"/>
          </w:rPr>
          <w:t>http://www.fcc.gov/e-rate-update</w:t>
        </w:r>
      </w:hyperlink>
    </w:p>
    <w:sectPr w:rsidR="00A121C4" w:rsidRPr="002B17D2" w:rsidSect="004D31C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B7114" w14:textId="77777777" w:rsidR="009A48F3" w:rsidRDefault="009A48F3" w:rsidP="00C45905">
      <w:r>
        <w:separator/>
      </w:r>
    </w:p>
  </w:endnote>
  <w:endnote w:type="continuationSeparator" w:id="0">
    <w:p w14:paraId="024E367F" w14:textId="77777777" w:rsidR="009A48F3" w:rsidRDefault="009A48F3" w:rsidP="00C45905">
      <w:r>
        <w:continuationSeparator/>
      </w:r>
    </w:p>
  </w:endnote>
  <w:endnote w:type="continuationNotice" w:id="1">
    <w:p w14:paraId="005C58AE" w14:textId="77777777" w:rsidR="009A48F3" w:rsidRDefault="009A4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ACDA" w14:textId="77777777" w:rsidR="00A63FAC" w:rsidRDefault="00A6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2EBE" w14:textId="77777777" w:rsidR="00A63FAC" w:rsidRDefault="00A63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1E67" w14:textId="77777777" w:rsidR="00A63FAC" w:rsidRDefault="00A6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BD0C6" w14:textId="77777777" w:rsidR="009A48F3" w:rsidRDefault="009A48F3" w:rsidP="00C45905">
      <w:r>
        <w:separator/>
      </w:r>
    </w:p>
  </w:footnote>
  <w:footnote w:type="continuationSeparator" w:id="0">
    <w:p w14:paraId="4529366D" w14:textId="77777777" w:rsidR="009A48F3" w:rsidRDefault="009A48F3" w:rsidP="00C45905">
      <w:r>
        <w:continuationSeparator/>
      </w:r>
    </w:p>
  </w:footnote>
  <w:footnote w:type="continuationNotice" w:id="1">
    <w:p w14:paraId="50B3F349" w14:textId="77777777" w:rsidR="009A48F3" w:rsidRDefault="009A4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E1DBA" w14:textId="77777777" w:rsidR="00A63FAC" w:rsidRDefault="00A63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7532" w14:textId="77777777" w:rsidR="00A63FAC" w:rsidRDefault="00A63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4BF2" w14:textId="77777777" w:rsidR="00A63FAC" w:rsidRDefault="00A6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A6"/>
    <w:multiLevelType w:val="hybridMultilevel"/>
    <w:tmpl w:val="31C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0796"/>
    <w:multiLevelType w:val="hybridMultilevel"/>
    <w:tmpl w:val="1BA8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5940A3"/>
    <w:multiLevelType w:val="hybridMultilevel"/>
    <w:tmpl w:val="E188C70E"/>
    <w:lvl w:ilvl="0" w:tplc="CC567DF2">
      <w:start w:val="1"/>
      <w:numFmt w:val="bullet"/>
      <w:lvlText w:val=""/>
      <w:lvlJc w:val="left"/>
      <w:pPr>
        <w:ind w:left="360" w:hanging="360"/>
      </w:pPr>
      <w:rPr>
        <w:rFonts w:ascii="Wingdings" w:hAnsi="Wingdings" w:hint="default"/>
        <w:sz w:val="22"/>
      </w:rPr>
    </w:lvl>
    <w:lvl w:ilvl="1" w:tplc="04090005">
      <w:start w:val="1"/>
      <w:numFmt w:val="bullet"/>
      <w:lvlText w:val=""/>
      <w:lvlJc w:val="left"/>
      <w:pPr>
        <w:tabs>
          <w:tab w:val="num" w:pos="1080"/>
        </w:tabs>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BC0331"/>
    <w:multiLevelType w:val="hybridMultilevel"/>
    <w:tmpl w:val="47DAD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C35E82"/>
    <w:multiLevelType w:val="hybridMultilevel"/>
    <w:tmpl w:val="E3A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62D07"/>
    <w:multiLevelType w:val="hybridMultilevel"/>
    <w:tmpl w:val="3AC4D9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154AC2"/>
    <w:multiLevelType w:val="hybridMultilevel"/>
    <w:tmpl w:val="8118F8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987600"/>
    <w:multiLevelType w:val="hybridMultilevel"/>
    <w:tmpl w:val="6CF8E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D31FEA"/>
    <w:multiLevelType w:val="hybridMultilevel"/>
    <w:tmpl w:val="152A4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079A"/>
    <w:rsid w:val="000345B8"/>
    <w:rsid w:val="00054725"/>
    <w:rsid w:val="00061232"/>
    <w:rsid w:val="000666D8"/>
    <w:rsid w:val="000708AD"/>
    <w:rsid w:val="00072EA2"/>
    <w:rsid w:val="000763CF"/>
    <w:rsid w:val="000829D6"/>
    <w:rsid w:val="00092D2B"/>
    <w:rsid w:val="000C33B5"/>
    <w:rsid w:val="0011639D"/>
    <w:rsid w:val="0011790C"/>
    <w:rsid w:val="00146FFE"/>
    <w:rsid w:val="00170F11"/>
    <w:rsid w:val="00180230"/>
    <w:rsid w:val="0018247D"/>
    <w:rsid w:val="001E0D50"/>
    <w:rsid w:val="001E4A5B"/>
    <w:rsid w:val="001F3E18"/>
    <w:rsid w:val="001F6381"/>
    <w:rsid w:val="00200E81"/>
    <w:rsid w:val="002407A6"/>
    <w:rsid w:val="0025783A"/>
    <w:rsid w:val="00270D38"/>
    <w:rsid w:val="002B17D2"/>
    <w:rsid w:val="002E11DE"/>
    <w:rsid w:val="002E229E"/>
    <w:rsid w:val="002F3486"/>
    <w:rsid w:val="003005D8"/>
    <w:rsid w:val="003203E7"/>
    <w:rsid w:val="00336D03"/>
    <w:rsid w:val="00336FF4"/>
    <w:rsid w:val="003A3647"/>
    <w:rsid w:val="003A42BC"/>
    <w:rsid w:val="003C079A"/>
    <w:rsid w:val="003C31F8"/>
    <w:rsid w:val="003E207F"/>
    <w:rsid w:val="004D31C2"/>
    <w:rsid w:val="004F2543"/>
    <w:rsid w:val="005405CD"/>
    <w:rsid w:val="00550DC8"/>
    <w:rsid w:val="005840CC"/>
    <w:rsid w:val="005F44DF"/>
    <w:rsid w:val="005F46AF"/>
    <w:rsid w:val="00622CBE"/>
    <w:rsid w:val="00633EED"/>
    <w:rsid w:val="00634ED7"/>
    <w:rsid w:val="00664432"/>
    <w:rsid w:val="00693D77"/>
    <w:rsid w:val="006A1503"/>
    <w:rsid w:val="00712FB0"/>
    <w:rsid w:val="0077287E"/>
    <w:rsid w:val="00774827"/>
    <w:rsid w:val="00802F1D"/>
    <w:rsid w:val="00840368"/>
    <w:rsid w:val="00860374"/>
    <w:rsid w:val="00865D73"/>
    <w:rsid w:val="0089089B"/>
    <w:rsid w:val="0089453E"/>
    <w:rsid w:val="008A5281"/>
    <w:rsid w:val="00901C2E"/>
    <w:rsid w:val="00923879"/>
    <w:rsid w:val="00934175"/>
    <w:rsid w:val="00941215"/>
    <w:rsid w:val="009532B1"/>
    <w:rsid w:val="00965119"/>
    <w:rsid w:val="009A2522"/>
    <w:rsid w:val="009A48F3"/>
    <w:rsid w:val="009B77D7"/>
    <w:rsid w:val="009D094A"/>
    <w:rsid w:val="009E3AF9"/>
    <w:rsid w:val="009F6198"/>
    <w:rsid w:val="00A121C4"/>
    <w:rsid w:val="00A63FAC"/>
    <w:rsid w:val="00A84721"/>
    <w:rsid w:val="00AA5DE7"/>
    <w:rsid w:val="00AB4ED0"/>
    <w:rsid w:val="00AC173D"/>
    <w:rsid w:val="00B112B0"/>
    <w:rsid w:val="00B2152F"/>
    <w:rsid w:val="00B52892"/>
    <w:rsid w:val="00B94684"/>
    <w:rsid w:val="00BA0E72"/>
    <w:rsid w:val="00BA4E6F"/>
    <w:rsid w:val="00BC36A5"/>
    <w:rsid w:val="00BE5D78"/>
    <w:rsid w:val="00C273AD"/>
    <w:rsid w:val="00C30450"/>
    <w:rsid w:val="00C3634C"/>
    <w:rsid w:val="00C45905"/>
    <w:rsid w:val="00C76FA2"/>
    <w:rsid w:val="00D10922"/>
    <w:rsid w:val="00D52C2F"/>
    <w:rsid w:val="00D849DD"/>
    <w:rsid w:val="00D9108C"/>
    <w:rsid w:val="00E07FC5"/>
    <w:rsid w:val="00E16364"/>
    <w:rsid w:val="00E43299"/>
    <w:rsid w:val="00E92EE0"/>
    <w:rsid w:val="00ED3FA4"/>
    <w:rsid w:val="00ED51E7"/>
    <w:rsid w:val="00ED779F"/>
    <w:rsid w:val="00F044BA"/>
    <w:rsid w:val="00F659B7"/>
    <w:rsid w:val="00F72D1A"/>
    <w:rsid w:val="00FB0F46"/>
    <w:rsid w:val="00FD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840CC"/>
    <w:rPr>
      <w:rFonts w:ascii="Tahoma" w:hAnsi="Tahoma" w:cs="Tahoma"/>
      <w:sz w:val="16"/>
      <w:szCs w:val="16"/>
    </w:rPr>
  </w:style>
  <w:style w:type="character" w:customStyle="1" w:styleId="BalloonTextChar">
    <w:name w:val="Balloon Text Char"/>
    <w:basedOn w:val="DefaultParagraphFont"/>
    <w:uiPriority w:val="99"/>
    <w:semiHidden/>
    <w:locked/>
    <w:rsid w:val="00860374"/>
    <w:rPr>
      <w:rFonts w:ascii="Tahoma" w:hAnsi="Tahoma" w:cs="Tahoma"/>
      <w:sz w:val="16"/>
      <w:szCs w:val="16"/>
    </w:rPr>
  </w:style>
  <w:style w:type="character" w:customStyle="1" w:styleId="BalloonTextChar1">
    <w:name w:val="Balloon Text Char1"/>
    <w:basedOn w:val="DefaultParagraphFont"/>
    <w:link w:val="BalloonText"/>
    <w:uiPriority w:val="99"/>
    <w:semiHidden/>
    <w:rsid w:val="005840CC"/>
    <w:rPr>
      <w:rFonts w:ascii="Tahoma" w:hAnsi="Tahoma" w:cs="Tahoma"/>
      <w:sz w:val="16"/>
      <w:szCs w:val="16"/>
    </w:rPr>
  </w:style>
  <w:style w:type="character" w:customStyle="1" w:styleId="CommentTextChar">
    <w:name w:val="Comment Text Char"/>
    <w:basedOn w:val="DefaultParagraphFont"/>
    <w:uiPriority w:val="99"/>
    <w:semiHidden/>
    <w:locked/>
    <w:rsid w:val="00860374"/>
    <w:rPr>
      <w:sz w:val="20"/>
      <w:szCs w:val="20"/>
    </w:rPr>
  </w:style>
  <w:style w:type="character" w:customStyle="1" w:styleId="CommentSubjectChar">
    <w:name w:val="Comment Subject Char"/>
    <w:basedOn w:val="CommentTextChar"/>
    <w:uiPriority w:val="99"/>
    <w:semiHidden/>
    <w:locked/>
    <w:rsid w:val="00860374"/>
    <w:rPr>
      <w:b/>
      <w:bCs/>
      <w:sz w:val="20"/>
      <w:szCs w:val="20"/>
    </w:rPr>
  </w:style>
  <w:style w:type="paragraph" w:styleId="BodyTextIndent">
    <w:name w:val="Body Text Indent"/>
    <w:basedOn w:val="Normal"/>
    <w:link w:val="BodyTextIndentChar"/>
    <w:rsid w:val="0011790C"/>
    <w:pPr>
      <w:spacing w:after="120"/>
      <w:ind w:left="360"/>
    </w:pPr>
    <w:rPr>
      <w:rFonts w:ascii="Arial" w:eastAsia="Times New Roman" w:hAnsi="Arial"/>
      <w:sz w:val="24"/>
      <w:szCs w:val="20"/>
    </w:rPr>
  </w:style>
  <w:style w:type="character" w:customStyle="1" w:styleId="BodyTextIndentChar">
    <w:name w:val="Body Text Indent Char"/>
    <w:basedOn w:val="DefaultParagraphFont"/>
    <w:link w:val="BodyTextIndent"/>
    <w:locked/>
    <w:rsid w:val="0011790C"/>
    <w:rPr>
      <w:rFonts w:ascii="Arial" w:hAnsi="Arial" w:cs="Times New Roman"/>
      <w:sz w:val="20"/>
      <w:szCs w:val="20"/>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2"/>
    <w:uiPriority w:val="99"/>
    <w:rsid w:val="00774827"/>
    <w:pPr>
      <w:spacing w:after="120"/>
    </w:pPr>
    <w:rPr>
      <w:rFonts w:ascii="Times New Roman" w:hAnsi="Times New Roman"/>
      <w:szCs w:val="20"/>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uiPriority w:val="99"/>
    <w:semiHidden/>
    <w:rsid w:val="0087461E"/>
    <w:rPr>
      <w:sz w:val="20"/>
      <w:szCs w:val="20"/>
    </w:rPr>
  </w:style>
  <w:style w:type="character" w:styleId="FootnoteReference">
    <w:name w:val="footnote reference"/>
    <w:aliases w:val="Style 12,(NECG) Footnote Reference,Style 13,Appel note de bas de p,Style 124,fr,o,Style 3,FR,Style 6,Style 17,Footnote Reference/,Style 7"/>
    <w:basedOn w:val="DefaultParagraphFont"/>
    <w:uiPriority w:val="99"/>
    <w:semiHidden/>
    <w:rsid w:val="00774827"/>
    <w:rPr>
      <w:rFonts w:ascii="Times New Roman" w:hAnsi="Times New Roman" w:cs="Times New Roman"/>
      <w:color w:val="auto"/>
      <w:sz w:val="22"/>
      <w:vertAlign w:val="superscript"/>
    </w:rPr>
  </w:style>
  <w:style w:type="character" w:customStyle="1" w:styleId="FootnoteTextChar2">
    <w:name w:val="Footnote Text Char2"/>
    <w:aliases w:val="Footnote Text Char1 Char1,ALTS FOOTNOTE Char1 Char1,fn Char1 Char1,Footnote Text Char Char Char1,ALTS FOOTNOTE Char Char Char1,fn Char Char Char1,Footnote Text Char1 Char Char Char1,Footnote Text Char Char Char Char Char1,fn Char2"/>
    <w:link w:val="FootnoteText"/>
    <w:uiPriority w:val="99"/>
    <w:locked/>
    <w:rsid w:val="00774827"/>
    <w:rPr>
      <w:sz w:val="22"/>
      <w:lang w:val="en-US" w:eastAsia="en-US"/>
    </w:rPr>
  </w:style>
  <w:style w:type="character" w:customStyle="1" w:styleId="stylenumberedparagraphs11ptchar">
    <w:name w:val="stylenumberedparagraphs11ptchar"/>
    <w:uiPriority w:val="99"/>
    <w:rsid w:val="00774827"/>
  </w:style>
  <w:style w:type="paragraph" w:styleId="Header">
    <w:name w:val="header"/>
    <w:basedOn w:val="Normal"/>
    <w:link w:val="HeaderChar"/>
    <w:uiPriority w:val="99"/>
    <w:unhideWhenUsed/>
    <w:rsid w:val="00C45905"/>
    <w:pPr>
      <w:tabs>
        <w:tab w:val="center" w:pos="4680"/>
        <w:tab w:val="right" w:pos="9360"/>
      </w:tabs>
    </w:pPr>
  </w:style>
  <w:style w:type="character" w:customStyle="1" w:styleId="HeaderChar">
    <w:name w:val="Header Char"/>
    <w:basedOn w:val="DefaultParagraphFont"/>
    <w:link w:val="Header"/>
    <w:uiPriority w:val="99"/>
    <w:rsid w:val="00C45905"/>
  </w:style>
  <w:style w:type="paragraph" w:styleId="Footer">
    <w:name w:val="footer"/>
    <w:basedOn w:val="Normal"/>
    <w:link w:val="FooterChar"/>
    <w:uiPriority w:val="99"/>
    <w:unhideWhenUsed/>
    <w:rsid w:val="00C45905"/>
    <w:pPr>
      <w:tabs>
        <w:tab w:val="center" w:pos="4680"/>
        <w:tab w:val="right" w:pos="9360"/>
      </w:tabs>
    </w:pPr>
  </w:style>
  <w:style w:type="character" w:customStyle="1" w:styleId="FooterChar">
    <w:name w:val="Footer Char"/>
    <w:basedOn w:val="DefaultParagraphFont"/>
    <w:link w:val="Footer"/>
    <w:uiPriority w:val="99"/>
    <w:rsid w:val="00C45905"/>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rsid w:val="00F659B7"/>
    <w:rPr>
      <w:b/>
      <w:bCs/>
    </w:rPr>
  </w:style>
  <w:style w:type="character" w:customStyle="1" w:styleId="CommentSubjectChar1">
    <w:name w:val="Comment Subject Char1"/>
    <w:basedOn w:val="CommentTextChar1"/>
    <w:link w:val="CommentSubject"/>
    <w:uiPriority w:val="99"/>
    <w:semiHidden/>
    <w:rsid w:val="00F659B7"/>
    <w:rPr>
      <w:b/>
      <w:bCs/>
      <w:sz w:val="20"/>
      <w:szCs w:val="20"/>
    </w:rPr>
  </w:style>
  <w:style w:type="character" w:styleId="Hyperlink">
    <w:name w:val="Hyperlink"/>
    <w:basedOn w:val="DefaultParagraphFont"/>
    <w:uiPriority w:val="99"/>
    <w:unhideWhenUsed/>
    <w:rsid w:val="003203E7"/>
    <w:rPr>
      <w:color w:val="0000FF" w:themeColor="hyperlink"/>
      <w:u w:val="single"/>
    </w:rPr>
  </w:style>
  <w:style w:type="character" w:styleId="FollowedHyperlink">
    <w:name w:val="FollowedHyperlink"/>
    <w:basedOn w:val="DefaultParagraphFont"/>
    <w:uiPriority w:val="99"/>
    <w:semiHidden/>
    <w:unhideWhenUsed/>
    <w:rsid w:val="003203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3265">
      <w:marLeft w:val="0"/>
      <w:marRight w:val="0"/>
      <w:marTop w:val="0"/>
      <w:marBottom w:val="0"/>
      <w:divBdr>
        <w:top w:val="none" w:sz="0" w:space="0" w:color="auto"/>
        <w:left w:val="none" w:sz="0" w:space="0" w:color="auto"/>
        <w:bottom w:val="none" w:sz="0" w:space="0" w:color="auto"/>
        <w:right w:val="none" w:sz="0" w:space="0" w:color="auto"/>
      </w:divBdr>
    </w:div>
    <w:div w:id="7654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rate-updat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4731</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FCC LAUNCHES MODERNIZATION OF E-RATE PROGRAM TO DELIVER STUDENTS AND TEACHERS ACCESS TO HIGH-CAPACITY INTERNET &amp; DIGITAL LEARNING TECHNOLOGY NATIONWIDE</vt:lpstr>
    </vt:vector>
  </TitlesOfParts>
  <Manager/>
  <Company/>
  <LinksUpToDate>false</LinksUpToDate>
  <CharactersWithSpaces>5495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2013-07-19T17:15:00Z</cp:lastPrinted>
  <dcterms:created xsi:type="dcterms:W3CDTF">2013-07-19T19:04:00Z</dcterms:created>
  <dcterms:modified xsi:type="dcterms:W3CDTF">2013-07-19T19:04:00Z</dcterms:modified>
  <cp:category> </cp:category>
  <cp:contentStatus> </cp:contentStatus>
</cp:coreProperties>
</file>