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Pr="00E54CDB" w:rsidRDefault="00AE006D">
      <w:pPr>
        <w:pStyle w:val="TOAHeading"/>
        <w:spacing w:line="240" w:lineRule="auto"/>
        <w:rPr>
          <w:rFonts w:ascii="Times New Roman" w:hAnsi="Times New Roman"/>
        </w:rPr>
      </w:pPr>
      <w:bookmarkStart w:id="0" w:name="_GoBack"/>
      <w:bookmarkEnd w:id="0"/>
      <w:r w:rsidRPr="00E54CDB">
        <w:rPr>
          <w:rFonts w:ascii="Times New Roman" w:hAnsi="Times New Roman"/>
        </w:rPr>
        <w:tab/>
      </w:r>
      <w:r w:rsidR="00E54CDB">
        <w:rPr>
          <w:rFonts w:ascii="Times New Roman" w:hAnsi="Times New Roman"/>
        </w:rPr>
        <w:t>November</w:t>
      </w:r>
      <w:r w:rsidR="00F00D7B" w:rsidRPr="00E54CDB">
        <w:rPr>
          <w:rFonts w:ascii="Times New Roman" w:hAnsi="Times New Roman"/>
        </w:rPr>
        <w:t xml:space="preserve"> </w:t>
      </w:r>
      <w:r w:rsidR="00AA5A50">
        <w:rPr>
          <w:rFonts w:ascii="Times New Roman" w:hAnsi="Times New Roman"/>
        </w:rPr>
        <w:t>7</w:t>
      </w:r>
      <w:r w:rsidR="00F00D7B" w:rsidRPr="00E54CDB">
        <w:rPr>
          <w:rFonts w:ascii="Times New Roman" w:hAnsi="Times New Roman"/>
        </w:rPr>
        <w:t>, 2013</w:t>
      </w:r>
    </w:p>
    <w:p w:rsidR="00F76578" w:rsidRDefault="00F76578" w:rsidP="0078352B">
      <w:pPr>
        <w:pStyle w:val="NewHeading"/>
        <w:spacing w:line="240" w:lineRule="auto"/>
        <w:jc w:val="left"/>
        <w:rPr>
          <w:rFonts w:ascii="Times New Roman" w:hAnsi="Times New Roman"/>
        </w:rPr>
      </w:pPr>
    </w:p>
    <w:p w:rsidR="005545AD" w:rsidRDefault="005545AD" w:rsidP="0078352B">
      <w:pPr>
        <w:pStyle w:val="NewHeading"/>
        <w:spacing w:line="240" w:lineRule="auto"/>
        <w:jc w:val="left"/>
        <w:rPr>
          <w:rFonts w:ascii="Times New Roman" w:hAnsi="Times New Roman"/>
        </w:rPr>
      </w:pPr>
    </w:p>
    <w:p w:rsidR="00CB2E02" w:rsidRPr="00E54CDB" w:rsidRDefault="00CB2E02">
      <w:pPr>
        <w:pStyle w:val="NewHeading"/>
        <w:spacing w:line="240" w:lineRule="auto"/>
        <w:rPr>
          <w:rFonts w:ascii="Times New Roman" w:hAnsi="Times New Roman"/>
        </w:rPr>
      </w:pPr>
      <w:r w:rsidRPr="00E54CDB">
        <w:rPr>
          <w:rFonts w:ascii="Times New Roman" w:hAnsi="Times New Roman"/>
        </w:rPr>
        <w:t>FCC TO HOLD OPEN COMMISSION MEETING</w:t>
      </w:r>
    </w:p>
    <w:p w:rsidR="00CF2916" w:rsidRPr="00E54CDB" w:rsidRDefault="00E54CDB">
      <w:pPr>
        <w:pStyle w:val="NewHeading"/>
        <w:spacing w:line="240" w:lineRule="auto"/>
        <w:rPr>
          <w:rFonts w:ascii="Times New Roman" w:hAnsi="Times New Roman"/>
        </w:rPr>
      </w:pPr>
      <w:r>
        <w:rPr>
          <w:rFonts w:ascii="Times New Roman" w:hAnsi="Times New Roman"/>
        </w:rPr>
        <w:t>THURS</w:t>
      </w:r>
      <w:r w:rsidR="00A779BB" w:rsidRPr="00E54CDB">
        <w:rPr>
          <w:rFonts w:ascii="Times New Roman" w:hAnsi="Times New Roman"/>
        </w:rPr>
        <w:t>DAY</w:t>
      </w:r>
      <w:r w:rsidR="00F00D7B" w:rsidRPr="00E54CDB">
        <w:rPr>
          <w:rFonts w:ascii="Times New Roman" w:hAnsi="Times New Roman"/>
        </w:rPr>
        <w:t xml:space="preserve">, </w:t>
      </w:r>
      <w:r>
        <w:rPr>
          <w:rFonts w:ascii="Times New Roman" w:hAnsi="Times New Roman"/>
        </w:rPr>
        <w:t>N</w:t>
      </w:r>
      <w:r w:rsidR="004E0A8C" w:rsidRPr="00E54CDB">
        <w:rPr>
          <w:rFonts w:ascii="Times New Roman" w:hAnsi="Times New Roman"/>
        </w:rPr>
        <w:t>O</w:t>
      </w:r>
      <w:r>
        <w:rPr>
          <w:rFonts w:ascii="Times New Roman" w:hAnsi="Times New Roman"/>
        </w:rPr>
        <w:t>VEM</w:t>
      </w:r>
      <w:r w:rsidR="00861A32" w:rsidRPr="00E54CDB">
        <w:rPr>
          <w:rFonts w:ascii="Times New Roman" w:hAnsi="Times New Roman"/>
        </w:rPr>
        <w:t xml:space="preserve">BER </w:t>
      </w:r>
      <w:r>
        <w:rPr>
          <w:rFonts w:ascii="Times New Roman" w:hAnsi="Times New Roman"/>
        </w:rPr>
        <w:t>14</w:t>
      </w:r>
      <w:r w:rsidR="001F61DC" w:rsidRPr="00E54CDB">
        <w:rPr>
          <w:rFonts w:ascii="Times New Roman" w:hAnsi="Times New Roman"/>
        </w:rPr>
        <w:t>, 2013</w:t>
      </w:r>
    </w:p>
    <w:p w:rsidR="00CB2E02" w:rsidRPr="00E54CDB" w:rsidRDefault="00CB2E02">
      <w:pPr>
        <w:pStyle w:val="NewHeading"/>
        <w:spacing w:line="240" w:lineRule="auto"/>
        <w:rPr>
          <w:rFonts w:ascii="Times New Roman" w:hAnsi="Times New Roman"/>
        </w:rPr>
      </w:pPr>
    </w:p>
    <w:p w:rsidR="009A6DA8" w:rsidRPr="00E54CDB" w:rsidRDefault="0044113A" w:rsidP="00272AD5">
      <w:pPr>
        <w:pStyle w:val="BodyText"/>
      </w:pPr>
      <w:r w:rsidRPr="00E54CDB">
        <w:t>The Federal Communications Commission will hold an Open Meeting on the subject</w:t>
      </w:r>
      <w:r w:rsidR="00BE43DA" w:rsidRPr="00E54CDB">
        <w:t>s</w:t>
      </w:r>
      <w:r w:rsidRPr="00E54CDB">
        <w:t xml:space="preserve"> listed below on </w:t>
      </w:r>
      <w:r w:rsidR="00E54CDB">
        <w:t>Thursday</w:t>
      </w:r>
      <w:r w:rsidR="00BD0347" w:rsidRPr="00E54CDB">
        <w:t>,</w:t>
      </w:r>
      <w:r w:rsidR="000C478D" w:rsidRPr="00E54CDB">
        <w:t xml:space="preserve"> </w:t>
      </w:r>
      <w:r w:rsidR="00E54CDB">
        <w:t>November</w:t>
      </w:r>
      <w:r w:rsidR="00045391" w:rsidRPr="00E54CDB">
        <w:t xml:space="preserve"> </w:t>
      </w:r>
      <w:r w:rsidR="00E54CDB">
        <w:t>14</w:t>
      </w:r>
      <w:r w:rsidR="007F68E8" w:rsidRPr="00E54CDB">
        <w:t>, 2013</w:t>
      </w:r>
      <w:r w:rsidR="001F61DC" w:rsidRPr="00E54CDB">
        <w:t xml:space="preserve">. </w:t>
      </w:r>
      <w:r w:rsidRPr="00E54CDB">
        <w:t xml:space="preserve"> The meeting is scheduled to commence at </w:t>
      </w:r>
      <w:r w:rsidR="003D2E75" w:rsidRPr="00E54CDB">
        <w:t>1</w:t>
      </w:r>
      <w:r w:rsidR="00E54CDB">
        <w:t>0</w:t>
      </w:r>
      <w:r w:rsidR="003D2E75" w:rsidRPr="00E54CDB">
        <w:t>:3</w:t>
      </w:r>
      <w:r w:rsidR="001F61DC" w:rsidRPr="00E54CDB">
        <w:t>0 a.m.</w:t>
      </w:r>
      <w:r w:rsidRPr="00E54CDB">
        <w:t xml:space="preserve"> in Room TW-C305, at 445 12th Street, S.W., Washington, D.C</w:t>
      </w:r>
      <w:r w:rsidR="007A1799" w:rsidRPr="00E54CDB">
        <w:t>.</w:t>
      </w:r>
    </w:p>
    <w:p w:rsidR="00B02EB1" w:rsidRPr="00E54CDB"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RPr="00E54CDB" w:rsidTr="00446022">
        <w:trPr>
          <w:trHeight w:val="256"/>
        </w:trPr>
        <w:tc>
          <w:tcPr>
            <w:tcW w:w="1620" w:type="dxa"/>
          </w:tcPr>
          <w:p w:rsidR="00CB2E02" w:rsidRPr="00E54CDB" w:rsidRDefault="00CB2E02" w:rsidP="009868A6">
            <w:pPr>
              <w:tabs>
                <w:tab w:val="left" w:pos="-720"/>
              </w:tabs>
              <w:suppressAutoHyphens/>
              <w:spacing w:before="90" w:after="54"/>
              <w:jc w:val="center"/>
              <w:rPr>
                <w:rFonts w:ascii="Times New Roman" w:hAnsi="Times New Roman"/>
                <w:b/>
                <w:u w:val="single"/>
              </w:rPr>
            </w:pPr>
            <w:r w:rsidRPr="00E54CDB">
              <w:rPr>
                <w:rFonts w:ascii="Times New Roman" w:hAnsi="Times New Roman"/>
                <w:b/>
                <w:u w:val="single"/>
              </w:rPr>
              <w:t>ITEM NO.</w:t>
            </w:r>
          </w:p>
        </w:tc>
        <w:tc>
          <w:tcPr>
            <w:tcW w:w="2813" w:type="dxa"/>
          </w:tcPr>
          <w:p w:rsidR="00CB2E02" w:rsidRPr="00E54CDB" w:rsidRDefault="00CB2E02">
            <w:pPr>
              <w:tabs>
                <w:tab w:val="left" w:pos="-720"/>
              </w:tabs>
              <w:suppressAutoHyphens/>
              <w:spacing w:before="90" w:after="54"/>
              <w:jc w:val="center"/>
              <w:rPr>
                <w:rFonts w:ascii="Times New Roman" w:hAnsi="Times New Roman"/>
                <w:b/>
                <w:u w:val="single"/>
              </w:rPr>
            </w:pPr>
            <w:r w:rsidRPr="00E54CDB">
              <w:rPr>
                <w:rFonts w:ascii="Times New Roman" w:hAnsi="Times New Roman"/>
                <w:b/>
                <w:u w:val="single"/>
              </w:rPr>
              <w:t>BUREAU</w:t>
            </w:r>
          </w:p>
        </w:tc>
        <w:tc>
          <w:tcPr>
            <w:tcW w:w="5107" w:type="dxa"/>
          </w:tcPr>
          <w:p w:rsidR="006D734F" w:rsidRPr="00E54CDB" w:rsidRDefault="00CB2E02" w:rsidP="00E54CDB">
            <w:pPr>
              <w:tabs>
                <w:tab w:val="left" w:pos="-720"/>
              </w:tabs>
              <w:suppressAutoHyphens/>
              <w:spacing w:before="90" w:after="54"/>
              <w:jc w:val="center"/>
              <w:rPr>
                <w:rFonts w:ascii="Times New Roman" w:hAnsi="Times New Roman"/>
                <w:b/>
                <w:u w:val="single"/>
              </w:rPr>
            </w:pPr>
            <w:r w:rsidRPr="00E54CDB">
              <w:rPr>
                <w:rFonts w:ascii="Times New Roman" w:hAnsi="Times New Roman"/>
                <w:b/>
                <w:u w:val="single"/>
              </w:rPr>
              <w:t>SUBJECT</w:t>
            </w:r>
          </w:p>
        </w:tc>
      </w:tr>
      <w:tr w:rsidR="00D15595" w:rsidRPr="00E54CDB" w:rsidTr="00446022">
        <w:trPr>
          <w:trHeight w:val="1108"/>
        </w:trPr>
        <w:tc>
          <w:tcPr>
            <w:tcW w:w="1620" w:type="dxa"/>
          </w:tcPr>
          <w:p w:rsidR="00D15595" w:rsidRPr="00E54CDB" w:rsidRDefault="00D15595" w:rsidP="001E569C">
            <w:pPr>
              <w:suppressAutoHyphens/>
              <w:spacing w:before="120"/>
              <w:jc w:val="center"/>
              <w:rPr>
                <w:rFonts w:ascii="Times New Roman" w:hAnsi="Times New Roman"/>
                <w:b/>
              </w:rPr>
            </w:pPr>
            <w:bookmarkStart w:id="1" w:name="_Hlk97018823"/>
            <w:bookmarkStart w:id="2" w:name="_Hlk126120298"/>
            <w:r w:rsidRPr="00E54CDB">
              <w:rPr>
                <w:rFonts w:ascii="Times New Roman" w:hAnsi="Times New Roman"/>
                <w:b/>
              </w:rPr>
              <w:t>1</w:t>
            </w:r>
          </w:p>
        </w:tc>
        <w:tc>
          <w:tcPr>
            <w:tcW w:w="2813" w:type="dxa"/>
          </w:tcPr>
          <w:p w:rsidR="00BE4742" w:rsidRPr="00E54CDB" w:rsidRDefault="007D087F" w:rsidP="00BE4742">
            <w:pPr>
              <w:widowControl/>
              <w:suppressAutoHyphens/>
              <w:autoSpaceDE/>
              <w:autoSpaceDN/>
              <w:adjustRightInd/>
              <w:spacing w:before="120"/>
              <w:jc w:val="center"/>
              <w:rPr>
                <w:rFonts w:ascii="Times New Roman" w:hAnsi="Times New Roman"/>
                <w:b/>
              </w:rPr>
            </w:pPr>
            <w:r>
              <w:rPr>
                <w:rFonts w:ascii="Times New Roman" w:hAnsi="Times New Roman"/>
                <w:b/>
              </w:rPr>
              <w:t>MEDIA</w:t>
            </w:r>
          </w:p>
          <w:p w:rsidR="00D15595" w:rsidRPr="00E54CDB" w:rsidRDefault="00D15595" w:rsidP="00BE4742">
            <w:pPr>
              <w:widowControl/>
              <w:suppressAutoHyphens/>
              <w:autoSpaceDE/>
              <w:autoSpaceDN/>
              <w:adjustRightInd/>
              <w:spacing w:before="120"/>
              <w:jc w:val="center"/>
              <w:rPr>
                <w:rFonts w:ascii="Times New Roman" w:hAnsi="Times New Roman"/>
                <w:b/>
              </w:rPr>
            </w:pPr>
          </w:p>
        </w:tc>
        <w:tc>
          <w:tcPr>
            <w:tcW w:w="5107" w:type="dxa"/>
          </w:tcPr>
          <w:p w:rsidR="00D15595" w:rsidRPr="00E54CDB" w:rsidRDefault="00D15595" w:rsidP="00E54CDB">
            <w:pPr>
              <w:widowControl/>
              <w:autoSpaceDE/>
              <w:autoSpaceDN/>
              <w:adjustRightInd/>
              <w:spacing w:before="120" w:after="120"/>
              <w:rPr>
                <w:rFonts w:ascii="Times New Roman" w:hAnsi="Times New Roman"/>
              </w:rPr>
            </w:pPr>
            <w:r w:rsidRPr="00E54CDB">
              <w:rPr>
                <w:rFonts w:ascii="Times New Roman" w:hAnsi="Times New Roman"/>
                <w:b/>
              </w:rPr>
              <w:t>TITLE:</w:t>
            </w:r>
            <w:r w:rsidR="00E54CDB" w:rsidRPr="00E54CDB">
              <w:rPr>
                <w:rFonts w:ascii="Times New Roman" w:hAnsi="Times New Roman"/>
              </w:rPr>
              <w:t xml:space="preserve">  Commission Policies and Procedures Under Section 310(b)(4) of the Communications Act, Foreign Investment of Broadcast Licenses (MB Docket No. 13-50).</w:t>
            </w:r>
          </w:p>
          <w:p w:rsidR="00E54CDB" w:rsidRPr="00E54CDB" w:rsidRDefault="00D15595" w:rsidP="00045391">
            <w:pPr>
              <w:rPr>
                <w:rFonts w:ascii="Times New Roman" w:hAnsi="Times New Roman"/>
              </w:rPr>
            </w:pPr>
            <w:r w:rsidRPr="00E54CDB">
              <w:rPr>
                <w:rFonts w:ascii="Times New Roman" w:hAnsi="Times New Roman"/>
                <w:b/>
                <w:bCs/>
              </w:rPr>
              <w:t>SUMMARY:</w:t>
            </w:r>
            <w:r w:rsidR="00045391" w:rsidRPr="00E54CDB">
              <w:rPr>
                <w:rFonts w:ascii="Times New Roman" w:hAnsi="Times New Roman"/>
                <w:b/>
                <w:bCs/>
              </w:rPr>
              <w:t xml:space="preserve">  </w:t>
            </w:r>
            <w:r w:rsidR="00E54CDB" w:rsidRPr="00E54CDB">
              <w:rPr>
                <w:rFonts w:ascii="Times New Roman" w:hAnsi="Times New Roman"/>
              </w:rPr>
              <w:t>The Commission will consider a Declaratory Ruling to clarify the agency’s policies and procedures in reviewing broadcast applications for transfer of control, or requests for declaratory ruling</w:t>
            </w:r>
            <w:r w:rsidR="0078352B">
              <w:rPr>
                <w:rFonts w:ascii="Times New Roman" w:hAnsi="Times New Roman"/>
              </w:rPr>
              <w:t xml:space="preserve"> </w:t>
            </w:r>
            <w:r w:rsidR="0078352B" w:rsidRPr="0078352B">
              <w:rPr>
                <w:rFonts w:ascii="Times New Roman" w:hAnsi="Times New Roman"/>
              </w:rPr>
              <w:t>that seek greater than 25 percent indirect</w:t>
            </w:r>
            <w:r w:rsidR="0078352B">
              <w:rPr>
                <w:rFonts w:ascii="Times New Roman" w:hAnsi="Times New Roman"/>
              </w:rPr>
              <w:t xml:space="preserve"> foreign ownership in broadcast licensees</w:t>
            </w:r>
            <w:r w:rsidR="00E54CDB" w:rsidRPr="00E54CDB">
              <w:rPr>
                <w:rFonts w:ascii="Times New Roman" w:hAnsi="Times New Roman"/>
              </w:rPr>
              <w:t>, pursuant to section 310(b(4) of the Communications Act of 1934.</w:t>
            </w:r>
          </w:p>
          <w:p w:rsidR="00D15595" w:rsidRPr="00E54CDB" w:rsidRDefault="00D15595" w:rsidP="00962BFB">
            <w:pPr>
              <w:rPr>
                <w:rFonts w:ascii="Times New Roman" w:hAnsi="Times New Roman"/>
              </w:rPr>
            </w:pPr>
          </w:p>
        </w:tc>
      </w:tr>
      <w:tr w:rsidR="0078352B" w:rsidRPr="00E54CDB" w:rsidTr="00446022">
        <w:trPr>
          <w:trHeight w:val="1108"/>
        </w:trPr>
        <w:tc>
          <w:tcPr>
            <w:tcW w:w="1620" w:type="dxa"/>
          </w:tcPr>
          <w:p w:rsidR="0078352B" w:rsidRPr="00E54CDB" w:rsidRDefault="0078352B" w:rsidP="007D087F">
            <w:pPr>
              <w:suppressAutoHyphens/>
              <w:spacing w:before="120"/>
              <w:jc w:val="center"/>
              <w:rPr>
                <w:rFonts w:ascii="Times New Roman" w:hAnsi="Times New Roman"/>
                <w:b/>
              </w:rPr>
            </w:pPr>
            <w:r>
              <w:rPr>
                <w:rFonts w:ascii="Times New Roman" w:hAnsi="Times New Roman"/>
                <w:b/>
              </w:rPr>
              <w:t>2</w:t>
            </w:r>
          </w:p>
        </w:tc>
        <w:tc>
          <w:tcPr>
            <w:tcW w:w="2813" w:type="dxa"/>
          </w:tcPr>
          <w:p w:rsidR="0078352B" w:rsidRDefault="0078352B" w:rsidP="00E85734">
            <w:pPr>
              <w:widowControl/>
              <w:suppressAutoHyphens/>
              <w:autoSpaceDE/>
              <w:autoSpaceDN/>
              <w:adjustRightInd/>
              <w:spacing w:before="120" w:after="120"/>
              <w:jc w:val="center"/>
              <w:rPr>
                <w:rFonts w:ascii="Times New Roman" w:hAnsi="Times New Roman"/>
                <w:b/>
                <w:caps/>
              </w:rPr>
            </w:pPr>
            <w:r w:rsidRPr="00E85734">
              <w:rPr>
                <w:rFonts w:ascii="Times New Roman" w:hAnsi="Times New Roman"/>
                <w:b/>
                <w:caps/>
              </w:rPr>
              <w:t>Wireline Competition,</w:t>
            </w:r>
          </w:p>
          <w:p w:rsidR="0078352B" w:rsidRDefault="0078352B" w:rsidP="00E85734">
            <w:pPr>
              <w:widowControl/>
              <w:suppressAutoHyphens/>
              <w:autoSpaceDE/>
              <w:autoSpaceDN/>
              <w:adjustRightInd/>
              <w:spacing w:before="120" w:after="120"/>
              <w:jc w:val="center"/>
              <w:rPr>
                <w:rFonts w:ascii="Times New Roman" w:hAnsi="Times New Roman"/>
                <w:b/>
                <w:caps/>
              </w:rPr>
            </w:pPr>
            <w:r w:rsidRPr="00E85734">
              <w:rPr>
                <w:rFonts w:ascii="Times New Roman" w:hAnsi="Times New Roman"/>
                <w:b/>
                <w:caps/>
              </w:rPr>
              <w:t>Wireless Tele</w:t>
            </w:r>
            <w:r>
              <w:rPr>
                <w:rFonts w:ascii="Times New Roman" w:hAnsi="Times New Roman"/>
                <w:b/>
                <w:caps/>
              </w:rPr>
              <w:t>-</w:t>
            </w:r>
            <w:r w:rsidRPr="00E85734">
              <w:rPr>
                <w:rFonts w:ascii="Times New Roman" w:hAnsi="Times New Roman"/>
                <w:b/>
                <w:caps/>
              </w:rPr>
              <w:t>communications,</w:t>
            </w:r>
          </w:p>
          <w:p w:rsidR="0078352B" w:rsidRDefault="0078352B" w:rsidP="00E85734">
            <w:pPr>
              <w:widowControl/>
              <w:suppressAutoHyphens/>
              <w:autoSpaceDE/>
              <w:autoSpaceDN/>
              <w:adjustRightInd/>
              <w:spacing w:before="120" w:after="120"/>
              <w:jc w:val="center"/>
              <w:rPr>
                <w:rFonts w:ascii="Times New Roman" w:hAnsi="Times New Roman"/>
                <w:b/>
                <w:caps/>
              </w:rPr>
            </w:pPr>
            <w:r w:rsidRPr="00E85734">
              <w:rPr>
                <w:rFonts w:ascii="Times New Roman" w:hAnsi="Times New Roman"/>
                <w:b/>
                <w:caps/>
              </w:rPr>
              <w:t>and</w:t>
            </w:r>
          </w:p>
          <w:p w:rsidR="0078352B" w:rsidRDefault="0078352B" w:rsidP="00E85734">
            <w:pPr>
              <w:widowControl/>
              <w:suppressAutoHyphens/>
              <w:autoSpaceDE/>
              <w:autoSpaceDN/>
              <w:adjustRightInd/>
              <w:spacing w:before="120"/>
              <w:jc w:val="center"/>
              <w:rPr>
                <w:rFonts w:ascii="Times New Roman" w:hAnsi="Times New Roman"/>
                <w:b/>
                <w:caps/>
              </w:rPr>
            </w:pPr>
            <w:r w:rsidRPr="00E85734">
              <w:rPr>
                <w:rFonts w:ascii="Times New Roman" w:hAnsi="Times New Roman"/>
                <w:b/>
                <w:caps/>
              </w:rPr>
              <w:t>Office of</w:t>
            </w:r>
          </w:p>
          <w:p w:rsidR="0078352B" w:rsidRDefault="0078352B" w:rsidP="007D087F">
            <w:pPr>
              <w:widowControl/>
              <w:suppressAutoHyphens/>
              <w:autoSpaceDE/>
              <w:autoSpaceDN/>
              <w:adjustRightInd/>
              <w:spacing w:before="120"/>
              <w:jc w:val="center"/>
              <w:rPr>
                <w:rFonts w:ascii="Times New Roman" w:hAnsi="Times New Roman"/>
                <w:b/>
                <w:caps/>
              </w:rPr>
            </w:pPr>
            <w:r w:rsidRPr="00E85734">
              <w:rPr>
                <w:rFonts w:ascii="Times New Roman" w:hAnsi="Times New Roman"/>
                <w:b/>
                <w:caps/>
              </w:rPr>
              <w:t xml:space="preserve"> Native Affairs and Policy</w:t>
            </w:r>
          </w:p>
          <w:p w:rsidR="0078352B" w:rsidRPr="00E54CDB" w:rsidRDefault="0078352B" w:rsidP="007D087F">
            <w:pPr>
              <w:widowControl/>
              <w:suppressAutoHyphens/>
              <w:autoSpaceDE/>
              <w:autoSpaceDN/>
              <w:adjustRightInd/>
              <w:spacing w:before="120"/>
              <w:jc w:val="center"/>
              <w:rPr>
                <w:rFonts w:ascii="Times New Roman" w:hAnsi="Times New Roman"/>
                <w:b/>
              </w:rPr>
            </w:pPr>
          </w:p>
        </w:tc>
        <w:tc>
          <w:tcPr>
            <w:tcW w:w="5107" w:type="dxa"/>
          </w:tcPr>
          <w:p w:rsidR="0078352B" w:rsidRDefault="0078352B" w:rsidP="00F76578">
            <w:pPr>
              <w:widowControl/>
              <w:autoSpaceDE/>
              <w:autoSpaceDN/>
              <w:adjustRightInd/>
              <w:spacing w:before="120" w:after="120"/>
              <w:rPr>
                <w:rFonts w:ascii="Times New Roman" w:hAnsi="Times New Roman"/>
              </w:rPr>
            </w:pPr>
            <w:r w:rsidRPr="00E54CDB">
              <w:rPr>
                <w:rFonts w:ascii="Times New Roman" w:hAnsi="Times New Roman"/>
                <w:b/>
              </w:rPr>
              <w:t xml:space="preserve">TITLE:  </w:t>
            </w:r>
            <w:r w:rsidRPr="00E54CDB">
              <w:rPr>
                <w:rFonts w:ascii="Times New Roman" w:hAnsi="Times New Roman"/>
              </w:rPr>
              <w:t>Status of Universal Service Reform Implementation</w:t>
            </w:r>
            <w:r>
              <w:rPr>
                <w:rFonts w:ascii="Times New Roman" w:hAnsi="Times New Roman"/>
              </w:rPr>
              <w:t>.</w:t>
            </w:r>
          </w:p>
          <w:p w:rsidR="0078352B" w:rsidRDefault="0078352B" w:rsidP="007D087F">
            <w:pPr>
              <w:widowControl/>
              <w:autoSpaceDE/>
              <w:autoSpaceDN/>
              <w:adjustRightInd/>
              <w:rPr>
                <w:rFonts w:ascii="Times New Roman" w:hAnsi="Times New Roman"/>
              </w:rPr>
            </w:pPr>
            <w:r w:rsidRPr="00E54CDB">
              <w:rPr>
                <w:rFonts w:ascii="Times New Roman" w:hAnsi="Times New Roman"/>
                <w:b/>
              </w:rPr>
              <w:t xml:space="preserve">SUMMARY:  </w:t>
            </w:r>
            <w:r w:rsidRPr="00E54CDB">
              <w:rPr>
                <w:rFonts w:ascii="Times New Roman" w:hAnsi="Times New Roman"/>
              </w:rPr>
              <w:t>The Wireline Competition Bureau, Wireless Telecommunications Bureau, and Office of Native Affairs and Policy will present an update on universal service reform implementation.</w:t>
            </w:r>
          </w:p>
          <w:p w:rsidR="0078352B" w:rsidRPr="00E54CDB" w:rsidRDefault="0078352B" w:rsidP="00815E8D">
            <w:pPr>
              <w:widowControl/>
              <w:autoSpaceDE/>
              <w:autoSpaceDN/>
              <w:adjustRightInd/>
              <w:rPr>
                <w:rFonts w:ascii="Times New Roman" w:hAnsi="Times New Roman"/>
              </w:rPr>
            </w:pPr>
          </w:p>
        </w:tc>
      </w:tr>
    </w:tbl>
    <w:p w:rsidR="005545AD" w:rsidRDefault="005545AD">
      <w:r>
        <w:br w:type="page"/>
      </w: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78352B" w:rsidRPr="00E54CDB" w:rsidTr="001E296A">
        <w:trPr>
          <w:trHeight w:val="620"/>
        </w:trPr>
        <w:tc>
          <w:tcPr>
            <w:tcW w:w="1620" w:type="dxa"/>
          </w:tcPr>
          <w:p w:rsidR="0078352B" w:rsidRPr="00E54CDB" w:rsidRDefault="0078352B" w:rsidP="007D087F">
            <w:pPr>
              <w:suppressAutoHyphens/>
              <w:spacing w:before="120"/>
              <w:jc w:val="center"/>
              <w:rPr>
                <w:rFonts w:ascii="Times New Roman" w:hAnsi="Times New Roman"/>
                <w:b/>
              </w:rPr>
            </w:pPr>
            <w:r>
              <w:rPr>
                <w:rFonts w:ascii="Times New Roman" w:hAnsi="Times New Roman"/>
                <w:b/>
              </w:rPr>
              <w:lastRenderedPageBreak/>
              <w:t>3</w:t>
            </w:r>
          </w:p>
        </w:tc>
        <w:tc>
          <w:tcPr>
            <w:tcW w:w="2813" w:type="dxa"/>
          </w:tcPr>
          <w:p w:rsidR="005545AD" w:rsidRDefault="0078352B" w:rsidP="005545AD">
            <w:pPr>
              <w:widowControl/>
              <w:suppressAutoHyphens/>
              <w:autoSpaceDE/>
              <w:autoSpaceDN/>
              <w:adjustRightInd/>
              <w:spacing w:before="120" w:after="120"/>
              <w:jc w:val="center"/>
              <w:rPr>
                <w:rFonts w:ascii="Times New Roman" w:hAnsi="Times New Roman"/>
                <w:b/>
                <w:caps/>
              </w:rPr>
            </w:pPr>
            <w:r>
              <w:rPr>
                <w:rFonts w:ascii="Times New Roman" w:hAnsi="Times New Roman"/>
                <w:b/>
                <w:caps/>
              </w:rPr>
              <w:t>Office of engineering</w:t>
            </w:r>
            <w:r w:rsidR="00381243">
              <w:rPr>
                <w:rFonts w:ascii="Times New Roman" w:hAnsi="Times New Roman"/>
                <w:b/>
                <w:caps/>
              </w:rPr>
              <w:t xml:space="preserve"> &amp;</w:t>
            </w:r>
            <w:r>
              <w:rPr>
                <w:rFonts w:ascii="Times New Roman" w:hAnsi="Times New Roman"/>
                <w:b/>
                <w:caps/>
              </w:rPr>
              <w:t xml:space="preserve"> technology</w:t>
            </w:r>
          </w:p>
          <w:p w:rsidR="005545AD" w:rsidRDefault="0078352B" w:rsidP="005545AD">
            <w:pPr>
              <w:widowControl/>
              <w:suppressAutoHyphens/>
              <w:autoSpaceDE/>
              <w:autoSpaceDN/>
              <w:adjustRightInd/>
              <w:spacing w:before="120" w:after="120"/>
              <w:jc w:val="center"/>
              <w:rPr>
                <w:rFonts w:ascii="Times New Roman" w:hAnsi="Times New Roman"/>
                <w:b/>
                <w:caps/>
              </w:rPr>
            </w:pPr>
            <w:r>
              <w:rPr>
                <w:rFonts w:ascii="Times New Roman" w:hAnsi="Times New Roman"/>
                <w:b/>
                <w:caps/>
              </w:rPr>
              <w:t xml:space="preserve"> and</w:t>
            </w:r>
          </w:p>
          <w:p w:rsidR="0078352B" w:rsidRDefault="0078352B" w:rsidP="005545AD">
            <w:pPr>
              <w:widowControl/>
              <w:suppressAutoHyphens/>
              <w:autoSpaceDE/>
              <w:autoSpaceDN/>
              <w:adjustRightInd/>
              <w:spacing w:before="120" w:after="120"/>
              <w:jc w:val="center"/>
              <w:rPr>
                <w:rFonts w:ascii="Times New Roman" w:hAnsi="Times New Roman"/>
                <w:b/>
                <w:caps/>
              </w:rPr>
            </w:pPr>
            <w:r>
              <w:rPr>
                <w:rFonts w:ascii="Times New Roman" w:hAnsi="Times New Roman"/>
                <w:b/>
                <w:caps/>
              </w:rPr>
              <w:t xml:space="preserve"> office of strategic planning and policy analysis </w:t>
            </w:r>
          </w:p>
          <w:p w:rsidR="0078352B" w:rsidRPr="00E85734" w:rsidRDefault="0078352B" w:rsidP="00E85734">
            <w:pPr>
              <w:widowControl/>
              <w:suppressAutoHyphens/>
              <w:autoSpaceDE/>
              <w:autoSpaceDN/>
              <w:adjustRightInd/>
              <w:spacing w:after="120"/>
              <w:jc w:val="center"/>
              <w:rPr>
                <w:rFonts w:ascii="Times New Roman" w:hAnsi="Times New Roman"/>
                <w:b/>
                <w:caps/>
              </w:rPr>
            </w:pPr>
          </w:p>
        </w:tc>
        <w:tc>
          <w:tcPr>
            <w:tcW w:w="5107" w:type="dxa"/>
          </w:tcPr>
          <w:p w:rsidR="0078352B" w:rsidRDefault="0078352B" w:rsidP="007D087F">
            <w:pPr>
              <w:spacing w:before="120" w:after="120"/>
              <w:rPr>
                <w:rFonts w:ascii="Times New Roman" w:hAnsi="Times New Roman"/>
              </w:rPr>
            </w:pPr>
            <w:r w:rsidRPr="00E54CDB">
              <w:rPr>
                <w:rFonts w:ascii="Times New Roman" w:hAnsi="Times New Roman"/>
                <w:b/>
              </w:rPr>
              <w:t xml:space="preserve">TITLE:  </w:t>
            </w:r>
            <w:r>
              <w:rPr>
                <w:rFonts w:ascii="Times New Roman" w:hAnsi="Times New Roman"/>
              </w:rPr>
              <w:t xml:space="preserve">Expanding Measuring Broadband America to Mobile. </w:t>
            </w:r>
          </w:p>
          <w:p w:rsidR="0078352B" w:rsidRPr="00E54CDB" w:rsidRDefault="0078352B" w:rsidP="007D087F">
            <w:pPr>
              <w:widowControl/>
              <w:autoSpaceDE/>
              <w:autoSpaceDN/>
              <w:adjustRightInd/>
              <w:rPr>
                <w:rFonts w:ascii="Times New Roman" w:hAnsi="Times New Roman"/>
              </w:rPr>
            </w:pPr>
            <w:r w:rsidRPr="00E54CDB">
              <w:rPr>
                <w:rFonts w:ascii="Times New Roman" w:hAnsi="Times New Roman"/>
                <w:b/>
              </w:rPr>
              <w:t xml:space="preserve">SUMMARY:  </w:t>
            </w:r>
            <w:r w:rsidRPr="0078352B">
              <w:rPr>
                <w:rFonts w:ascii="Times New Roman" w:hAnsi="Times New Roman"/>
              </w:rPr>
              <w:t xml:space="preserve">The Commission will hear a presentation on a new FCC Speed Test App for Android smartphones.  This crowdsourcing app will expand the Measuring Broadband America program from fixed to mobile broadband services in order to empower consumers, industry, and policymakers with open, transparent, and accurate information about mobile broadband services across the United States.  </w:t>
            </w:r>
          </w:p>
        </w:tc>
      </w:tr>
      <w:tr w:rsidR="0078352B" w:rsidRPr="00E54CDB" w:rsidTr="001E296A">
        <w:tc>
          <w:tcPr>
            <w:tcW w:w="1620" w:type="dxa"/>
          </w:tcPr>
          <w:p w:rsidR="0078352B" w:rsidRPr="00E54CDB" w:rsidRDefault="0078352B" w:rsidP="00971514">
            <w:pPr>
              <w:suppressAutoHyphens/>
              <w:spacing w:before="90" w:after="54"/>
              <w:jc w:val="center"/>
              <w:rPr>
                <w:rFonts w:ascii="Times New Roman" w:hAnsi="Times New Roman"/>
                <w:b/>
              </w:rPr>
            </w:pPr>
          </w:p>
        </w:tc>
        <w:tc>
          <w:tcPr>
            <w:tcW w:w="2813" w:type="dxa"/>
          </w:tcPr>
          <w:p w:rsidR="0078352B" w:rsidRPr="00E54CDB" w:rsidRDefault="0078352B" w:rsidP="0010457A">
            <w:pPr>
              <w:widowControl/>
              <w:suppressAutoHyphens/>
              <w:autoSpaceDE/>
              <w:autoSpaceDN/>
              <w:adjustRightInd/>
              <w:spacing w:before="90" w:after="54"/>
              <w:jc w:val="center"/>
              <w:rPr>
                <w:rFonts w:ascii="Times New Roman" w:hAnsi="Times New Roman"/>
                <w:b/>
              </w:rPr>
            </w:pPr>
          </w:p>
        </w:tc>
        <w:tc>
          <w:tcPr>
            <w:tcW w:w="5107" w:type="dxa"/>
          </w:tcPr>
          <w:p w:rsidR="0078352B" w:rsidRPr="00E54CDB" w:rsidRDefault="0078352B" w:rsidP="007D087F">
            <w:pPr>
              <w:spacing w:before="120" w:after="120"/>
              <w:rPr>
                <w:rFonts w:ascii="Times New Roman" w:hAnsi="Times New Roman"/>
              </w:rPr>
            </w:pPr>
          </w:p>
        </w:tc>
      </w:tr>
    </w:tbl>
    <w:bookmarkEnd w:id="1"/>
    <w:bookmarkEnd w:id="2"/>
    <w:p w:rsidR="00CB2E02" w:rsidRPr="00E54CDB" w:rsidRDefault="00CB2E02" w:rsidP="001A6B16">
      <w:pPr>
        <w:pStyle w:val="BodyText"/>
        <w:tabs>
          <w:tab w:val="clear" w:pos="-720"/>
        </w:tabs>
      </w:pPr>
      <w:r w:rsidRPr="00E54CDB">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E54CDB">
          <w:rPr>
            <w:rStyle w:val="Hyperlink"/>
          </w:rPr>
          <w:t>fcc504@fcc.gov</w:t>
        </w:r>
      </w:hyperlink>
      <w:r w:rsidRPr="00E54CDB">
        <w:t xml:space="preserve"> or call the Consumer &amp; Governmental Affairs Bureau at 202-418-0530 (voice), 202-418-0432 (tty).</w:t>
      </w:r>
    </w:p>
    <w:p w:rsidR="00CB2E02" w:rsidRPr="00E54CDB" w:rsidRDefault="00CB2E02">
      <w:pPr>
        <w:rPr>
          <w:rFonts w:ascii="Times New Roman" w:hAnsi="Times New Roman"/>
        </w:rPr>
      </w:pPr>
    </w:p>
    <w:p w:rsidR="00CB2E02" w:rsidRPr="00E54CDB" w:rsidRDefault="00CB2E02" w:rsidP="009868A6">
      <w:pPr>
        <w:pStyle w:val="BodyText"/>
        <w:widowControl/>
        <w:tabs>
          <w:tab w:val="clear" w:pos="-720"/>
        </w:tabs>
        <w:spacing w:line="240" w:lineRule="auto"/>
      </w:pPr>
      <w:r w:rsidRPr="00E54CDB">
        <w:t xml:space="preserve">Additional information concerning this meeting may be obtained from </w:t>
      </w:r>
      <w:r w:rsidR="00CE66F2" w:rsidRPr="00E54CDB">
        <w:t>Meribeth McCarrick</w:t>
      </w:r>
      <w:r w:rsidRPr="00E54CDB">
        <w:t>,</w:t>
      </w:r>
      <w:r w:rsidR="002B20E0" w:rsidRPr="00E54CDB">
        <w:t xml:space="preserve"> </w:t>
      </w:r>
      <w:r w:rsidR="00CE66F2" w:rsidRPr="00E54CDB">
        <w:t>O</w:t>
      </w:r>
      <w:r w:rsidRPr="00E54CDB">
        <w:t xml:space="preserve">ffice of Media Relations, (202) 418-0500; TTY 1-888-835-5322.  Audio/Video coverage of the meeting will be broadcast live with open captioning over the Internet from the FCC Live web page at </w:t>
      </w:r>
      <w:hyperlink r:id="rId9" w:history="1">
        <w:r w:rsidRPr="00E54CDB">
          <w:rPr>
            <w:rStyle w:val="Hyperlink"/>
          </w:rPr>
          <w:t>www.fcc.gov/live</w:t>
        </w:r>
      </w:hyperlink>
      <w:r w:rsidRPr="00E54CDB">
        <w:t>.</w:t>
      </w:r>
    </w:p>
    <w:p w:rsidR="00CB2E02" w:rsidRPr="00E54CDB" w:rsidRDefault="00CB2E02">
      <w:pPr>
        <w:pStyle w:val="BodyText"/>
        <w:spacing w:line="240" w:lineRule="auto"/>
      </w:pPr>
    </w:p>
    <w:p w:rsidR="00CB2E02" w:rsidRPr="00E54CDB" w:rsidRDefault="00CB2E02" w:rsidP="007B549C">
      <w:pPr>
        <w:pStyle w:val="BodyText"/>
        <w:tabs>
          <w:tab w:val="clear" w:pos="-720"/>
        </w:tabs>
        <w:spacing w:line="240" w:lineRule="auto"/>
      </w:pPr>
      <w:r w:rsidRPr="00E54CDB">
        <w:t>For a fee this meeting can be viewed live over George Mason University's Capitol Connection.  The Capitol Connection also will carry the meeting live via the Internet. To</w:t>
      </w:r>
      <w:r w:rsidR="00C2510E" w:rsidRPr="00E54CDB">
        <w:t xml:space="preserve"> </w:t>
      </w:r>
      <w:r w:rsidRPr="00E54CDB">
        <w:t xml:space="preserve">purchase these services call (703) 993-3100 or go to </w:t>
      </w:r>
      <w:hyperlink r:id="rId10" w:history="1">
        <w:r w:rsidRPr="00E54CDB">
          <w:rPr>
            <w:rStyle w:val="Hyperlink"/>
          </w:rPr>
          <w:t>www.capitolconnection.gmu.edu</w:t>
        </w:r>
      </w:hyperlink>
      <w:r w:rsidRPr="00E54CDB">
        <w:t xml:space="preserve">.  </w:t>
      </w:r>
    </w:p>
    <w:p w:rsidR="00CB2E02" w:rsidRPr="00E54CDB" w:rsidRDefault="00CB2E02" w:rsidP="007B549C">
      <w:pPr>
        <w:pStyle w:val="BodyText"/>
        <w:tabs>
          <w:tab w:val="clear" w:pos="-720"/>
        </w:tabs>
        <w:spacing w:line="240" w:lineRule="auto"/>
      </w:pPr>
    </w:p>
    <w:p w:rsidR="00CB2E02" w:rsidRPr="00E54CDB" w:rsidRDefault="00CB2E02" w:rsidP="007B549C">
      <w:pPr>
        <w:pStyle w:val="BodyText"/>
        <w:tabs>
          <w:tab w:val="clear" w:pos="-720"/>
        </w:tabs>
        <w:suppressAutoHyphens w:val="0"/>
        <w:spacing w:line="240" w:lineRule="auto"/>
      </w:pPr>
      <w:r w:rsidRPr="00E54CDB">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Pr="00E54CDB" w:rsidRDefault="007B549C" w:rsidP="00CB3A1C">
      <w:pPr>
        <w:pStyle w:val="BodyText"/>
        <w:suppressAutoHyphens w:val="0"/>
        <w:spacing w:line="240" w:lineRule="auto"/>
      </w:pPr>
    </w:p>
    <w:p w:rsidR="007B549C" w:rsidRPr="00E54CDB" w:rsidRDefault="007B549C" w:rsidP="007B549C">
      <w:pPr>
        <w:pStyle w:val="BodyText"/>
        <w:tabs>
          <w:tab w:val="clear" w:pos="-720"/>
        </w:tabs>
        <w:suppressAutoHyphens w:val="0"/>
        <w:spacing w:line="240" w:lineRule="auto"/>
      </w:pPr>
    </w:p>
    <w:p w:rsidR="00CB2E02" w:rsidRPr="00E54CDB" w:rsidRDefault="00CB2E02">
      <w:pPr>
        <w:keepNext/>
        <w:keepLines/>
        <w:tabs>
          <w:tab w:val="center" w:pos="4680"/>
        </w:tabs>
        <w:suppressAutoHyphens/>
        <w:rPr>
          <w:rFonts w:ascii="Times New Roman" w:hAnsi="Times New Roman"/>
          <w:b/>
        </w:rPr>
      </w:pPr>
      <w:r w:rsidRPr="00E54CDB">
        <w:rPr>
          <w:rFonts w:ascii="Times New Roman" w:hAnsi="Times New Roman"/>
        </w:rPr>
        <w:tab/>
      </w:r>
      <w:r w:rsidRPr="00E54CDB">
        <w:rPr>
          <w:rFonts w:ascii="Times New Roman" w:hAnsi="Times New Roman"/>
          <w:b/>
        </w:rPr>
        <w:t>-FCC-</w:t>
      </w:r>
    </w:p>
    <w:sectPr w:rsidR="00CB2E02" w:rsidRPr="00E54CDB"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21" w:rsidRDefault="003E5D21">
      <w:r>
        <w:separator/>
      </w:r>
    </w:p>
  </w:endnote>
  <w:endnote w:type="continuationSeparator" w:id="0">
    <w:p w:rsidR="003E5D21" w:rsidRDefault="003E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1EE">
      <w:rPr>
        <w:rStyle w:val="PageNumber"/>
        <w:noProof/>
      </w:rPr>
      <w:t>2</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1AF">
      <w:rPr>
        <w:rStyle w:val="PageNumber"/>
        <w:noProof/>
      </w:rPr>
      <w:t>2</w:t>
    </w:r>
    <w:r>
      <w:rPr>
        <w:rStyle w:val="PageNumber"/>
      </w:rPr>
      <w:fldChar w:fldCharType="end"/>
    </w:r>
  </w:p>
  <w:p w:rsidR="003B1611" w:rsidRDefault="003B1611" w:rsidP="00F76578">
    <w:pPr>
      <w:tabs>
        <w:tab w:val="left" w:pos="4320"/>
      </w:tabs>
      <w:suppressAutoHyphens/>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21" w:rsidRDefault="003E5D21">
      <w:r>
        <w:separator/>
      </w:r>
    </w:p>
  </w:footnote>
  <w:footnote w:type="continuationSeparator" w:id="0">
    <w:p w:rsidR="003E5D21" w:rsidRDefault="003E5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EE" w:rsidRDefault="00CD4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EE" w:rsidRDefault="00CD4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14:anchorId="43BE8FB1" wp14:editId="009B4462">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352F"/>
    <w:rsid w:val="00016119"/>
    <w:rsid w:val="00024298"/>
    <w:rsid w:val="00031F33"/>
    <w:rsid w:val="000333C2"/>
    <w:rsid w:val="00045391"/>
    <w:rsid w:val="00045F87"/>
    <w:rsid w:val="00073F8E"/>
    <w:rsid w:val="00074CA3"/>
    <w:rsid w:val="000807DA"/>
    <w:rsid w:val="000824A0"/>
    <w:rsid w:val="000956CF"/>
    <w:rsid w:val="000B04C7"/>
    <w:rsid w:val="000B5CB5"/>
    <w:rsid w:val="000B6037"/>
    <w:rsid w:val="000C478D"/>
    <w:rsid w:val="000C4EF8"/>
    <w:rsid w:val="000D30B2"/>
    <w:rsid w:val="000E3458"/>
    <w:rsid w:val="000F182B"/>
    <w:rsid w:val="000F61AF"/>
    <w:rsid w:val="000F7905"/>
    <w:rsid w:val="00101C45"/>
    <w:rsid w:val="0010457A"/>
    <w:rsid w:val="00115DCC"/>
    <w:rsid w:val="001170E6"/>
    <w:rsid w:val="00121A6F"/>
    <w:rsid w:val="00143345"/>
    <w:rsid w:val="00152186"/>
    <w:rsid w:val="00154B70"/>
    <w:rsid w:val="001557E8"/>
    <w:rsid w:val="001571DD"/>
    <w:rsid w:val="001629AD"/>
    <w:rsid w:val="001710AB"/>
    <w:rsid w:val="00194AD5"/>
    <w:rsid w:val="001A1829"/>
    <w:rsid w:val="001A6B16"/>
    <w:rsid w:val="001B092B"/>
    <w:rsid w:val="001B2278"/>
    <w:rsid w:val="001B3C5D"/>
    <w:rsid w:val="001B48CB"/>
    <w:rsid w:val="001B5D7D"/>
    <w:rsid w:val="001C106A"/>
    <w:rsid w:val="001C1DE3"/>
    <w:rsid w:val="001D00B7"/>
    <w:rsid w:val="001E2261"/>
    <w:rsid w:val="001E296A"/>
    <w:rsid w:val="001F2F06"/>
    <w:rsid w:val="001F61DC"/>
    <w:rsid w:val="00201051"/>
    <w:rsid w:val="00201256"/>
    <w:rsid w:val="00201A54"/>
    <w:rsid w:val="00207529"/>
    <w:rsid w:val="002116F1"/>
    <w:rsid w:val="00214D02"/>
    <w:rsid w:val="002226CA"/>
    <w:rsid w:val="00225D15"/>
    <w:rsid w:val="00230E63"/>
    <w:rsid w:val="00240A33"/>
    <w:rsid w:val="002411AF"/>
    <w:rsid w:val="00246B5D"/>
    <w:rsid w:val="00246ED3"/>
    <w:rsid w:val="00247193"/>
    <w:rsid w:val="002474A2"/>
    <w:rsid w:val="00247A36"/>
    <w:rsid w:val="00266ABD"/>
    <w:rsid w:val="00267115"/>
    <w:rsid w:val="00267E71"/>
    <w:rsid w:val="00272AD5"/>
    <w:rsid w:val="00273F60"/>
    <w:rsid w:val="0027749D"/>
    <w:rsid w:val="00283EC4"/>
    <w:rsid w:val="00284C45"/>
    <w:rsid w:val="00293B6A"/>
    <w:rsid w:val="0029585D"/>
    <w:rsid w:val="002B1B3D"/>
    <w:rsid w:val="002B20E0"/>
    <w:rsid w:val="002B590D"/>
    <w:rsid w:val="002C3EC8"/>
    <w:rsid w:val="002C50A3"/>
    <w:rsid w:val="002C5813"/>
    <w:rsid w:val="002D02F6"/>
    <w:rsid w:val="002E0BD8"/>
    <w:rsid w:val="002F0875"/>
    <w:rsid w:val="00303988"/>
    <w:rsid w:val="003067F5"/>
    <w:rsid w:val="003133AB"/>
    <w:rsid w:val="00313EB6"/>
    <w:rsid w:val="00320422"/>
    <w:rsid w:val="00325BD3"/>
    <w:rsid w:val="0032684F"/>
    <w:rsid w:val="00332A39"/>
    <w:rsid w:val="00347490"/>
    <w:rsid w:val="00353463"/>
    <w:rsid w:val="00357B9B"/>
    <w:rsid w:val="003621A2"/>
    <w:rsid w:val="003649F4"/>
    <w:rsid w:val="00380D2C"/>
    <w:rsid w:val="00381243"/>
    <w:rsid w:val="003848E6"/>
    <w:rsid w:val="00386689"/>
    <w:rsid w:val="0038734C"/>
    <w:rsid w:val="00391465"/>
    <w:rsid w:val="003928F0"/>
    <w:rsid w:val="0039759B"/>
    <w:rsid w:val="003A2A3E"/>
    <w:rsid w:val="003B1611"/>
    <w:rsid w:val="003C4F9A"/>
    <w:rsid w:val="003D2E75"/>
    <w:rsid w:val="003D5230"/>
    <w:rsid w:val="003D5F3C"/>
    <w:rsid w:val="003E3E2A"/>
    <w:rsid w:val="003E4DD2"/>
    <w:rsid w:val="003E5D21"/>
    <w:rsid w:val="003E6CBB"/>
    <w:rsid w:val="003F2037"/>
    <w:rsid w:val="00404D70"/>
    <w:rsid w:val="00405593"/>
    <w:rsid w:val="00405C09"/>
    <w:rsid w:val="0041194F"/>
    <w:rsid w:val="00413017"/>
    <w:rsid w:val="00413220"/>
    <w:rsid w:val="00414F38"/>
    <w:rsid w:val="00415B9E"/>
    <w:rsid w:val="00421170"/>
    <w:rsid w:val="00434C13"/>
    <w:rsid w:val="0044113A"/>
    <w:rsid w:val="00443159"/>
    <w:rsid w:val="00446022"/>
    <w:rsid w:val="00450AF3"/>
    <w:rsid w:val="00462F28"/>
    <w:rsid w:val="00473804"/>
    <w:rsid w:val="004803A0"/>
    <w:rsid w:val="00483AEA"/>
    <w:rsid w:val="0048591C"/>
    <w:rsid w:val="00494E69"/>
    <w:rsid w:val="004971EB"/>
    <w:rsid w:val="004A02CF"/>
    <w:rsid w:val="004B4F22"/>
    <w:rsid w:val="004D09F5"/>
    <w:rsid w:val="004D0C1B"/>
    <w:rsid w:val="004E0A8C"/>
    <w:rsid w:val="004E22AD"/>
    <w:rsid w:val="004F119A"/>
    <w:rsid w:val="004F3543"/>
    <w:rsid w:val="004F4922"/>
    <w:rsid w:val="00505A3E"/>
    <w:rsid w:val="0050755A"/>
    <w:rsid w:val="00510458"/>
    <w:rsid w:val="00510F4A"/>
    <w:rsid w:val="00512708"/>
    <w:rsid w:val="00517317"/>
    <w:rsid w:val="00526E56"/>
    <w:rsid w:val="00547EA4"/>
    <w:rsid w:val="00551345"/>
    <w:rsid w:val="0055384B"/>
    <w:rsid w:val="005545AD"/>
    <w:rsid w:val="00570327"/>
    <w:rsid w:val="00577C98"/>
    <w:rsid w:val="0058498D"/>
    <w:rsid w:val="0058528D"/>
    <w:rsid w:val="00590111"/>
    <w:rsid w:val="0059154D"/>
    <w:rsid w:val="005B14DA"/>
    <w:rsid w:val="005B5D8E"/>
    <w:rsid w:val="005C66F8"/>
    <w:rsid w:val="005D4F68"/>
    <w:rsid w:val="005F1F4D"/>
    <w:rsid w:val="00603A21"/>
    <w:rsid w:val="00633267"/>
    <w:rsid w:val="00643D35"/>
    <w:rsid w:val="006465DA"/>
    <w:rsid w:val="00650034"/>
    <w:rsid w:val="0065099A"/>
    <w:rsid w:val="00656262"/>
    <w:rsid w:val="006605FE"/>
    <w:rsid w:val="0067519E"/>
    <w:rsid w:val="00677519"/>
    <w:rsid w:val="00686024"/>
    <w:rsid w:val="006861C0"/>
    <w:rsid w:val="006A22E5"/>
    <w:rsid w:val="006B105F"/>
    <w:rsid w:val="006B282E"/>
    <w:rsid w:val="006B5DF0"/>
    <w:rsid w:val="006B6E71"/>
    <w:rsid w:val="006C2D13"/>
    <w:rsid w:val="006C33FA"/>
    <w:rsid w:val="006D1788"/>
    <w:rsid w:val="006D2EDC"/>
    <w:rsid w:val="006D734F"/>
    <w:rsid w:val="006E5931"/>
    <w:rsid w:val="006F0375"/>
    <w:rsid w:val="006F12E1"/>
    <w:rsid w:val="006F541E"/>
    <w:rsid w:val="006F5B29"/>
    <w:rsid w:val="00702B30"/>
    <w:rsid w:val="00704657"/>
    <w:rsid w:val="007173EB"/>
    <w:rsid w:val="0073653D"/>
    <w:rsid w:val="00743657"/>
    <w:rsid w:val="007543D0"/>
    <w:rsid w:val="007626CB"/>
    <w:rsid w:val="0077035B"/>
    <w:rsid w:val="00777E67"/>
    <w:rsid w:val="00782A3A"/>
    <w:rsid w:val="0078352B"/>
    <w:rsid w:val="007901E2"/>
    <w:rsid w:val="00790CBD"/>
    <w:rsid w:val="00794FFA"/>
    <w:rsid w:val="007968AF"/>
    <w:rsid w:val="00797599"/>
    <w:rsid w:val="007A1799"/>
    <w:rsid w:val="007A1939"/>
    <w:rsid w:val="007B549C"/>
    <w:rsid w:val="007D087F"/>
    <w:rsid w:val="007D7790"/>
    <w:rsid w:val="007F13F2"/>
    <w:rsid w:val="007F13FD"/>
    <w:rsid w:val="007F68E8"/>
    <w:rsid w:val="0080298E"/>
    <w:rsid w:val="00815238"/>
    <w:rsid w:val="00821197"/>
    <w:rsid w:val="008330FB"/>
    <w:rsid w:val="00833899"/>
    <w:rsid w:val="008568CD"/>
    <w:rsid w:val="00856DB9"/>
    <w:rsid w:val="00861A32"/>
    <w:rsid w:val="00864E2B"/>
    <w:rsid w:val="0087210D"/>
    <w:rsid w:val="0087221E"/>
    <w:rsid w:val="008732F5"/>
    <w:rsid w:val="00876D25"/>
    <w:rsid w:val="00877248"/>
    <w:rsid w:val="00885B7E"/>
    <w:rsid w:val="008A3FEF"/>
    <w:rsid w:val="008A52D8"/>
    <w:rsid w:val="008B5326"/>
    <w:rsid w:val="008B79C3"/>
    <w:rsid w:val="008C2FD7"/>
    <w:rsid w:val="008C4729"/>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33CA7"/>
    <w:rsid w:val="00934E86"/>
    <w:rsid w:val="009438C7"/>
    <w:rsid w:val="00944BA0"/>
    <w:rsid w:val="00945236"/>
    <w:rsid w:val="009471AF"/>
    <w:rsid w:val="00956720"/>
    <w:rsid w:val="00961B8B"/>
    <w:rsid w:val="00962BFB"/>
    <w:rsid w:val="009662CC"/>
    <w:rsid w:val="00971514"/>
    <w:rsid w:val="009733C5"/>
    <w:rsid w:val="009868A6"/>
    <w:rsid w:val="00996DC1"/>
    <w:rsid w:val="009973CD"/>
    <w:rsid w:val="009A6B53"/>
    <w:rsid w:val="009A6DA8"/>
    <w:rsid w:val="009C10D9"/>
    <w:rsid w:val="009C32BD"/>
    <w:rsid w:val="009C3B18"/>
    <w:rsid w:val="00A12EAF"/>
    <w:rsid w:val="00A17F40"/>
    <w:rsid w:val="00A3737A"/>
    <w:rsid w:val="00A427AC"/>
    <w:rsid w:val="00A43F22"/>
    <w:rsid w:val="00A4783A"/>
    <w:rsid w:val="00A51EC3"/>
    <w:rsid w:val="00A6106C"/>
    <w:rsid w:val="00A625C1"/>
    <w:rsid w:val="00A63A4C"/>
    <w:rsid w:val="00A779BB"/>
    <w:rsid w:val="00A83473"/>
    <w:rsid w:val="00A916CB"/>
    <w:rsid w:val="00A9284D"/>
    <w:rsid w:val="00A951B7"/>
    <w:rsid w:val="00A96183"/>
    <w:rsid w:val="00AA2270"/>
    <w:rsid w:val="00AA34D9"/>
    <w:rsid w:val="00AA5A50"/>
    <w:rsid w:val="00AB36E6"/>
    <w:rsid w:val="00AB79F4"/>
    <w:rsid w:val="00AD11B7"/>
    <w:rsid w:val="00AD74F5"/>
    <w:rsid w:val="00AE006D"/>
    <w:rsid w:val="00AF0F9A"/>
    <w:rsid w:val="00AF30DB"/>
    <w:rsid w:val="00AF7096"/>
    <w:rsid w:val="00B02EB1"/>
    <w:rsid w:val="00B03DCF"/>
    <w:rsid w:val="00B041E4"/>
    <w:rsid w:val="00B123A9"/>
    <w:rsid w:val="00B23E4D"/>
    <w:rsid w:val="00B27804"/>
    <w:rsid w:val="00B3141F"/>
    <w:rsid w:val="00B35BD6"/>
    <w:rsid w:val="00B3685C"/>
    <w:rsid w:val="00B508ED"/>
    <w:rsid w:val="00B5252D"/>
    <w:rsid w:val="00B53D34"/>
    <w:rsid w:val="00B7769B"/>
    <w:rsid w:val="00B7796E"/>
    <w:rsid w:val="00B77F9E"/>
    <w:rsid w:val="00B85D54"/>
    <w:rsid w:val="00B92D89"/>
    <w:rsid w:val="00BA58F8"/>
    <w:rsid w:val="00BB0382"/>
    <w:rsid w:val="00BC6F80"/>
    <w:rsid w:val="00BD0347"/>
    <w:rsid w:val="00BE2752"/>
    <w:rsid w:val="00BE43DA"/>
    <w:rsid w:val="00BE4742"/>
    <w:rsid w:val="00C024C0"/>
    <w:rsid w:val="00C16664"/>
    <w:rsid w:val="00C204AE"/>
    <w:rsid w:val="00C24713"/>
    <w:rsid w:val="00C2510E"/>
    <w:rsid w:val="00C27DF7"/>
    <w:rsid w:val="00C321F8"/>
    <w:rsid w:val="00C329AE"/>
    <w:rsid w:val="00C40C38"/>
    <w:rsid w:val="00C460A5"/>
    <w:rsid w:val="00C53605"/>
    <w:rsid w:val="00C83CF3"/>
    <w:rsid w:val="00C93142"/>
    <w:rsid w:val="00CA112F"/>
    <w:rsid w:val="00CA152D"/>
    <w:rsid w:val="00CB2E02"/>
    <w:rsid w:val="00CB3A1C"/>
    <w:rsid w:val="00CB4C5C"/>
    <w:rsid w:val="00CB4D7A"/>
    <w:rsid w:val="00CD41EE"/>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59D4"/>
    <w:rsid w:val="00D66036"/>
    <w:rsid w:val="00D77384"/>
    <w:rsid w:val="00D80B06"/>
    <w:rsid w:val="00DA33BB"/>
    <w:rsid w:val="00DA40A5"/>
    <w:rsid w:val="00DA4D48"/>
    <w:rsid w:val="00DC56B8"/>
    <w:rsid w:val="00DD12B8"/>
    <w:rsid w:val="00DD2A0C"/>
    <w:rsid w:val="00DD6785"/>
    <w:rsid w:val="00DD773E"/>
    <w:rsid w:val="00DE0945"/>
    <w:rsid w:val="00DE7A22"/>
    <w:rsid w:val="00E16A64"/>
    <w:rsid w:val="00E27A82"/>
    <w:rsid w:val="00E3389E"/>
    <w:rsid w:val="00E441B3"/>
    <w:rsid w:val="00E4766C"/>
    <w:rsid w:val="00E5417B"/>
    <w:rsid w:val="00E54CDB"/>
    <w:rsid w:val="00E74493"/>
    <w:rsid w:val="00E75B2F"/>
    <w:rsid w:val="00E80A41"/>
    <w:rsid w:val="00E85734"/>
    <w:rsid w:val="00E921AD"/>
    <w:rsid w:val="00EB2CB3"/>
    <w:rsid w:val="00EB7FE9"/>
    <w:rsid w:val="00ED2C32"/>
    <w:rsid w:val="00EE2047"/>
    <w:rsid w:val="00EF05F1"/>
    <w:rsid w:val="00EF5358"/>
    <w:rsid w:val="00F00CF1"/>
    <w:rsid w:val="00F00D7B"/>
    <w:rsid w:val="00F10DFD"/>
    <w:rsid w:val="00F12D61"/>
    <w:rsid w:val="00F2388B"/>
    <w:rsid w:val="00F25692"/>
    <w:rsid w:val="00F27CCE"/>
    <w:rsid w:val="00F3130D"/>
    <w:rsid w:val="00F405AA"/>
    <w:rsid w:val="00F463D3"/>
    <w:rsid w:val="00F5187D"/>
    <w:rsid w:val="00F5487F"/>
    <w:rsid w:val="00F562AD"/>
    <w:rsid w:val="00F604D2"/>
    <w:rsid w:val="00F606C3"/>
    <w:rsid w:val="00F64157"/>
    <w:rsid w:val="00F7009F"/>
    <w:rsid w:val="00F7117F"/>
    <w:rsid w:val="00F762A8"/>
    <w:rsid w:val="00F76578"/>
    <w:rsid w:val="00F902BF"/>
    <w:rsid w:val="00F913C3"/>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basedOn w:val="DefaultParagraphFont"/>
    <w:link w:val="BodyText"/>
    <w:rsid w:val="00AA5A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basedOn w:val="DefaultParagraphFont"/>
    <w:link w:val="BodyText"/>
    <w:rsid w:val="00AA5A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912357198">
      <w:bodyDiv w:val="1"/>
      <w:marLeft w:val="0"/>
      <w:marRight w:val="0"/>
      <w:marTop w:val="0"/>
      <w:marBottom w:val="0"/>
      <w:divBdr>
        <w:top w:val="none" w:sz="0" w:space="0" w:color="auto"/>
        <w:left w:val="none" w:sz="0" w:space="0" w:color="auto"/>
        <w:bottom w:val="none" w:sz="0" w:space="0" w:color="auto"/>
        <w:right w:val="none" w:sz="0" w:space="0" w:color="auto"/>
      </w:divBdr>
      <w:divsChild>
        <w:div w:id="1954941404">
          <w:marLeft w:val="0"/>
          <w:marRight w:val="0"/>
          <w:marTop w:val="0"/>
          <w:marBottom w:val="0"/>
          <w:divBdr>
            <w:top w:val="none" w:sz="0" w:space="0" w:color="auto"/>
            <w:left w:val="none" w:sz="0" w:space="0" w:color="auto"/>
            <w:bottom w:val="none" w:sz="0" w:space="0" w:color="auto"/>
            <w:right w:val="none" w:sz="0" w:space="0" w:color="auto"/>
          </w:divBdr>
          <w:divsChild>
            <w:div w:id="1489906751">
              <w:marLeft w:val="0"/>
              <w:marRight w:val="0"/>
              <w:marTop w:val="0"/>
              <w:marBottom w:val="0"/>
              <w:divBdr>
                <w:top w:val="none" w:sz="0" w:space="0" w:color="auto"/>
                <w:left w:val="none" w:sz="0" w:space="0" w:color="auto"/>
                <w:bottom w:val="none" w:sz="0" w:space="0" w:color="auto"/>
                <w:right w:val="none" w:sz="0" w:space="0" w:color="auto"/>
              </w:divBdr>
              <w:divsChild>
                <w:div w:id="1765540062">
                  <w:marLeft w:val="0"/>
                  <w:marRight w:val="0"/>
                  <w:marTop w:val="0"/>
                  <w:marBottom w:val="0"/>
                  <w:divBdr>
                    <w:top w:val="none" w:sz="0" w:space="0" w:color="auto"/>
                    <w:left w:val="none" w:sz="0" w:space="0" w:color="auto"/>
                    <w:bottom w:val="none" w:sz="0" w:space="0" w:color="auto"/>
                    <w:right w:val="none" w:sz="0" w:space="0" w:color="auto"/>
                  </w:divBdr>
                  <w:divsChild>
                    <w:div w:id="233054143">
                      <w:marLeft w:val="0"/>
                      <w:marRight w:val="0"/>
                      <w:marTop w:val="0"/>
                      <w:marBottom w:val="0"/>
                      <w:divBdr>
                        <w:top w:val="none" w:sz="0" w:space="0" w:color="auto"/>
                        <w:left w:val="none" w:sz="0" w:space="0" w:color="auto"/>
                        <w:bottom w:val="none" w:sz="0" w:space="0" w:color="auto"/>
                        <w:right w:val="none" w:sz="0" w:space="0" w:color="auto"/>
                      </w:divBdr>
                      <w:divsChild>
                        <w:div w:id="17447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2805</Characters>
  <Application>Microsoft Office Word</Application>
  <DocSecurity>0</DocSecurity>
  <Lines>97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3283</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2013-11-07T22:20:00Z</dcterms:created>
  <dcterms:modified xsi:type="dcterms:W3CDTF">2013-11-07T22:20:00Z</dcterms:modified>
  <cp:category> </cp:category>
  <cp:contentStatus> </cp:contentStatus>
</cp:coreProperties>
</file>