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51" w:rsidRPr="0064351C" w:rsidRDefault="00F44751" w:rsidP="00F44751">
      <w:pPr>
        <w:rPr>
          <w:rFonts w:ascii="Times New Roman" w:hAnsi="Times New Roman"/>
        </w:rPr>
      </w:pPr>
      <w:bookmarkStart w:id="0" w:name="_GoBack"/>
      <w:bookmarkEnd w:id="0"/>
      <w:r w:rsidRPr="0064351C">
        <w:rPr>
          <w:rFonts w:ascii="Times New Roman" w:hAnsi="Times New Roman"/>
        </w:rPr>
        <w:t>FOR IMMEDIATE RELEASE</w:t>
      </w:r>
      <w:r>
        <w:rPr>
          <w:rFonts w:ascii="Times New Roman" w:hAnsi="Times New Roman"/>
        </w:rPr>
        <w:t>:</w:t>
      </w:r>
      <w:r w:rsidRPr="0064351C">
        <w:rPr>
          <w:rFonts w:ascii="Times New Roman" w:hAnsi="Times New Roman"/>
        </w:rPr>
        <w:t xml:space="preserve"> </w:t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>NEWS MEDIA CONTACT</w:t>
      </w:r>
      <w:r>
        <w:rPr>
          <w:rFonts w:ascii="Times New Roman" w:hAnsi="Times New Roman"/>
        </w:rPr>
        <w:t>:</w:t>
      </w:r>
    </w:p>
    <w:p w:rsidR="00F44751" w:rsidRPr="0064351C" w:rsidRDefault="003A3DB1" w:rsidP="00F44751">
      <w:pPr>
        <w:rPr>
          <w:rFonts w:ascii="Times New Roman" w:hAnsi="Times New Roman"/>
        </w:rPr>
      </w:pPr>
      <w:r>
        <w:rPr>
          <w:rFonts w:ascii="Times New Roman" w:hAnsi="Times New Roman"/>
        </w:rPr>
        <w:t>November 25</w:t>
      </w:r>
      <w:r w:rsidR="00F44751" w:rsidRPr="0064351C">
        <w:rPr>
          <w:rFonts w:ascii="Times New Roman" w:hAnsi="Times New Roman"/>
        </w:rPr>
        <w:t>, 201</w:t>
      </w:r>
      <w:r w:rsidR="00F60C44">
        <w:rPr>
          <w:rFonts w:ascii="Times New Roman" w:hAnsi="Times New Roman"/>
        </w:rPr>
        <w:t>3</w:t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 w:rsidRPr="0064351C">
        <w:rPr>
          <w:rFonts w:ascii="Times New Roman" w:hAnsi="Times New Roman"/>
        </w:rPr>
        <w:tab/>
      </w:r>
      <w:r w:rsidR="00F44751">
        <w:rPr>
          <w:rFonts w:ascii="Times New Roman" w:hAnsi="Times New Roman"/>
        </w:rPr>
        <w:tab/>
      </w:r>
      <w:r w:rsidR="00F60C44">
        <w:rPr>
          <w:rFonts w:ascii="Times New Roman" w:hAnsi="Times New Roman"/>
        </w:rPr>
        <w:t>Louis Peraertz</w:t>
      </w:r>
      <w:r w:rsidR="00F44751" w:rsidRPr="0064351C">
        <w:rPr>
          <w:rFonts w:ascii="Times New Roman" w:hAnsi="Times New Roman"/>
        </w:rPr>
        <w:t>, (202) 418-</w:t>
      </w:r>
      <w:r w:rsidR="00F60C44">
        <w:rPr>
          <w:rFonts w:ascii="Times New Roman" w:hAnsi="Times New Roman"/>
        </w:rPr>
        <w:t>1879</w:t>
      </w:r>
    </w:p>
    <w:p w:rsidR="00F44751" w:rsidRDefault="00F44751" w:rsidP="00F44751">
      <w:pPr>
        <w:rPr>
          <w:rFonts w:ascii="Times New Roman" w:hAnsi="Times New Roman"/>
        </w:rPr>
      </w:pP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 w:rsidRPr="0064351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7" w:history="1">
        <w:r w:rsidR="0056648E" w:rsidRPr="00A563C6">
          <w:rPr>
            <w:rStyle w:val="Hyperlink"/>
            <w:rFonts w:ascii="Times New Roman" w:hAnsi="Times New Roman"/>
          </w:rPr>
          <w:t>Louis.Peraertz@fcc.gov</w:t>
        </w:r>
      </w:hyperlink>
    </w:p>
    <w:p w:rsidR="0056648E" w:rsidRDefault="0056648E" w:rsidP="00F44751">
      <w:pPr>
        <w:rPr>
          <w:rFonts w:ascii="Times New Roman" w:hAnsi="Times New Roman"/>
        </w:rPr>
      </w:pPr>
    </w:p>
    <w:p w:rsid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  <w:b/>
          <w:bCs/>
        </w:rPr>
      </w:pPr>
    </w:p>
    <w:p w:rsidR="00F44751" w:rsidRPr="00F44751" w:rsidRDefault="00F44751" w:rsidP="00F44751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 xml:space="preserve">STATEMENT </w:t>
      </w:r>
      <w:r w:rsidR="001F01F0">
        <w:rPr>
          <w:rFonts w:ascii="Times New Roman" w:hAnsi="Times New Roman"/>
          <w:b/>
          <w:bCs/>
        </w:rPr>
        <w:t xml:space="preserve">OF </w:t>
      </w:r>
      <w:r w:rsidRPr="00F44751">
        <w:rPr>
          <w:rFonts w:ascii="Times New Roman" w:hAnsi="Times New Roman"/>
          <w:b/>
          <w:bCs/>
        </w:rPr>
        <w:t>FCC COMMISSIONER MIGNON L. CLYBURN</w:t>
      </w:r>
    </w:p>
    <w:p w:rsidR="00F44751" w:rsidRPr="00F44751" w:rsidRDefault="00F44751" w:rsidP="0055576D">
      <w:pPr>
        <w:pStyle w:val="Header"/>
        <w:tabs>
          <w:tab w:val="right" w:pos="9346"/>
        </w:tabs>
        <w:jc w:val="center"/>
        <w:rPr>
          <w:rFonts w:ascii="Times New Roman" w:hAnsi="Times New Roman"/>
          <w:b/>
          <w:bCs/>
        </w:rPr>
      </w:pPr>
      <w:r w:rsidRPr="00F44751">
        <w:rPr>
          <w:rFonts w:ascii="Times New Roman" w:hAnsi="Times New Roman"/>
          <w:b/>
          <w:bCs/>
        </w:rPr>
        <w:t xml:space="preserve">ON </w:t>
      </w:r>
      <w:r w:rsidR="001F01F0" w:rsidRPr="001F01F0">
        <w:rPr>
          <w:rFonts w:ascii="Times New Roman" w:hAnsi="Times New Roman"/>
          <w:b/>
          <w:bCs/>
        </w:rPr>
        <w:t>INFLIGHT MOBILE WIRELESS SERVICES</w:t>
      </w:r>
    </w:p>
    <w:p w:rsidR="00F44751" w:rsidRPr="00F44751" w:rsidRDefault="00F44751" w:rsidP="00F44751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1F01F0" w:rsidRDefault="001F01F0" w:rsidP="001F01F0">
      <w:pPr>
        <w:pStyle w:val="Header"/>
        <w:tabs>
          <w:tab w:val="left" w:pos="720"/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39B9" w:rsidRPr="003039B9">
        <w:rPr>
          <w:rFonts w:ascii="Times New Roman" w:hAnsi="Times New Roman"/>
        </w:rPr>
        <w:t>“</w:t>
      </w:r>
      <w:r w:rsidRPr="001F01F0">
        <w:rPr>
          <w:rFonts w:ascii="Times New Roman" w:hAnsi="Times New Roman"/>
        </w:rPr>
        <w:t>Clearly, the travelling public is concerned about three things-- (1) safety, (2) security, and (3) a reasonable zone of silence.</w:t>
      </w:r>
    </w:p>
    <w:p w:rsidR="001F01F0" w:rsidRPr="001F01F0" w:rsidRDefault="001F01F0" w:rsidP="001F01F0">
      <w:pPr>
        <w:pStyle w:val="Header"/>
        <w:tabs>
          <w:tab w:val="right" w:pos="9346"/>
        </w:tabs>
        <w:rPr>
          <w:rFonts w:ascii="Times New Roman" w:hAnsi="Times New Roman"/>
        </w:rPr>
      </w:pPr>
    </w:p>
    <w:p w:rsidR="001F01F0" w:rsidRDefault="001F01F0" w:rsidP="001F01F0">
      <w:pPr>
        <w:pStyle w:val="Header"/>
        <w:tabs>
          <w:tab w:val="left" w:pos="720"/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1F01F0">
        <w:rPr>
          <w:rFonts w:ascii="Times New Roman" w:hAnsi="Times New Roman"/>
        </w:rPr>
        <w:t>Government has well defined roles concerning the safety and security of Americans.  But when it comes to providing a reasonable zone of silence, things are not so well defined.</w:t>
      </w:r>
    </w:p>
    <w:p w:rsidR="00E528CB" w:rsidRPr="001F01F0" w:rsidRDefault="00E528CB" w:rsidP="001F01F0">
      <w:pPr>
        <w:pStyle w:val="Header"/>
        <w:tabs>
          <w:tab w:val="left" w:pos="720"/>
          <w:tab w:val="right" w:pos="9346"/>
        </w:tabs>
        <w:rPr>
          <w:rFonts w:ascii="Times New Roman" w:hAnsi="Times New Roman"/>
        </w:rPr>
      </w:pPr>
    </w:p>
    <w:p w:rsidR="00D61AEF" w:rsidRDefault="00E528CB" w:rsidP="00E528CB">
      <w:pPr>
        <w:pStyle w:val="Header"/>
        <w:tabs>
          <w:tab w:val="left" w:pos="720"/>
          <w:tab w:val="right" w:pos="934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F01F0" w:rsidRPr="001F01F0">
        <w:rPr>
          <w:rFonts w:ascii="Times New Roman" w:hAnsi="Times New Roman"/>
        </w:rPr>
        <w:t>I think it's best to let competition and the marketplace regulate passenger engagements in flight. For while it is impossible for us to impose a gag rule on the flying public, I feel certain the airlines can, and will, find a workable solution.</w:t>
      </w:r>
      <w:r w:rsidR="008F0A65">
        <w:rPr>
          <w:rFonts w:ascii="Times New Roman" w:hAnsi="Times New Roman"/>
        </w:rPr>
        <w:t>”</w:t>
      </w:r>
    </w:p>
    <w:sectPr w:rsidR="00D61A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93" w:rsidRDefault="00730693">
      <w:r>
        <w:separator/>
      </w:r>
    </w:p>
  </w:endnote>
  <w:endnote w:type="continuationSeparator" w:id="0">
    <w:p w:rsidR="00730693" w:rsidRDefault="0073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C" w:rsidRDefault="002A6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C" w:rsidRDefault="002A6A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C" w:rsidRDefault="002A6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93" w:rsidRDefault="00730693">
      <w:r>
        <w:separator/>
      </w:r>
    </w:p>
  </w:footnote>
  <w:footnote w:type="continuationSeparator" w:id="0">
    <w:p w:rsidR="00730693" w:rsidRDefault="00730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C" w:rsidRDefault="002A6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A4C" w:rsidRDefault="002A6A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51" w:rsidRDefault="005D503C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4751">
      <w:t>NEWS</w:t>
    </w:r>
  </w:p>
  <w:p w:rsidR="00F44751" w:rsidRDefault="005D503C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751" w:rsidRDefault="00F44751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44751" w:rsidRDefault="00F44751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44751" w:rsidRDefault="00F44751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44751" w:rsidRDefault="00F44751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44751" w:rsidRDefault="00F44751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44751" w:rsidRDefault="00F44751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44751">
      <w:rPr>
        <w:b/>
        <w:sz w:val="22"/>
      </w:rPr>
      <w:t>Federal Communications Commission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44751" w:rsidRDefault="00F44751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44751" w:rsidRDefault="005D503C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44751" w:rsidRDefault="00F44751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44751" w:rsidRDefault="005D503C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51"/>
    <w:rsid w:val="000319D9"/>
    <w:rsid w:val="000566BA"/>
    <w:rsid w:val="000B4CBE"/>
    <w:rsid w:val="000D75AF"/>
    <w:rsid w:val="001F01F0"/>
    <w:rsid w:val="00213A85"/>
    <w:rsid w:val="002A6A4C"/>
    <w:rsid w:val="002F7D33"/>
    <w:rsid w:val="003039B9"/>
    <w:rsid w:val="003807B1"/>
    <w:rsid w:val="003A3DB1"/>
    <w:rsid w:val="0046438D"/>
    <w:rsid w:val="004B7CEC"/>
    <w:rsid w:val="0055576D"/>
    <w:rsid w:val="0056648E"/>
    <w:rsid w:val="005A1F45"/>
    <w:rsid w:val="005D503C"/>
    <w:rsid w:val="00601D86"/>
    <w:rsid w:val="00642507"/>
    <w:rsid w:val="006A712A"/>
    <w:rsid w:val="00730693"/>
    <w:rsid w:val="00851787"/>
    <w:rsid w:val="008F0A65"/>
    <w:rsid w:val="009706ED"/>
    <w:rsid w:val="0099158A"/>
    <w:rsid w:val="009E734C"/>
    <w:rsid w:val="00A9369D"/>
    <w:rsid w:val="00AE042B"/>
    <w:rsid w:val="00AE5CD2"/>
    <w:rsid w:val="00BA62FD"/>
    <w:rsid w:val="00BC65EE"/>
    <w:rsid w:val="00D45474"/>
    <w:rsid w:val="00D61AEF"/>
    <w:rsid w:val="00E00CCD"/>
    <w:rsid w:val="00E528CB"/>
    <w:rsid w:val="00E65389"/>
    <w:rsid w:val="00EC788E"/>
    <w:rsid w:val="00F44751"/>
    <w:rsid w:val="00F60C44"/>
    <w:rsid w:val="00FF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ouis.Peraertz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634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765</CharactersWithSpaces>
  <SharedDoc>false</SharedDoc>
  <HyperlinkBase> </HyperlinkBase>
  <HLinks>
    <vt:vector size="6" baseType="variant">
      <vt:variant>
        <vt:i4>7929868</vt:i4>
      </vt:variant>
      <vt:variant>
        <vt:i4>0</vt:i4>
      </vt:variant>
      <vt:variant>
        <vt:i4>0</vt:i4>
      </vt:variant>
      <vt:variant>
        <vt:i4>5</vt:i4>
      </vt:variant>
      <vt:variant>
        <vt:lpwstr>mailto:Louis.Peraertz@fcc.gov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2002-01-31T15:23:00Z</cp:lastPrinted>
  <dcterms:created xsi:type="dcterms:W3CDTF">2013-11-25T15:37:00Z</dcterms:created>
  <dcterms:modified xsi:type="dcterms:W3CDTF">2013-11-25T15:37:00Z</dcterms:modified>
  <cp:category> </cp:category>
  <cp:contentStatus> </cp:contentStatus>
</cp:coreProperties>
</file>