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FA" w:rsidRDefault="009B57FA" w:rsidP="00DC1346">
      <w:pPr>
        <w:pStyle w:val="NoSpacing"/>
      </w:pPr>
      <w:bookmarkStart w:id="0" w:name="_GoBack"/>
      <w:bookmarkEnd w:id="0"/>
    </w:p>
    <w:p w:rsidR="00DF33F1" w:rsidRDefault="00DF33F1" w:rsidP="0089097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rsidR="00DF33F1" w:rsidRDefault="00984C15" w:rsidP="00DF33F1">
      <w:pPr>
        <w:suppressAutoHyphens/>
        <w:jc w:val="center"/>
        <w:rPr>
          <w:rFonts w:ascii="Arial" w:hAnsi="Arial"/>
          <w:b/>
          <w:sz w:val="72"/>
        </w:rPr>
      </w:pPr>
      <w:r w:rsidRPr="00984C15">
        <w:rPr>
          <w:noProof/>
        </w:rPr>
        <w:drawing>
          <wp:anchor distT="0" distB="0" distL="114300" distR="114300" simplePos="0" relativeHeight="251660288" behindDoc="0" locked="0" layoutInCell="1" allowOverlap="1">
            <wp:simplePos x="0" y="0"/>
            <wp:positionH relativeFrom="column">
              <wp:posOffset>-197485</wp:posOffset>
            </wp:positionH>
            <wp:positionV relativeFrom="paragraph">
              <wp:posOffset>-182880</wp:posOffset>
            </wp:positionV>
            <wp:extent cx="912713" cy="86868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713" cy="868680"/>
                    </a:xfrm>
                    <a:prstGeom prst="rect">
                      <a:avLst/>
                    </a:prstGeom>
                  </pic:spPr>
                </pic:pic>
              </a:graphicData>
            </a:graphic>
            <wp14:sizeRelH relativeFrom="page">
              <wp14:pctWidth>0</wp14:pctWidth>
            </wp14:sizeRelH>
            <wp14:sizeRelV relativeFrom="page">
              <wp14:pctHeight>0</wp14:pctHeight>
            </wp14:sizeRelV>
          </wp:anchor>
        </w:drawing>
      </w:r>
      <w:r w:rsidR="00DF33F1">
        <w:rPr>
          <w:rFonts w:ascii="Arial" w:hAnsi="Arial"/>
          <w:b/>
          <w:sz w:val="72"/>
        </w:rPr>
        <w:t>PUBLIC NOTICE</w:t>
      </w:r>
    </w:p>
    <w:p w:rsidR="00DF33F1" w:rsidRDefault="00DF33F1" w:rsidP="006F5876">
      <w:pPr>
        <w:pStyle w:val="NoSpacing"/>
      </w:pPr>
    </w:p>
    <w:p w:rsidR="00DF33F1" w:rsidRDefault="00DF33F1" w:rsidP="00DF33F1">
      <w:pPr>
        <w:tabs>
          <w:tab w:val="right" w:pos="9360"/>
        </w:tabs>
        <w:suppressAutoHyphens/>
        <w:rPr>
          <w:rFonts w:ascii="Arial" w:hAnsi="Arial"/>
          <w:b/>
          <w:sz w:val="24"/>
        </w:rPr>
      </w:pPr>
    </w:p>
    <w:p w:rsidR="00DF33F1" w:rsidRDefault="00DF33F1" w:rsidP="00DF33F1">
      <w:pPr>
        <w:pBdr>
          <w:left w:val="single" w:sz="2" w:space="10" w:color="FFFFFF"/>
          <w:right w:val="single" w:sz="2" w:space="10" w:color="FFFFFF"/>
        </w:pBdr>
        <w:tabs>
          <w:tab w:val="left" w:pos="-720"/>
        </w:tabs>
        <w:suppressAutoHyphens/>
        <w:rPr>
          <w:rFonts w:ascii="Arial" w:hAnsi="Arial"/>
          <w:sz w:val="16"/>
        </w:rPr>
      </w:pPr>
      <w:r>
        <w:rPr>
          <w:rFonts w:ascii="Arial" w:hAnsi="Arial"/>
          <w:b/>
          <w:sz w:val="24"/>
        </w:rPr>
        <w:t>Federal Communications Commission</w:t>
      </w:r>
      <w:r>
        <w:rPr>
          <w:b/>
          <w:sz w:val="24"/>
        </w:rPr>
        <w:tab/>
      </w:r>
      <w:r>
        <w:rPr>
          <w:b/>
          <w:sz w:val="24"/>
        </w:rPr>
        <w:tab/>
      </w:r>
      <w:r>
        <w:rPr>
          <w:b/>
          <w:sz w:val="24"/>
        </w:rPr>
        <w:tab/>
      </w:r>
      <w:r>
        <w:rPr>
          <w:rFonts w:ascii="Arial" w:hAnsi="Arial"/>
          <w:sz w:val="16"/>
        </w:rPr>
        <w:t>media information  202 / 418-0500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smartTag w:uri="urn:schemas-microsoft-com:office:smarttags" w:element="Street">
        <w:smartTag w:uri="urn:schemas-microsoft-com:office:smarttags" w:element="address">
          <w:r>
            <w:rPr>
              <w:rFonts w:ascii="Arial" w:hAnsi="Arial"/>
              <w:b/>
              <w:sz w:val="24"/>
            </w:rPr>
            <w:t>445 12th St., S.W.</w:t>
          </w:r>
        </w:smartTag>
      </w:smartTag>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6"/>
        </w:rPr>
        <w:t>Fax-On-Demand  202 / 418-2830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r>
        <w:rPr>
          <w:rFonts w:ascii="Arial" w:hAnsi="Arial"/>
          <w:b/>
          <w:sz w:val="24"/>
        </w:rPr>
        <w:t>Washington, D.C. 20554</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8"/>
        </w:rPr>
        <w:t>TTY 202 / 418-2555</w:t>
      </w:r>
    </w:p>
    <w:p w:rsidR="00DF33F1" w:rsidRDefault="00DF33F1" w:rsidP="00DF33F1">
      <w:pPr>
        <w:pBdr>
          <w:left w:val="single" w:sz="2" w:space="10" w:color="FFFFFF"/>
          <w:right w:val="single" w:sz="2" w:space="10" w:color="FFFFFF"/>
        </w:pBdr>
        <w:tabs>
          <w:tab w:val="left" w:pos="-720"/>
        </w:tabs>
        <w:suppressAutoHyphens/>
        <w:rPr>
          <w:rFonts w:ascii="Arial" w:hAnsi="Arial"/>
          <w:sz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sz w:val="18"/>
        </w:rPr>
        <w:t>Internet:  http://www.fcc.gov</w:t>
      </w:r>
    </w:p>
    <w:p w:rsidR="00DF33F1" w:rsidRDefault="00DA61D9" w:rsidP="00DF33F1">
      <w:pPr>
        <w:tabs>
          <w:tab w:val="right" w:pos="9360"/>
        </w:tabs>
        <w:suppressAutoHyphens/>
        <w:ind w:left="1350"/>
        <w:rPr>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142875</wp:posOffset>
                </wp:positionV>
                <wp:extent cx="5943600" cy="0"/>
                <wp:effectExtent l="13970" t="6985" r="508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25pt" to="46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" o:allowincell="f"/>
            </w:pict>
          </mc:Fallback>
        </mc:AlternateContent>
      </w:r>
    </w:p>
    <w:p w:rsidR="00DF33F1" w:rsidRPr="00B054B2" w:rsidRDefault="00DF33F1" w:rsidP="00DF33F1">
      <w:pPr>
        <w:pStyle w:val="PlainText"/>
        <w:rPr>
          <w:rFonts w:ascii="Times New Roman" w:hAnsi="Times New Roman"/>
        </w:rPr>
      </w:pPr>
    </w:p>
    <w:p w:rsidR="00DF33F1" w:rsidRPr="00B054B2" w:rsidRDefault="00DF33F1" w:rsidP="00094FFA">
      <w:pPr>
        <w:pStyle w:val="NoSpacing"/>
      </w:pPr>
      <w:r w:rsidRPr="00B054B2">
        <w:t>Report No. SPB-2</w:t>
      </w:r>
      <w:r w:rsidR="00EB18DB" w:rsidRPr="00B054B2">
        <w:t>5</w:t>
      </w:r>
      <w:r w:rsidR="00B054B2">
        <w:t>4</w:t>
      </w:r>
      <w:r w:rsidRPr="00B054B2">
        <w:tab/>
      </w:r>
      <w:r w:rsidRPr="00B054B2">
        <w:tab/>
      </w:r>
      <w:r w:rsidRPr="00B054B2">
        <w:tab/>
      </w:r>
      <w:r w:rsidRPr="00B054B2">
        <w:tab/>
      </w:r>
      <w:r w:rsidRPr="00B054B2">
        <w:tab/>
      </w:r>
      <w:r w:rsidRPr="00B054B2">
        <w:tab/>
      </w:r>
      <w:r w:rsidRPr="00B054B2">
        <w:tab/>
        <w:t xml:space="preserve">Released:  </w:t>
      </w:r>
      <w:r w:rsidR="00B054B2">
        <w:t xml:space="preserve">December 12, </w:t>
      </w:r>
      <w:r w:rsidR="00EB18DB" w:rsidRPr="00B054B2">
        <w:t>2013</w:t>
      </w:r>
    </w:p>
    <w:p w:rsidR="00DF33F1" w:rsidRPr="00B054B2" w:rsidRDefault="00DF33F1" w:rsidP="00DF33F1">
      <w:pPr>
        <w:pStyle w:val="PlainText"/>
        <w:rPr>
          <w:rFonts w:ascii="Times New Roman" w:hAnsi="Times New Roman"/>
        </w:rPr>
      </w:pPr>
    </w:p>
    <w:p w:rsidR="00DF33F1" w:rsidRPr="00B054B2" w:rsidRDefault="00DF33F1" w:rsidP="006F5876">
      <w:pPr>
        <w:pStyle w:val="NoSpacing"/>
      </w:pPr>
    </w:p>
    <w:p w:rsidR="00DF33F1" w:rsidRPr="00B054B2" w:rsidRDefault="00DF33F1" w:rsidP="006F5876">
      <w:pPr>
        <w:pStyle w:val="NoSpacing"/>
        <w:ind w:left="1440" w:firstLine="720"/>
      </w:pPr>
      <w:r w:rsidRPr="00B054B2">
        <w:t>Request for Coordination of Canadian Earth Stations</w:t>
      </w:r>
    </w:p>
    <w:p w:rsidR="00DF33F1" w:rsidRPr="00B054B2" w:rsidRDefault="00F90A50" w:rsidP="006F5876">
      <w:pPr>
        <w:pStyle w:val="NoSpacing"/>
        <w:ind w:left="2160" w:firstLine="720"/>
      </w:pPr>
      <w:r w:rsidRPr="00B054B2">
        <w:t>with U</w:t>
      </w:r>
      <w:r w:rsidR="00DF33F1" w:rsidRPr="00B054B2">
        <w:t>SA Terrestrial Fixed Stations</w:t>
      </w:r>
    </w:p>
    <w:p w:rsidR="00DF33F1" w:rsidRPr="00B054B2" w:rsidRDefault="00DF33F1" w:rsidP="006F5876">
      <w:pPr>
        <w:pStyle w:val="NoSpacing"/>
      </w:pPr>
    </w:p>
    <w:p w:rsidR="00DF33F1" w:rsidRPr="00B054B2" w:rsidRDefault="00DF33F1" w:rsidP="006F5876">
      <w:pPr>
        <w:pStyle w:val="NoSpacing"/>
      </w:pPr>
    </w:p>
    <w:p w:rsidR="00DF33F1" w:rsidRPr="00B054B2" w:rsidRDefault="00DF33F1" w:rsidP="006F5876">
      <w:pPr>
        <w:pStyle w:val="NoSpacing"/>
      </w:pPr>
      <w:r w:rsidRPr="00B054B2">
        <w:t xml:space="preserve">The government of Canada has requested frequency coordination for the following Canadian earth stations </w:t>
      </w:r>
      <w:r w:rsidR="006A25CD" w:rsidRPr="00B054B2">
        <w:t>o</w:t>
      </w:r>
      <w:r w:rsidRPr="00B054B2">
        <w:t>perating in the 3700-4200 MHz and 5925-6425 MHz frequency bands.  Interested parties may file comments regarding this request no later than</w:t>
      </w:r>
      <w:r w:rsidR="00DC1346" w:rsidRPr="00B054B2">
        <w:t xml:space="preserve"> </w:t>
      </w:r>
      <w:r w:rsidR="00B054B2">
        <w:t>January 13, 2014</w:t>
      </w:r>
      <w:r w:rsidRPr="00B054B2">
        <w:t xml:space="preserve">.  If no adverse comments are received by that date, these earth stations will be considered satisfactorily coordinated with the USA and Canada will be so advised.  </w:t>
      </w:r>
    </w:p>
    <w:p w:rsidR="00DF33F1" w:rsidRPr="00B054B2" w:rsidRDefault="00DF33F1" w:rsidP="006F5876">
      <w:pPr>
        <w:pStyle w:val="NoSpacing"/>
      </w:pPr>
    </w:p>
    <w:p w:rsidR="00DF33F1" w:rsidRPr="00B054B2" w:rsidRDefault="00DF33F1" w:rsidP="006F5876">
      <w:pPr>
        <w:pStyle w:val="NoSpacing"/>
      </w:pPr>
      <w:r w:rsidRPr="00B054B2">
        <w:t>In accordance with Section 1.51(c) of the Commission's rules, an original and four copies of all pleadings must be filed with the Secretary at the above address. All correspondence concerning this matter must reference this public notice using "Report No. SPB-</w:t>
      </w:r>
      <w:r w:rsidR="006A25CD" w:rsidRPr="00B054B2">
        <w:t>25</w:t>
      </w:r>
      <w:r w:rsidR="00B054B2">
        <w:t>4</w:t>
      </w:r>
      <w:r w:rsidRPr="00B054B2">
        <w:t>”.</w:t>
      </w:r>
    </w:p>
    <w:p w:rsidR="00DF33F1" w:rsidRPr="00B054B2" w:rsidRDefault="00DF33F1" w:rsidP="00A92CA5">
      <w:pPr>
        <w:pStyle w:val="NoSpacing"/>
      </w:pPr>
    </w:p>
    <w:p w:rsidR="00DF33F1" w:rsidRPr="00B054B2" w:rsidRDefault="00DF33F1" w:rsidP="00A92CA5">
      <w:pPr>
        <w:pStyle w:val="NoSpacing"/>
      </w:pPr>
      <w:r w:rsidRPr="00B054B2">
        <w:t xml:space="preserve">For further information, contact Towanda Bryant, Satellite Division, International Bureau, (202) 418-7245 or </w:t>
      </w:r>
      <w:hyperlink r:id="rId8" w:history="1">
        <w:r w:rsidR="00EB18DB" w:rsidRPr="00B054B2">
          <w:rPr>
            <w:rStyle w:val="Hyperlink"/>
            <w:color w:val="auto"/>
            <w:u w:val="none"/>
          </w:rPr>
          <w:t>Towanda.Bryant@fcc.gov</w:t>
        </w:r>
      </w:hyperlink>
      <w:r w:rsidR="00E95659" w:rsidRPr="00B054B2">
        <w:t>.</w:t>
      </w:r>
    </w:p>
    <w:p w:rsidR="00EB18DB" w:rsidRPr="00B054B2" w:rsidRDefault="00EB18DB" w:rsidP="00A92CA5">
      <w:pPr>
        <w:pStyle w:val="NoSpacing"/>
      </w:pPr>
    </w:p>
    <w:p w:rsidR="00EB18DB" w:rsidRPr="00B054B2" w:rsidRDefault="00EB18DB" w:rsidP="00DF33F1">
      <w:pPr>
        <w:pStyle w:val="PlainText"/>
        <w:rPr>
          <w:rFonts w:ascii="Times New Roman" w:hAnsi="Times New Roman"/>
        </w:rPr>
      </w:pPr>
    </w:p>
    <w:p w:rsidR="00EB18DB" w:rsidRPr="00B054B2" w:rsidRDefault="00EB18DB" w:rsidP="00DF33F1">
      <w:pPr>
        <w:pStyle w:val="PlainText"/>
        <w:rPr>
          <w:rFonts w:ascii="Times New Roman" w:hAnsi="Times New Roman"/>
        </w:rPr>
      </w:pPr>
    </w:p>
    <w:p w:rsidR="00EB18DB" w:rsidRPr="00B054B2" w:rsidRDefault="00EB18DB"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EB18DB" w:rsidRPr="00B054B2" w:rsidRDefault="00EB18DB"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DC1346" w:rsidRPr="00B054B2" w:rsidRDefault="00DC1346" w:rsidP="006F5876">
      <w:pPr>
        <w:pStyle w:val="NoSpacing"/>
      </w:pPr>
    </w:p>
    <w:p w:rsidR="00A92CA5" w:rsidRPr="00B054B2" w:rsidRDefault="00A92CA5" w:rsidP="006F5876">
      <w:pPr>
        <w:pStyle w:val="NoSpacing"/>
      </w:pPr>
    </w:p>
    <w:p w:rsidR="006F5876" w:rsidRPr="00B054B2" w:rsidRDefault="006F5876" w:rsidP="006F5876">
      <w:pPr>
        <w:pStyle w:val="NoSpacing"/>
      </w:pPr>
    </w:p>
    <w:p w:rsidR="00DC1346" w:rsidRPr="00B054B2" w:rsidRDefault="00DC1346" w:rsidP="006F5876">
      <w:pPr>
        <w:pStyle w:val="NoSpacing"/>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GOVERNMENT OF CANADA REQUESTS COORDINATION WITH USA</w:t>
      </w:r>
    </w:p>
    <w:p w:rsidR="00B054B2" w:rsidRPr="00B054B2" w:rsidRDefault="00B054B2" w:rsidP="00B05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SERVICE:    FIXED SATELLITE</w:t>
      </w:r>
      <w:r w:rsidRPr="00B054B2">
        <w:rPr>
          <w:rFonts w:ascii="Times New Roman" w:hAnsi="Times New Roman"/>
        </w:rPr>
        <w:tab/>
      </w:r>
      <w:r w:rsidRPr="00B054B2">
        <w:rPr>
          <w:rFonts w:ascii="Times New Roman" w:hAnsi="Times New Roman"/>
        </w:rPr>
        <w:tab/>
      </w:r>
      <w:r w:rsidRPr="00B054B2">
        <w:rPr>
          <w:rFonts w:ascii="Times New Roman" w:hAnsi="Times New Roman"/>
        </w:rPr>
        <w:tab/>
        <w:t>CLASS OF STATION: FIXED EARTH STATION</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License #: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5154839</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Location: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Sakwi Creek – Harrison Mills, BC</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Coordinates: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49 19 57N 121 52 49W</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Ground Height (AMSL)/Antenna Height (AGL): </w:t>
      </w:r>
      <w:r w:rsidRPr="00B054B2">
        <w:rPr>
          <w:rFonts w:ascii="Times New Roman" w:hAnsi="Times New Roman"/>
        </w:rPr>
        <w:tab/>
      </w:r>
      <w:r w:rsidRPr="00B054B2">
        <w:rPr>
          <w:rFonts w:ascii="Times New Roman" w:hAnsi="Times New Roman"/>
        </w:rPr>
        <w:tab/>
        <w:t>55 m / 3 m</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Antenna Diameter/TX Gain/RX Gain: </w:t>
      </w:r>
      <w:r w:rsidRPr="00B054B2">
        <w:rPr>
          <w:rFonts w:ascii="Times New Roman" w:hAnsi="Times New Roman"/>
        </w:rPr>
        <w:tab/>
      </w:r>
      <w:r w:rsidRPr="00B054B2">
        <w:rPr>
          <w:rFonts w:ascii="Times New Roman" w:hAnsi="Times New Roman"/>
        </w:rPr>
        <w:tab/>
      </w:r>
      <w:r w:rsidRPr="00B054B2">
        <w:rPr>
          <w:rFonts w:ascii="Times New Roman" w:hAnsi="Times New Roman"/>
        </w:rPr>
        <w:tab/>
        <w:t>2.40 m / 42.0 dBi / 38.0 dBi</w:t>
      </w:r>
    </w:p>
    <w:p w:rsidR="00B054B2" w:rsidRPr="00B054B2" w:rsidRDefault="00B054B2" w:rsidP="00B05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rsidRPr="00B054B2">
        <w:t xml:space="preserve">Antenna Azimuth/Elevation Angle:   </w:t>
      </w:r>
      <w:r w:rsidRPr="00B054B2">
        <w:tab/>
      </w:r>
      <w:r w:rsidRPr="00B054B2">
        <w:tab/>
      </w:r>
      <w:r w:rsidRPr="00B054B2">
        <w:tab/>
        <w:t>165.9 deg / 32.50 deg</w:t>
      </w:r>
    </w:p>
    <w:p w:rsidR="00B054B2" w:rsidRPr="00B054B2" w:rsidRDefault="00B054B2" w:rsidP="00B05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sidRPr="00B054B2">
        <w:t xml:space="preserve">Transmitter Polarity: </w:t>
      </w:r>
      <w:r w:rsidRPr="00B054B2">
        <w:tab/>
      </w:r>
      <w:r w:rsidRPr="00B054B2">
        <w:tab/>
      </w:r>
      <w:r w:rsidRPr="00B054B2">
        <w:tab/>
      </w:r>
      <w:r w:rsidRPr="00B054B2">
        <w:tab/>
      </w:r>
      <w:r w:rsidRPr="00B054B2">
        <w:tab/>
        <w:t>TX horizontal / RX vertical</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Maximum Power Density (dB(W/Hz)): </w:t>
      </w:r>
      <w:r w:rsidRPr="00B054B2">
        <w:rPr>
          <w:rFonts w:ascii="Times New Roman" w:hAnsi="Times New Roman"/>
        </w:rPr>
        <w:tab/>
      </w:r>
      <w:r w:rsidRPr="00B054B2">
        <w:rPr>
          <w:rFonts w:ascii="Times New Roman" w:hAnsi="Times New Roman"/>
        </w:rPr>
        <w:tab/>
      </w:r>
      <w:r w:rsidRPr="00B054B2">
        <w:rPr>
          <w:rFonts w:ascii="Times New Roman" w:hAnsi="Times New Roman"/>
        </w:rPr>
        <w:tab/>
        <w:t>-32.6 dB(W/Hz)</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Satellite Operating Arc: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111.1 deg W</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Satellite transmission VIA: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 xml:space="preserve">ANIK F2   </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Date Effective: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October 22, 2013</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 xml:space="preserve">TX Frequency (MHz) </w:t>
      </w:r>
      <w:r w:rsidRPr="00B054B2">
        <w:rPr>
          <w:rFonts w:ascii="Times New Roman" w:hAnsi="Times New Roman"/>
        </w:rPr>
        <w:tab/>
        <w:t>Bandwidth (kHz)</w:t>
      </w:r>
      <w:r>
        <w:rPr>
          <w:rFonts w:ascii="Times New Roman" w:hAnsi="Times New Roman"/>
        </w:rPr>
        <w:tab/>
      </w:r>
      <w:r w:rsidRPr="00B054B2">
        <w:rPr>
          <w:rFonts w:ascii="Times New Roman" w:hAnsi="Times New Roman"/>
        </w:rPr>
        <w:tab/>
        <w:t>Emissions</w:t>
      </w:r>
      <w:r w:rsidRPr="00B054B2">
        <w:rPr>
          <w:rFonts w:ascii="Times New Roman" w:hAnsi="Times New Roman"/>
        </w:rPr>
        <w:tab/>
        <w:t xml:space="preserve">EIRP (dBW) </w:t>
      </w:r>
      <w:r w:rsidRPr="00B054B2">
        <w:rPr>
          <w:rFonts w:ascii="Times New Roman" w:hAnsi="Times New Roman"/>
        </w:rPr>
        <w:tab/>
        <w:t>RX Frequency (MHz)</w:t>
      </w:r>
    </w:p>
    <w:p w:rsid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6270.59400</w:t>
      </w:r>
      <w:r w:rsidRPr="00B054B2">
        <w:rPr>
          <w:rFonts w:ascii="Times New Roman" w:hAnsi="Times New Roman"/>
        </w:rPr>
        <w:tab/>
      </w:r>
      <w:r w:rsidRPr="00B054B2">
        <w:rPr>
          <w:rFonts w:ascii="Times New Roman" w:hAnsi="Times New Roman"/>
        </w:rPr>
        <w:tab/>
        <w:t>128.0</w:t>
      </w:r>
      <w:r w:rsidRPr="00B054B2">
        <w:rPr>
          <w:rFonts w:ascii="Times New Roman" w:hAnsi="Times New Roman"/>
        </w:rPr>
        <w:tab/>
      </w:r>
      <w:r w:rsidRPr="00B054B2">
        <w:rPr>
          <w:rFonts w:ascii="Times New Roman" w:hAnsi="Times New Roman"/>
        </w:rPr>
        <w:tab/>
      </w:r>
      <w:r w:rsidRPr="00B054B2">
        <w:rPr>
          <w:rFonts w:ascii="Times New Roman" w:hAnsi="Times New Roman"/>
        </w:rPr>
        <w:tab/>
        <w:t>G7WDT</w:t>
      </w:r>
      <w:r w:rsidRPr="00B054B2">
        <w:rPr>
          <w:rFonts w:ascii="Times New Roman" w:hAnsi="Times New Roman"/>
        </w:rPr>
        <w:tab/>
      </w:r>
      <w:r>
        <w:rPr>
          <w:rFonts w:ascii="Times New Roman" w:hAnsi="Times New Roman"/>
        </w:rPr>
        <w:tab/>
      </w:r>
      <w:r w:rsidRPr="00B054B2">
        <w:rPr>
          <w:rFonts w:ascii="Times New Roman" w:hAnsi="Times New Roman"/>
        </w:rPr>
        <w:t>48.9</w:t>
      </w:r>
      <w:r w:rsidRPr="00B054B2">
        <w:rPr>
          <w:rFonts w:ascii="Times New Roman" w:hAnsi="Times New Roman"/>
        </w:rPr>
        <w:tab/>
      </w:r>
      <w:r>
        <w:rPr>
          <w:rFonts w:ascii="Times New Roman" w:hAnsi="Times New Roman"/>
        </w:rPr>
        <w:tab/>
      </w:r>
      <w:r w:rsidRPr="00B054B2">
        <w:rPr>
          <w:rFonts w:ascii="Times New Roman" w:hAnsi="Times New Roman"/>
        </w:rPr>
        <w:t>4058.33000</w:t>
      </w:r>
    </w:p>
    <w:p w:rsid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GOVERNMENT OF CANADA REQUESTS COORDINATION WITH USA</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SERVICE:    FIXED SATELLITE</w:t>
      </w:r>
      <w:r w:rsidRPr="00B054B2">
        <w:rPr>
          <w:rFonts w:ascii="Times New Roman" w:hAnsi="Times New Roman"/>
        </w:rPr>
        <w:tab/>
      </w:r>
      <w:r w:rsidRPr="00B054B2">
        <w:rPr>
          <w:rFonts w:ascii="Times New Roman" w:hAnsi="Times New Roman"/>
        </w:rPr>
        <w:tab/>
      </w:r>
      <w:r w:rsidRPr="00B054B2">
        <w:rPr>
          <w:rFonts w:ascii="Times New Roman" w:hAnsi="Times New Roman"/>
        </w:rPr>
        <w:tab/>
        <w:t>CLASS OF STATION: FIXED EARTH STATION</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License #: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4859370</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Location: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Ottawa, ON</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Coordinates: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45 24 10N 075 44 22W</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Ground Height (AMSL)/Antenna Height (AGL): </w:t>
      </w:r>
      <w:r w:rsidRPr="00B054B2">
        <w:rPr>
          <w:rFonts w:ascii="Times New Roman" w:hAnsi="Times New Roman"/>
        </w:rPr>
        <w:tab/>
        <w:t>64 m / 6 m</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Antenna Diameter/TX Gain/RX Gain: </w:t>
      </w:r>
      <w:r w:rsidRPr="00B054B2">
        <w:rPr>
          <w:rFonts w:ascii="Times New Roman" w:hAnsi="Times New Roman"/>
        </w:rPr>
        <w:tab/>
      </w:r>
      <w:r w:rsidRPr="00B054B2">
        <w:rPr>
          <w:rFonts w:ascii="Times New Roman" w:hAnsi="Times New Roman"/>
        </w:rPr>
        <w:tab/>
        <w:t>7.30 m / 51.8 dBi / 48.1 dBi</w:t>
      </w:r>
    </w:p>
    <w:p w:rsidR="00B054B2" w:rsidRPr="00B054B2" w:rsidRDefault="00B054B2" w:rsidP="00B05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rsidRPr="00B054B2">
        <w:t xml:space="preserve">Antenna Azimuth/Elevation Angle:   </w:t>
      </w:r>
      <w:r w:rsidRPr="00B054B2">
        <w:tab/>
      </w:r>
      <w:r w:rsidRPr="00B054B2">
        <w:tab/>
        <w:t>220.8 deg / 29.10 deg</w:t>
      </w:r>
    </w:p>
    <w:p w:rsidR="00B054B2" w:rsidRPr="00B054B2" w:rsidRDefault="00B054B2" w:rsidP="00B05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sidRPr="00B054B2">
        <w:t xml:space="preserve">Transmitter Polarity: </w:t>
      </w:r>
      <w:r w:rsidRPr="00B054B2">
        <w:tab/>
      </w:r>
      <w:r w:rsidRPr="00B054B2">
        <w:tab/>
      </w:r>
      <w:r w:rsidRPr="00B054B2">
        <w:tab/>
      </w:r>
      <w:r w:rsidRPr="00B054B2">
        <w:tab/>
        <w:t>TX horizontal / RX vertical</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Maximum Power Density (dB(W/Hz)): </w:t>
      </w:r>
      <w:r w:rsidRPr="00B054B2">
        <w:rPr>
          <w:rFonts w:ascii="Times New Roman" w:hAnsi="Times New Roman"/>
        </w:rPr>
        <w:tab/>
      </w:r>
      <w:r w:rsidRPr="00B054B2">
        <w:rPr>
          <w:rFonts w:ascii="Times New Roman" w:hAnsi="Times New Roman"/>
        </w:rPr>
        <w:tab/>
        <w:t>-54.8 dB(W/Hz)</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Satellite Operating Arc: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107.3 deg W</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Satellite transmission VIA: </w:t>
      </w:r>
      <w:r w:rsidRPr="00B054B2">
        <w:rPr>
          <w:rFonts w:ascii="Times New Roman" w:hAnsi="Times New Roman"/>
        </w:rPr>
        <w:tab/>
      </w:r>
      <w:r w:rsidRPr="00B054B2">
        <w:rPr>
          <w:rFonts w:ascii="Times New Roman" w:hAnsi="Times New Roman"/>
        </w:rPr>
        <w:tab/>
      </w:r>
      <w:r w:rsidRPr="00B054B2">
        <w:rPr>
          <w:rFonts w:ascii="Times New Roman" w:hAnsi="Times New Roman"/>
        </w:rPr>
        <w:tab/>
        <w:t xml:space="preserve">ANIK F1R   </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B054B2">
        <w:rPr>
          <w:rFonts w:ascii="Times New Roman" w:hAnsi="Times New Roman"/>
        </w:rPr>
        <w:t xml:space="preserve">Date Effective: </w:t>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r>
      <w:r w:rsidRPr="00B054B2">
        <w:rPr>
          <w:rFonts w:ascii="Times New Roman" w:hAnsi="Times New Roman"/>
        </w:rPr>
        <w:tab/>
        <w:t>November 7, 2013</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 xml:space="preserve">TX Frequency (MHz) </w:t>
      </w:r>
      <w:r w:rsidRPr="00B054B2">
        <w:rPr>
          <w:rFonts w:ascii="Times New Roman" w:hAnsi="Times New Roman"/>
        </w:rPr>
        <w:tab/>
        <w:t>Bandwidth (kHz)</w:t>
      </w:r>
      <w:r w:rsidRPr="00B054B2">
        <w:rPr>
          <w:rFonts w:ascii="Times New Roman" w:hAnsi="Times New Roman"/>
        </w:rPr>
        <w:tab/>
      </w:r>
      <w:r>
        <w:rPr>
          <w:rFonts w:ascii="Times New Roman" w:hAnsi="Times New Roman"/>
        </w:rPr>
        <w:tab/>
      </w:r>
      <w:r w:rsidRPr="00B054B2">
        <w:rPr>
          <w:rFonts w:ascii="Times New Roman" w:hAnsi="Times New Roman"/>
        </w:rPr>
        <w:t>Emissions</w:t>
      </w:r>
      <w:r w:rsidRPr="00B054B2">
        <w:rPr>
          <w:rFonts w:ascii="Times New Roman" w:hAnsi="Times New Roman"/>
        </w:rPr>
        <w:tab/>
        <w:t xml:space="preserve">EIRP (dBW) </w:t>
      </w:r>
      <w:r w:rsidRPr="00B054B2">
        <w:rPr>
          <w:rFonts w:ascii="Times New Roman" w:hAnsi="Times New Roman"/>
        </w:rPr>
        <w:tab/>
        <w:t>RX Frequency (MHz)</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6392.18700</w:t>
      </w:r>
      <w:r w:rsidRPr="00B054B2">
        <w:rPr>
          <w:rFonts w:ascii="Times New Roman" w:hAnsi="Times New Roman"/>
        </w:rPr>
        <w:tab/>
      </w:r>
      <w:r w:rsidRPr="00B054B2">
        <w:rPr>
          <w:rFonts w:ascii="Times New Roman" w:hAnsi="Times New Roman"/>
        </w:rPr>
        <w:tab/>
        <w:t>1230.0</w:t>
      </w:r>
      <w:r w:rsidRPr="00B054B2">
        <w:rPr>
          <w:rFonts w:ascii="Times New Roman" w:hAnsi="Times New Roman"/>
        </w:rPr>
        <w:tab/>
      </w:r>
      <w:r w:rsidRPr="00B054B2">
        <w:rPr>
          <w:rFonts w:ascii="Times New Roman" w:hAnsi="Times New Roman"/>
        </w:rPr>
        <w:tab/>
      </w:r>
      <w:r w:rsidRPr="00B054B2">
        <w:rPr>
          <w:rFonts w:ascii="Times New Roman" w:hAnsi="Times New Roman"/>
        </w:rPr>
        <w:tab/>
        <w:t>G1D--</w:t>
      </w:r>
      <w:r w:rsidRPr="00B054B2">
        <w:rPr>
          <w:rFonts w:ascii="Times New Roman" w:hAnsi="Times New Roman"/>
        </w:rPr>
        <w:tab/>
      </w:r>
      <w:r>
        <w:rPr>
          <w:rFonts w:ascii="Times New Roman" w:hAnsi="Times New Roman"/>
        </w:rPr>
        <w:tab/>
      </w:r>
      <w:r w:rsidRPr="00B054B2">
        <w:rPr>
          <w:rFonts w:ascii="Times New Roman" w:hAnsi="Times New Roman"/>
        </w:rPr>
        <w:t>54.8</w:t>
      </w:r>
      <w:r w:rsidRPr="00B054B2">
        <w:rPr>
          <w:rFonts w:ascii="Times New Roman" w:hAnsi="Times New Roman"/>
        </w:rPr>
        <w:tab/>
      </w:r>
      <w:r w:rsidRPr="00B054B2">
        <w:rPr>
          <w:rFonts w:ascii="Times New Roman" w:hAnsi="Times New Roman"/>
        </w:rPr>
        <w:tab/>
        <w:t>-----</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6397.09100</w:t>
      </w:r>
      <w:r w:rsidRPr="00B054B2">
        <w:rPr>
          <w:rFonts w:ascii="Times New Roman" w:hAnsi="Times New Roman"/>
        </w:rPr>
        <w:tab/>
      </w:r>
      <w:r w:rsidRPr="00B054B2">
        <w:rPr>
          <w:rFonts w:ascii="Times New Roman" w:hAnsi="Times New Roman"/>
        </w:rPr>
        <w:tab/>
        <w:t>1230.0</w:t>
      </w:r>
      <w:r w:rsidRPr="00B054B2">
        <w:rPr>
          <w:rFonts w:ascii="Times New Roman" w:hAnsi="Times New Roman"/>
        </w:rPr>
        <w:tab/>
      </w:r>
      <w:r w:rsidRPr="00B054B2">
        <w:rPr>
          <w:rFonts w:ascii="Times New Roman" w:hAnsi="Times New Roman"/>
        </w:rPr>
        <w:tab/>
      </w:r>
      <w:r w:rsidRPr="00B054B2">
        <w:rPr>
          <w:rFonts w:ascii="Times New Roman" w:hAnsi="Times New Roman"/>
        </w:rPr>
        <w:tab/>
        <w:t>G1D--</w:t>
      </w:r>
      <w:r w:rsidRPr="00B054B2">
        <w:rPr>
          <w:rFonts w:ascii="Times New Roman" w:hAnsi="Times New Roman"/>
        </w:rPr>
        <w:tab/>
      </w:r>
      <w:r>
        <w:rPr>
          <w:rFonts w:ascii="Times New Roman" w:hAnsi="Times New Roman"/>
        </w:rPr>
        <w:tab/>
      </w:r>
      <w:r w:rsidRPr="00B054B2">
        <w:rPr>
          <w:rFonts w:ascii="Times New Roman" w:hAnsi="Times New Roman"/>
        </w:rPr>
        <w:t>51.3</w:t>
      </w:r>
      <w:r w:rsidRPr="00B054B2">
        <w:rPr>
          <w:rFonts w:ascii="Times New Roman" w:hAnsi="Times New Roman"/>
        </w:rPr>
        <w:tab/>
      </w:r>
      <w:r w:rsidRPr="00B054B2">
        <w:rPr>
          <w:rFonts w:ascii="Times New Roman" w:hAnsi="Times New Roman"/>
        </w:rPr>
        <w:tab/>
        <w:t>-----</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6406.08300</w:t>
      </w:r>
      <w:r w:rsidRPr="00B054B2">
        <w:rPr>
          <w:rFonts w:ascii="Times New Roman" w:hAnsi="Times New Roman"/>
        </w:rPr>
        <w:tab/>
      </w:r>
      <w:r w:rsidRPr="00B054B2">
        <w:rPr>
          <w:rFonts w:ascii="Times New Roman" w:hAnsi="Times New Roman"/>
        </w:rPr>
        <w:tab/>
        <w:t>1230.0</w:t>
      </w:r>
      <w:r w:rsidRPr="00B054B2">
        <w:rPr>
          <w:rFonts w:ascii="Times New Roman" w:hAnsi="Times New Roman"/>
        </w:rPr>
        <w:tab/>
      </w:r>
      <w:r w:rsidRPr="00B054B2">
        <w:rPr>
          <w:rFonts w:ascii="Times New Roman" w:hAnsi="Times New Roman"/>
        </w:rPr>
        <w:tab/>
      </w:r>
      <w:r w:rsidRPr="00B054B2">
        <w:rPr>
          <w:rFonts w:ascii="Times New Roman" w:hAnsi="Times New Roman"/>
        </w:rPr>
        <w:tab/>
        <w:t>G1D--</w:t>
      </w:r>
      <w:r w:rsidRPr="00B054B2">
        <w:rPr>
          <w:rFonts w:ascii="Times New Roman" w:hAnsi="Times New Roman"/>
        </w:rPr>
        <w:tab/>
      </w:r>
      <w:r>
        <w:rPr>
          <w:rFonts w:ascii="Times New Roman" w:hAnsi="Times New Roman"/>
        </w:rPr>
        <w:tab/>
      </w:r>
      <w:r w:rsidRPr="00B054B2">
        <w:rPr>
          <w:rFonts w:ascii="Times New Roman" w:hAnsi="Times New Roman"/>
        </w:rPr>
        <w:t>50.2</w:t>
      </w:r>
      <w:r w:rsidRPr="00B054B2">
        <w:rPr>
          <w:rFonts w:ascii="Times New Roman" w:hAnsi="Times New Roman"/>
        </w:rPr>
        <w:tab/>
      </w:r>
      <w:r w:rsidRPr="00B054B2">
        <w:rPr>
          <w:rFonts w:ascii="Times New Roman" w:hAnsi="Times New Roman"/>
        </w:rPr>
        <w:tab/>
        <w:t>-----</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w:t>
      </w:r>
      <w:r w:rsidRPr="00B054B2">
        <w:rPr>
          <w:rFonts w:ascii="Times New Roman" w:hAnsi="Times New Roman"/>
        </w:rPr>
        <w:tab/>
      </w:r>
      <w:r w:rsidRPr="00B054B2">
        <w:rPr>
          <w:rFonts w:ascii="Times New Roman" w:hAnsi="Times New Roman"/>
        </w:rPr>
        <w:tab/>
      </w:r>
      <w:r w:rsidRPr="00B054B2">
        <w:rPr>
          <w:rFonts w:ascii="Times New Roman" w:hAnsi="Times New Roman"/>
        </w:rPr>
        <w:tab/>
        <w:t>1230.0</w:t>
      </w:r>
      <w:r w:rsidRPr="00B054B2">
        <w:rPr>
          <w:rFonts w:ascii="Times New Roman" w:hAnsi="Times New Roman"/>
        </w:rPr>
        <w:tab/>
      </w:r>
      <w:r w:rsidRPr="00B054B2">
        <w:rPr>
          <w:rFonts w:ascii="Times New Roman" w:hAnsi="Times New Roman"/>
        </w:rPr>
        <w:tab/>
      </w:r>
      <w:r w:rsidRPr="00B054B2">
        <w:rPr>
          <w:rFonts w:ascii="Times New Roman" w:hAnsi="Times New Roman"/>
        </w:rPr>
        <w:tab/>
        <w:t>G1D--</w:t>
      </w:r>
      <w:r w:rsidRPr="00B054B2">
        <w:rPr>
          <w:rFonts w:ascii="Times New Roman" w:hAnsi="Times New Roman"/>
        </w:rPr>
        <w:tab/>
      </w:r>
      <w:r>
        <w:rPr>
          <w:rFonts w:ascii="Times New Roman" w:hAnsi="Times New Roman"/>
        </w:rPr>
        <w:tab/>
      </w:r>
      <w:r w:rsidRPr="00B054B2">
        <w:rPr>
          <w:rFonts w:ascii="Times New Roman" w:hAnsi="Times New Roman"/>
        </w:rPr>
        <w:t>-----</w:t>
      </w:r>
      <w:r w:rsidRPr="00B054B2">
        <w:rPr>
          <w:rFonts w:ascii="Times New Roman" w:hAnsi="Times New Roman"/>
        </w:rPr>
        <w:tab/>
      </w:r>
      <w:r w:rsidRPr="00B054B2">
        <w:rPr>
          <w:rFonts w:ascii="Times New Roman" w:hAnsi="Times New Roman"/>
        </w:rPr>
        <w:tab/>
        <w:t>4170.19200</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w:t>
      </w:r>
      <w:r w:rsidRPr="00B054B2">
        <w:rPr>
          <w:rFonts w:ascii="Times New Roman" w:hAnsi="Times New Roman"/>
        </w:rPr>
        <w:tab/>
      </w:r>
      <w:r w:rsidRPr="00B054B2">
        <w:rPr>
          <w:rFonts w:ascii="Times New Roman" w:hAnsi="Times New Roman"/>
        </w:rPr>
        <w:tab/>
      </w:r>
      <w:r w:rsidRPr="00B054B2">
        <w:rPr>
          <w:rFonts w:ascii="Times New Roman" w:hAnsi="Times New Roman"/>
        </w:rPr>
        <w:tab/>
        <w:t>819.0</w:t>
      </w:r>
      <w:r w:rsidRPr="00B054B2">
        <w:rPr>
          <w:rFonts w:ascii="Times New Roman" w:hAnsi="Times New Roman"/>
        </w:rPr>
        <w:tab/>
      </w:r>
      <w:r w:rsidRPr="00B054B2">
        <w:rPr>
          <w:rFonts w:ascii="Times New Roman" w:hAnsi="Times New Roman"/>
        </w:rPr>
        <w:tab/>
      </w:r>
      <w:r w:rsidRPr="00B054B2">
        <w:rPr>
          <w:rFonts w:ascii="Times New Roman" w:hAnsi="Times New Roman"/>
        </w:rPr>
        <w:tab/>
        <w:t>G1D--</w:t>
      </w:r>
      <w:r w:rsidRPr="00B054B2">
        <w:rPr>
          <w:rFonts w:ascii="Times New Roman" w:hAnsi="Times New Roman"/>
        </w:rPr>
        <w:tab/>
      </w:r>
      <w:r>
        <w:rPr>
          <w:rFonts w:ascii="Times New Roman" w:hAnsi="Times New Roman"/>
        </w:rPr>
        <w:tab/>
      </w:r>
      <w:r w:rsidRPr="00B054B2">
        <w:rPr>
          <w:rFonts w:ascii="Times New Roman" w:hAnsi="Times New Roman"/>
        </w:rPr>
        <w:t>-----</w:t>
      </w:r>
      <w:r w:rsidRPr="00B054B2">
        <w:rPr>
          <w:rFonts w:ascii="Times New Roman" w:hAnsi="Times New Roman"/>
        </w:rPr>
        <w:tab/>
      </w:r>
      <w:r w:rsidRPr="00B054B2">
        <w:rPr>
          <w:rFonts w:ascii="Times New Roman" w:hAnsi="Times New Roman"/>
        </w:rPr>
        <w:tab/>
        <w:t>4173.26600</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054B2">
        <w:rPr>
          <w:rFonts w:ascii="Times New Roman" w:hAnsi="Times New Roman"/>
        </w:rPr>
        <w:t>-----</w:t>
      </w:r>
      <w:r w:rsidRPr="00B054B2">
        <w:rPr>
          <w:rFonts w:ascii="Times New Roman" w:hAnsi="Times New Roman"/>
        </w:rPr>
        <w:tab/>
      </w:r>
      <w:r w:rsidRPr="00B054B2">
        <w:rPr>
          <w:rFonts w:ascii="Times New Roman" w:hAnsi="Times New Roman"/>
        </w:rPr>
        <w:tab/>
      </w:r>
      <w:r w:rsidRPr="00B054B2">
        <w:rPr>
          <w:rFonts w:ascii="Times New Roman" w:hAnsi="Times New Roman"/>
        </w:rPr>
        <w:tab/>
        <w:t>819.0</w:t>
      </w:r>
      <w:r w:rsidRPr="00B054B2">
        <w:rPr>
          <w:rFonts w:ascii="Times New Roman" w:hAnsi="Times New Roman"/>
        </w:rPr>
        <w:tab/>
      </w:r>
      <w:r w:rsidRPr="00B054B2">
        <w:rPr>
          <w:rFonts w:ascii="Times New Roman" w:hAnsi="Times New Roman"/>
        </w:rPr>
        <w:tab/>
      </w:r>
      <w:r w:rsidRPr="00B054B2">
        <w:rPr>
          <w:rFonts w:ascii="Times New Roman" w:hAnsi="Times New Roman"/>
        </w:rPr>
        <w:tab/>
        <w:t>G1D--</w:t>
      </w:r>
      <w:r w:rsidRPr="00B054B2">
        <w:rPr>
          <w:rFonts w:ascii="Times New Roman" w:hAnsi="Times New Roman"/>
        </w:rPr>
        <w:tab/>
      </w:r>
      <w:r>
        <w:rPr>
          <w:rFonts w:ascii="Times New Roman" w:hAnsi="Times New Roman"/>
        </w:rPr>
        <w:tab/>
      </w:r>
      <w:r w:rsidRPr="00B054B2">
        <w:rPr>
          <w:rFonts w:ascii="Times New Roman" w:hAnsi="Times New Roman"/>
        </w:rPr>
        <w:t>-----</w:t>
      </w:r>
      <w:r w:rsidRPr="00B054B2">
        <w:rPr>
          <w:rFonts w:ascii="Times New Roman" w:hAnsi="Times New Roman"/>
        </w:rPr>
        <w:tab/>
      </w:r>
      <w:r w:rsidRPr="00B054B2">
        <w:rPr>
          <w:rFonts w:ascii="Times New Roman" w:hAnsi="Times New Roman"/>
        </w:rPr>
        <w:tab/>
        <w:t>4179.88800</w:t>
      </w: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Pr="00C14802" w:rsidRDefault="00DC1346" w:rsidP="006F5876">
      <w:pPr>
        <w:pStyle w:val="NoSpacing"/>
      </w:pPr>
    </w:p>
    <w:sectPr w:rsidR="00DC1346" w:rsidRPr="00C14802" w:rsidSect="00A250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77" w:rsidRDefault="00A94477">
      <w:r>
        <w:separator/>
      </w:r>
    </w:p>
  </w:endnote>
  <w:endnote w:type="continuationSeparator" w:id="0">
    <w:p w:rsidR="00A94477" w:rsidRDefault="00A9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15" w:rsidRDefault="00984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F1" w:rsidRPr="008D15E8" w:rsidRDefault="00DF33F1" w:rsidP="00C46428">
    <w:pPr>
      <w:pStyle w:val="Footer"/>
      <w:jc w:val="right"/>
      <w:rPr>
        <w:rFonts w:ascii="Shruti" w:hAnsi="Shruti" w:cs="Shruti"/>
        <w:b/>
      </w:rPr>
    </w:pPr>
  </w:p>
  <w:p w:rsidR="00DF33F1" w:rsidRDefault="00DF33F1" w:rsidP="00C46428">
    <w:pPr>
      <w:pStyle w:val="Footer"/>
      <w:jc w:val="center"/>
    </w:pPr>
    <w:r>
      <w:rPr>
        <w:rStyle w:val="PageNumber"/>
      </w:rPr>
      <w:fldChar w:fldCharType="begin"/>
    </w:r>
    <w:r>
      <w:rPr>
        <w:rStyle w:val="PageNumber"/>
      </w:rPr>
      <w:instrText xml:space="preserve"> PAGE </w:instrText>
    </w:r>
    <w:r>
      <w:rPr>
        <w:rStyle w:val="PageNumber"/>
      </w:rPr>
      <w:fldChar w:fldCharType="separate"/>
    </w:r>
    <w:r w:rsidR="00E94A66">
      <w:rPr>
        <w:rStyle w:val="PageNumber"/>
        <w:noProof/>
      </w:rPr>
      <w:t>- 2 -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15" w:rsidRDefault="00984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77" w:rsidRDefault="00A94477">
      <w:r>
        <w:separator/>
      </w:r>
    </w:p>
  </w:footnote>
  <w:footnote w:type="continuationSeparator" w:id="0">
    <w:p w:rsidR="00A94477" w:rsidRDefault="00A9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15" w:rsidRDefault="00984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15" w:rsidRDefault="00984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15" w:rsidRDefault="00984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7F"/>
    <w:rsid w:val="00027C29"/>
    <w:rsid w:val="00062771"/>
    <w:rsid w:val="00094FFA"/>
    <w:rsid w:val="000A00FF"/>
    <w:rsid w:val="000A0533"/>
    <w:rsid w:val="000E0399"/>
    <w:rsid w:val="000E2E44"/>
    <w:rsid w:val="001330E4"/>
    <w:rsid w:val="00162C5B"/>
    <w:rsid w:val="001F5113"/>
    <w:rsid w:val="00263CF5"/>
    <w:rsid w:val="00291B7C"/>
    <w:rsid w:val="002E560A"/>
    <w:rsid w:val="0032599D"/>
    <w:rsid w:val="00360584"/>
    <w:rsid w:val="00383D61"/>
    <w:rsid w:val="00426A11"/>
    <w:rsid w:val="004603B5"/>
    <w:rsid w:val="004843F9"/>
    <w:rsid w:val="00510AC9"/>
    <w:rsid w:val="00520765"/>
    <w:rsid w:val="006900B2"/>
    <w:rsid w:val="006A25CD"/>
    <w:rsid w:val="006F5876"/>
    <w:rsid w:val="007172AC"/>
    <w:rsid w:val="00737E59"/>
    <w:rsid w:val="0075601F"/>
    <w:rsid w:val="007E7916"/>
    <w:rsid w:val="00847F7C"/>
    <w:rsid w:val="00870BD4"/>
    <w:rsid w:val="00874D60"/>
    <w:rsid w:val="0089097F"/>
    <w:rsid w:val="008C3316"/>
    <w:rsid w:val="008D15E8"/>
    <w:rsid w:val="008E6BA6"/>
    <w:rsid w:val="0093237D"/>
    <w:rsid w:val="00967F38"/>
    <w:rsid w:val="00984C15"/>
    <w:rsid w:val="009A0BBE"/>
    <w:rsid w:val="009B57FA"/>
    <w:rsid w:val="009C4183"/>
    <w:rsid w:val="009F2811"/>
    <w:rsid w:val="00A25005"/>
    <w:rsid w:val="00A67E85"/>
    <w:rsid w:val="00A92CA5"/>
    <w:rsid w:val="00A94477"/>
    <w:rsid w:val="00B054B2"/>
    <w:rsid w:val="00B16B56"/>
    <w:rsid w:val="00B96FDC"/>
    <w:rsid w:val="00BC2E35"/>
    <w:rsid w:val="00C14802"/>
    <w:rsid w:val="00C46428"/>
    <w:rsid w:val="00C6411C"/>
    <w:rsid w:val="00CB4817"/>
    <w:rsid w:val="00CE08D1"/>
    <w:rsid w:val="00DA61D9"/>
    <w:rsid w:val="00DB094D"/>
    <w:rsid w:val="00DB3371"/>
    <w:rsid w:val="00DC1346"/>
    <w:rsid w:val="00DF33F1"/>
    <w:rsid w:val="00E254E1"/>
    <w:rsid w:val="00E429D5"/>
    <w:rsid w:val="00E73BA9"/>
    <w:rsid w:val="00E85B1F"/>
    <w:rsid w:val="00E94A66"/>
    <w:rsid w:val="00E95659"/>
    <w:rsid w:val="00EB18DB"/>
    <w:rsid w:val="00EB5D24"/>
    <w:rsid w:val="00F0002F"/>
    <w:rsid w:val="00F9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663">
      <w:bodyDiv w:val="1"/>
      <w:marLeft w:val="0"/>
      <w:marRight w:val="0"/>
      <w:marTop w:val="0"/>
      <w:marBottom w:val="0"/>
      <w:divBdr>
        <w:top w:val="none" w:sz="0" w:space="0" w:color="auto"/>
        <w:left w:val="none" w:sz="0" w:space="0" w:color="auto"/>
        <w:bottom w:val="none" w:sz="0" w:space="0" w:color="auto"/>
        <w:right w:val="none" w:sz="0" w:space="0" w:color="auto"/>
      </w:divBdr>
    </w:div>
    <w:div w:id="318119744">
      <w:bodyDiv w:val="1"/>
      <w:marLeft w:val="0"/>
      <w:marRight w:val="0"/>
      <w:marTop w:val="0"/>
      <w:marBottom w:val="0"/>
      <w:divBdr>
        <w:top w:val="none" w:sz="0" w:space="0" w:color="auto"/>
        <w:left w:val="none" w:sz="0" w:space="0" w:color="auto"/>
        <w:bottom w:val="none" w:sz="0" w:space="0" w:color="auto"/>
        <w:right w:val="none" w:sz="0" w:space="0" w:color="auto"/>
      </w:divBdr>
    </w:div>
    <w:div w:id="579994950">
      <w:bodyDiv w:val="1"/>
      <w:marLeft w:val="0"/>
      <w:marRight w:val="0"/>
      <w:marTop w:val="0"/>
      <w:marBottom w:val="0"/>
      <w:divBdr>
        <w:top w:val="none" w:sz="0" w:space="0" w:color="auto"/>
        <w:left w:val="none" w:sz="0" w:space="0" w:color="auto"/>
        <w:bottom w:val="none" w:sz="0" w:space="0" w:color="auto"/>
        <w:right w:val="none" w:sz="0" w:space="0" w:color="auto"/>
      </w:divBdr>
    </w:div>
    <w:div w:id="1692801012">
      <w:bodyDiv w:val="1"/>
      <w:marLeft w:val="0"/>
      <w:marRight w:val="0"/>
      <w:marTop w:val="0"/>
      <w:marBottom w:val="0"/>
      <w:divBdr>
        <w:top w:val="none" w:sz="0" w:space="0" w:color="auto"/>
        <w:left w:val="none" w:sz="0" w:space="0" w:color="auto"/>
        <w:bottom w:val="none" w:sz="0" w:space="0" w:color="auto"/>
        <w:right w:val="none" w:sz="0" w:space="0" w:color="auto"/>
      </w:divBdr>
    </w:div>
    <w:div w:id="1696300636">
      <w:bodyDiv w:val="1"/>
      <w:marLeft w:val="0"/>
      <w:marRight w:val="0"/>
      <w:marTop w:val="0"/>
      <w:marBottom w:val="0"/>
      <w:divBdr>
        <w:top w:val="none" w:sz="0" w:space="0" w:color="auto"/>
        <w:left w:val="none" w:sz="0" w:space="0" w:color="auto"/>
        <w:bottom w:val="none" w:sz="0" w:space="0" w:color="auto"/>
        <w:right w:val="none" w:sz="0" w:space="0" w:color="auto"/>
      </w:divBdr>
    </w:div>
    <w:div w:id="20547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anda.Bryant@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2310</Characters>
  <Application>Microsoft Office Word</Application>
  <DocSecurity>0</DocSecurity>
  <Lines>97</Lines>
  <Paragraphs>46</Paragraphs>
  <ScaleCrop>false</ScaleCrop>
  <HeadingPairs>
    <vt:vector size="2" baseType="variant">
      <vt:variant>
        <vt:lpstr>Title</vt:lpstr>
      </vt:variant>
      <vt:variant>
        <vt:i4>1</vt:i4>
      </vt:variant>
    </vt:vector>
  </HeadingPairs>
  <TitlesOfParts>
    <vt:vector size="1" baseType="lpstr">
      <vt:lpstr>GOVERNMENT OF CANADA REQUESTS COORDINATION WITH USA</vt:lpstr>
    </vt:vector>
  </TitlesOfParts>
  <Manager/>
  <Company/>
  <LinksUpToDate>false</LinksUpToDate>
  <CharactersWithSpaces>2853</CharactersWithSpaces>
  <SharedDoc>false</SharedDoc>
  <HyperlinkBase> </HyperlinkBase>
  <HLinks>
    <vt:vector size="6" baseType="variant">
      <vt:variant>
        <vt:i4>7929867</vt:i4>
      </vt:variant>
      <vt:variant>
        <vt:i4>0</vt:i4>
      </vt:variant>
      <vt:variant>
        <vt:i4>0</vt:i4>
      </vt:variant>
      <vt:variant>
        <vt:i4>5</vt:i4>
      </vt:variant>
      <vt:variant>
        <vt:lpwstr>mailto:Towanda.Bryant@fcc.gov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2013-12-11T21:25:00Z</cp:lastPrinted>
  <dcterms:created xsi:type="dcterms:W3CDTF">2013-12-11T22:24:00Z</dcterms:created>
  <dcterms:modified xsi:type="dcterms:W3CDTF">2013-12-11T22:24:00Z</dcterms:modified>
  <cp:category> </cp:category>
  <cp:contentStatus> </cp:contentStatus>
</cp:coreProperties>
</file>