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EF3B50">
      <w:pPr>
        <w:pStyle w:val="Title"/>
        <w:jc w:val="left"/>
        <w:rPr>
          <w:szCs w:val="22"/>
        </w:rPr>
      </w:pPr>
      <w:r>
        <w:rPr>
          <w:szCs w:val="22"/>
        </w:rPr>
        <w:t>Report No. NCD-2309</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1C2542">
        <w:rPr>
          <w:szCs w:val="22"/>
        </w:rPr>
        <w:t xml:space="preserve">   </w:t>
      </w:r>
      <w:r w:rsidR="001744C5">
        <w:rPr>
          <w:szCs w:val="22"/>
        </w:rPr>
        <w:t xml:space="preserve"> </w:t>
      </w:r>
      <w:r w:rsidR="00250E75">
        <w:rPr>
          <w:szCs w:val="22"/>
        </w:rPr>
        <w:t>Dec</w:t>
      </w:r>
      <w:r w:rsidR="001744C5">
        <w:rPr>
          <w:szCs w:val="22"/>
        </w:rPr>
        <w:t>ember 17</w:t>
      </w:r>
      <w:r w:rsidR="006A367D">
        <w:rPr>
          <w:szCs w:val="22"/>
        </w:rPr>
        <w:t>, 201</w:t>
      </w:r>
      <w:r w:rsidR="002C43AF">
        <w:rPr>
          <w:szCs w:val="22"/>
        </w:rPr>
        <w:t>3</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6A367D" w:rsidRPr="00E025AC" w:rsidTr="00B21F1A">
        <w:trPr>
          <w:trHeight w:val="350"/>
        </w:trPr>
        <w:tc>
          <w:tcPr>
            <w:tcW w:w="216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86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B21F1A">
        <w:tc>
          <w:tcPr>
            <w:tcW w:w="2160" w:type="dxa"/>
            <w:shd w:val="clear" w:color="auto" w:fill="auto"/>
          </w:tcPr>
          <w:p w:rsidR="006A367D" w:rsidRPr="00E025AC" w:rsidRDefault="00E40B0B" w:rsidP="00156BB1">
            <w:pPr>
              <w:tabs>
                <w:tab w:val="left" w:pos="0"/>
              </w:tabs>
              <w:suppressAutoHyphens/>
              <w:rPr>
                <w:szCs w:val="22"/>
              </w:rPr>
            </w:pPr>
            <w:r w:rsidRPr="00E025AC">
              <w:rPr>
                <w:szCs w:val="22"/>
              </w:rPr>
              <w:t>ATT201</w:t>
            </w:r>
            <w:r w:rsidR="008813AB">
              <w:rPr>
                <w:szCs w:val="22"/>
              </w:rPr>
              <w:t>3</w:t>
            </w:r>
            <w:r w:rsidR="00DD35FA" w:rsidRPr="00E025AC">
              <w:rPr>
                <w:szCs w:val="22"/>
              </w:rPr>
              <w:t>0</w:t>
            </w:r>
            <w:r w:rsidR="00AF7AD3">
              <w:rPr>
                <w:szCs w:val="22"/>
              </w:rPr>
              <w:t>8</w:t>
            </w:r>
            <w:r w:rsidR="00156BB1">
              <w:rPr>
                <w:szCs w:val="22"/>
              </w:rPr>
              <w:t>30</w:t>
            </w:r>
            <w:r w:rsidR="007735BF">
              <w:rPr>
                <w:szCs w:val="22"/>
              </w:rPr>
              <w:t>S</w:t>
            </w:r>
            <w:r w:rsidR="006A367D" w:rsidRPr="00E025AC">
              <w:rPr>
                <w:szCs w:val="22"/>
              </w:rPr>
              <w:t>.1</w:t>
            </w:r>
          </w:p>
        </w:tc>
        <w:tc>
          <w:tcPr>
            <w:tcW w:w="4860" w:type="dxa"/>
            <w:shd w:val="clear" w:color="auto" w:fill="auto"/>
          </w:tcPr>
          <w:p w:rsidR="00B01202" w:rsidRPr="00E025AC" w:rsidRDefault="00F250D5" w:rsidP="00F250D5">
            <w:pPr>
              <w:tabs>
                <w:tab w:val="left" w:pos="0"/>
              </w:tabs>
              <w:suppressAutoHyphens/>
              <w:rPr>
                <w:szCs w:val="22"/>
              </w:rPr>
            </w:pPr>
            <w:r w:rsidRPr="00F250D5">
              <w:rPr>
                <w:szCs w:val="22"/>
              </w:rPr>
              <w:t xml:space="preserve">BellSouth is providing information on the Winston-Salem Whitaker Park Wire Center Transfer Project and Dial with Dial plans.  AT&amp;T Southeast is </w:t>
            </w:r>
            <w:r>
              <w:rPr>
                <w:szCs w:val="22"/>
              </w:rPr>
              <w:t xml:space="preserve">collapsing the existing Genband </w:t>
            </w:r>
            <w:r w:rsidRPr="00F250D5">
              <w:rPr>
                <w:szCs w:val="22"/>
              </w:rPr>
              <w:t>end office switch (</w:t>
            </w:r>
            <w:r>
              <w:rPr>
                <w:szCs w:val="22"/>
              </w:rPr>
              <w:t>WNSLNCWH75F</w:t>
            </w:r>
            <w:r w:rsidRPr="00F250D5">
              <w:rPr>
                <w:szCs w:val="22"/>
              </w:rPr>
              <w:t xml:space="preserve">) </w:t>
            </w:r>
            <w:r>
              <w:rPr>
                <w:szCs w:val="22"/>
              </w:rPr>
              <w:t xml:space="preserve">into a collocated Genband RSC remote switch </w:t>
            </w:r>
            <w:r w:rsidRPr="00F250D5">
              <w:rPr>
                <w:szCs w:val="22"/>
              </w:rPr>
              <w:t>(</w:t>
            </w:r>
            <w:r>
              <w:rPr>
                <w:szCs w:val="22"/>
              </w:rPr>
              <w:t>WNSLNCWHRS0</w:t>
            </w:r>
            <w:r w:rsidRPr="00F250D5">
              <w:rPr>
                <w:szCs w:val="22"/>
              </w:rPr>
              <w:t xml:space="preserve">) </w:t>
            </w:r>
            <w:r>
              <w:rPr>
                <w:szCs w:val="22"/>
              </w:rPr>
              <w:t xml:space="preserve">currently </w:t>
            </w:r>
            <w:r w:rsidRPr="00F250D5">
              <w:rPr>
                <w:szCs w:val="22"/>
              </w:rPr>
              <w:t xml:space="preserve">hosted from the </w:t>
            </w:r>
            <w:r>
              <w:rPr>
                <w:szCs w:val="22"/>
              </w:rPr>
              <w:t>Winston-Salem Fifth Street switch</w:t>
            </w:r>
            <w:r w:rsidRPr="00F250D5">
              <w:rPr>
                <w:szCs w:val="22"/>
              </w:rPr>
              <w:t xml:space="preserve"> (</w:t>
            </w:r>
            <w:r>
              <w:rPr>
                <w:szCs w:val="22"/>
              </w:rPr>
              <w:t>WNSLNCFI74H</w:t>
            </w:r>
            <w:r w:rsidRPr="00F250D5">
              <w:rPr>
                <w:szCs w:val="22"/>
              </w:rPr>
              <w:t>).  The existing switch will be Dial with Dialed to the remote switch during the 1st quarter of 2014 (</w:t>
            </w:r>
            <w:r>
              <w:rPr>
                <w:szCs w:val="22"/>
              </w:rPr>
              <w:t xml:space="preserve">replacement </w:t>
            </w:r>
            <w:r w:rsidRPr="00F250D5">
              <w:rPr>
                <w:szCs w:val="22"/>
              </w:rPr>
              <w:t>set for March 1, 2014).</w:t>
            </w:r>
          </w:p>
        </w:tc>
        <w:tc>
          <w:tcPr>
            <w:tcW w:w="2340" w:type="dxa"/>
            <w:shd w:val="clear" w:color="auto" w:fill="auto"/>
          </w:tcPr>
          <w:p w:rsidR="006A367D" w:rsidRPr="00E025AC" w:rsidRDefault="00CA1F40" w:rsidP="00B3354B">
            <w:pPr>
              <w:tabs>
                <w:tab w:val="left" w:pos="0"/>
              </w:tabs>
              <w:suppressAutoHyphens/>
              <w:rPr>
                <w:szCs w:val="22"/>
                <w:lang w:val="de-DE"/>
              </w:rPr>
            </w:pPr>
            <w:r>
              <w:rPr>
                <w:szCs w:val="22"/>
                <w:lang w:val="de-DE"/>
              </w:rPr>
              <w:t>Winston-Salem, N</w:t>
            </w:r>
            <w:r w:rsidR="00B3354B">
              <w:rPr>
                <w:szCs w:val="22"/>
                <w:lang w:val="de-DE"/>
              </w:rPr>
              <w:t>orth Carolina</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AF77F4" w:rsidRDefault="00AF77F4" w:rsidP="00AF77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F77F4" w:rsidRDefault="00AF77F4" w:rsidP="00AF77F4">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w:t>
      </w:r>
      <w:smartTag w:uri="urn:schemas-microsoft-com:office:smarttags" w:element="PersonName">
        <w:r>
          <w:rPr>
            <w:color w:val="000000"/>
            <w:szCs w:val="22"/>
          </w:rPr>
          <w:t>Carmell Weathers</w:t>
        </w:r>
      </w:smartTag>
      <w:r>
        <w:rPr>
          <w:color w:val="000000"/>
          <w:szCs w:val="22"/>
        </w:rPr>
        <w:t xml:space="preserve">, (202) 418-2325 (voice), or </w:t>
      </w:r>
      <w:r>
        <w:rPr>
          <w:b/>
          <w:color w:val="000000"/>
          <w:szCs w:val="22"/>
          <w:u w:val="single"/>
        </w:rPr>
        <w:t>carmell.weathers@fcc.gov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1744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82" w:rsidRDefault="00A33A82">
      <w:r>
        <w:separator/>
      </w:r>
    </w:p>
  </w:endnote>
  <w:endnote w:type="continuationSeparator" w:id="0">
    <w:p w:rsidR="00A33A82" w:rsidRDefault="00A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FB" w:rsidRDefault="0089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E3D">
      <w:rPr>
        <w:rStyle w:val="PageNumber"/>
        <w:noProof/>
      </w:rPr>
      <w:t>2</w:t>
    </w:r>
    <w:r>
      <w:rPr>
        <w:rStyle w:val="PageNumber"/>
      </w:rPr>
      <w:fldChar w:fldCharType="end"/>
    </w:r>
  </w:p>
  <w:p w:rsidR="008936FB" w:rsidRDefault="0089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A" w:rsidRDefault="00FA4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82" w:rsidRDefault="00A33A82">
      <w:r>
        <w:separator/>
      </w:r>
    </w:p>
  </w:footnote>
  <w:footnote w:type="continuationSeparator" w:id="0">
    <w:p w:rsidR="00A33A82" w:rsidRDefault="00A33A82">
      <w:r>
        <w:continuationSeparator/>
      </w:r>
    </w:p>
  </w:footnote>
  <w:footnote w:id="1">
    <w:p w:rsidR="00664B11" w:rsidRDefault="00664B11"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A" w:rsidRDefault="00FA4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1A" w:rsidRDefault="00FA4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D" w:rsidRDefault="00FE5E3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6A367D">
      <w:rPr>
        <w:rFonts w:ascii="News Gothic MT" w:hAnsi="News Gothic MT"/>
        <w:b/>
        <w:kern w:val="28"/>
        <w:sz w:val="96"/>
      </w:rPr>
      <w:t>PUBLIC NOTICE</w:t>
    </w:r>
  </w:p>
  <w:p w:rsidR="006A367D" w:rsidRDefault="00FE5E3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21"/>
    <w:rsid w:val="0000444C"/>
    <w:rsid w:val="000A4875"/>
    <w:rsid w:val="000A5A9E"/>
    <w:rsid w:val="000A636A"/>
    <w:rsid w:val="000D5C02"/>
    <w:rsid w:val="000F209F"/>
    <w:rsid w:val="00156BB1"/>
    <w:rsid w:val="001712C5"/>
    <w:rsid w:val="001744C5"/>
    <w:rsid w:val="00194E4D"/>
    <w:rsid w:val="001A774D"/>
    <w:rsid w:val="001C2542"/>
    <w:rsid w:val="00232E82"/>
    <w:rsid w:val="002379B1"/>
    <w:rsid w:val="00250E75"/>
    <w:rsid w:val="002C43AF"/>
    <w:rsid w:val="002D5006"/>
    <w:rsid w:val="002E0BE3"/>
    <w:rsid w:val="002F08E8"/>
    <w:rsid w:val="0030565A"/>
    <w:rsid w:val="00306A49"/>
    <w:rsid w:val="00361B67"/>
    <w:rsid w:val="00395BCE"/>
    <w:rsid w:val="00433039"/>
    <w:rsid w:val="00551BD1"/>
    <w:rsid w:val="00557BE2"/>
    <w:rsid w:val="00564F7C"/>
    <w:rsid w:val="005C7841"/>
    <w:rsid w:val="005D3AC7"/>
    <w:rsid w:val="00613DCF"/>
    <w:rsid w:val="00622ABE"/>
    <w:rsid w:val="00664B11"/>
    <w:rsid w:val="00690739"/>
    <w:rsid w:val="006A367D"/>
    <w:rsid w:val="006B639B"/>
    <w:rsid w:val="00734B8D"/>
    <w:rsid w:val="007735BF"/>
    <w:rsid w:val="00862313"/>
    <w:rsid w:val="00871B76"/>
    <w:rsid w:val="008813AB"/>
    <w:rsid w:val="00881B86"/>
    <w:rsid w:val="008936FB"/>
    <w:rsid w:val="008A78E4"/>
    <w:rsid w:val="008B458B"/>
    <w:rsid w:val="008D41ED"/>
    <w:rsid w:val="00930D0E"/>
    <w:rsid w:val="00943B8E"/>
    <w:rsid w:val="009B56F1"/>
    <w:rsid w:val="009D1C7E"/>
    <w:rsid w:val="009F7C3A"/>
    <w:rsid w:val="00A300F1"/>
    <w:rsid w:val="00A33A82"/>
    <w:rsid w:val="00AF77F4"/>
    <w:rsid w:val="00AF7AD3"/>
    <w:rsid w:val="00B01202"/>
    <w:rsid w:val="00B21F1A"/>
    <w:rsid w:val="00B31EBE"/>
    <w:rsid w:val="00B3354B"/>
    <w:rsid w:val="00B82F6A"/>
    <w:rsid w:val="00B91AE9"/>
    <w:rsid w:val="00BA280E"/>
    <w:rsid w:val="00C00B69"/>
    <w:rsid w:val="00C3018A"/>
    <w:rsid w:val="00CA1F40"/>
    <w:rsid w:val="00CB2B46"/>
    <w:rsid w:val="00CC2AFC"/>
    <w:rsid w:val="00CE31BE"/>
    <w:rsid w:val="00CE5221"/>
    <w:rsid w:val="00D14830"/>
    <w:rsid w:val="00D73F70"/>
    <w:rsid w:val="00D96A61"/>
    <w:rsid w:val="00DC6E68"/>
    <w:rsid w:val="00DD35FA"/>
    <w:rsid w:val="00E025AC"/>
    <w:rsid w:val="00E03BEF"/>
    <w:rsid w:val="00E14C88"/>
    <w:rsid w:val="00E40B0B"/>
    <w:rsid w:val="00E46EA6"/>
    <w:rsid w:val="00E60E10"/>
    <w:rsid w:val="00E81C36"/>
    <w:rsid w:val="00E97CEB"/>
    <w:rsid w:val="00EF3B50"/>
    <w:rsid w:val="00EF6741"/>
    <w:rsid w:val="00F250D5"/>
    <w:rsid w:val="00F3148B"/>
    <w:rsid w:val="00F66640"/>
    <w:rsid w:val="00FA471A"/>
    <w:rsid w:val="00FA4997"/>
    <w:rsid w:val="00FE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838</Words>
  <Characters>4877</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2013-12-17T01:28:00Z</dcterms:created>
  <dcterms:modified xsi:type="dcterms:W3CDTF">2013-12-17T01:28:00Z</dcterms:modified>
  <cp:category> </cp:category>
  <cp:contentStatus> </cp:contentStatus>
</cp:coreProperties>
</file>