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2" w:rsidRDefault="00A96372" w:rsidP="00A96372">
      <w:pPr>
        <w:rPr>
          <w:rFonts w:ascii="Times New Roman" w:hAnsi="Times New Roman"/>
          <w:szCs w:val="24"/>
        </w:rPr>
      </w:pPr>
      <w:bookmarkStart w:id="0" w:name="_GoBack"/>
      <w:bookmarkEnd w:id="0"/>
      <w:r w:rsidRPr="00334E2A">
        <w:rPr>
          <w:rFonts w:ascii="Times New Roman" w:hAnsi="Times New Roman"/>
          <w:b/>
          <w:szCs w:val="24"/>
        </w:rPr>
        <w:t>FOR IMMEDIATE RELEASE</w:t>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334E2A">
        <w:rPr>
          <w:rFonts w:ascii="Times New Roman" w:hAnsi="Times New Roman"/>
          <w:b/>
          <w:szCs w:val="24"/>
        </w:rPr>
        <w:t>NEWS MEDIA CONTACT</w:t>
      </w:r>
      <w:r w:rsidRPr="00C0079C">
        <w:rPr>
          <w:rFonts w:ascii="Times New Roman" w:hAnsi="Times New Roman"/>
          <w:szCs w:val="24"/>
        </w:rPr>
        <w:t>:</w:t>
      </w:r>
    </w:p>
    <w:p w:rsidR="00A96372" w:rsidRDefault="00FA6CA5" w:rsidP="00A96372">
      <w:pPr>
        <w:rPr>
          <w:rFonts w:ascii="Times New Roman" w:hAnsi="Times New Roman"/>
          <w:szCs w:val="24"/>
        </w:rPr>
      </w:pPr>
      <w:r>
        <w:rPr>
          <w:rFonts w:ascii="Times New Roman" w:hAnsi="Times New Roman"/>
          <w:szCs w:val="24"/>
        </w:rPr>
        <w:t xml:space="preserve">February </w:t>
      </w:r>
      <w:r w:rsidR="00AB78FA">
        <w:rPr>
          <w:rFonts w:ascii="Times New Roman" w:hAnsi="Times New Roman"/>
          <w:szCs w:val="24"/>
        </w:rPr>
        <w:t>19</w:t>
      </w:r>
      <w:r>
        <w:rPr>
          <w:rFonts w:ascii="Times New Roman" w:hAnsi="Times New Roman"/>
          <w:szCs w:val="24"/>
        </w:rPr>
        <w:t>, 2014</w:t>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D160AD">
        <w:rPr>
          <w:rFonts w:ascii="Times New Roman" w:hAnsi="Times New Roman"/>
          <w:szCs w:val="24"/>
        </w:rPr>
        <w:tab/>
      </w:r>
      <w:r w:rsidR="00A96372">
        <w:rPr>
          <w:rFonts w:ascii="Times New Roman" w:hAnsi="Times New Roman"/>
          <w:szCs w:val="24"/>
        </w:rPr>
        <w:t>Matthew Berry, (202) 418-2005</w:t>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t xml:space="preserve">Email: </w:t>
      </w:r>
      <w:hyperlink r:id="rId7" w:history="1">
        <w:r w:rsidR="00A96372" w:rsidRPr="00AA3972">
          <w:rPr>
            <w:rStyle w:val="Hyperlink"/>
            <w:rFonts w:ascii="Times New Roman" w:hAnsi="Times New Roman"/>
            <w:szCs w:val="24"/>
          </w:rPr>
          <w:t>matthew.berry@fcc.gov</w:t>
        </w:r>
      </w:hyperlink>
    </w:p>
    <w:p w:rsidR="00A96372" w:rsidRDefault="00A96372" w:rsidP="00944EE7">
      <w:pPr>
        <w:rPr>
          <w:rFonts w:ascii="Times New Roman" w:hAnsi="Times New Roman"/>
          <w:szCs w:val="24"/>
        </w:rPr>
      </w:pPr>
    </w:p>
    <w:p w:rsidR="00D160AD" w:rsidRDefault="00D160AD" w:rsidP="00944EE7">
      <w:pPr>
        <w:jc w:val="center"/>
        <w:rPr>
          <w:rFonts w:ascii="Times New Roman" w:hAnsi="Times New Roman"/>
          <w:b/>
          <w:szCs w:val="24"/>
        </w:rPr>
      </w:pPr>
    </w:p>
    <w:p w:rsidR="0076021A" w:rsidRDefault="0076021A" w:rsidP="00944EE7">
      <w:pPr>
        <w:jc w:val="center"/>
        <w:rPr>
          <w:rFonts w:ascii="Times New Roman" w:hAnsi="Times New Roman"/>
          <w:b/>
          <w:szCs w:val="24"/>
        </w:rPr>
      </w:pPr>
    </w:p>
    <w:p w:rsidR="00FA6CA5" w:rsidRPr="00720C30" w:rsidRDefault="00D160AD" w:rsidP="00FA6CA5">
      <w:pPr>
        <w:jc w:val="center"/>
        <w:rPr>
          <w:rFonts w:ascii="Times New Roman" w:hAnsi="Times New Roman"/>
          <w:b/>
          <w:szCs w:val="24"/>
        </w:rPr>
      </w:pPr>
      <w:r w:rsidRPr="00720C30">
        <w:rPr>
          <w:rFonts w:ascii="Times New Roman" w:hAnsi="Times New Roman"/>
          <w:b/>
          <w:szCs w:val="24"/>
        </w:rPr>
        <w:t>STATEMENT OF COMMIS</w:t>
      </w:r>
      <w:r w:rsidR="000311A7" w:rsidRPr="00720C30">
        <w:rPr>
          <w:rFonts w:ascii="Times New Roman" w:hAnsi="Times New Roman"/>
          <w:b/>
          <w:szCs w:val="24"/>
        </w:rPr>
        <w:t>S</w:t>
      </w:r>
      <w:r w:rsidRPr="00720C30">
        <w:rPr>
          <w:rFonts w:ascii="Times New Roman" w:hAnsi="Times New Roman"/>
          <w:b/>
          <w:szCs w:val="24"/>
        </w:rPr>
        <w:t>IONER AJIT PAI</w:t>
      </w:r>
    </w:p>
    <w:p w:rsidR="00720C30" w:rsidRPr="00720C30" w:rsidRDefault="00720C30" w:rsidP="00720C30">
      <w:pPr>
        <w:spacing w:after="240"/>
        <w:jc w:val="center"/>
        <w:rPr>
          <w:rFonts w:ascii="Times New Roman" w:hAnsi="Times New Roman"/>
          <w:b/>
          <w:szCs w:val="24"/>
        </w:rPr>
      </w:pPr>
      <w:r w:rsidRPr="00720C30">
        <w:rPr>
          <w:rFonts w:ascii="Times New Roman" w:hAnsi="Times New Roman"/>
          <w:b/>
          <w:szCs w:val="24"/>
        </w:rPr>
        <w:t>ON FCC INTERNET REGULATION</w:t>
      </w:r>
    </w:p>
    <w:p w:rsidR="00720C30" w:rsidRDefault="00720C30" w:rsidP="00720C30">
      <w:pPr>
        <w:spacing w:after="120"/>
        <w:ind w:firstLine="720"/>
        <w:rPr>
          <w:rFonts w:ascii="Times New Roman" w:hAnsi="Times New Roman"/>
          <w:szCs w:val="24"/>
        </w:rPr>
      </w:pPr>
      <w:r>
        <w:rPr>
          <w:rFonts w:ascii="Times New Roman" w:hAnsi="Times New Roman"/>
          <w:szCs w:val="24"/>
        </w:rPr>
        <w:t xml:space="preserve">Today’s announcement reminds me of the movie </w:t>
      </w:r>
      <w:r w:rsidRPr="001F3C70">
        <w:rPr>
          <w:rFonts w:ascii="Times New Roman" w:hAnsi="Times New Roman"/>
          <w:i/>
          <w:szCs w:val="24"/>
        </w:rPr>
        <w:t>Groundhog Day</w:t>
      </w:r>
      <w:r>
        <w:rPr>
          <w:rFonts w:ascii="Times New Roman" w:hAnsi="Times New Roman"/>
          <w:szCs w:val="24"/>
        </w:rPr>
        <w:t>.  In the wake of a court defeat, an FCC Chairman floats a plan for rules regulating Internet service providers’ network management practices instead of seeking guidance from Congress, all while the specter of Title II reclassification hovers ominously in the background.  I am skeptical that this effort will end any differently from the last.</w:t>
      </w:r>
    </w:p>
    <w:p w:rsidR="00720C30" w:rsidRDefault="00720C30" w:rsidP="00720C30">
      <w:pPr>
        <w:spacing w:after="120"/>
        <w:ind w:firstLine="720"/>
        <w:rPr>
          <w:rFonts w:ascii="Times New Roman" w:hAnsi="Times New Roman"/>
          <w:szCs w:val="24"/>
        </w:rPr>
      </w:pPr>
      <w:r>
        <w:rPr>
          <w:rFonts w:ascii="Times New Roman" w:hAnsi="Times New Roman"/>
          <w:szCs w:val="24"/>
        </w:rPr>
        <w:t>When Congress told us to encourage broadband deployment by removing barriers to infrastructure investment, it also established the policy of the United States to “preserve the vibrant and competitive free market that presently exists for the Internet . . . unfettered by Federal or State regulation.”  Whatever the Commission does as it moves forward, it must take that statutory command to heart.</w:t>
      </w:r>
    </w:p>
    <w:p w:rsidR="00720C30" w:rsidRPr="001F3C70" w:rsidRDefault="00720C30" w:rsidP="00720C30">
      <w:pPr>
        <w:spacing w:after="120"/>
        <w:ind w:firstLine="720"/>
        <w:rPr>
          <w:rFonts w:ascii="Times New Roman" w:hAnsi="Times New Roman"/>
          <w:szCs w:val="24"/>
        </w:rPr>
      </w:pPr>
      <w:r>
        <w:rPr>
          <w:rFonts w:ascii="Times New Roman" w:hAnsi="Times New Roman"/>
          <w:szCs w:val="24"/>
        </w:rPr>
        <w:t xml:space="preserve">The Internet was free and open before the FCC adopted net neutrality rules.  It remains free and open today.  Net neutrality has always been a solution in search of a problem.  </w:t>
      </w:r>
    </w:p>
    <w:p w:rsidR="00720C30" w:rsidRDefault="00720C30" w:rsidP="00720C30"/>
    <w:p w:rsidR="00720C30" w:rsidRDefault="00720C30" w:rsidP="00FA6CA5">
      <w:pPr>
        <w:jc w:val="center"/>
        <w:rPr>
          <w:rFonts w:ascii="Times New Roman" w:hAnsi="Times New Roman"/>
          <w:b/>
          <w:szCs w:val="24"/>
        </w:rPr>
      </w:pPr>
    </w:p>
    <w:sectPr w:rsidR="00720C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27" w:rsidRDefault="00635627">
      <w:r>
        <w:separator/>
      </w:r>
    </w:p>
  </w:endnote>
  <w:endnote w:type="continuationSeparator" w:id="0">
    <w:p w:rsidR="00635627" w:rsidRDefault="0063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CC" w:rsidRDefault="0075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CC" w:rsidRDefault="00755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CC" w:rsidRDefault="0075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27" w:rsidRDefault="00635627">
      <w:r>
        <w:separator/>
      </w:r>
    </w:p>
  </w:footnote>
  <w:footnote w:type="continuationSeparator" w:id="0">
    <w:p w:rsidR="00635627" w:rsidRDefault="0063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CC" w:rsidRDefault="0075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CC" w:rsidRDefault="00755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3" w:rsidRDefault="009E0101">
    <w:pPr>
      <w:pStyle w:val="Heading2"/>
      <w:rPr>
        <w:sz w:val="22"/>
      </w:rPr>
    </w:pPr>
    <w:r>
      <w:rPr>
        <w:b w:val="0"/>
        <w:noProof/>
        <w:sz w:val="22"/>
      </w:rPr>
      <w:drawing>
        <wp:anchor distT="0" distB="0" distL="114300" distR="114300" simplePos="0" relativeHeight="251659264" behindDoc="0" locked="0" layoutInCell="0" allowOverlap="1" wp14:anchorId="1430EA0D" wp14:editId="338FB23D">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7B3">
      <w:t>NEWS</w:t>
    </w:r>
  </w:p>
  <w:p w:rsidR="002947B3" w:rsidRDefault="009E010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AB5ACDF" wp14:editId="16B5B145">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3" w:rsidRDefault="00944EE7">
                          <w:pPr>
                            <w:spacing w:before="40"/>
                            <w:jc w:val="right"/>
                            <w:rPr>
                              <w:b/>
                              <w:sz w:val="16"/>
                            </w:rPr>
                          </w:pPr>
                          <w:r>
                            <w:rPr>
                              <w:b/>
                              <w:sz w:val="16"/>
                            </w:rPr>
                            <w:t xml:space="preserve">News Media Information: (202) </w:t>
                          </w:r>
                          <w:r w:rsidR="002947B3">
                            <w:rPr>
                              <w:b/>
                              <w:sz w:val="16"/>
                            </w:rPr>
                            <w:t>418-0500</w:t>
                          </w:r>
                        </w:p>
                        <w:p w:rsidR="002947B3" w:rsidRDefault="002947B3">
                          <w:pPr>
                            <w:pStyle w:val="Heading3"/>
                            <w:jc w:val="right"/>
                          </w:pPr>
                          <w:r>
                            <w:tab/>
                            <w:t>Internet: http://www.fcc.gov</w:t>
                          </w:r>
                        </w:p>
                        <w:p w:rsidR="002947B3" w:rsidRDefault="00944EE7">
                          <w:pPr>
                            <w:pStyle w:val="Heading4"/>
                            <w:rPr>
                              <w:b w:val="0"/>
                            </w:rPr>
                          </w:pPr>
                          <w:r>
                            <w:t>TTY: (</w:t>
                          </w:r>
                          <w:r w:rsidR="002947B3">
                            <w:t>888</w:t>
                          </w:r>
                          <w:r>
                            <w:t xml:space="preserve">) </w:t>
                          </w:r>
                          <w:r w:rsidR="002947B3">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2947B3" w:rsidRDefault="00944EE7">
                    <w:pPr>
                      <w:spacing w:before="40"/>
                      <w:jc w:val="right"/>
                      <w:rPr>
                        <w:b/>
                        <w:sz w:val="16"/>
                      </w:rPr>
                    </w:pPr>
                    <w:r>
                      <w:rPr>
                        <w:b/>
                        <w:sz w:val="16"/>
                      </w:rPr>
                      <w:t xml:space="preserve">News Media Information: (202) </w:t>
                    </w:r>
                    <w:r w:rsidR="002947B3">
                      <w:rPr>
                        <w:b/>
                        <w:sz w:val="16"/>
                      </w:rPr>
                      <w:t>418-0500</w:t>
                    </w:r>
                  </w:p>
                  <w:p w:rsidR="002947B3" w:rsidRDefault="002947B3">
                    <w:pPr>
                      <w:pStyle w:val="Heading3"/>
                      <w:jc w:val="right"/>
                    </w:pPr>
                    <w:r>
                      <w:tab/>
                      <w:t>Internet: http://www.fcc.gov</w:t>
                    </w:r>
                  </w:p>
                  <w:p w:rsidR="002947B3" w:rsidRDefault="00944EE7">
                    <w:pPr>
                      <w:pStyle w:val="Heading4"/>
                      <w:rPr>
                        <w:b w:val="0"/>
                      </w:rPr>
                    </w:pPr>
                    <w:r>
                      <w:t>TTY: (</w:t>
                    </w:r>
                    <w:r w:rsidR="002947B3">
                      <w:t>888</w:t>
                    </w:r>
                    <w:r>
                      <w:t xml:space="preserve">) </w:t>
                    </w:r>
                    <w:r w:rsidR="002947B3">
                      <w:t>835-5322</w:t>
                    </w:r>
                  </w:p>
                </w:txbxContent>
              </v:textbox>
            </v:shape>
          </w:pict>
        </mc:Fallback>
      </mc:AlternateContent>
    </w:r>
    <w:r w:rsidR="002947B3">
      <w:rPr>
        <w:b/>
        <w:sz w:val="22"/>
      </w:rPr>
      <w:t>Federal Communications Commission</w:t>
    </w:r>
  </w:p>
  <w:p w:rsidR="002947B3" w:rsidRDefault="002947B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2947B3" w:rsidRDefault="00944EE7">
    <w:pPr>
      <w:tabs>
        <w:tab w:val="left" w:pos="-720"/>
      </w:tabs>
      <w:suppressAutoHyphens/>
      <w:ind w:right="-540"/>
      <w:rPr>
        <w:b/>
        <w:sz w:val="22"/>
      </w:rPr>
    </w:pPr>
    <w:r>
      <w:rPr>
        <w:b/>
        <w:sz w:val="22"/>
      </w:rPr>
      <w:t>Washington, D</w:t>
    </w:r>
    <w:r w:rsidR="002947B3">
      <w:rPr>
        <w:b/>
        <w:sz w:val="22"/>
      </w:rPr>
      <w:t>C  20554</w:t>
    </w:r>
  </w:p>
  <w:p w:rsidR="002947B3" w:rsidRDefault="009E010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35E57C4" wp14:editId="6559E0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2947B3" w:rsidRDefault="002947B3">
    <w:pPr>
      <w:tabs>
        <w:tab w:val="left" w:pos="-720"/>
      </w:tabs>
      <w:suppressAutoHyphens/>
      <w:rPr>
        <w:b/>
        <w:sz w:val="12"/>
      </w:rPr>
    </w:pPr>
    <w:r>
      <w:rPr>
        <w:b/>
        <w:sz w:val="12"/>
      </w:rPr>
      <w:t>This is an unofficial announcement of Commission action.  Release of the full text of a Commission order constitutes official action.</w:t>
    </w:r>
  </w:p>
  <w:p w:rsidR="002947B3" w:rsidRDefault="002947B3">
    <w:pPr>
      <w:tabs>
        <w:tab w:val="left" w:pos="-720"/>
      </w:tabs>
      <w:suppressAutoHyphens/>
      <w:rPr>
        <w:b/>
        <w:sz w:val="12"/>
      </w:rPr>
    </w:pPr>
    <w:r w:rsidRPr="00944EE7">
      <w:rPr>
        <w:b/>
        <w:i/>
        <w:sz w:val="12"/>
      </w:rPr>
      <w:t>See MCI</w:t>
    </w:r>
    <w:r w:rsidR="00944EE7" w:rsidRPr="00944EE7">
      <w:rPr>
        <w:b/>
        <w:i/>
        <w:sz w:val="12"/>
      </w:rPr>
      <w:t xml:space="preserve"> v. FCC</w:t>
    </w:r>
    <w:r w:rsidR="00944EE7">
      <w:rPr>
        <w:b/>
        <w:sz w:val="12"/>
      </w:rPr>
      <w:t>, 515 F.2d 385 (D.C. Cir.</w:t>
    </w:r>
    <w:r>
      <w:rPr>
        <w:b/>
        <w:sz w:val="12"/>
      </w:rPr>
      <w:t xml:space="preserve"> 1974).</w:t>
    </w:r>
  </w:p>
  <w:p w:rsidR="002947B3" w:rsidRDefault="009E010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41125AF" wp14:editId="60DF79EC">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01"/>
    <w:rsid w:val="000311A7"/>
    <w:rsid w:val="000B7FE4"/>
    <w:rsid w:val="00257E1A"/>
    <w:rsid w:val="002947B3"/>
    <w:rsid w:val="005A28E3"/>
    <w:rsid w:val="00635627"/>
    <w:rsid w:val="00663482"/>
    <w:rsid w:val="006C1AF5"/>
    <w:rsid w:val="00720C30"/>
    <w:rsid w:val="007557CC"/>
    <w:rsid w:val="0076021A"/>
    <w:rsid w:val="00824485"/>
    <w:rsid w:val="00873E74"/>
    <w:rsid w:val="008E0506"/>
    <w:rsid w:val="008F1658"/>
    <w:rsid w:val="00944EE7"/>
    <w:rsid w:val="009E0101"/>
    <w:rsid w:val="00A8279F"/>
    <w:rsid w:val="00A96372"/>
    <w:rsid w:val="00AB78FA"/>
    <w:rsid w:val="00AF7293"/>
    <w:rsid w:val="00CD0325"/>
    <w:rsid w:val="00D160AD"/>
    <w:rsid w:val="00F0470F"/>
    <w:rsid w:val="00FA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Resolution%20New%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New Release</Template>
  <TotalTime>0</TotalTime>
  <Pages>1</Pages>
  <Words>180</Words>
  <Characters>973</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CharactersWithSpaces>
  <SharedDoc>false</SharedDoc>
  <HyperlinkBase> </HyperlinkBase>
  <HLinks>
    <vt:vector size="6" baseType="variant">
      <vt:variant>
        <vt:i4>1638497</vt:i4>
      </vt:variant>
      <vt:variant>
        <vt:i4>0</vt:i4>
      </vt:variant>
      <vt:variant>
        <vt:i4>0</vt:i4>
      </vt:variant>
      <vt:variant>
        <vt:i4>5</vt:i4>
      </vt:variant>
      <vt:variant>
        <vt:lpwstr>mailto:matthew.berry@fcc.gov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2012-08-02T22:02:00Z</cp:lastPrinted>
  <dcterms:created xsi:type="dcterms:W3CDTF">2014-02-19T16:08:00Z</dcterms:created>
  <dcterms:modified xsi:type="dcterms:W3CDTF">2014-02-19T16:08:00Z</dcterms:modified>
  <cp:category> </cp:category>
  <cp:contentStatus> </cp:contentStatus>
</cp:coreProperties>
</file>