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7777777" w:rsidR="00F14B36" w:rsidRPr="009E1D19" w:rsidRDefault="00F14B36" w:rsidP="00F14B36">
      <w:pPr>
        <w:rPr>
          <w:sz w:val="22"/>
          <w:szCs w:val="22"/>
        </w:rPr>
      </w:pPr>
      <w:bookmarkStart w:id="0" w:name="_GoBack"/>
      <w:bookmarkEnd w:id="0"/>
      <w:r w:rsidRPr="009E1D19">
        <w:rPr>
          <w:b/>
          <w:sz w:val="22"/>
          <w:szCs w:val="22"/>
        </w:rPr>
        <w:t>FOR IMMEDIATE RELEASE</w:t>
      </w:r>
      <w:r w:rsidRPr="009E1D19">
        <w:rPr>
          <w:b/>
          <w:sz w:val="22"/>
          <w:szCs w:val="22"/>
        </w:rPr>
        <w:tab/>
      </w:r>
      <w:r w:rsidRPr="009E1D19">
        <w:rPr>
          <w:b/>
          <w:sz w:val="22"/>
          <w:szCs w:val="22"/>
        </w:rPr>
        <w:tab/>
      </w:r>
      <w:r w:rsidRPr="009E1D19">
        <w:rPr>
          <w:b/>
          <w:sz w:val="22"/>
          <w:szCs w:val="22"/>
        </w:rPr>
        <w:tab/>
      </w:r>
      <w:r w:rsidRPr="009E1D19">
        <w:rPr>
          <w:b/>
          <w:sz w:val="22"/>
          <w:szCs w:val="22"/>
        </w:rPr>
        <w:tab/>
      </w:r>
      <w:r w:rsidRPr="009E1D19">
        <w:rPr>
          <w:b/>
          <w:sz w:val="22"/>
          <w:szCs w:val="22"/>
        </w:rPr>
        <w:tab/>
        <w:t>CONTACT</w:t>
      </w:r>
      <w:r w:rsidRPr="009E1D19">
        <w:rPr>
          <w:sz w:val="22"/>
          <w:szCs w:val="22"/>
        </w:rPr>
        <w:t>:</w:t>
      </w:r>
    </w:p>
    <w:p w14:paraId="0BEF3052" w14:textId="77777777" w:rsidR="00F14B36" w:rsidRPr="009E1D19" w:rsidRDefault="00F14B36" w:rsidP="00F14B36">
      <w:pPr>
        <w:rPr>
          <w:sz w:val="22"/>
          <w:szCs w:val="22"/>
        </w:rPr>
      </w:pPr>
      <w:r w:rsidRPr="009E1D19">
        <w:rPr>
          <w:sz w:val="22"/>
          <w:szCs w:val="22"/>
        </w:rPr>
        <w:t xml:space="preserve">March </w:t>
      </w:r>
      <w:r w:rsidR="00FE1A6E">
        <w:rPr>
          <w:sz w:val="22"/>
          <w:szCs w:val="22"/>
        </w:rPr>
        <w:t>20</w:t>
      </w:r>
      <w:r w:rsidRPr="009E1D19">
        <w:rPr>
          <w:sz w:val="22"/>
          <w:szCs w:val="22"/>
        </w:rPr>
        <w:t>, 2014</w:t>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t>Matthew Berry (202) 418-2005</w:t>
      </w:r>
    </w:p>
    <w:p w14:paraId="721D7847" w14:textId="6AA1D99D" w:rsidR="00F14B36" w:rsidRPr="009E1D19" w:rsidRDefault="00F14B36" w:rsidP="00F14B36">
      <w:pPr>
        <w:rPr>
          <w:sz w:val="22"/>
          <w:szCs w:val="22"/>
        </w:rPr>
      </w:pP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r>
      <w:r w:rsidRPr="009E1D19">
        <w:rPr>
          <w:sz w:val="22"/>
          <w:szCs w:val="22"/>
        </w:rPr>
        <w:tab/>
        <w:t xml:space="preserve">Email: </w:t>
      </w:r>
      <w:hyperlink r:id="rId8" w:history="1">
        <w:r w:rsidRPr="009E1D19">
          <w:rPr>
            <w:rStyle w:val="Hyperlink"/>
            <w:sz w:val="22"/>
            <w:szCs w:val="22"/>
          </w:rPr>
          <w:t>Matthew.Berry@fcc.gov</w:t>
        </w:r>
      </w:hyperlink>
    </w:p>
    <w:p w14:paraId="6F9C285D" w14:textId="77777777" w:rsidR="00F14B36" w:rsidRPr="009E1D19" w:rsidRDefault="00F14B36" w:rsidP="00F14B36">
      <w:pPr>
        <w:rPr>
          <w:sz w:val="22"/>
          <w:szCs w:val="22"/>
        </w:rPr>
      </w:pPr>
    </w:p>
    <w:p w14:paraId="54C55944" w14:textId="77777777" w:rsidR="00F14B36" w:rsidRPr="009E1D19" w:rsidRDefault="00F14B36" w:rsidP="00F14B36">
      <w:pPr>
        <w:rPr>
          <w:sz w:val="22"/>
          <w:szCs w:val="22"/>
        </w:rPr>
      </w:pPr>
    </w:p>
    <w:p w14:paraId="31FE6BAF" w14:textId="77777777" w:rsidR="00F14B36" w:rsidRDefault="00FE1A6E" w:rsidP="005A135D">
      <w:pPr>
        <w:spacing w:after="240"/>
        <w:jc w:val="center"/>
        <w:rPr>
          <w:b/>
          <w:sz w:val="22"/>
          <w:szCs w:val="22"/>
        </w:rPr>
      </w:pPr>
      <w:r>
        <w:rPr>
          <w:b/>
          <w:sz w:val="22"/>
          <w:szCs w:val="22"/>
        </w:rPr>
        <w:t>OFFICE OF FCC COMMISSIONER AJIT PAI</w:t>
      </w:r>
      <w:r w:rsidR="005A135D">
        <w:rPr>
          <w:b/>
          <w:sz w:val="22"/>
          <w:szCs w:val="22"/>
        </w:rPr>
        <w:br/>
      </w:r>
      <w:r>
        <w:rPr>
          <w:b/>
          <w:sz w:val="22"/>
          <w:szCs w:val="22"/>
        </w:rPr>
        <w:t>RELEASES RESULTS OF BROADCAST OWNERSHIP DIVERSITY RESEARCH</w:t>
      </w:r>
    </w:p>
    <w:p w14:paraId="0875D439" w14:textId="77777777" w:rsidR="00FE1A6E" w:rsidRDefault="00EC1966" w:rsidP="005A135D">
      <w:pPr>
        <w:spacing w:after="240"/>
        <w:jc w:val="center"/>
        <w:rPr>
          <w:i/>
          <w:sz w:val="22"/>
          <w:szCs w:val="22"/>
        </w:rPr>
      </w:pPr>
      <w:r>
        <w:rPr>
          <w:i/>
          <w:sz w:val="22"/>
          <w:szCs w:val="22"/>
        </w:rPr>
        <w:t xml:space="preserve">Concludes </w:t>
      </w:r>
      <w:r w:rsidR="00FE1A6E">
        <w:rPr>
          <w:i/>
          <w:sz w:val="22"/>
          <w:szCs w:val="22"/>
        </w:rPr>
        <w:t>Joint Sales Agreements Disproportionately Benefit Women and African-Americans</w:t>
      </w:r>
    </w:p>
    <w:p w14:paraId="2B5B324D" w14:textId="4BD47C15" w:rsidR="005A135D" w:rsidRDefault="00FE1A6E" w:rsidP="005A135D">
      <w:pPr>
        <w:spacing w:after="120"/>
        <w:ind w:firstLine="720"/>
        <w:rPr>
          <w:sz w:val="22"/>
          <w:szCs w:val="22"/>
        </w:rPr>
      </w:pPr>
      <w:r>
        <w:rPr>
          <w:sz w:val="22"/>
          <w:szCs w:val="22"/>
        </w:rPr>
        <w:t xml:space="preserve">On March 31, the FCC is scheduled to vote on a proposal to restrict television broadcasters’ use of joint sales agreements (JSAs).  </w:t>
      </w:r>
      <w:r w:rsidR="00010DD2">
        <w:rPr>
          <w:sz w:val="22"/>
          <w:szCs w:val="22"/>
        </w:rPr>
        <w:t>But</w:t>
      </w:r>
      <w:r>
        <w:rPr>
          <w:sz w:val="22"/>
          <w:szCs w:val="22"/>
        </w:rPr>
        <w:t xml:space="preserve"> the Commission currently doesn’t </w:t>
      </w:r>
      <w:r w:rsidR="00D42F25">
        <w:rPr>
          <w:sz w:val="22"/>
          <w:szCs w:val="22"/>
        </w:rPr>
        <w:t xml:space="preserve">have </w:t>
      </w:r>
      <w:r>
        <w:rPr>
          <w:sz w:val="22"/>
          <w:szCs w:val="22"/>
        </w:rPr>
        <w:t xml:space="preserve">the basic facts about JSAs.  For example, </w:t>
      </w:r>
      <w:r w:rsidR="00EE5CA5">
        <w:rPr>
          <w:sz w:val="22"/>
          <w:szCs w:val="22"/>
        </w:rPr>
        <w:t xml:space="preserve">last week </w:t>
      </w:r>
      <w:r w:rsidR="00010DD2">
        <w:rPr>
          <w:sz w:val="22"/>
          <w:szCs w:val="22"/>
        </w:rPr>
        <w:t xml:space="preserve">the Office of Commissioner Ajit Pai </w:t>
      </w:r>
      <w:r w:rsidR="00D42F25">
        <w:rPr>
          <w:sz w:val="22"/>
          <w:szCs w:val="22"/>
        </w:rPr>
        <w:t xml:space="preserve">(Office) </w:t>
      </w:r>
      <w:r w:rsidR="00010DD2">
        <w:rPr>
          <w:sz w:val="22"/>
          <w:szCs w:val="22"/>
        </w:rPr>
        <w:t xml:space="preserve">asked </w:t>
      </w:r>
      <w:r>
        <w:rPr>
          <w:sz w:val="22"/>
          <w:szCs w:val="22"/>
        </w:rPr>
        <w:t xml:space="preserve">how many </w:t>
      </w:r>
      <w:r w:rsidR="00010DD2">
        <w:rPr>
          <w:sz w:val="22"/>
          <w:szCs w:val="22"/>
        </w:rPr>
        <w:t>JSAs</w:t>
      </w:r>
      <w:r>
        <w:rPr>
          <w:sz w:val="22"/>
          <w:szCs w:val="22"/>
        </w:rPr>
        <w:t xml:space="preserve"> there </w:t>
      </w:r>
      <w:r w:rsidR="00FF5171">
        <w:rPr>
          <w:sz w:val="22"/>
          <w:szCs w:val="22"/>
        </w:rPr>
        <w:t>are</w:t>
      </w:r>
      <w:r>
        <w:rPr>
          <w:sz w:val="22"/>
          <w:szCs w:val="22"/>
        </w:rPr>
        <w:t xml:space="preserve"> in the United States</w:t>
      </w:r>
      <w:r w:rsidR="005267A4">
        <w:rPr>
          <w:sz w:val="22"/>
          <w:szCs w:val="22"/>
        </w:rPr>
        <w:t xml:space="preserve"> among television stations</w:t>
      </w:r>
      <w:r w:rsidR="00010DD2">
        <w:rPr>
          <w:sz w:val="22"/>
          <w:szCs w:val="22"/>
        </w:rPr>
        <w:t xml:space="preserve"> and</w:t>
      </w:r>
      <w:r w:rsidR="00EE5CA5">
        <w:rPr>
          <w:sz w:val="22"/>
          <w:szCs w:val="22"/>
        </w:rPr>
        <w:t xml:space="preserve"> how many</w:t>
      </w:r>
      <w:r w:rsidR="00CC3BD8">
        <w:rPr>
          <w:sz w:val="22"/>
          <w:szCs w:val="22"/>
        </w:rPr>
        <w:t xml:space="preserve"> television stations owned by w</w:t>
      </w:r>
      <w:r w:rsidR="00FF5171">
        <w:rPr>
          <w:sz w:val="22"/>
          <w:szCs w:val="22"/>
        </w:rPr>
        <w:t>omen and minorities participate</w:t>
      </w:r>
      <w:r w:rsidR="00CC3BD8">
        <w:rPr>
          <w:sz w:val="22"/>
          <w:szCs w:val="22"/>
        </w:rPr>
        <w:t xml:space="preserve"> in </w:t>
      </w:r>
      <w:r w:rsidR="00010DD2">
        <w:rPr>
          <w:sz w:val="22"/>
          <w:szCs w:val="22"/>
        </w:rPr>
        <w:t>JSAs</w:t>
      </w:r>
      <w:r w:rsidR="00CC3BD8">
        <w:rPr>
          <w:sz w:val="22"/>
          <w:szCs w:val="22"/>
        </w:rPr>
        <w:t xml:space="preserve">.  </w:t>
      </w:r>
      <w:r w:rsidR="00D42F25">
        <w:rPr>
          <w:sz w:val="22"/>
          <w:szCs w:val="22"/>
        </w:rPr>
        <w:t xml:space="preserve">Today, we still don’t have </w:t>
      </w:r>
      <w:r w:rsidR="00CC3BD8">
        <w:rPr>
          <w:sz w:val="22"/>
          <w:szCs w:val="22"/>
        </w:rPr>
        <w:t>the answer</w:t>
      </w:r>
      <w:r w:rsidR="00D42F25">
        <w:rPr>
          <w:sz w:val="22"/>
          <w:szCs w:val="22"/>
        </w:rPr>
        <w:t>s</w:t>
      </w:r>
      <w:r w:rsidR="00CC3BD8">
        <w:rPr>
          <w:sz w:val="22"/>
          <w:szCs w:val="22"/>
        </w:rPr>
        <w:t xml:space="preserve"> to either of these </w:t>
      </w:r>
      <w:r w:rsidR="00D07959">
        <w:rPr>
          <w:sz w:val="22"/>
          <w:szCs w:val="22"/>
        </w:rPr>
        <w:t xml:space="preserve">fundamental </w:t>
      </w:r>
      <w:r w:rsidR="00CC3BD8">
        <w:rPr>
          <w:sz w:val="22"/>
          <w:szCs w:val="22"/>
        </w:rPr>
        <w:t>questions.</w:t>
      </w:r>
    </w:p>
    <w:p w14:paraId="64A57229" w14:textId="58EE16DE" w:rsidR="00EE5CA5" w:rsidRDefault="00D42F25" w:rsidP="005A135D">
      <w:pPr>
        <w:spacing w:after="120"/>
        <w:ind w:firstLine="720"/>
        <w:rPr>
          <w:sz w:val="22"/>
          <w:szCs w:val="22"/>
        </w:rPr>
      </w:pPr>
      <w:r>
        <w:rPr>
          <w:sz w:val="22"/>
          <w:szCs w:val="22"/>
        </w:rPr>
        <w:t xml:space="preserve">To </w:t>
      </w:r>
      <w:r w:rsidR="00287C2B">
        <w:rPr>
          <w:sz w:val="22"/>
          <w:szCs w:val="22"/>
        </w:rPr>
        <w:t xml:space="preserve">partially </w:t>
      </w:r>
      <w:r>
        <w:rPr>
          <w:sz w:val="22"/>
          <w:szCs w:val="22"/>
        </w:rPr>
        <w:t>fill this gap</w:t>
      </w:r>
      <w:r w:rsidR="00EE5CA5">
        <w:rPr>
          <w:sz w:val="22"/>
          <w:szCs w:val="22"/>
        </w:rPr>
        <w:t xml:space="preserve">, </w:t>
      </w:r>
      <w:r>
        <w:rPr>
          <w:sz w:val="22"/>
          <w:szCs w:val="22"/>
        </w:rPr>
        <w:t xml:space="preserve">the Office </w:t>
      </w:r>
      <w:r w:rsidR="00010DD2">
        <w:rPr>
          <w:sz w:val="22"/>
          <w:szCs w:val="22"/>
        </w:rPr>
        <w:t>investigated</w:t>
      </w:r>
      <w:r w:rsidR="00EE5CA5">
        <w:rPr>
          <w:sz w:val="22"/>
          <w:szCs w:val="22"/>
        </w:rPr>
        <w:t xml:space="preserve"> whether there is a link between joint sales agreements and ownership diversity.  </w:t>
      </w:r>
      <w:r w:rsidR="00FF5171">
        <w:rPr>
          <w:sz w:val="22"/>
          <w:szCs w:val="22"/>
        </w:rPr>
        <w:t xml:space="preserve">Using publicly available sources, </w:t>
      </w:r>
      <w:r>
        <w:rPr>
          <w:sz w:val="22"/>
          <w:szCs w:val="22"/>
        </w:rPr>
        <w:t xml:space="preserve">we </w:t>
      </w:r>
      <w:r w:rsidR="00FF5171">
        <w:rPr>
          <w:sz w:val="22"/>
          <w:szCs w:val="22"/>
        </w:rPr>
        <w:t>estimate that:</w:t>
      </w:r>
    </w:p>
    <w:p w14:paraId="53A4913C" w14:textId="77777777" w:rsidR="00AA0D2C" w:rsidRDefault="00AA0D2C" w:rsidP="00AA0D2C">
      <w:pPr>
        <w:pStyle w:val="ListParagraph"/>
        <w:numPr>
          <w:ilvl w:val="0"/>
          <w:numId w:val="1"/>
        </w:numPr>
        <w:spacing w:after="120"/>
        <w:contextualSpacing w:val="0"/>
        <w:rPr>
          <w:sz w:val="22"/>
          <w:szCs w:val="22"/>
        </w:rPr>
      </w:pPr>
      <w:r>
        <w:rPr>
          <w:sz w:val="22"/>
          <w:szCs w:val="22"/>
        </w:rPr>
        <w:t xml:space="preserve">43% of </w:t>
      </w:r>
      <w:r w:rsidRPr="00FF5171">
        <w:rPr>
          <w:b/>
          <w:i/>
          <w:sz w:val="22"/>
          <w:szCs w:val="22"/>
        </w:rPr>
        <w:t>female-owned</w:t>
      </w:r>
      <w:r>
        <w:rPr>
          <w:sz w:val="22"/>
          <w:szCs w:val="22"/>
        </w:rPr>
        <w:t xml:space="preserve"> full-power commercial television stations currently are parties to JSAs.</w:t>
      </w:r>
    </w:p>
    <w:p w14:paraId="3A1985F5" w14:textId="77777777" w:rsidR="00D07959" w:rsidRDefault="00EE5CA5" w:rsidP="005A135D">
      <w:pPr>
        <w:pStyle w:val="ListParagraph"/>
        <w:numPr>
          <w:ilvl w:val="0"/>
          <w:numId w:val="1"/>
        </w:numPr>
        <w:spacing w:after="120"/>
        <w:contextualSpacing w:val="0"/>
        <w:rPr>
          <w:sz w:val="22"/>
          <w:szCs w:val="22"/>
        </w:rPr>
      </w:pPr>
      <w:r>
        <w:rPr>
          <w:sz w:val="22"/>
          <w:szCs w:val="22"/>
        </w:rPr>
        <w:t xml:space="preserve">75% of </w:t>
      </w:r>
      <w:r w:rsidRPr="00FF5171">
        <w:rPr>
          <w:b/>
          <w:i/>
          <w:sz w:val="22"/>
          <w:szCs w:val="22"/>
        </w:rPr>
        <w:t>African-American-owned</w:t>
      </w:r>
      <w:r>
        <w:rPr>
          <w:sz w:val="22"/>
          <w:szCs w:val="22"/>
        </w:rPr>
        <w:t xml:space="preserve"> full-power commercial television stations currently </w:t>
      </w:r>
      <w:r w:rsidR="00FF5171">
        <w:rPr>
          <w:sz w:val="22"/>
          <w:szCs w:val="22"/>
        </w:rPr>
        <w:t>are parties</w:t>
      </w:r>
      <w:r>
        <w:rPr>
          <w:sz w:val="22"/>
          <w:szCs w:val="22"/>
        </w:rPr>
        <w:t xml:space="preserve"> </w:t>
      </w:r>
      <w:r w:rsidR="00FF5171">
        <w:rPr>
          <w:sz w:val="22"/>
          <w:szCs w:val="22"/>
        </w:rPr>
        <w:t xml:space="preserve">to </w:t>
      </w:r>
      <w:r w:rsidR="00010DD2">
        <w:rPr>
          <w:sz w:val="22"/>
          <w:szCs w:val="22"/>
        </w:rPr>
        <w:t>JSAs</w:t>
      </w:r>
      <w:r>
        <w:rPr>
          <w:sz w:val="22"/>
          <w:szCs w:val="22"/>
        </w:rPr>
        <w:t>.</w:t>
      </w:r>
    </w:p>
    <w:p w14:paraId="05A3E5D9" w14:textId="6C7FC374" w:rsidR="00ED22C7" w:rsidRDefault="00AA0D2C" w:rsidP="005A135D">
      <w:pPr>
        <w:spacing w:after="120"/>
        <w:ind w:firstLine="720"/>
        <w:rPr>
          <w:sz w:val="22"/>
          <w:szCs w:val="22"/>
        </w:rPr>
      </w:pPr>
      <w:r w:rsidDel="00AA0D2C">
        <w:rPr>
          <w:sz w:val="22"/>
          <w:szCs w:val="22"/>
        </w:rPr>
        <w:t xml:space="preserve"> </w:t>
      </w:r>
      <w:r w:rsidR="00FF5171">
        <w:rPr>
          <w:sz w:val="22"/>
          <w:szCs w:val="22"/>
        </w:rPr>
        <w:t xml:space="preserve">“These findings raise </w:t>
      </w:r>
      <w:r w:rsidR="000218D9">
        <w:rPr>
          <w:sz w:val="22"/>
          <w:szCs w:val="22"/>
        </w:rPr>
        <w:t xml:space="preserve">serious </w:t>
      </w:r>
      <w:r w:rsidR="00FF5171">
        <w:rPr>
          <w:sz w:val="22"/>
          <w:szCs w:val="22"/>
        </w:rPr>
        <w:t xml:space="preserve">questions,” Commissioner Pai </w:t>
      </w:r>
      <w:r w:rsidR="00D42F25">
        <w:rPr>
          <w:sz w:val="22"/>
          <w:szCs w:val="22"/>
        </w:rPr>
        <w:t>said</w:t>
      </w:r>
      <w:r w:rsidR="00FF5171">
        <w:rPr>
          <w:sz w:val="22"/>
          <w:szCs w:val="22"/>
        </w:rPr>
        <w:t>.  “Why is the FCC</w:t>
      </w:r>
      <w:r w:rsidR="005A135D">
        <w:rPr>
          <w:sz w:val="22"/>
          <w:szCs w:val="22"/>
        </w:rPr>
        <w:t xml:space="preserve"> </w:t>
      </w:r>
      <w:r w:rsidR="00FF5171">
        <w:rPr>
          <w:sz w:val="22"/>
          <w:szCs w:val="22"/>
        </w:rPr>
        <w:t xml:space="preserve">targeting </w:t>
      </w:r>
      <w:r w:rsidR="001D2C18">
        <w:rPr>
          <w:sz w:val="22"/>
          <w:szCs w:val="22"/>
        </w:rPr>
        <w:t xml:space="preserve">pro-competitive </w:t>
      </w:r>
      <w:r w:rsidR="00FF5171">
        <w:rPr>
          <w:sz w:val="22"/>
          <w:szCs w:val="22"/>
        </w:rPr>
        <w:t xml:space="preserve">sharing arrangements that </w:t>
      </w:r>
      <w:r w:rsidR="00EC1966">
        <w:rPr>
          <w:sz w:val="22"/>
          <w:szCs w:val="22"/>
        </w:rPr>
        <w:t xml:space="preserve">appear to </w:t>
      </w:r>
      <w:r w:rsidR="00FF5171">
        <w:rPr>
          <w:sz w:val="22"/>
          <w:szCs w:val="22"/>
        </w:rPr>
        <w:t xml:space="preserve">disproportionately benefit female and African-American broadcasters?  If the </w:t>
      </w:r>
      <w:r w:rsidR="006D1383">
        <w:rPr>
          <w:sz w:val="22"/>
          <w:szCs w:val="22"/>
        </w:rPr>
        <w:t>Commission</w:t>
      </w:r>
      <w:r w:rsidR="00FF5171">
        <w:rPr>
          <w:sz w:val="22"/>
          <w:szCs w:val="22"/>
        </w:rPr>
        <w:t xml:space="preserve"> forces broadcasters to terminate </w:t>
      </w:r>
      <w:r w:rsidR="00010DD2">
        <w:rPr>
          <w:sz w:val="22"/>
          <w:szCs w:val="22"/>
        </w:rPr>
        <w:t>JSAs</w:t>
      </w:r>
      <w:r w:rsidR="00FF5171">
        <w:rPr>
          <w:sz w:val="22"/>
          <w:szCs w:val="22"/>
        </w:rPr>
        <w:t xml:space="preserve">, </w:t>
      </w:r>
      <w:r w:rsidR="002A6449">
        <w:rPr>
          <w:sz w:val="22"/>
          <w:szCs w:val="22"/>
        </w:rPr>
        <w:t xml:space="preserve">how </w:t>
      </w:r>
      <w:r w:rsidR="00FF5171">
        <w:rPr>
          <w:sz w:val="22"/>
          <w:szCs w:val="22"/>
        </w:rPr>
        <w:t>will th</w:t>
      </w:r>
      <w:r w:rsidR="002A6449">
        <w:rPr>
          <w:sz w:val="22"/>
          <w:szCs w:val="22"/>
        </w:rPr>
        <w:t>at</w:t>
      </w:r>
      <w:r w:rsidR="00FF5171">
        <w:rPr>
          <w:sz w:val="22"/>
          <w:szCs w:val="22"/>
        </w:rPr>
        <w:t xml:space="preserve"> </w:t>
      </w:r>
      <w:r w:rsidR="002A6449">
        <w:rPr>
          <w:sz w:val="22"/>
          <w:szCs w:val="22"/>
        </w:rPr>
        <w:t xml:space="preserve">affect </w:t>
      </w:r>
      <w:r w:rsidR="00FF5171">
        <w:rPr>
          <w:sz w:val="22"/>
          <w:szCs w:val="22"/>
        </w:rPr>
        <w:t>diversity?  Why is the FCC rushing to a vote rather than taking the time to gather basic facts and study the effect of its proposal on ownership diversity?</w:t>
      </w:r>
      <w:r w:rsidR="00ED22C7">
        <w:rPr>
          <w:sz w:val="22"/>
          <w:szCs w:val="22"/>
        </w:rPr>
        <w:t xml:space="preserve">  </w:t>
      </w:r>
      <w:r>
        <w:rPr>
          <w:sz w:val="22"/>
          <w:szCs w:val="22"/>
        </w:rPr>
        <w:t>T</w:t>
      </w:r>
      <w:r w:rsidR="00ED22C7">
        <w:rPr>
          <w:sz w:val="22"/>
          <w:szCs w:val="22"/>
        </w:rPr>
        <w:t xml:space="preserve">he Commission </w:t>
      </w:r>
      <w:r w:rsidR="002A6449">
        <w:rPr>
          <w:sz w:val="22"/>
          <w:szCs w:val="22"/>
        </w:rPr>
        <w:t xml:space="preserve">should not </w:t>
      </w:r>
      <w:r w:rsidR="00ED22C7">
        <w:rPr>
          <w:sz w:val="22"/>
          <w:szCs w:val="22"/>
        </w:rPr>
        <w:t xml:space="preserve">accelerate </w:t>
      </w:r>
      <w:r w:rsidR="00510336">
        <w:rPr>
          <w:sz w:val="22"/>
          <w:szCs w:val="22"/>
        </w:rPr>
        <w:t>th</w:t>
      </w:r>
      <w:r>
        <w:rPr>
          <w:sz w:val="22"/>
          <w:szCs w:val="22"/>
        </w:rPr>
        <w:t>e</w:t>
      </w:r>
      <w:r w:rsidR="00ED22C7">
        <w:rPr>
          <w:sz w:val="22"/>
          <w:szCs w:val="22"/>
        </w:rPr>
        <w:t xml:space="preserve"> troubling trend</w:t>
      </w:r>
      <w:r>
        <w:rPr>
          <w:sz w:val="22"/>
          <w:szCs w:val="22"/>
        </w:rPr>
        <w:t xml:space="preserve"> of declining minority ownership</w:t>
      </w:r>
      <w:r w:rsidR="00ED22C7">
        <w:rPr>
          <w:sz w:val="22"/>
          <w:szCs w:val="22"/>
        </w:rPr>
        <w:t>.</w:t>
      </w:r>
      <w:r w:rsidR="00FF5171">
        <w:rPr>
          <w:sz w:val="22"/>
          <w:szCs w:val="22"/>
        </w:rPr>
        <w:t>”</w:t>
      </w:r>
    </w:p>
    <w:p w14:paraId="7BB55659" w14:textId="74E129D6" w:rsidR="00ED22C7" w:rsidRPr="009E1D19" w:rsidRDefault="00ED22C7" w:rsidP="005A135D">
      <w:pPr>
        <w:spacing w:after="120"/>
        <w:ind w:firstLine="720"/>
        <w:rPr>
          <w:sz w:val="22"/>
          <w:szCs w:val="22"/>
        </w:rPr>
      </w:pPr>
      <w:r>
        <w:rPr>
          <w:sz w:val="22"/>
          <w:szCs w:val="22"/>
        </w:rPr>
        <w:t xml:space="preserve">Because the FCC has not systematically collected data on joint sales agreements, the statistics set forth above are estimates.  Commissioner Pai commented, “Before we vote to restrict the use of JSAs, the Commission should conduct a formal study to evaluate whether these figures are accurate and how any action </w:t>
      </w:r>
      <w:r w:rsidR="005267A4">
        <w:rPr>
          <w:sz w:val="22"/>
          <w:szCs w:val="22"/>
        </w:rPr>
        <w:t>on our part would</w:t>
      </w:r>
      <w:r>
        <w:rPr>
          <w:sz w:val="22"/>
          <w:szCs w:val="22"/>
        </w:rPr>
        <w:t xml:space="preserve"> impact </w:t>
      </w:r>
      <w:r w:rsidR="00FF7F3E">
        <w:rPr>
          <w:sz w:val="22"/>
          <w:szCs w:val="22"/>
        </w:rPr>
        <w:t xml:space="preserve">diversity in </w:t>
      </w:r>
      <w:r>
        <w:rPr>
          <w:sz w:val="22"/>
          <w:szCs w:val="22"/>
        </w:rPr>
        <w:t xml:space="preserve">broadcast </w:t>
      </w:r>
      <w:r w:rsidR="00FF7F3E">
        <w:rPr>
          <w:sz w:val="22"/>
          <w:szCs w:val="22"/>
        </w:rPr>
        <w:t>ownership</w:t>
      </w:r>
      <w:r>
        <w:rPr>
          <w:sz w:val="22"/>
          <w:szCs w:val="22"/>
        </w:rPr>
        <w:t>.</w:t>
      </w:r>
      <w:r w:rsidR="001C2764">
        <w:rPr>
          <w:sz w:val="22"/>
          <w:szCs w:val="22"/>
        </w:rPr>
        <w:t xml:space="preserve">  Last year, we delayed a vote on changing our newspaper-broadcast </w:t>
      </w:r>
      <w:r w:rsidR="00FF7F3E">
        <w:rPr>
          <w:sz w:val="22"/>
          <w:szCs w:val="22"/>
        </w:rPr>
        <w:t>cross-</w:t>
      </w:r>
      <w:r w:rsidR="001C2764">
        <w:rPr>
          <w:sz w:val="22"/>
          <w:szCs w:val="22"/>
        </w:rPr>
        <w:t xml:space="preserve">ownership rule so that a study of </w:t>
      </w:r>
      <w:r w:rsidR="00DC74E5">
        <w:rPr>
          <w:sz w:val="22"/>
          <w:szCs w:val="22"/>
        </w:rPr>
        <w:t>the</w:t>
      </w:r>
      <w:r w:rsidR="001C2764">
        <w:rPr>
          <w:sz w:val="22"/>
          <w:szCs w:val="22"/>
        </w:rPr>
        <w:t xml:space="preserve"> proposal’s impact on minority ownership could be completed.  </w:t>
      </w:r>
      <w:r w:rsidR="00010DD2">
        <w:rPr>
          <w:sz w:val="22"/>
          <w:szCs w:val="22"/>
        </w:rPr>
        <w:t>T</w:t>
      </w:r>
      <w:r w:rsidR="001C2764">
        <w:rPr>
          <w:sz w:val="22"/>
          <w:szCs w:val="22"/>
        </w:rPr>
        <w:t>he current proposal regarding JSAs</w:t>
      </w:r>
      <w:r w:rsidR="00DD7B28">
        <w:rPr>
          <w:sz w:val="22"/>
          <w:szCs w:val="22"/>
        </w:rPr>
        <w:t xml:space="preserve"> </w:t>
      </w:r>
      <w:r w:rsidR="00010DD2">
        <w:rPr>
          <w:sz w:val="22"/>
          <w:szCs w:val="22"/>
        </w:rPr>
        <w:t xml:space="preserve">should </w:t>
      </w:r>
      <w:r w:rsidR="00DD7B28">
        <w:rPr>
          <w:sz w:val="22"/>
          <w:szCs w:val="22"/>
        </w:rPr>
        <w:t>be held to the same standard</w:t>
      </w:r>
      <w:r w:rsidR="00010DD2">
        <w:rPr>
          <w:sz w:val="22"/>
          <w:szCs w:val="22"/>
        </w:rPr>
        <w:t>.”</w:t>
      </w:r>
    </w:p>
    <w:sectPr w:rsidR="00ED22C7" w:rsidRPr="009E1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02CE1" w14:textId="77777777" w:rsidR="00D4525F" w:rsidRDefault="00D4525F">
      <w:r>
        <w:separator/>
      </w:r>
    </w:p>
  </w:endnote>
  <w:endnote w:type="continuationSeparator" w:id="0">
    <w:p w14:paraId="58F67CE4" w14:textId="77777777" w:rsidR="00D4525F" w:rsidRDefault="00D4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0E1F" w14:textId="77777777" w:rsidR="003C457B" w:rsidRDefault="003C4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76C0" w14:textId="77777777" w:rsidR="003C457B" w:rsidRDefault="003C4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496B" w14:textId="77777777" w:rsidR="003C457B" w:rsidRDefault="003C4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5A8EB" w14:textId="77777777" w:rsidR="00D4525F" w:rsidRDefault="00D4525F">
      <w:r>
        <w:separator/>
      </w:r>
    </w:p>
  </w:footnote>
  <w:footnote w:type="continuationSeparator" w:id="0">
    <w:p w14:paraId="1BB4E670" w14:textId="77777777" w:rsidR="00D4525F" w:rsidRDefault="00D45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2E6C" w14:textId="77777777" w:rsidR="003C457B" w:rsidRDefault="003C4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6287" w14:textId="77777777" w:rsidR="003C457B" w:rsidRDefault="003C4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0F6968"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77777777" w:rsidR="00685C3D" w:rsidRDefault="00F14B36">
    <w:pPr>
      <w:tabs>
        <w:tab w:val="left" w:pos="-720"/>
      </w:tabs>
      <w:suppressAutoHyphens/>
      <w:ind w:right="-540"/>
      <w:rPr>
        <w:b/>
        <w:sz w:val="22"/>
      </w:rPr>
    </w:pPr>
    <w:r>
      <w:rPr>
        <w:b/>
        <w:sz w:val="22"/>
      </w:rPr>
      <w:t>Washington, D. 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E45BF"/>
    <w:rsid w:val="0019315C"/>
    <w:rsid w:val="001C2764"/>
    <w:rsid w:val="001D2C18"/>
    <w:rsid w:val="002528CD"/>
    <w:rsid w:val="00287C2B"/>
    <w:rsid w:val="002A6449"/>
    <w:rsid w:val="003C457B"/>
    <w:rsid w:val="004217FF"/>
    <w:rsid w:val="004D259D"/>
    <w:rsid w:val="00510336"/>
    <w:rsid w:val="005267A4"/>
    <w:rsid w:val="005545A8"/>
    <w:rsid w:val="005A135D"/>
    <w:rsid w:val="0065435F"/>
    <w:rsid w:val="00673AB3"/>
    <w:rsid w:val="006C2F6C"/>
    <w:rsid w:val="006D1383"/>
    <w:rsid w:val="006F3DBA"/>
    <w:rsid w:val="006F4ADD"/>
    <w:rsid w:val="007D39FB"/>
    <w:rsid w:val="007E43D3"/>
    <w:rsid w:val="008105B4"/>
    <w:rsid w:val="0084699F"/>
    <w:rsid w:val="00896394"/>
    <w:rsid w:val="00AA0D2C"/>
    <w:rsid w:val="00C21962"/>
    <w:rsid w:val="00CC3BD8"/>
    <w:rsid w:val="00D07959"/>
    <w:rsid w:val="00D42F25"/>
    <w:rsid w:val="00D4525F"/>
    <w:rsid w:val="00D70190"/>
    <w:rsid w:val="00DC74E5"/>
    <w:rsid w:val="00DD7B28"/>
    <w:rsid w:val="00E13613"/>
    <w:rsid w:val="00E30485"/>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rr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1987</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2014-03-20T15:48:00Z</dcterms:created>
  <dcterms:modified xsi:type="dcterms:W3CDTF">2014-03-20T15:48:00Z</dcterms:modified>
  <cp:category> </cp:category>
  <cp:contentStatus> </cp:contentStatus>
</cp:coreProperties>
</file>