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Pr="00875BB3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875BB3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Pr="00875BB3" w:rsidRDefault="00411AF7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March 26</w:t>
      </w:r>
      <w:r w:rsidR="00875BB3">
        <w:rPr>
          <w:rFonts w:ascii="Times New Roman" w:hAnsi="Times New Roman"/>
          <w:snapToGrid w:val="0"/>
          <w:sz w:val="22"/>
          <w:szCs w:val="22"/>
        </w:rPr>
        <w:t>, 2014</w:t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E61BCE" w:rsidRPr="00875BB3" w:rsidRDefault="00F047C0">
      <w:pPr>
        <w:rPr>
          <w:rFonts w:ascii="Times New Roman" w:hAnsi="Times New Roman"/>
          <w:snapToGrid w:val="0"/>
          <w:sz w:val="22"/>
          <w:szCs w:val="22"/>
        </w:rPr>
      </w:pP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345FEE" w:rsidRPr="00875BB3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  <w:r w:rsidRPr="00875BB3"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6D5BAE" w:rsidRPr="00875BB3" w:rsidRDefault="006D5BAE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875BB3" w:rsidRPr="00875BB3" w:rsidRDefault="00875BB3">
      <w:pPr>
        <w:rPr>
          <w:rFonts w:ascii="Times New Roman" w:hAnsi="Times New Roman"/>
          <w:snapToGrid w:val="0"/>
          <w:sz w:val="22"/>
          <w:szCs w:val="22"/>
        </w:rPr>
      </w:pPr>
    </w:p>
    <w:p w:rsidR="002E1B2F" w:rsidRPr="00875BB3" w:rsidRDefault="002E1B2F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Pr="00875BB3" w:rsidRDefault="00973758" w:rsidP="002E1B2F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DAVID M. GOSSETT</w:t>
      </w:r>
      <w:r w:rsidR="00875BB3" w:rsidRPr="00875BB3">
        <w:rPr>
          <w:rFonts w:ascii="Times New Roman" w:hAnsi="Times New Roman"/>
          <w:b/>
          <w:sz w:val="22"/>
          <w:szCs w:val="22"/>
        </w:rPr>
        <w:t xml:space="preserve"> NAMED </w:t>
      </w:r>
      <w:r w:rsidR="00663EF2">
        <w:rPr>
          <w:rFonts w:ascii="Times New Roman" w:hAnsi="Times New Roman"/>
          <w:b/>
          <w:sz w:val="22"/>
          <w:szCs w:val="22"/>
        </w:rPr>
        <w:t xml:space="preserve">ACTING </w:t>
      </w:r>
      <w:r w:rsidR="00875BB3" w:rsidRPr="00875BB3">
        <w:rPr>
          <w:rFonts w:ascii="Times New Roman" w:hAnsi="Times New Roman"/>
          <w:b/>
          <w:sz w:val="22"/>
          <w:szCs w:val="22"/>
        </w:rPr>
        <w:t xml:space="preserve">DEPUTY </w:t>
      </w:r>
      <w:r>
        <w:rPr>
          <w:rFonts w:ascii="Times New Roman" w:hAnsi="Times New Roman"/>
          <w:b/>
          <w:sz w:val="22"/>
          <w:szCs w:val="22"/>
        </w:rPr>
        <w:t>GENERAL COUNSEL FOR LITIGATION, OFFICE OF GENERAL COUNSEL</w:t>
      </w:r>
    </w:p>
    <w:p w:rsidR="00BE101C" w:rsidRDefault="00BE101C" w:rsidP="00BE101C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D5BAE" w:rsidRPr="00875BB3" w:rsidRDefault="006D5BAE" w:rsidP="00BE101C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973758" w:rsidRDefault="00F047C0" w:rsidP="00875BB3">
      <w:pPr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b/>
          <w:bCs/>
          <w:sz w:val="22"/>
          <w:szCs w:val="22"/>
        </w:rPr>
        <w:t>Washington, D.C</w:t>
      </w:r>
      <w:r w:rsidRPr="00875BB3">
        <w:rPr>
          <w:rFonts w:ascii="Times New Roman" w:hAnsi="Times New Roman"/>
          <w:sz w:val="22"/>
          <w:szCs w:val="22"/>
        </w:rPr>
        <w:t xml:space="preserve">. – </w:t>
      </w:r>
      <w:r w:rsidR="00875BB3" w:rsidRPr="00875BB3">
        <w:rPr>
          <w:rFonts w:ascii="Times New Roman" w:hAnsi="Times New Roman"/>
          <w:sz w:val="22"/>
          <w:szCs w:val="22"/>
        </w:rPr>
        <w:t xml:space="preserve">The </w:t>
      </w:r>
      <w:r w:rsidR="00973758">
        <w:rPr>
          <w:rFonts w:ascii="Times New Roman" w:hAnsi="Times New Roman"/>
          <w:sz w:val="22"/>
          <w:szCs w:val="22"/>
        </w:rPr>
        <w:t xml:space="preserve">Office of General Counsel </w:t>
      </w:r>
      <w:r w:rsidR="00875BB3" w:rsidRPr="00875BB3">
        <w:rPr>
          <w:rFonts w:ascii="Times New Roman" w:hAnsi="Times New Roman"/>
          <w:sz w:val="22"/>
          <w:szCs w:val="22"/>
        </w:rPr>
        <w:t>to</w:t>
      </w:r>
      <w:r w:rsidR="00C30B6E">
        <w:rPr>
          <w:rFonts w:ascii="Times New Roman" w:hAnsi="Times New Roman"/>
          <w:sz w:val="22"/>
          <w:szCs w:val="22"/>
        </w:rPr>
        <w:t>day named</w:t>
      </w:r>
      <w:r w:rsidR="00875BB3" w:rsidRPr="00875BB3">
        <w:rPr>
          <w:rFonts w:ascii="Times New Roman" w:hAnsi="Times New Roman"/>
          <w:sz w:val="22"/>
          <w:szCs w:val="22"/>
        </w:rPr>
        <w:t xml:space="preserve"> </w:t>
      </w:r>
      <w:r w:rsidR="00663EF2">
        <w:rPr>
          <w:rFonts w:ascii="Times New Roman" w:hAnsi="Times New Roman"/>
          <w:sz w:val="22"/>
          <w:szCs w:val="22"/>
        </w:rPr>
        <w:t xml:space="preserve">David </w:t>
      </w:r>
      <w:r w:rsidR="00973758">
        <w:rPr>
          <w:rFonts w:ascii="Times New Roman" w:hAnsi="Times New Roman"/>
          <w:sz w:val="22"/>
          <w:szCs w:val="22"/>
        </w:rPr>
        <w:t xml:space="preserve">M. Gossett </w:t>
      </w:r>
      <w:r w:rsidR="00663EF2">
        <w:rPr>
          <w:rFonts w:ascii="Times New Roman" w:hAnsi="Times New Roman"/>
          <w:sz w:val="22"/>
          <w:szCs w:val="22"/>
        </w:rPr>
        <w:t xml:space="preserve">as Acting </w:t>
      </w:r>
      <w:r w:rsidR="00875BB3" w:rsidRPr="00875BB3">
        <w:rPr>
          <w:rFonts w:ascii="Times New Roman" w:hAnsi="Times New Roman"/>
          <w:sz w:val="22"/>
          <w:szCs w:val="22"/>
        </w:rPr>
        <w:t xml:space="preserve">Deputy </w:t>
      </w:r>
      <w:r w:rsidR="00973758">
        <w:rPr>
          <w:rFonts w:ascii="Times New Roman" w:hAnsi="Times New Roman"/>
          <w:sz w:val="22"/>
          <w:szCs w:val="22"/>
        </w:rPr>
        <w:t xml:space="preserve">General Counsel for Litigation. </w:t>
      </w:r>
      <w:r w:rsidR="00875BB3" w:rsidRPr="00875BB3">
        <w:rPr>
          <w:rFonts w:ascii="Times New Roman" w:hAnsi="Times New Roman"/>
          <w:sz w:val="22"/>
          <w:szCs w:val="22"/>
        </w:rPr>
        <w:t xml:space="preserve">Mr. </w:t>
      </w:r>
      <w:r w:rsidR="00973758">
        <w:rPr>
          <w:rFonts w:ascii="Times New Roman" w:hAnsi="Times New Roman"/>
          <w:sz w:val="22"/>
          <w:szCs w:val="22"/>
        </w:rPr>
        <w:t>Gossett</w:t>
      </w:r>
      <w:r w:rsidR="00875BB3" w:rsidRPr="00875BB3">
        <w:rPr>
          <w:rFonts w:ascii="Times New Roman" w:hAnsi="Times New Roman"/>
          <w:sz w:val="22"/>
          <w:szCs w:val="22"/>
        </w:rPr>
        <w:t xml:space="preserve"> will</w:t>
      </w:r>
      <w:r w:rsidR="006C4F80">
        <w:rPr>
          <w:rFonts w:ascii="Times New Roman" w:hAnsi="Times New Roman"/>
          <w:sz w:val="22"/>
          <w:szCs w:val="22"/>
        </w:rPr>
        <w:t xml:space="preserve"> have day-to-day responsibility for directing the FCC’s advocacy in </w:t>
      </w:r>
      <w:r w:rsidR="00411AF7">
        <w:rPr>
          <w:rFonts w:ascii="Times New Roman" w:hAnsi="Times New Roman"/>
          <w:sz w:val="22"/>
          <w:szCs w:val="22"/>
        </w:rPr>
        <w:t xml:space="preserve">the nation’s </w:t>
      </w:r>
      <w:r w:rsidR="006C4F80">
        <w:rPr>
          <w:rFonts w:ascii="Times New Roman" w:hAnsi="Times New Roman"/>
          <w:sz w:val="22"/>
          <w:szCs w:val="22"/>
        </w:rPr>
        <w:t>court</w:t>
      </w:r>
      <w:r w:rsidR="00411AF7">
        <w:rPr>
          <w:rFonts w:ascii="Times New Roman" w:hAnsi="Times New Roman"/>
          <w:sz w:val="22"/>
          <w:szCs w:val="22"/>
        </w:rPr>
        <w:t>s</w:t>
      </w:r>
      <w:r w:rsidR="006C4F80">
        <w:rPr>
          <w:rFonts w:ascii="Times New Roman" w:hAnsi="Times New Roman"/>
          <w:sz w:val="22"/>
          <w:szCs w:val="22"/>
        </w:rPr>
        <w:t xml:space="preserve">. </w:t>
      </w:r>
    </w:p>
    <w:p w:rsidR="007F0021" w:rsidRDefault="007F0021" w:rsidP="00875BB3">
      <w:pPr>
        <w:rPr>
          <w:rFonts w:ascii="Times New Roman" w:hAnsi="Times New Roman"/>
          <w:sz w:val="22"/>
          <w:szCs w:val="22"/>
        </w:rPr>
      </w:pPr>
    </w:p>
    <w:p w:rsidR="006C4F80" w:rsidRDefault="00875BB3" w:rsidP="00875BB3">
      <w:pPr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>“</w:t>
      </w:r>
      <w:r w:rsidR="006C4F80">
        <w:rPr>
          <w:rFonts w:ascii="Times New Roman" w:hAnsi="Times New Roman"/>
          <w:sz w:val="22"/>
          <w:szCs w:val="22"/>
        </w:rPr>
        <w:t xml:space="preserve">We are very fortunate to have </w:t>
      </w:r>
      <w:r w:rsidR="004D419A">
        <w:rPr>
          <w:rFonts w:ascii="Times New Roman" w:hAnsi="Times New Roman"/>
          <w:sz w:val="22"/>
          <w:szCs w:val="22"/>
        </w:rPr>
        <w:t xml:space="preserve">David </w:t>
      </w:r>
      <w:r w:rsidR="006C4F80">
        <w:rPr>
          <w:rFonts w:ascii="Times New Roman" w:hAnsi="Times New Roman"/>
          <w:sz w:val="22"/>
          <w:szCs w:val="22"/>
        </w:rPr>
        <w:t xml:space="preserve">join our team of talented appellate and district-court advocates, </w:t>
      </w:r>
      <w:r w:rsidR="007F0021">
        <w:rPr>
          <w:rFonts w:ascii="Times New Roman" w:hAnsi="Times New Roman"/>
          <w:sz w:val="22"/>
          <w:szCs w:val="22"/>
        </w:rPr>
        <w:t xml:space="preserve">said </w:t>
      </w:r>
      <w:r w:rsidR="004D419A">
        <w:rPr>
          <w:rFonts w:ascii="Times New Roman" w:hAnsi="Times New Roman"/>
          <w:sz w:val="22"/>
          <w:szCs w:val="22"/>
        </w:rPr>
        <w:t>FCC Acting General Counsel Jonathan Sallet</w:t>
      </w:r>
      <w:r w:rsidR="007F0021">
        <w:rPr>
          <w:rFonts w:ascii="Times New Roman" w:hAnsi="Times New Roman"/>
          <w:sz w:val="22"/>
          <w:szCs w:val="22"/>
        </w:rPr>
        <w:t xml:space="preserve">. </w:t>
      </w:r>
      <w:r w:rsidR="00EC1C37">
        <w:rPr>
          <w:rFonts w:ascii="Times New Roman" w:hAnsi="Times New Roman"/>
          <w:sz w:val="22"/>
          <w:szCs w:val="22"/>
        </w:rPr>
        <w:t xml:space="preserve"> </w:t>
      </w:r>
      <w:r w:rsidR="00922DD0">
        <w:rPr>
          <w:rFonts w:ascii="Times New Roman" w:hAnsi="Times New Roman"/>
          <w:sz w:val="22"/>
          <w:szCs w:val="22"/>
        </w:rPr>
        <w:t>“</w:t>
      </w:r>
      <w:r w:rsidR="006C4F80">
        <w:rPr>
          <w:rFonts w:ascii="Times New Roman" w:hAnsi="Times New Roman"/>
          <w:sz w:val="22"/>
          <w:szCs w:val="22"/>
        </w:rPr>
        <w:t>As a tested appellate lawyer, with experience in both government and the private</w:t>
      </w:r>
      <w:r w:rsidR="00B90AA3">
        <w:rPr>
          <w:rFonts w:ascii="Times New Roman" w:hAnsi="Times New Roman"/>
          <w:sz w:val="22"/>
          <w:szCs w:val="22"/>
        </w:rPr>
        <w:t xml:space="preserve"> </w:t>
      </w:r>
      <w:r w:rsidR="006C4F80">
        <w:rPr>
          <w:rFonts w:ascii="Times New Roman" w:hAnsi="Times New Roman"/>
          <w:sz w:val="22"/>
          <w:szCs w:val="22"/>
        </w:rPr>
        <w:t>sector, David will add skill and legal scholarship to our litigation team that will advance the interests of the Commission.”</w:t>
      </w:r>
    </w:p>
    <w:p w:rsidR="007F0021" w:rsidRPr="00875BB3" w:rsidRDefault="007F0021" w:rsidP="00875BB3">
      <w:pPr>
        <w:rPr>
          <w:rFonts w:ascii="Times New Roman" w:hAnsi="Times New Roman"/>
          <w:sz w:val="22"/>
          <w:szCs w:val="22"/>
        </w:rPr>
      </w:pPr>
    </w:p>
    <w:p w:rsidR="00010E92" w:rsidRDefault="00875BB3" w:rsidP="00875BB3">
      <w:pPr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 xml:space="preserve">Mr. </w:t>
      </w:r>
      <w:r w:rsidR="006D5BAE">
        <w:rPr>
          <w:rFonts w:ascii="Times New Roman" w:hAnsi="Times New Roman"/>
          <w:sz w:val="22"/>
          <w:szCs w:val="22"/>
        </w:rPr>
        <w:t>Gossett</w:t>
      </w:r>
      <w:r w:rsidRPr="00875BB3">
        <w:rPr>
          <w:rFonts w:ascii="Times New Roman" w:hAnsi="Times New Roman"/>
          <w:sz w:val="22"/>
          <w:szCs w:val="22"/>
        </w:rPr>
        <w:t xml:space="preserve"> joins the </w:t>
      </w:r>
      <w:r w:rsidR="003B5A83">
        <w:rPr>
          <w:rFonts w:ascii="Times New Roman" w:hAnsi="Times New Roman"/>
          <w:sz w:val="22"/>
          <w:szCs w:val="22"/>
        </w:rPr>
        <w:t xml:space="preserve">FCC </w:t>
      </w:r>
      <w:r w:rsidRPr="00875BB3">
        <w:rPr>
          <w:rFonts w:ascii="Times New Roman" w:hAnsi="Times New Roman"/>
          <w:sz w:val="22"/>
          <w:szCs w:val="22"/>
        </w:rPr>
        <w:t xml:space="preserve">from the </w:t>
      </w:r>
      <w:r w:rsidR="00010E92">
        <w:rPr>
          <w:rFonts w:ascii="Times New Roman" w:hAnsi="Times New Roman"/>
          <w:sz w:val="22"/>
          <w:szCs w:val="22"/>
        </w:rPr>
        <w:t>Consumer Financial Protection Bureau, where he was Assistant General Counsel for Litigation.  Prior to that, he was a partner at May</w:t>
      </w:r>
      <w:r w:rsidR="00922DD0">
        <w:rPr>
          <w:rFonts w:ascii="Times New Roman" w:hAnsi="Times New Roman"/>
          <w:sz w:val="22"/>
          <w:szCs w:val="22"/>
        </w:rPr>
        <w:t>er</w:t>
      </w:r>
      <w:r w:rsidR="00010E92">
        <w:rPr>
          <w:rFonts w:ascii="Times New Roman" w:hAnsi="Times New Roman"/>
          <w:sz w:val="22"/>
          <w:szCs w:val="22"/>
        </w:rPr>
        <w:t xml:space="preserve"> Brown LLP, and was a visiting professor at the Riga, Latvia Graduate School of Law in the fall semesters of 1999 and 2000. He </w:t>
      </w:r>
      <w:r w:rsidR="00922DD0">
        <w:rPr>
          <w:rFonts w:ascii="Times New Roman" w:hAnsi="Times New Roman"/>
          <w:sz w:val="22"/>
          <w:szCs w:val="22"/>
        </w:rPr>
        <w:t xml:space="preserve">served </w:t>
      </w:r>
      <w:r w:rsidR="006D5BAE">
        <w:rPr>
          <w:rFonts w:ascii="Times New Roman" w:hAnsi="Times New Roman"/>
          <w:sz w:val="22"/>
          <w:szCs w:val="22"/>
        </w:rPr>
        <w:t>as an</w:t>
      </w:r>
      <w:r w:rsidR="00010E92">
        <w:rPr>
          <w:rFonts w:ascii="Times New Roman" w:hAnsi="Times New Roman"/>
          <w:sz w:val="22"/>
          <w:szCs w:val="22"/>
        </w:rPr>
        <w:t xml:space="preserve"> Honors Program attorney at the U.S. Department of Justice, Civil Frauds Group, </w:t>
      </w:r>
      <w:r w:rsidR="00922DD0">
        <w:rPr>
          <w:rFonts w:ascii="Times New Roman" w:hAnsi="Times New Roman"/>
          <w:sz w:val="22"/>
          <w:szCs w:val="22"/>
        </w:rPr>
        <w:t xml:space="preserve">and clerked </w:t>
      </w:r>
      <w:r w:rsidR="00010E92">
        <w:rPr>
          <w:rFonts w:ascii="Times New Roman" w:hAnsi="Times New Roman"/>
          <w:sz w:val="22"/>
          <w:szCs w:val="22"/>
        </w:rPr>
        <w:t>for the Hon. Dian</w:t>
      </w:r>
      <w:r w:rsidR="00922DD0">
        <w:rPr>
          <w:rFonts w:ascii="Times New Roman" w:hAnsi="Times New Roman"/>
          <w:sz w:val="22"/>
          <w:szCs w:val="22"/>
        </w:rPr>
        <w:t>e</w:t>
      </w:r>
      <w:r w:rsidR="00010E92">
        <w:rPr>
          <w:rFonts w:ascii="Times New Roman" w:hAnsi="Times New Roman"/>
          <w:sz w:val="22"/>
          <w:szCs w:val="22"/>
        </w:rPr>
        <w:t xml:space="preserve"> P. Wood, U.S. Court of Appeals for the Seventh Circuit.</w:t>
      </w:r>
    </w:p>
    <w:p w:rsidR="00010E92" w:rsidRDefault="00010E92" w:rsidP="00875BB3">
      <w:pPr>
        <w:rPr>
          <w:rFonts w:ascii="Times New Roman" w:hAnsi="Times New Roman"/>
          <w:sz w:val="22"/>
          <w:szCs w:val="22"/>
        </w:rPr>
      </w:pPr>
    </w:p>
    <w:p w:rsidR="00922DD0" w:rsidRDefault="00010E92" w:rsidP="003E5A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His extensive volunteer work includes co-founding a non-profit called The Green Bag</w:t>
      </w:r>
      <w:r w:rsidR="003E5A62">
        <w:rPr>
          <w:rFonts w:ascii="Times New Roman" w:hAnsi="Times New Roman"/>
          <w:sz w:val="22"/>
          <w:szCs w:val="22"/>
        </w:rPr>
        <w:t>, which is dedicated to pu</w:t>
      </w:r>
      <w:r w:rsidR="00922DD0">
        <w:rPr>
          <w:rFonts w:ascii="Times New Roman" w:hAnsi="Times New Roman"/>
          <w:sz w:val="22"/>
          <w:szCs w:val="22"/>
        </w:rPr>
        <w:t>b</w:t>
      </w:r>
      <w:r w:rsidR="003E5A62">
        <w:rPr>
          <w:rFonts w:ascii="Times New Roman" w:hAnsi="Times New Roman"/>
          <w:sz w:val="22"/>
          <w:szCs w:val="22"/>
        </w:rPr>
        <w:t xml:space="preserve">lishing short, well-written works of legal scholarship – and also helped design </w:t>
      </w:r>
      <w:r w:rsidR="006D5BAE">
        <w:rPr>
          <w:rFonts w:ascii="Times New Roman" w:hAnsi="Times New Roman"/>
          <w:sz w:val="22"/>
          <w:szCs w:val="22"/>
        </w:rPr>
        <w:t>bobble-head</w:t>
      </w:r>
      <w:r w:rsidR="003E5A62">
        <w:rPr>
          <w:rFonts w:ascii="Times New Roman" w:hAnsi="Times New Roman"/>
          <w:sz w:val="22"/>
          <w:szCs w:val="22"/>
        </w:rPr>
        <w:t xml:space="preserve"> dolls of the Supreme Court Justices.</w:t>
      </w:r>
      <w:r w:rsidR="00922DD0">
        <w:rPr>
          <w:rFonts w:ascii="Times New Roman" w:hAnsi="Times New Roman"/>
          <w:sz w:val="22"/>
          <w:szCs w:val="22"/>
        </w:rPr>
        <w:t xml:space="preserve"> </w:t>
      </w:r>
      <w:r w:rsidR="003E5A62">
        <w:rPr>
          <w:rFonts w:ascii="Times New Roman" w:hAnsi="Times New Roman"/>
          <w:sz w:val="22"/>
          <w:szCs w:val="22"/>
        </w:rPr>
        <w:t xml:space="preserve">He received his law degree with High Honors, Order of the Coif, from the University </w:t>
      </w:r>
      <w:r w:rsidR="006D5BAE">
        <w:rPr>
          <w:rFonts w:ascii="Times New Roman" w:hAnsi="Times New Roman"/>
          <w:sz w:val="22"/>
          <w:szCs w:val="22"/>
        </w:rPr>
        <w:t>of</w:t>
      </w:r>
      <w:r w:rsidR="003E5A62">
        <w:rPr>
          <w:rFonts w:ascii="Times New Roman" w:hAnsi="Times New Roman"/>
          <w:sz w:val="22"/>
          <w:szCs w:val="22"/>
        </w:rPr>
        <w:t xml:space="preserve"> Chicago Law Schoo</w:t>
      </w:r>
      <w:r w:rsidR="00922DD0">
        <w:rPr>
          <w:rFonts w:ascii="Times New Roman" w:hAnsi="Times New Roman"/>
          <w:sz w:val="22"/>
          <w:szCs w:val="22"/>
        </w:rPr>
        <w:t xml:space="preserve">l. He </w:t>
      </w:r>
      <w:r w:rsidR="003E5A62">
        <w:rPr>
          <w:rFonts w:ascii="Times New Roman" w:hAnsi="Times New Roman"/>
          <w:sz w:val="22"/>
          <w:szCs w:val="22"/>
        </w:rPr>
        <w:t xml:space="preserve">earned a B.A in psychology from Reed College and an M.A. in </w:t>
      </w:r>
      <w:r w:rsidR="006D5BAE">
        <w:rPr>
          <w:rFonts w:ascii="Times New Roman" w:hAnsi="Times New Roman"/>
          <w:sz w:val="22"/>
          <w:szCs w:val="22"/>
        </w:rPr>
        <w:t>psychology</w:t>
      </w:r>
      <w:r w:rsidR="003E5A62">
        <w:rPr>
          <w:rFonts w:ascii="Times New Roman" w:hAnsi="Times New Roman"/>
          <w:sz w:val="22"/>
          <w:szCs w:val="22"/>
        </w:rPr>
        <w:t xml:space="preserve"> from the </w:t>
      </w:r>
      <w:r w:rsidR="006D5BAE">
        <w:rPr>
          <w:rFonts w:ascii="Times New Roman" w:hAnsi="Times New Roman"/>
          <w:sz w:val="22"/>
          <w:szCs w:val="22"/>
        </w:rPr>
        <w:t>University</w:t>
      </w:r>
      <w:r w:rsidR="003E5A62">
        <w:rPr>
          <w:rFonts w:ascii="Times New Roman" w:hAnsi="Times New Roman"/>
          <w:sz w:val="22"/>
          <w:szCs w:val="22"/>
        </w:rPr>
        <w:t xml:space="preserve"> of </w:t>
      </w:r>
      <w:r w:rsidR="006D5BAE">
        <w:rPr>
          <w:rFonts w:ascii="Times New Roman" w:hAnsi="Times New Roman"/>
          <w:sz w:val="22"/>
          <w:szCs w:val="22"/>
        </w:rPr>
        <w:t>Pennsylvania</w:t>
      </w:r>
      <w:r w:rsidR="00922DD0">
        <w:rPr>
          <w:rFonts w:ascii="Times New Roman" w:hAnsi="Times New Roman"/>
          <w:sz w:val="22"/>
          <w:szCs w:val="22"/>
        </w:rPr>
        <w:t>.</w:t>
      </w:r>
    </w:p>
    <w:p w:rsidR="00E61BCE" w:rsidRPr="00875BB3" w:rsidRDefault="00E61BCE" w:rsidP="003E5A62">
      <w:pPr>
        <w:rPr>
          <w:rFonts w:ascii="Times New Roman" w:hAnsi="Times New Roman"/>
          <w:sz w:val="22"/>
          <w:szCs w:val="22"/>
        </w:rPr>
      </w:pPr>
    </w:p>
    <w:p w:rsidR="00E61BCE" w:rsidRPr="00875BB3" w:rsidRDefault="00F047C0">
      <w:pPr>
        <w:pStyle w:val="PlainText"/>
        <w:jc w:val="center"/>
      </w:pPr>
      <w:r w:rsidRPr="00875BB3">
        <w:t>-FCC-</w:t>
      </w:r>
    </w:p>
    <w:p w:rsidR="00E61BCE" w:rsidRPr="00875BB3" w:rsidRDefault="00E61BCE">
      <w:pPr>
        <w:pStyle w:val="PlainText"/>
      </w:pPr>
    </w:p>
    <w:p w:rsidR="00E61BCE" w:rsidRPr="00875BB3" w:rsidRDefault="00F047C0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E61BCE" w:rsidRPr="00875BB3" w:rsidRDefault="00F047C0">
      <w:pPr>
        <w:jc w:val="center"/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9" w:history="1">
        <w:r w:rsidRPr="00875BB3">
          <w:rPr>
            <w:rStyle w:val="Hyperlink"/>
            <w:rFonts w:ascii="Times New Roman" w:hAnsi="Times New Roman"/>
            <w:color w:val="auto"/>
            <w:sz w:val="22"/>
            <w:szCs w:val="22"/>
          </w:rPr>
          <w:t>www.fcc.gov</w:t>
        </w:r>
      </w:hyperlink>
      <w:r w:rsidRPr="00875BB3">
        <w:rPr>
          <w:rFonts w:ascii="Times New Roman" w:hAnsi="Times New Roman"/>
          <w:sz w:val="22"/>
          <w:szCs w:val="22"/>
        </w:rPr>
        <w:t>.</w:t>
      </w:r>
    </w:p>
    <w:p w:rsidR="00E61BCE" w:rsidRPr="00875BB3" w:rsidRDefault="00E61BCE">
      <w:pPr>
        <w:rPr>
          <w:rFonts w:ascii="Times New Roman" w:hAnsi="Times New Roman"/>
          <w:sz w:val="22"/>
          <w:szCs w:val="22"/>
        </w:rPr>
      </w:pPr>
    </w:p>
    <w:p w:rsidR="00E61BCE" w:rsidRPr="00875BB3" w:rsidRDefault="00E61BCE">
      <w:pPr>
        <w:rPr>
          <w:rFonts w:ascii="Times New Roman" w:hAnsi="Times New Roman"/>
          <w:sz w:val="22"/>
          <w:szCs w:val="22"/>
        </w:rPr>
      </w:pPr>
    </w:p>
    <w:sectPr w:rsidR="00E61BCE" w:rsidRPr="00875B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6B" w:rsidRDefault="00537C6B">
      <w:r>
        <w:separator/>
      </w:r>
    </w:p>
  </w:endnote>
  <w:endnote w:type="continuationSeparator" w:id="0">
    <w:p w:rsidR="00537C6B" w:rsidRDefault="0053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38" w:rsidRDefault="00BC1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38" w:rsidRDefault="00BC1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38" w:rsidRDefault="00BC1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6B" w:rsidRDefault="00537C6B">
      <w:r>
        <w:separator/>
      </w:r>
    </w:p>
  </w:footnote>
  <w:footnote w:type="continuationSeparator" w:id="0">
    <w:p w:rsidR="00537C6B" w:rsidRDefault="0053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38" w:rsidRDefault="00BC1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38" w:rsidRDefault="00BC12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00000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00000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9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10E92"/>
    <w:rsid w:val="00225E64"/>
    <w:rsid w:val="0028500C"/>
    <w:rsid w:val="002E1B2F"/>
    <w:rsid w:val="0030669A"/>
    <w:rsid w:val="00345FEE"/>
    <w:rsid w:val="003B5A83"/>
    <w:rsid w:val="003E5A62"/>
    <w:rsid w:val="003F3C17"/>
    <w:rsid w:val="00411AF7"/>
    <w:rsid w:val="004434D6"/>
    <w:rsid w:val="004D419A"/>
    <w:rsid w:val="00537C6B"/>
    <w:rsid w:val="006061C7"/>
    <w:rsid w:val="00616A12"/>
    <w:rsid w:val="00647B34"/>
    <w:rsid w:val="00663EF2"/>
    <w:rsid w:val="00663F05"/>
    <w:rsid w:val="006C4F80"/>
    <w:rsid w:val="006C719B"/>
    <w:rsid w:val="006D5BAE"/>
    <w:rsid w:val="007A3EC1"/>
    <w:rsid w:val="007F0021"/>
    <w:rsid w:val="00875BB3"/>
    <w:rsid w:val="00922DD0"/>
    <w:rsid w:val="00973758"/>
    <w:rsid w:val="00AF21F9"/>
    <w:rsid w:val="00B90AA3"/>
    <w:rsid w:val="00BC1238"/>
    <w:rsid w:val="00BE101C"/>
    <w:rsid w:val="00C30B6E"/>
    <w:rsid w:val="00CE724A"/>
    <w:rsid w:val="00DE052B"/>
    <w:rsid w:val="00E23AB7"/>
    <w:rsid w:val="00E61BCE"/>
    <w:rsid w:val="00EC1C37"/>
    <w:rsid w:val="00F047C0"/>
    <w:rsid w:val="00F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1557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1860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2014-03-26T14:30:00Z</dcterms:created>
  <dcterms:modified xsi:type="dcterms:W3CDTF">2014-03-26T14:30:00Z</dcterms:modified>
  <cp:category> </cp:category>
  <cp:contentStatus> </cp:contentStatus>
</cp:coreProperties>
</file>