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4E9F9" w14:textId="77777777" w:rsidR="00896DE6" w:rsidRPr="00F87D90" w:rsidRDefault="00896DE6" w:rsidP="00896DE6">
      <w:pPr>
        <w:jc w:val="center"/>
        <w:rPr>
          <w:rFonts w:cs="Times New Roman"/>
          <w:b/>
        </w:rPr>
      </w:pPr>
      <w:bookmarkStart w:id="0" w:name="_GoBack"/>
      <w:bookmarkEnd w:id="0"/>
      <w:r w:rsidRPr="00F87D90">
        <w:rPr>
          <w:rFonts w:cs="Times New Roman"/>
          <w:b/>
        </w:rPr>
        <w:t>STATEMENT OF AJIT PAI</w:t>
      </w:r>
      <w:r w:rsidRPr="00F87D90">
        <w:rPr>
          <w:rFonts w:cs="Times New Roman"/>
          <w:b/>
        </w:rPr>
        <w:br/>
        <w:t>COMMISSIONER, FEDERAL COMMUNICATIONS COMMISSION</w:t>
      </w:r>
    </w:p>
    <w:p w14:paraId="1760B36D" w14:textId="48E48528" w:rsidR="00896DE6" w:rsidRPr="00F87D90" w:rsidRDefault="00896DE6" w:rsidP="00896DE6">
      <w:pPr>
        <w:jc w:val="center"/>
        <w:rPr>
          <w:rFonts w:cs="Times New Roman"/>
          <w:b/>
        </w:rPr>
      </w:pPr>
      <w:r w:rsidRPr="00F87D90">
        <w:rPr>
          <w:rFonts w:cs="Times New Roman"/>
          <w:b/>
        </w:rPr>
        <w:t xml:space="preserve">BEFORE THE SUBCOMMITTEE ON FINANCIAL SERVICES AND GENERAL GOVERNMENT OF THE UNITED STATES </w:t>
      </w:r>
      <w:r w:rsidR="008350FF">
        <w:rPr>
          <w:rFonts w:cs="Times New Roman"/>
          <w:b/>
        </w:rPr>
        <w:t>SENATE</w:t>
      </w:r>
      <w:r w:rsidRPr="00F87D90">
        <w:rPr>
          <w:rFonts w:cs="Times New Roman"/>
          <w:b/>
        </w:rPr>
        <w:t xml:space="preserve"> COMMITTEE ON APPROPRIATIONS</w:t>
      </w:r>
    </w:p>
    <w:p w14:paraId="73D01863" w14:textId="2BF5D669" w:rsidR="00896DE6" w:rsidRPr="00F87D90" w:rsidRDefault="00896DE6" w:rsidP="00896DE6">
      <w:pPr>
        <w:jc w:val="center"/>
        <w:rPr>
          <w:rFonts w:cs="Times New Roman"/>
          <w:b/>
        </w:rPr>
      </w:pPr>
      <w:r w:rsidRPr="00F87D90">
        <w:rPr>
          <w:rFonts w:cs="Times New Roman"/>
          <w:b/>
        </w:rPr>
        <w:t>“</w:t>
      </w:r>
      <w:r w:rsidR="008350FF">
        <w:rPr>
          <w:rFonts w:cs="Times New Roman"/>
          <w:b/>
        </w:rPr>
        <w:t xml:space="preserve">FY2015 FUNDING REQUEST OF THE </w:t>
      </w:r>
      <w:r w:rsidRPr="00F87D90">
        <w:rPr>
          <w:rFonts w:cs="Times New Roman"/>
          <w:b/>
        </w:rPr>
        <w:t>FEDERAL COMMUNICATIONS COMMISSION”</w:t>
      </w:r>
    </w:p>
    <w:p w14:paraId="11448C39" w14:textId="6CB1AFE0" w:rsidR="00896DE6" w:rsidRPr="00F87D90" w:rsidRDefault="00D50922" w:rsidP="00896DE6">
      <w:pPr>
        <w:spacing w:after="240"/>
        <w:jc w:val="center"/>
        <w:rPr>
          <w:rFonts w:cs="Times New Roman"/>
          <w:b/>
        </w:rPr>
      </w:pPr>
      <w:r w:rsidRPr="00F87D90">
        <w:rPr>
          <w:rFonts w:cs="Times New Roman"/>
          <w:b/>
        </w:rPr>
        <w:t>M</w:t>
      </w:r>
      <w:r>
        <w:rPr>
          <w:rFonts w:cs="Times New Roman"/>
          <w:b/>
        </w:rPr>
        <w:t>ARCH</w:t>
      </w:r>
      <w:r w:rsidRPr="00F87D90">
        <w:rPr>
          <w:rFonts w:cs="Times New Roman"/>
          <w:b/>
        </w:rPr>
        <w:t xml:space="preserve"> </w:t>
      </w:r>
      <w:r w:rsidR="00896DE6" w:rsidRPr="00F87D90">
        <w:rPr>
          <w:rFonts w:cs="Times New Roman"/>
          <w:b/>
        </w:rPr>
        <w:t>2</w:t>
      </w:r>
      <w:r w:rsidR="008350FF">
        <w:rPr>
          <w:rFonts w:cs="Times New Roman"/>
          <w:b/>
        </w:rPr>
        <w:t>7</w:t>
      </w:r>
      <w:r w:rsidR="00896DE6" w:rsidRPr="00F87D90">
        <w:rPr>
          <w:rFonts w:cs="Times New Roman"/>
          <w:b/>
        </w:rPr>
        <w:t>, 2014</w:t>
      </w:r>
    </w:p>
    <w:p w14:paraId="0DC41CBC" w14:textId="7C199D04" w:rsidR="00F87D90" w:rsidRDefault="008350FF" w:rsidP="00F87D90">
      <w:pPr>
        <w:ind w:firstLine="720"/>
        <w:rPr>
          <w:rFonts w:cs="Times New Roman"/>
        </w:rPr>
      </w:pPr>
      <w:r>
        <w:rPr>
          <w:rFonts w:cs="Times New Roman"/>
        </w:rPr>
        <w:t>Chairman Udall</w:t>
      </w:r>
      <w:r w:rsidR="00896DE6" w:rsidRPr="00896DE6">
        <w:rPr>
          <w:rFonts w:cs="Times New Roman"/>
        </w:rPr>
        <w:t xml:space="preserve">, Ranking Member </w:t>
      </w:r>
      <w:r>
        <w:rPr>
          <w:rFonts w:cs="Times New Roman"/>
        </w:rPr>
        <w:t>Johanns</w:t>
      </w:r>
      <w:r w:rsidR="00896DE6" w:rsidRPr="00896DE6">
        <w:rPr>
          <w:rFonts w:cs="Times New Roman"/>
        </w:rPr>
        <w:t xml:space="preserve">, and Members of the Subcommittee, it is a privilege to appear before you </w:t>
      </w:r>
      <w:r w:rsidR="00896DE6">
        <w:rPr>
          <w:rFonts w:cs="Times New Roman"/>
        </w:rPr>
        <w:t>today</w:t>
      </w:r>
      <w:r w:rsidR="00896DE6" w:rsidRPr="00896DE6">
        <w:rPr>
          <w:rFonts w:cs="Times New Roman"/>
        </w:rPr>
        <w:t>.</w:t>
      </w:r>
      <w:r w:rsidR="00896DE6">
        <w:rPr>
          <w:rFonts w:cs="Times New Roman"/>
        </w:rPr>
        <w:t xml:space="preserve"> </w:t>
      </w:r>
      <w:r w:rsidR="00896DE6" w:rsidRPr="00896DE6">
        <w:rPr>
          <w:rFonts w:cs="Times New Roman"/>
        </w:rPr>
        <w:t xml:space="preserve"> Thank you for inviting me to testify on the work of the Federal Communications Commission (FCC).</w:t>
      </w:r>
    </w:p>
    <w:p w14:paraId="378F0A5A" w14:textId="710E0A8D" w:rsidR="00896DE6" w:rsidRDefault="00896DE6" w:rsidP="00B23A2A">
      <w:pPr>
        <w:ind w:firstLine="720"/>
        <w:rPr>
          <w:rFonts w:cs="Times New Roman"/>
        </w:rPr>
      </w:pPr>
      <w:r w:rsidRPr="00896DE6">
        <w:rPr>
          <w:rFonts w:cs="Times New Roman"/>
        </w:rPr>
        <w:t xml:space="preserve">We have been busy, and today I’d like to share with you my views on several important issues that we are confronting, namely: freeing up spectrum for commercial use, </w:t>
      </w:r>
      <w:r w:rsidR="00BC45EA">
        <w:rPr>
          <w:rFonts w:cs="Times New Roman"/>
        </w:rPr>
        <w:t>reforming the Universal Service Fund’s</w:t>
      </w:r>
      <w:r w:rsidR="00BF5C18" w:rsidRPr="00896DE6">
        <w:rPr>
          <w:rFonts w:cs="Times New Roman"/>
        </w:rPr>
        <w:t xml:space="preserve"> </w:t>
      </w:r>
      <w:r w:rsidR="008350FF">
        <w:rPr>
          <w:rFonts w:cs="Times New Roman"/>
        </w:rPr>
        <w:t xml:space="preserve">high-cost and </w:t>
      </w:r>
      <w:r w:rsidR="00BF5C18" w:rsidRPr="00896DE6">
        <w:rPr>
          <w:rFonts w:cs="Times New Roman"/>
        </w:rPr>
        <w:t>E-Rate program</w:t>
      </w:r>
      <w:r w:rsidR="008350FF">
        <w:rPr>
          <w:rFonts w:cs="Times New Roman"/>
        </w:rPr>
        <w:t>s</w:t>
      </w:r>
      <w:r w:rsidR="00BF5C18" w:rsidRPr="00896DE6">
        <w:rPr>
          <w:rFonts w:cs="Times New Roman"/>
        </w:rPr>
        <w:t xml:space="preserve">, </w:t>
      </w:r>
      <w:r w:rsidRPr="00896DE6">
        <w:rPr>
          <w:rFonts w:cs="Times New Roman"/>
        </w:rPr>
        <w:t xml:space="preserve">removing regulatory barriers to infrastructure investment, </w:t>
      </w:r>
      <w:r w:rsidR="00EA2F04">
        <w:rPr>
          <w:rFonts w:cs="Times New Roman"/>
        </w:rPr>
        <w:t xml:space="preserve">adjusting our rules to the changing media marketplace, ensuring Americans can always </w:t>
      </w:r>
      <w:r w:rsidR="001A3517">
        <w:rPr>
          <w:rFonts w:cs="Times New Roman"/>
        </w:rPr>
        <w:t xml:space="preserve">reach help when they </w:t>
      </w:r>
      <w:r w:rsidR="00EA2F04">
        <w:rPr>
          <w:rFonts w:cs="Times New Roman"/>
        </w:rPr>
        <w:t xml:space="preserve">dial 911, </w:t>
      </w:r>
      <w:r w:rsidRPr="00896DE6">
        <w:rPr>
          <w:rFonts w:cs="Times New Roman"/>
        </w:rPr>
        <w:t>and reforming the agency’s processes.</w:t>
      </w:r>
    </w:p>
    <w:p w14:paraId="058CDF10" w14:textId="77777777" w:rsidR="00896DE6" w:rsidRDefault="00B861A5" w:rsidP="00896DE6">
      <w:pPr>
        <w:ind w:firstLine="720"/>
        <w:rPr>
          <w:rFonts w:cs="Times New Roman"/>
          <w:shd w:val="clear" w:color="auto" w:fill="FFFFFF"/>
        </w:rPr>
      </w:pPr>
      <w:r w:rsidRPr="00945916">
        <w:rPr>
          <w:rFonts w:cs="Times New Roman"/>
          <w:b/>
          <w:i/>
        </w:rPr>
        <w:t>Spectrum</w:t>
      </w:r>
      <w:r w:rsidR="00461502" w:rsidRPr="00945916">
        <w:rPr>
          <w:rFonts w:cs="Times New Roman"/>
        </w:rPr>
        <w:t>.</w:t>
      </w:r>
      <w:r w:rsidR="00B23A2A" w:rsidRPr="00945916">
        <w:rPr>
          <w:rFonts w:cs="Times New Roman"/>
        </w:rPr>
        <w:t>—</w:t>
      </w:r>
      <w:r w:rsidR="00896DE6" w:rsidRPr="00896DE6">
        <w:rPr>
          <w:rFonts w:cs="Times New Roman"/>
        </w:rPr>
        <w:t>Given this Subcommittee’s focus on appropriations, it is worth noting that the FCC is one of few agencies that can generate a profit for the federal government.</w:t>
      </w:r>
      <w:r w:rsidR="00896DE6">
        <w:rPr>
          <w:rFonts w:cs="Times New Roman"/>
        </w:rPr>
        <w:t xml:space="preserve"> </w:t>
      </w:r>
      <w:r w:rsidR="00896DE6" w:rsidRPr="00896DE6">
        <w:rPr>
          <w:rFonts w:cs="Times New Roman"/>
        </w:rPr>
        <w:t xml:space="preserve"> By auctioning off spectrum, the Commission has raised tens of billions of dollars for the Treasury over the last two decades. </w:t>
      </w:r>
      <w:r w:rsidR="00896DE6">
        <w:rPr>
          <w:rFonts w:cs="Times New Roman"/>
        </w:rPr>
        <w:t xml:space="preserve"> </w:t>
      </w:r>
      <w:r w:rsidR="00896DE6" w:rsidRPr="00896DE6">
        <w:rPr>
          <w:rFonts w:cs="Times New Roman"/>
        </w:rPr>
        <w:t xml:space="preserve">Between 2005 and 2008, for example, the Commission’s spectrum auctions raised over $33 billion that was used for deficit reduction, and the FCC’s auctions program was a net contributor to the Treasury each </w:t>
      </w:r>
      <w:r w:rsidR="003A33BF">
        <w:rPr>
          <w:rFonts w:cs="Times New Roman"/>
        </w:rPr>
        <w:t xml:space="preserve">and every </w:t>
      </w:r>
      <w:r w:rsidR="00896DE6" w:rsidRPr="00896DE6">
        <w:rPr>
          <w:rFonts w:cs="Times New Roman"/>
        </w:rPr>
        <w:t>year.</w:t>
      </w:r>
    </w:p>
    <w:p w14:paraId="08561D6A" w14:textId="5ADADB82" w:rsidR="00896DE6" w:rsidRDefault="003A33BF" w:rsidP="00896DE6">
      <w:pPr>
        <w:ind w:firstLine="720"/>
        <w:rPr>
          <w:rFonts w:cs="Times New Roman"/>
        </w:rPr>
      </w:pPr>
      <w:r>
        <w:rPr>
          <w:rFonts w:cs="Times New Roman"/>
          <w:shd w:val="clear" w:color="auto" w:fill="FFFFFF"/>
        </w:rPr>
        <w:t>But</w:t>
      </w:r>
      <w:r w:rsidR="00936D4D">
        <w:rPr>
          <w:rFonts w:cs="Times New Roman"/>
          <w:shd w:val="clear" w:color="auto" w:fill="FFFFFF"/>
        </w:rPr>
        <w:t xml:space="preserve"> the Commission’s </w:t>
      </w:r>
      <w:r>
        <w:rPr>
          <w:rFonts w:cs="Times New Roman"/>
          <w:shd w:val="clear" w:color="auto" w:fill="FFFFFF"/>
        </w:rPr>
        <w:t>auction program has not always turned a profit</w:t>
      </w:r>
      <w:r w:rsidR="00936D4D">
        <w:rPr>
          <w:rFonts w:cs="Times New Roman"/>
          <w:shd w:val="clear" w:color="auto" w:fill="FFFFFF"/>
        </w:rPr>
        <w:t xml:space="preserve">.  From January 2009 through December 2013, the Commission raised a paltry </w:t>
      </w:r>
      <w:r w:rsidR="005811C7" w:rsidRPr="00896DE6">
        <w:rPr>
          <w:rFonts w:cs="Times New Roman"/>
        </w:rPr>
        <w:t>$72 million in auction revenue</w:t>
      </w:r>
      <w:r w:rsidR="005811C7">
        <w:rPr>
          <w:rFonts w:cs="Times New Roman"/>
        </w:rPr>
        <w:t xml:space="preserve">, </w:t>
      </w:r>
      <w:r w:rsidRPr="00896DE6">
        <w:rPr>
          <w:rFonts w:cs="Times New Roman"/>
        </w:rPr>
        <w:t xml:space="preserve">or about two-tenths of one percent of the amount raised in the prior four years. </w:t>
      </w:r>
      <w:r>
        <w:rPr>
          <w:rFonts w:cs="Times New Roman"/>
        </w:rPr>
        <w:t xml:space="preserve"> </w:t>
      </w:r>
      <w:r w:rsidRPr="00896DE6">
        <w:rPr>
          <w:rFonts w:cs="Times New Roman"/>
        </w:rPr>
        <w:t xml:space="preserve">Indeed, when you account for the Commission’s spending on auctions, our auctions program has actually lost money </w:t>
      </w:r>
      <w:r w:rsidR="00EF594C">
        <w:rPr>
          <w:rFonts w:cs="Times New Roman"/>
        </w:rPr>
        <w:t>during the last</w:t>
      </w:r>
      <w:r>
        <w:rPr>
          <w:rFonts w:cs="Times New Roman"/>
        </w:rPr>
        <w:t xml:space="preserve"> five</w:t>
      </w:r>
      <w:r w:rsidRPr="00896DE6">
        <w:rPr>
          <w:rFonts w:cs="Times New Roman"/>
        </w:rPr>
        <w:t xml:space="preserve"> years. </w:t>
      </w:r>
      <w:r>
        <w:rPr>
          <w:rFonts w:cs="Times New Roman"/>
        </w:rPr>
        <w:t xml:space="preserve"> </w:t>
      </w:r>
      <w:r w:rsidR="00D03EF0">
        <w:rPr>
          <w:rFonts w:cs="Times New Roman"/>
        </w:rPr>
        <w:t xml:space="preserve">This </w:t>
      </w:r>
      <w:r w:rsidRPr="00896DE6">
        <w:rPr>
          <w:rFonts w:cs="Times New Roman"/>
        </w:rPr>
        <w:t xml:space="preserve">is bad news not just for the Treasury but also for American consumers, whose demands for </w:t>
      </w:r>
      <w:r w:rsidR="008667E9">
        <w:rPr>
          <w:rFonts w:cs="Times New Roman"/>
        </w:rPr>
        <w:t xml:space="preserve">additional </w:t>
      </w:r>
      <w:r w:rsidRPr="00896DE6">
        <w:rPr>
          <w:rFonts w:cs="Times New Roman"/>
        </w:rPr>
        <w:t xml:space="preserve">bandwidth </w:t>
      </w:r>
      <w:r w:rsidR="001A3517">
        <w:rPr>
          <w:rFonts w:cs="Times New Roman"/>
        </w:rPr>
        <w:t xml:space="preserve">have </w:t>
      </w:r>
      <w:r w:rsidRPr="00896DE6">
        <w:rPr>
          <w:rFonts w:cs="Times New Roman"/>
        </w:rPr>
        <w:t>increase</w:t>
      </w:r>
      <w:r w:rsidR="001A3517">
        <w:rPr>
          <w:rFonts w:cs="Times New Roman"/>
        </w:rPr>
        <w:t>d</w:t>
      </w:r>
      <w:r w:rsidRPr="00896DE6">
        <w:rPr>
          <w:rFonts w:cs="Times New Roman"/>
        </w:rPr>
        <w:t xml:space="preserve"> as their use of tablets and smartphones</w:t>
      </w:r>
      <w:r w:rsidR="001A3517">
        <w:rPr>
          <w:rFonts w:cs="Times New Roman"/>
        </w:rPr>
        <w:t xml:space="preserve"> </w:t>
      </w:r>
      <w:r w:rsidR="008667E9">
        <w:rPr>
          <w:rFonts w:cs="Times New Roman"/>
        </w:rPr>
        <w:t xml:space="preserve">has </w:t>
      </w:r>
      <w:r w:rsidR="001A3517">
        <w:rPr>
          <w:rFonts w:cs="Times New Roman"/>
        </w:rPr>
        <w:t>spi</w:t>
      </w:r>
      <w:r w:rsidR="008667E9">
        <w:rPr>
          <w:rFonts w:cs="Times New Roman"/>
        </w:rPr>
        <w:t xml:space="preserve">ked over this same </w:t>
      </w:r>
      <w:r w:rsidR="001A3517">
        <w:rPr>
          <w:rFonts w:cs="Times New Roman"/>
        </w:rPr>
        <w:t>period</w:t>
      </w:r>
      <w:r w:rsidR="008667E9">
        <w:rPr>
          <w:rFonts w:cs="Times New Roman"/>
        </w:rPr>
        <w:t xml:space="preserve"> of time</w:t>
      </w:r>
      <w:r w:rsidRPr="00896DE6">
        <w:rPr>
          <w:rFonts w:cs="Times New Roman"/>
        </w:rPr>
        <w:t>.</w:t>
      </w:r>
    </w:p>
    <w:p w14:paraId="6AB3329D" w14:textId="37E95DA1" w:rsidR="00896DE6" w:rsidRDefault="00896DE6" w:rsidP="00896DE6">
      <w:pPr>
        <w:ind w:firstLine="720"/>
        <w:rPr>
          <w:rFonts w:cs="Times New Roman"/>
          <w:shd w:val="clear" w:color="auto" w:fill="FFFFFF"/>
        </w:rPr>
      </w:pPr>
      <w:r w:rsidRPr="00896DE6">
        <w:rPr>
          <w:rFonts w:cs="Times New Roman"/>
        </w:rPr>
        <w:t xml:space="preserve">That is why, since joining the Commission, I have concentrated on trying to accelerate the allocation of spectrum for mobile broadband and </w:t>
      </w:r>
      <w:r w:rsidR="007E7B21">
        <w:rPr>
          <w:rFonts w:cs="Times New Roman"/>
        </w:rPr>
        <w:t xml:space="preserve">to </w:t>
      </w:r>
      <w:r w:rsidRPr="00896DE6">
        <w:rPr>
          <w:rFonts w:cs="Times New Roman"/>
        </w:rPr>
        <w:t xml:space="preserve">rejuvenate the Commission’s auction program. </w:t>
      </w:r>
      <w:r w:rsidR="003A33BF">
        <w:rPr>
          <w:rFonts w:cs="Times New Roman"/>
        </w:rPr>
        <w:t xml:space="preserve"> </w:t>
      </w:r>
      <w:r w:rsidR="00EF594C">
        <w:rPr>
          <w:rFonts w:cs="Times New Roman"/>
        </w:rPr>
        <w:t xml:space="preserve">And </w:t>
      </w:r>
      <w:r w:rsidRPr="00896DE6">
        <w:rPr>
          <w:rFonts w:cs="Times New Roman"/>
        </w:rPr>
        <w:t>I am pleased to report that we recently have made real progress on both of these fronts.</w:t>
      </w:r>
      <w:r w:rsidR="003A33BF">
        <w:rPr>
          <w:rFonts w:cs="Times New Roman"/>
        </w:rPr>
        <w:t xml:space="preserve">  Just </w:t>
      </w:r>
      <w:r w:rsidR="003A33BF" w:rsidRPr="00945916">
        <w:rPr>
          <w:rFonts w:cs="Times New Roman"/>
        </w:rPr>
        <w:t>last</w:t>
      </w:r>
      <w:r w:rsidR="003A33BF">
        <w:rPr>
          <w:rFonts w:cs="Times New Roman"/>
        </w:rPr>
        <w:t xml:space="preserve"> </w:t>
      </w:r>
      <w:r w:rsidR="003A33BF" w:rsidRPr="00945916">
        <w:rPr>
          <w:rFonts w:cs="Times New Roman"/>
        </w:rPr>
        <w:t>month,</w:t>
      </w:r>
      <w:r w:rsidR="003A33BF">
        <w:rPr>
          <w:rFonts w:cs="Times New Roman"/>
        </w:rPr>
        <w:t xml:space="preserve"> </w:t>
      </w:r>
      <w:r w:rsidR="003A33BF" w:rsidRPr="00945916">
        <w:rPr>
          <w:rFonts w:cs="Times New Roman"/>
        </w:rPr>
        <w:t>the</w:t>
      </w:r>
      <w:r w:rsidR="003A33BF">
        <w:rPr>
          <w:rFonts w:cs="Times New Roman"/>
        </w:rPr>
        <w:t xml:space="preserve"> </w:t>
      </w:r>
      <w:r w:rsidR="003A33BF" w:rsidRPr="00945916">
        <w:rPr>
          <w:rFonts w:cs="Times New Roman"/>
        </w:rPr>
        <w:t>Commission</w:t>
      </w:r>
      <w:r w:rsidR="003A33BF">
        <w:rPr>
          <w:rFonts w:cs="Times New Roman"/>
        </w:rPr>
        <w:t xml:space="preserve"> </w:t>
      </w:r>
      <w:r w:rsidR="003A33BF" w:rsidRPr="00945916">
        <w:rPr>
          <w:rFonts w:cs="Times New Roman"/>
        </w:rPr>
        <w:t>completed</w:t>
      </w:r>
      <w:r w:rsidR="003A33BF">
        <w:rPr>
          <w:rFonts w:cs="Times New Roman"/>
        </w:rPr>
        <w:t xml:space="preserve"> </w:t>
      </w:r>
      <w:r w:rsidR="003A33BF" w:rsidRPr="00945916">
        <w:rPr>
          <w:rFonts w:cs="Times New Roman"/>
        </w:rPr>
        <w:t>its</w:t>
      </w:r>
      <w:r w:rsidR="003A33BF">
        <w:rPr>
          <w:rFonts w:cs="Times New Roman"/>
        </w:rPr>
        <w:t xml:space="preserve"> </w:t>
      </w:r>
      <w:r w:rsidR="003A33BF" w:rsidRPr="00945916">
        <w:rPr>
          <w:rFonts w:cs="Times New Roman"/>
        </w:rPr>
        <w:t>first</w:t>
      </w:r>
      <w:r w:rsidR="003A33BF">
        <w:rPr>
          <w:rFonts w:cs="Times New Roman"/>
        </w:rPr>
        <w:t xml:space="preserve"> </w:t>
      </w:r>
      <w:r w:rsidR="003A33BF" w:rsidRPr="00945916">
        <w:rPr>
          <w:rFonts w:cs="Times New Roman"/>
        </w:rPr>
        <w:t>major</w:t>
      </w:r>
      <w:r w:rsidR="003A33BF">
        <w:rPr>
          <w:rFonts w:cs="Times New Roman"/>
        </w:rPr>
        <w:t xml:space="preserve"> </w:t>
      </w:r>
      <w:r w:rsidR="003A33BF" w:rsidRPr="00945916">
        <w:rPr>
          <w:rFonts w:cs="Times New Roman"/>
        </w:rPr>
        <w:t>spectrum</w:t>
      </w:r>
      <w:r w:rsidR="003A33BF">
        <w:rPr>
          <w:rFonts w:cs="Times New Roman"/>
        </w:rPr>
        <w:t xml:space="preserve"> </w:t>
      </w:r>
      <w:r w:rsidR="003A33BF" w:rsidRPr="00945916">
        <w:rPr>
          <w:rFonts w:cs="Times New Roman"/>
        </w:rPr>
        <w:t>auction</w:t>
      </w:r>
      <w:r w:rsidR="003A33BF">
        <w:rPr>
          <w:rFonts w:cs="Times New Roman"/>
        </w:rPr>
        <w:t xml:space="preserve"> </w:t>
      </w:r>
      <w:r w:rsidR="003A33BF" w:rsidRPr="00945916">
        <w:rPr>
          <w:rFonts w:cs="Times New Roman"/>
        </w:rPr>
        <w:t>in</w:t>
      </w:r>
      <w:r w:rsidR="003A33BF">
        <w:rPr>
          <w:rFonts w:cs="Times New Roman"/>
        </w:rPr>
        <w:t xml:space="preserve"> </w:t>
      </w:r>
      <w:r w:rsidR="003A33BF" w:rsidRPr="00945916">
        <w:rPr>
          <w:rFonts w:cs="Times New Roman"/>
        </w:rPr>
        <w:t>six</w:t>
      </w:r>
      <w:r w:rsidR="003A33BF">
        <w:rPr>
          <w:rFonts w:cs="Times New Roman"/>
        </w:rPr>
        <w:t xml:space="preserve"> </w:t>
      </w:r>
      <w:r w:rsidR="003A33BF" w:rsidRPr="00945916">
        <w:rPr>
          <w:rFonts w:cs="Times New Roman"/>
        </w:rPr>
        <w:t>years</w:t>
      </w:r>
      <w:r w:rsidR="003A33BF">
        <w:rPr>
          <w:rFonts w:cs="Times New Roman"/>
        </w:rPr>
        <w:t xml:space="preserve"> </w:t>
      </w:r>
      <w:r w:rsidR="003A33BF" w:rsidRPr="00945916">
        <w:rPr>
          <w:rFonts w:cs="Times New Roman"/>
        </w:rPr>
        <w:t>by</w:t>
      </w:r>
      <w:r w:rsidR="003A33BF">
        <w:rPr>
          <w:rFonts w:cs="Times New Roman"/>
        </w:rPr>
        <w:t xml:space="preserve"> </w:t>
      </w:r>
      <w:r w:rsidR="003A33BF" w:rsidRPr="00945916">
        <w:rPr>
          <w:rFonts w:cs="Times New Roman"/>
        </w:rPr>
        <w:t>auctioning</w:t>
      </w:r>
      <w:r w:rsidR="003A33BF">
        <w:rPr>
          <w:rFonts w:cs="Times New Roman"/>
        </w:rPr>
        <w:t xml:space="preserve"> </w:t>
      </w:r>
      <w:r w:rsidR="003A33BF" w:rsidRPr="00945916">
        <w:rPr>
          <w:rFonts w:cs="Times New Roman"/>
        </w:rPr>
        <w:t>off</w:t>
      </w:r>
      <w:r w:rsidR="003A33BF">
        <w:rPr>
          <w:rFonts w:cs="Times New Roman"/>
        </w:rPr>
        <w:t xml:space="preserve"> </w:t>
      </w:r>
      <w:r w:rsidR="003A33BF" w:rsidRPr="00945916">
        <w:rPr>
          <w:rFonts w:cs="Times New Roman"/>
        </w:rPr>
        <w:t>the</w:t>
      </w:r>
      <w:r w:rsidR="003A33BF">
        <w:rPr>
          <w:rFonts w:cs="Times New Roman"/>
        </w:rPr>
        <w:t xml:space="preserve"> </w:t>
      </w:r>
      <w:r w:rsidR="003A33BF" w:rsidRPr="00945916">
        <w:rPr>
          <w:rFonts w:cs="Times New Roman"/>
          <w:shd w:val="clear" w:color="auto" w:fill="FFFFFF"/>
        </w:rPr>
        <w:t>H</w:t>
      </w:r>
      <w:r w:rsidR="003A33BF">
        <w:rPr>
          <w:rFonts w:cs="Times New Roman"/>
          <w:shd w:val="clear" w:color="auto" w:fill="FFFFFF"/>
        </w:rPr>
        <w:t xml:space="preserve"> </w:t>
      </w:r>
      <w:r w:rsidR="003A33BF" w:rsidRPr="00945916">
        <w:rPr>
          <w:rFonts w:cs="Times New Roman"/>
          <w:shd w:val="clear" w:color="auto" w:fill="FFFFFF"/>
        </w:rPr>
        <w:t>Block,</w:t>
      </w:r>
      <w:r w:rsidR="003A33BF">
        <w:rPr>
          <w:rFonts w:cs="Times New Roman"/>
          <w:shd w:val="clear" w:color="auto" w:fill="FFFFFF"/>
        </w:rPr>
        <w:t xml:space="preserve"> </w:t>
      </w:r>
      <w:r w:rsidR="003A33BF" w:rsidRPr="00945916">
        <w:rPr>
          <w:rFonts w:cs="Times New Roman"/>
          <w:shd w:val="clear" w:color="auto" w:fill="FFFFFF"/>
        </w:rPr>
        <w:t>10</w:t>
      </w:r>
      <w:r w:rsidR="003A33BF">
        <w:rPr>
          <w:rFonts w:cs="Times New Roman"/>
          <w:shd w:val="clear" w:color="auto" w:fill="FFFFFF"/>
        </w:rPr>
        <w:t xml:space="preserve"> </w:t>
      </w:r>
      <w:r w:rsidR="003A33BF" w:rsidRPr="00945916">
        <w:rPr>
          <w:rFonts w:cs="Times New Roman"/>
          <w:shd w:val="clear" w:color="auto" w:fill="FFFFFF"/>
        </w:rPr>
        <w:t>MHz</w:t>
      </w:r>
      <w:r w:rsidR="003A33BF">
        <w:rPr>
          <w:rFonts w:cs="Times New Roman"/>
          <w:shd w:val="clear" w:color="auto" w:fill="FFFFFF"/>
        </w:rPr>
        <w:t xml:space="preserve"> </w:t>
      </w:r>
      <w:r w:rsidR="003A33BF" w:rsidRPr="00945916">
        <w:rPr>
          <w:rFonts w:cs="Times New Roman"/>
          <w:shd w:val="clear" w:color="auto" w:fill="FFFFFF"/>
        </w:rPr>
        <w:t>of</w:t>
      </w:r>
      <w:r w:rsidR="003A33BF">
        <w:rPr>
          <w:rFonts w:cs="Times New Roman"/>
          <w:shd w:val="clear" w:color="auto" w:fill="FFFFFF"/>
        </w:rPr>
        <w:t xml:space="preserve"> </w:t>
      </w:r>
      <w:r w:rsidR="003A33BF" w:rsidRPr="00945916">
        <w:rPr>
          <w:rFonts w:cs="Times New Roman"/>
          <w:shd w:val="clear" w:color="auto" w:fill="FFFFFF"/>
        </w:rPr>
        <w:t>long-fallow</w:t>
      </w:r>
      <w:r w:rsidR="003A33BF">
        <w:rPr>
          <w:rFonts w:cs="Times New Roman"/>
          <w:shd w:val="clear" w:color="auto" w:fill="FFFFFF"/>
        </w:rPr>
        <w:t xml:space="preserve"> </w:t>
      </w:r>
      <w:r w:rsidR="003A33BF" w:rsidRPr="00945916">
        <w:rPr>
          <w:rFonts w:cs="Times New Roman"/>
          <w:shd w:val="clear" w:color="auto" w:fill="FFFFFF"/>
        </w:rPr>
        <w:t>spectrum</w:t>
      </w:r>
      <w:r w:rsidR="007E7B21">
        <w:rPr>
          <w:rFonts w:cs="Times New Roman"/>
          <w:shd w:val="clear" w:color="auto" w:fill="FFFFFF"/>
        </w:rPr>
        <w:t xml:space="preserve"> once thought to be virtually worthless</w:t>
      </w:r>
      <w:r w:rsidR="003A33BF">
        <w:rPr>
          <w:rFonts w:cs="Times New Roman"/>
          <w:shd w:val="clear" w:color="auto" w:fill="FFFFFF"/>
        </w:rPr>
        <w:t>, to the tune of $1.564 billion.  Former Chairwoman Clyburn deserves credit for pushing that auction through, as does Chairman Wheeler for finishing the job.</w:t>
      </w:r>
    </w:p>
    <w:p w14:paraId="77A99955" w14:textId="77777777" w:rsidR="00EF594C" w:rsidRDefault="003A33BF" w:rsidP="003A33BF">
      <w:pPr>
        <w:ind w:firstLine="720"/>
      </w:pPr>
      <w:r>
        <w:rPr>
          <w:rFonts w:cs="Times New Roman"/>
          <w:shd w:val="clear" w:color="auto" w:fill="FFFFFF"/>
        </w:rPr>
        <w:t xml:space="preserve">But our </w:t>
      </w:r>
      <w:r w:rsidR="007E7B21">
        <w:rPr>
          <w:rFonts w:cs="Times New Roman"/>
          <w:shd w:val="clear" w:color="auto" w:fill="FFFFFF"/>
        </w:rPr>
        <w:t xml:space="preserve">work </w:t>
      </w:r>
      <w:r>
        <w:rPr>
          <w:rFonts w:cs="Times New Roman"/>
          <w:shd w:val="clear" w:color="auto" w:fill="FFFFFF"/>
        </w:rPr>
        <w:t xml:space="preserve">isn’t finished.  </w:t>
      </w:r>
      <w:r>
        <w:t>I</w:t>
      </w:r>
      <w:r w:rsidR="002B4973" w:rsidRPr="00945916">
        <w:t>n</w:t>
      </w:r>
      <w:r w:rsidR="009A69D2">
        <w:t xml:space="preserve"> </w:t>
      </w:r>
      <w:r w:rsidR="002B4973" w:rsidRPr="00945916">
        <w:t>the</w:t>
      </w:r>
      <w:r w:rsidR="009A69D2">
        <w:t xml:space="preserve"> </w:t>
      </w:r>
      <w:r w:rsidR="002B4973" w:rsidRPr="00945916">
        <w:t>Middle</w:t>
      </w:r>
      <w:r w:rsidR="009A69D2">
        <w:t xml:space="preserve"> </w:t>
      </w:r>
      <w:r w:rsidR="002B4973" w:rsidRPr="00945916">
        <w:t>Class</w:t>
      </w:r>
      <w:r w:rsidR="009A69D2">
        <w:t xml:space="preserve"> </w:t>
      </w:r>
      <w:r w:rsidR="002B4973" w:rsidRPr="00945916">
        <w:t>Tax</w:t>
      </w:r>
      <w:r w:rsidR="009A69D2">
        <w:t xml:space="preserve"> </w:t>
      </w:r>
      <w:r w:rsidR="002B4973" w:rsidRPr="00945916">
        <w:t>Relief</w:t>
      </w:r>
      <w:r w:rsidR="009A69D2">
        <w:t xml:space="preserve"> </w:t>
      </w:r>
      <w:r w:rsidR="002B4973" w:rsidRPr="00945916">
        <w:t>and</w:t>
      </w:r>
      <w:r w:rsidR="009A69D2">
        <w:t xml:space="preserve"> </w:t>
      </w:r>
      <w:r w:rsidR="002B4973" w:rsidRPr="00945916">
        <w:t>Job</w:t>
      </w:r>
      <w:r w:rsidR="009A69D2">
        <w:t xml:space="preserve"> </w:t>
      </w:r>
      <w:r w:rsidR="002B4973" w:rsidRPr="00945916">
        <w:t>Creation</w:t>
      </w:r>
      <w:r w:rsidR="009A69D2">
        <w:t xml:space="preserve"> </w:t>
      </w:r>
      <w:r w:rsidR="00DD12C2" w:rsidRPr="00945916">
        <w:t>Act</w:t>
      </w:r>
      <w:r w:rsidR="009A69D2">
        <w:t xml:space="preserve"> </w:t>
      </w:r>
      <w:r w:rsidR="00DD12C2" w:rsidRPr="00945916">
        <w:t>of</w:t>
      </w:r>
      <w:r w:rsidR="009A69D2">
        <w:t xml:space="preserve"> </w:t>
      </w:r>
      <w:r w:rsidR="00DD12C2" w:rsidRPr="00945916">
        <w:t>2012,</w:t>
      </w:r>
      <w:r w:rsidR="009A69D2">
        <w:t xml:space="preserve"> </w:t>
      </w:r>
      <w:r w:rsidR="00DD12C2" w:rsidRPr="00945916">
        <w:t>often</w:t>
      </w:r>
      <w:r w:rsidR="009A69D2">
        <w:t xml:space="preserve"> </w:t>
      </w:r>
      <w:r w:rsidR="00DD12C2" w:rsidRPr="00945916">
        <w:t>called</w:t>
      </w:r>
      <w:r w:rsidR="009A69D2">
        <w:t xml:space="preserve"> </w:t>
      </w:r>
      <w:r w:rsidR="00DD12C2" w:rsidRPr="00945916">
        <w:t>the</w:t>
      </w:r>
      <w:r w:rsidR="009A69D2">
        <w:t xml:space="preserve"> </w:t>
      </w:r>
      <w:r w:rsidR="00EA2B96">
        <w:t>Spectrum</w:t>
      </w:r>
      <w:r w:rsidR="009A69D2">
        <w:t xml:space="preserve"> </w:t>
      </w:r>
      <w:r w:rsidR="00EA2B96">
        <w:t>Act</w:t>
      </w:r>
      <w:r>
        <w:t xml:space="preserve">, Congress entrusted the Commission with holding a number of spectrum auctions, all with the twin goals of getting new spectrum into the commercial marketplace and raising </w:t>
      </w:r>
      <w:r w:rsidR="00EF594C">
        <w:t xml:space="preserve">at least $27.95 billion </w:t>
      </w:r>
      <w:r>
        <w:t>for national priorities</w:t>
      </w:r>
      <w:r w:rsidR="009A69D2">
        <w:t>.</w:t>
      </w:r>
    </w:p>
    <w:p w14:paraId="406C4C16" w14:textId="77777777" w:rsidR="00EF594C" w:rsidRDefault="00EF594C" w:rsidP="00EF594C">
      <w:pPr>
        <w:ind w:firstLine="720"/>
        <w:rPr>
          <w:rFonts w:cs="Times New Roman"/>
        </w:rPr>
      </w:pPr>
      <w:r>
        <w:rPr>
          <w:rFonts w:cs="Times New Roman"/>
        </w:rPr>
        <w:t xml:space="preserve">What are those national priorities?  In short, they are deficit reduction and public safety—two things I’m sure every </w:t>
      </w:r>
      <w:r w:rsidRPr="00945916">
        <w:rPr>
          <w:rFonts w:cs="Times New Roman"/>
        </w:rPr>
        <w:t>Member</w:t>
      </w:r>
      <w:r>
        <w:rPr>
          <w:rFonts w:cs="Times New Roman"/>
        </w:rPr>
        <w:t xml:space="preserve"> </w:t>
      </w:r>
      <w:r w:rsidRPr="00945916">
        <w:rPr>
          <w:rFonts w:cs="Times New Roman"/>
        </w:rPr>
        <w:t>of</w:t>
      </w:r>
      <w:r>
        <w:rPr>
          <w:rFonts w:cs="Times New Roman"/>
        </w:rPr>
        <w:t xml:space="preserve"> </w:t>
      </w:r>
      <w:r w:rsidRPr="00945916">
        <w:rPr>
          <w:rFonts w:cs="Times New Roman"/>
        </w:rPr>
        <w:t>this</w:t>
      </w:r>
      <w:r>
        <w:rPr>
          <w:rFonts w:cs="Times New Roman"/>
        </w:rPr>
        <w:t xml:space="preserve"> </w:t>
      </w:r>
      <w:r w:rsidRPr="00945916">
        <w:rPr>
          <w:rFonts w:cs="Times New Roman"/>
        </w:rPr>
        <w:t>Subcommittee</w:t>
      </w:r>
      <w:r>
        <w:rPr>
          <w:rFonts w:cs="Times New Roman"/>
        </w:rPr>
        <w:t xml:space="preserve"> holds as priorities.  Regarding the former, our incentive auctions hold the promise of raising more than $20 billion for deficit reduction.  </w:t>
      </w:r>
      <w:r w:rsidR="00EF2713">
        <w:rPr>
          <w:rFonts w:cs="Times New Roman"/>
        </w:rPr>
        <w:t>Indeed, Congress counted on us raising this money when it passed the Spectrum Act</w:t>
      </w:r>
      <w:r w:rsidR="003462A8">
        <w:rPr>
          <w:rFonts w:cs="Times New Roman"/>
        </w:rPr>
        <w:t>,</w:t>
      </w:r>
      <w:r w:rsidR="00EF2713">
        <w:rPr>
          <w:rFonts w:cs="Times New Roman"/>
        </w:rPr>
        <w:t xml:space="preserve"> so if the Commission fails to follow through, we will be responsible for increasing the budget deficit.</w:t>
      </w:r>
    </w:p>
    <w:p w14:paraId="15AFCBBA" w14:textId="68EECAF5" w:rsidR="006134B9" w:rsidRDefault="006134B9" w:rsidP="00EF594C">
      <w:pPr>
        <w:ind w:firstLine="720"/>
      </w:pPr>
      <w:r>
        <w:rPr>
          <w:rFonts w:cs="Times New Roman"/>
        </w:rPr>
        <w:t xml:space="preserve">As for public safety, successful spectrum auctions </w:t>
      </w:r>
      <w:r w:rsidR="00EF594C" w:rsidRPr="00945916">
        <w:rPr>
          <w:rFonts w:cs="Times New Roman"/>
        </w:rPr>
        <w:t>will</w:t>
      </w:r>
      <w:r w:rsidR="00EF594C">
        <w:rPr>
          <w:rFonts w:cs="Times New Roman"/>
        </w:rPr>
        <w:t xml:space="preserve"> </w:t>
      </w:r>
      <w:r w:rsidR="00EF594C" w:rsidRPr="00945916">
        <w:rPr>
          <w:rFonts w:cs="Times New Roman"/>
        </w:rPr>
        <w:t>provide</w:t>
      </w:r>
      <w:r w:rsidR="00EF594C">
        <w:rPr>
          <w:rFonts w:cs="Times New Roman"/>
        </w:rPr>
        <w:t xml:space="preserve"> </w:t>
      </w:r>
      <w:r w:rsidR="00EF594C" w:rsidRPr="00945916">
        <w:rPr>
          <w:rFonts w:cs="Times New Roman"/>
        </w:rPr>
        <w:t>money</w:t>
      </w:r>
      <w:r w:rsidR="00EF594C">
        <w:rPr>
          <w:rFonts w:cs="Times New Roman"/>
        </w:rPr>
        <w:t xml:space="preserve"> </w:t>
      </w:r>
      <w:r w:rsidR="00EF594C" w:rsidRPr="00945916">
        <w:rPr>
          <w:rFonts w:cs="Times New Roman"/>
        </w:rPr>
        <w:t>for</w:t>
      </w:r>
      <w:r w:rsidR="00EF594C">
        <w:rPr>
          <w:rFonts w:cs="Times New Roman"/>
        </w:rPr>
        <w:t xml:space="preserve"> </w:t>
      </w:r>
      <w:r w:rsidR="00EF594C" w:rsidRPr="00945916">
        <w:rPr>
          <w:rFonts w:cs="Times New Roman"/>
        </w:rPr>
        <w:t>key</w:t>
      </w:r>
      <w:r w:rsidR="00EF594C">
        <w:rPr>
          <w:rFonts w:cs="Times New Roman"/>
        </w:rPr>
        <w:t xml:space="preserve"> </w:t>
      </w:r>
      <w:r>
        <w:rPr>
          <w:rFonts w:cs="Times New Roman"/>
        </w:rPr>
        <w:t>public safety priorities</w:t>
      </w:r>
      <w:r w:rsidR="00EF594C" w:rsidRPr="00945916">
        <w:rPr>
          <w:rFonts w:cs="Times New Roman"/>
        </w:rPr>
        <w:t>,</w:t>
      </w:r>
      <w:r w:rsidR="00EF594C">
        <w:rPr>
          <w:rFonts w:cs="Times New Roman"/>
        </w:rPr>
        <w:t xml:space="preserve"> </w:t>
      </w:r>
      <w:r w:rsidR="00EF594C" w:rsidRPr="00945916">
        <w:rPr>
          <w:rFonts w:cs="Times New Roman"/>
        </w:rPr>
        <w:t>such</w:t>
      </w:r>
      <w:r w:rsidR="00EF594C">
        <w:rPr>
          <w:rFonts w:cs="Times New Roman"/>
        </w:rPr>
        <w:t xml:space="preserve"> </w:t>
      </w:r>
      <w:r w:rsidR="00EF594C" w:rsidRPr="00945916">
        <w:rPr>
          <w:rFonts w:cs="Times New Roman"/>
        </w:rPr>
        <w:t>as</w:t>
      </w:r>
      <w:r w:rsidR="00EF594C">
        <w:rPr>
          <w:rFonts w:cs="Times New Roman"/>
        </w:rPr>
        <w:t xml:space="preserve"> </w:t>
      </w:r>
      <w:r w:rsidR="00EF594C" w:rsidRPr="00945916">
        <w:rPr>
          <w:rFonts w:cs="Times New Roman"/>
        </w:rPr>
        <w:t>the</w:t>
      </w:r>
      <w:r w:rsidR="00EF594C">
        <w:rPr>
          <w:rFonts w:cs="Times New Roman"/>
        </w:rPr>
        <w:t xml:space="preserve"> </w:t>
      </w:r>
      <w:r w:rsidR="00EF594C" w:rsidRPr="00945916">
        <w:rPr>
          <w:rFonts w:cs="Times New Roman"/>
        </w:rPr>
        <w:t>First</w:t>
      </w:r>
      <w:r w:rsidR="00EF594C">
        <w:rPr>
          <w:rFonts w:cs="Times New Roman"/>
        </w:rPr>
        <w:t xml:space="preserve"> Responder </w:t>
      </w:r>
      <w:r w:rsidR="00EF594C" w:rsidRPr="00945916">
        <w:rPr>
          <w:rFonts w:cs="Times New Roman"/>
        </w:rPr>
        <w:t>Network</w:t>
      </w:r>
      <w:r w:rsidR="00EF594C">
        <w:rPr>
          <w:rFonts w:cs="Times New Roman"/>
        </w:rPr>
        <w:t xml:space="preserve"> </w:t>
      </w:r>
      <w:r w:rsidR="00EF594C" w:rsidRPr="00945916">
        <w:rPr>
          <w:rFonts w:cs="Times New Roman"/>
        </w:rPr>
        <w:t>Authority’s</w:t>
      </w:r>
      <w:r w:rsidR="00EF594C">
        <w:rPr>
          <w:rFonts w:cs="Times New Roman"/>
        </w:rPr>
        <w:t xml:space="preserve"> </w:t>
      </w:r>
      <w:r w:rsidR="00EF594C" w:rsidRPr="00945916">
        <w:rPr>
          <w:rFonts w:cs="Times New Roman"/>
        </w:rPr>
        <w:t>(FirstNet’s)</w:t>
      </w:r>
      <w:r w:rsidR="00EF594C">
        <w:rPr>
          <w:rFonts w:cs="Times New Roman"/>
        </w:rPr>
        <w:t xml:space="preserve"> </w:t>
      </w:r>
      <w:r w:rsidR="00E006BA" w:rsidRPr="00945916">
        <w:rPr>
          <w:rFonts w:cs="Times New Roman"/>
        </w:rPr>
        <w:t>build</w:t>
      </w:r>
      <w:r w:rsidR="00E006BA">
        <w:rPr>
          <w:rFonts w:cs="Times New Roman"/>
        </w:rPr>
        <w:t>-</w:t>
      </w:r>
      <w:r w:rsidR="00EF594C" w:rsidRPr="00945916">
        <w:rPr>
          <w:rFonts w:cs="Times New Roman"/>
        </w:rPr>
        <w:t>out</w:t>
      </w:r>
      <w:r w:rsidR="00EF594C">
        <w:rPr>
          <w:rFonts w:cs="Times New Roman"/>
        </w:rPr>
        <w:t xml:space="preserve"> </w:t>
      </w:r>
      <w:r w:rsidR="00EF594C" w:rsidRPr="00945916">
        <w:rPr>
          <w:rFonts w:cs="Times New Roman"/>
        </w:rPr>
        <w:t>of</w:t>
      </w:r>
      <w:r w:rsidR="00EF594C">
        <w:rPr>
          <w:rFonts w:cs="Times New Roman"/>
        </w:rPr>
        <w:t xml:space="preserve"> </w:t>
      </w:r>
      <w:r w:rsidR="00EF594C" w:rsidRPr="00945916">
        <w:rPr>
          <w:rFonts w:cs="Times New Roman"/>
        </w:rPr>
        <w:t>a</w:t>
      </w:r>
      <w:r w:rsidR="00EF594C">
        <w:rPr>
          <w:rFonts w:cs="Times New Roman"/>
        </w:rPr>
        <w:t xml:space="preserve"> </w:t>
      </w:r>
      <w:r w:rsidR="00EF594C" w:rsidRPr="00945916">
        <w:rPr>
          <w:rFonts w:cs="Times New Roman"/>
        </w:rPr>
        <w:t>nationwide,</w:t>
      </w:r>
      <w:r w:rsidR="00EF594C">
        <w:rPr>
          <w:rFonts w:cs="Times New Roman"/>
        </w:rPr>
        <w:t xml:space="preserve"> </w:t>
      </w:r>
      <w:r w:rsidR="00EF594C" w:rsidRPr="00945916">
        <w:rPr>
          <w:rFonts w:cs="Times New Roman"/>
        </w:rPr>
        <w:lastRenderedPageBreak/>
        <w:t>interoperable</w:t>
      </w:r>
      <w:r w:rsidR="00EF594C">
        <w:rPr>
          <w:rFonts w:cs="Times New Roman"/>
        </w:rPr>
        <w:t xml:space="preserve"> </w:t>
      </w:r>
      <w:r w:rsidR="00EF594C" w:rsidRPr="00945916">
        <w:rPr>
          <w:rFonts w:cs="Times New Roman"/>
        </w:rPr>
        <w:t>public</w:t>
      </w:r>
      <w:r w:rsidR="00EF594C">
        <w:rPr>
          <w:rFonts w:cs="Times New Roman"/>
        </w:rPr>
        <w:t xml:space="preserve"> </w:t>
      </w:r>
      <w:r w:rsidR="00EF594C" w:rsidRPr="00945916">
        <w:rPr>
          <w:rFonts w:cs="Times New Roman"/>
        </w:rPr>
        <w:t>safety</w:t>
      </w:r>
      <w:r w:rsidR="00EF594C">
        <w:rPr>
          <w:rFonts w:cs="Times New Roman"/>
        </w:rPr>
        <w:t xml:space="preserve"> </w:t>
      </w:r>
      <w:r w:rsidR="00EF594C" w:rsidRPr="00945916">
        <w:rPr>
          <w:rFonts w:cs="Times New Roman"/>
        </w:rPr>
        <w:t>broadband</w:t>
      </w:r>
      <w:r w:rsidR="00EF594C">
        <w:rPr>
          <w:rFonts w:cs="Times New Roman"/>
        </w:rPr>
        <w:t xml:space="preserve"> </w:t>
      </w:r>
      <w:r w:rsidR="00EF594C" w:rsidRPr="00945916">
        <w:rPr>
          <w:rFonts w:cs="Times New Roman"/>
        </w:rPr>
        <w:t>network</w:t>
      </w:r>
      <w:r>
        <w:rPr>
          <w:rFonts w:cs="Times New Roman"/>
        </w:rPr>
        <w:t xml:space="preserve">.  That $7 billion build-out makes good on the recommendation of the 9/11 Commission that first responders need interoperable communications systems in times of disaster. </w:t>
      </w:r>
      <w:r w:rsidR="00EF594C">
        <w:rPr>
          <w:rFonts w:cs="Times New Roman"/>
        </w:rPr>
        <w:t xml:space="preserve"> </w:t>
      </w:r>
      <w:r>
        <w:t>The Spectrum Act also set aside up to $135 million for state and local public safety officials, up to $300 million to advance the research and development of wireless public safety communications, and up to $115 million for the deployment of next-generation 911 (NG911).  Under the law, all of this funding will be realized only if the net revenues of our wireless auctions are at least $27.95 billion.</w:t>
      </w:r>
    </w:p>
    <w:p w14:paraId="142748FC" w14:textId="2BED06B3" w:rsidR="006134B9" w:rsidRDefault="006134B9" w:rsidP="006134B9">
      <w:pPr>
        <w:ind w:firstLine="720"/>
      </w:pPr>
      <w:r>
        <w:t xml:space="preserve">Given these important national priorities, we need to aim high.  The H Block auction was a first step towards those goals, but a chunk of the money raised there will pay for running </w:t>
      </w:r>
      <w:r w:rsidR="00EF2713">
        <w:t>our auctions program</w:t>
      </w:r>
      <w:r>
        <w:t>.  We still have about $27 billion to go.</w:t>
      </w:r>
    </w:p>
    <w:p w14:paraId="422797AE" w14:textId="07316A33" w:rsidR="00400602" w:rsidRDefault="006134B9" w:rsidP="006134B9">
      <w:pPr>
        <w:ind w:firstLine="720"/>
        <w:rPr>
          <w:rFonts w:cs="Times New Roman"/>
        </w:rPr>
      </w:pPr>
      <w:r>
        <w:t xml:space="preserve">The next step towards raising these needed funds will be the auctioning of federal spectrum </w:t>
      </w:r>
      <w:r w:rsidR="00400602">
        <w:t xml:space="preserve">as required by the Spectrum Act.  Most important to that effort are two bands of spectrum, </w:t>
      </w:r>
      <w:r w:rsidR="00400602" w:rsidRPr="00945916">
        <w:rPr>
          <w:rFonts w:cs="Times New Roman"/>
        </w:rPr>
        <w:t>1755–1780</w:t>
      </w:r>
      <w:r w:rsidR="00400602">
        <w:rPr>
          <w:rFonts w:cs="Times New Roman"/>
        </w:rPr>
        <w:t xml:space="preserve"> </w:t>
      </w:r>
      <w:r w:rsidR="00400602" w:rsidRPr="00945916">
        <w:rPr>
          <w:rFonts w:cs="Times New Roman"/>
        </w:rPr>
        <w:t>MHz</w:t>
      </w:r>
      <w:r w:rsidR="00400602">
        <w:rPr>
          <w:rFonts w:cs="Times New Roman"/>
        </w:rPr>
        <w:t xml:space="preserve"> paired with </w:t>
      </w:r>
      <w:r w:rsidR="00400602" w:rsidRPr="00945916">
        <w:rPr>
          <w:rFonts w:cs="Times New Roman"/>
        </w:rPr>
        <w:t>2155–2180</w:t>
      </w:r>
      <w:r w:rsidR="00400602">
        <w:rPr>
          <w:rFonts w:cs="Times New Roman"/>
        </w:rPr>
        <w:t xml:space="preserve"> </w:t>
      </w:r>
      <w:r w:rsidR="00400602" w:rsidRPr="00945916">
        <w:rPr>
          <w:rFonts w:cs="Times New Roman"/>
        </w:rPr>
        <w:t>MHz</w:t>
      </w:r>
      <w:r w:rsidR="00400602">
        <w:rPr>
          <w:rFonts w:cs="Times New Roman"/>
        </w:rPr>
        <w:t xml:space="preserve">, that will hopefully </w:t>
      </w:r>
      <w:r w:rsidR="003462A8">
        <w:rPr>
          <w:rFonts w:cs="Times New Roman"/>
        </w:rPr>
        <w:t>be</w:t>
      </w:r>
      <w:r w:rsidR="00400602">
        <w:rPr>
          <w:rFonts w:cs="Times New Roman"/>
        </w:rPr>
        <w:t xml:space="preserve">come </w:t>
      </w:r>
      <w:r w:rsidR="003462A8">
        <w:rPr>
          <w:rFonts w:cs="Times New Roman"/>
        </w:rPr>
        <w:t>part of a new</w:t>
      </w:r>
      <w:r w:rsidR="00400602">
        <w:rPr>
          <w:rFonts w:cs="Times New Roman"/>
        </w:rPr>
        <w:t xml:space="preserve"> AWS-3 </w:t>
      </w:r>
      <w:r w:rsidR="00712975">
        <w:rPr>
          <w:rFonts w:cs="Times New Roman"/>
        </w:rPr>
        <w:t>service</w:t>
      </w:r>
      <w:r w:rsidR="00400602">
        <w:rPr>
          <w:rFonts w:cs="Times New Roman"/>
        </w:rPr>
        <w:t xml:space="preserve">.  </w:t>
      </w:r>
      <w:r w:rsidR="00400602" w:rsidRPr="00945916">
        <w:rPr>
          <w:rFonts w:cs="Times New Roman"/>
        </w:rPr>
        <w:t>These</w:t>
      </w:r>
      <w:r w:rsidR="00400602">
        <w:rPr>
          <w:rFonts w:cs="Times New Roman"/>
        </w:rPr>
        <w:t xml:space="preserve"> </w:t>
      </w:r>
      <w:r w:rsidR="00400602" w:rsidRPr="00945916">
        <w:rPr>
          <w:rFonts w:cs="Times New Roman"/>
        </w:rPr>
        <w:t>bands</w:t>
      </w:r>
      <w:r w:rsidR="00400602">
        <w:rPr>
          <w:rFonts w:cs="Times New Roman"/>
        </w:rPr>
        <w:t xml:space="preserve"> </w:t>
      </w:r>
      <w:r w:rsidR="00400602" w:rsidRPr="00945916">
        <w:rPr>
          <w:rFonts w:cs="Times New Roman"/>
        </w:rPr>
        <w:t>are</w:t>
      </w:r>
      <w:r w:rsidR="00400602">
        <w:rPr>
          <w:rFonts w:cs="Times New Roman"/>
        </w:rPr>
        <w:t xml:space="preserve"> </w:t>
      </w:r>
      <w:r w:rsidR="00400602" w:rsidRPr="00945916">
        <w:rPr>
          <w:rFonts w:cs="Times New Roman"/>
        </w:rPr>
        <w:t>already</w:t>
      </w:r>
      <w:r w:rsidR="00400602">
        <w:rPr>
          <w:rFonts w:cs="Times New Roman"/>
        </w:rPr>
        <w:t xml:space="preserve"> </w:t>
      </w:r>
      <w:r w:rsidR="00400602" w:rsidRPr="00945916">
        <w:rPr>
          <w:rFonts w:cs="Times New Roman"/>
        </w:rPr>
        <w:t>internationally</w:t>
      </w:r>
      <w:r w:rsidR="00400602">
        <w:rPr>
          <w:rFonts w:cs="Times New Roman"/>
        </w:rPr>
        <w:t xml:space="preserve"> </w:t>
      </w:r>
      <w:r w:rsidR="00400602" w:rsidRPr="00945916">
        <w:rPr>
          <w:rFonts w:cs="Times New Roman"/>
        </w:rPr>
        <w:t>harmonized</w:t>
      </w:r>
      <w:r w:rsidR="00400602">
        <w:rPr>
          <w:rFonts w:cs="Times New Roman"/>
        </w:rPr>
        <w:t xml:space="preserve"> </w:t>
      </w:r>
      <w:r w:rsidR="00400602" w:rsidRPr="00945916">
        <w:rPr>
          <w:rFonts w:cs="Times New Roman"/>
        </w:rPr>
        <w:t>for</w:t>
      </w:r>
      <w:r w:rsidR="00400602">
        <w:rPr>
          <w:rFonts w:cs="Times New Roman"/>
        </w:rPr>
        <w:t xml:space="preserve"> </w:t>
      </w:r>
      <w:r w:rsidR="00400602" w:rsidRPr="00945916">
        <w:rPr>
          <w:rFonts w:cs="Times New Roman"/>
        </w:rPr>
        <w:t>commercial</w:t>
      </w:r>
      <w:r w:rsidR="00400602">
        <w:rPr>
          <w:rFonts w:cs="Times New Roman"/>
        </w:rPr>
        <w:t xml:space="preserve"> </w:t>
      </w:r>
      <w:r w:rsidR="00400602" w:rsidRPr="00945916">
        <w:rPr>
          <w:rFonts w:cs="Times New Roman"/>
        </w:rPr>
        <w:t>use,</w:t>
      </w:r>
      <w:r w:rsidR="00400602">
        <w:rPr>
          <w:rFonts w:cs="Times New Roman"/>
        </w:rPr>
        <w:t xml:space="preserve"> which means deployment </w:t>
      </w:r>
      <w:r w:rsidR="00400602" w:rsidRPr="00945916">
        <w:rPr>
          <w:rFonts w:cs="Times New Roman"/>
        </w:rPr>
        <w:t>will</w:t>
      </w:r>
      <w:r w:rsidR="00400602">
        <w:rPr>
          <w:rFonts w:cs="Times New Roman"/>
        </w:rPr>
        <w:t xml:space="preserve"> </w:t>
      </w:r>
      <w:r w:rsidR="00400602" w:rsidRPr="00945916">
        <w:rPr>
          <w:rFonts w:cs="Times New Roman"/>
        </w:rPr>
        <w:t>be</w:t>
      </w:r>
      <w:r w:rsidR="00400602">
        <w:rPr>
          <w:rFonts w:cs="Times New Roman"/>
        </w:rPr>
        <w:t xml:space="preserve"> </w:t>
      </w:r>
      <w:r w:rsidR="00400602" w:rsidRPr="00945916">
        <w:rPr>
          <w:rFonts w:cs="Times New Roman"/>
        </w:rPr>
        <w:t>swifter</w:t>
      </w:r>
      <w:r w:rsidR="00400602">
        <w:rPr>
          <w:rFonts w:cs="Times New Roman"/>
        </w:rPr>
        <w:t xml:space="preserve"> </w:t>
      </w:r>
      <w:r w:rsidR="00400602" w:rsidRPr="00945916">
        <w:rPr>
          <w:rFonts w:cs="Times New Roman"/>
        </w:rPr>
        <w:t>and</w:t>
      </w:r>
      <w:r w:rsidR="00400602">
        <w:rPr>
          <w:rFonts w:cs="Times New Roman"/>
        </w:rPr>
        <w:t xml:space="preserve"> </w:t>
      </w:r>
      <w:r w:rsidR="00400602" w:rsidRPr="00945916">
        <w:rPr>
          <w:rFonts w:cs="Times New Roman"/>
        </w:rPr>
        <w:t>cheaper</w:t>
      </w:r>
      <w:r w:rsidR="00400602">
        <w:rPr>
          <w:rFonts w:cs="Times New Roman"/>
        </w:rPr>
        <w:t xml:space="preserve"> </w:t>
      </w:r>
      <w:r w:rsidR="00400602" w:rsidRPr="00945916">
        <w:rPr>
          <w:rFonts w:cs="Times New Roman"/>
        </w:rPr>
        <w:t>than</w:t>
      </w:r>
      <w:r w:rsidR="00400602">
        <w:rPr>
          <w:rFonts w:cs="Times New Roman"/>
        </w:rPr>
        <w:t xml:space="preserve"> </w:t>
      </w:r>
      <w:r w:rsidR="00400602" w:rsidRPr="00945916">
        <w:rPr>
          <w:rFonts w:cs="Times New Roman"/>
        </w:rPr>
        <w:t>other</w:t>
      </w:r>
      <w:r w:rsidR="00400602">
        <w:rPr>
          <w:rFonts w:cs="Times New Roman"/>
        </w:rPr>
        <w:t xml:space="preserve"> </w:t>
      </w:r>
      <w:r w:rsidR="00400602" w:rsidRPr="00945916">
        <w:rPr>
          <w:rFonts w:cs="Times New Roman"/>
        </w:rPr>
        <w:t>options</w:t>
      </w:r>
      <w:r w:rsidR="00400602">
        <w:rPr>
          <w:rFonts w:cs="Times New Roman"/>
        </w:rPr>
        <w:t>.  That also means carriers are likely to bid more for this spectrum, which can lead to greater net revenues for the national priorities I described above.</w:t>
      </w:r>
    </w:p>
    <w:p w14:paraId="03F2C788" w14:textId="35FA69D4" w:rsidR="00235C8A" w:rsidRDefault="00400602" w:rsidP="006134B9">
      <w:pPr>
        <w:ind w:firstLine="720"/>
      </w:pPr>
      <w:r>
        <w:t xml:space="preserve">Note that I said “hopefully.”  Under the Commercial Spectrum Enhancement Act, the Commission can only assign commercial licenses for this spectrum if the revenues from the auction exceed </w:t>
      </w:r>
      <w:r w:rsidR="00235C8A">
        <w:t xml:space="preserve">110 percent of </w:t>
      </w:r>
      <w:r>
        <w:t>the costs of relocating federal users out of that spectrum and coordinating with those that remain</w:t>
      </w:r>
      <w:r w:rsidR="00235C8A">
        <w:t xml:space="preserve">.  And the best way to make sure that we hit that mark </w:t>
      </w:r>
      <w:r w:rsidR="00EF2713">
        <w:t xml:space="preserve">and push that spectrum out into the marketplace </w:t>
      </w:r>
      <w:r w:rsidR="00235C8A">
        <w:t>is to invite all carriers to participate in the auction and offer a band plan that incentivizes the carriers to bid up the spectrum without restraint.</w:t>
      </w:r>
    </w:p>
    <w:p w14:paraId="13DD4D4E" w14:textId="20B38D31" w:rsidR="00400602" w:rsidRDefault="00235C8A" w:rsidP="006134B9">
      <w:pPr>
        <w:ind w:firstLine="720"/>
      </w:pPr>
      <w:r>
        <w:t>One further note</w:t>
      </w:r>
      <w:r w:rsidR="00DA390A">
        <w:t xml:space="preserve"> on this band</w:t>
      </w:r>
      <w:r>
        <w:t>:  I regret that we will not be</w:t>
      </w:r>
      <w:r w:rsidR="00A67AF2">
        <w:t xml:space="preserve"> bringing all of</w:t>
      </w:r>
      <w:r w:rsidR="008667E9">
        <w:t xml:space="preserve"> </w:t>
      </w:r>
      <w:r>
        <w:t>this spectrum to the marketplace free and clear from interference by</w:t>
      </w:r>
      <w:r w:rsidR="003462A8">
        <w:t xml:space="preserve"> incumbent</w:t>
      </w:r>
      <w:r>
        <w:t xml:space="preserve"> federal users.  Clearing</w:t>
      </w:r>
      <w:r w:rsidR="00400602">
        <w:t xml:space="preserve"> </w:t>
      </w:r>
      <w:r w:rsidR="00400602" w:rsidRPr="00945916">
        <w:rPr>
          <w:rFonts w:cs="Times New Roman"/>
        </w:rPr>
        <w:t>1755–1780</w:t>
      </w:r>
      <w:r w:rsidR="00400602">
        <w:rPr>
          <w:rFonts w:cs="Times New Roman"/>
        </w:rPr>
        <w:t xml:space="preserve"> </w:t>
      </w:r>
      <w:r w:rsidR="00400602" w:rsidRPr="00945916">
        <w:rPr>
          <w:rFonts w:cs="Times New Roman"/>
        </w:rPr>
        <w:t>MHz</w:t>
      </w:r>
      <w:r w:rsidR="00400602">
        <w:rPr>
          <w:rFonts w:cs="Times New Roman"/>
        </w:rPr>
        <w:t xml:space="preserve"> of federal users</w:t>
      </w:r>
      <w:r>
        <w:rPr>
          <w:rFonts w:cs="Times New Roman"/>
        </w:rPr>
        <w:t xml:space="preserve"> </w:t>
      </w:r>
      <w:r w:rsidR="00EF2713">
        <w:rPr>
          <w:rFonts w:cs="Times New Roman"/>
        </w:rPr>
        <w:t xml:space="preserve">would be </w:t>
      </w:r>
      <w:r>
        <w:rPr>
          <w:rFonts w:cs="Times New Roman"/>
        </w:rPr>
        <w:t>the best way to maximize the value of spectrum, both at auction and for consumers.  T</w:t>
      </w:r>
      <w:r w:rsidR="00400602">
        <w:rPr>
          <w:rFonts w:cs="Times New Roman"/>
        </w:rPr>
        <w:t xml:space="preserve">hat’s what we did ten years ago when we created the AWS-1 band that is so </w:t>
      </w:r>
      <w:r>
        <w:rPr>
          <w:rFonts w:cs="Times New Roman"/>
        </w:rPr>
        <w:t xml:space="preserve">important to mobile broadband today, and that’s why the Spectrum </w:t>
      </w:r>
      <w:r w:rsidRPr="00945916">
        <w:rPr>
          <w:rFonts w:cs="Times New Roman"/>
        </w:rPr>
        <w:t>Act</w:t>
      </w:r>
      <w:r>
        <w:rPr>
          <w:rFonts w:cs="Times New Roman"/>
        </w:rPr>
        <w:t xml:space="preserve"> </w:t>
      </w:r>
      <w:r w:rsidRPr="00945916">
        <w:rPr>
          <w:rFonts w:cs="Times New Roman"/>
        </w:rPr>
        <w:t>puts</w:t>
      </w:r>
      <w:r>
        <w:rPr>
          <w:rFonts w:cs="Times New Roman"/>
        </w:rPr>
        <w:t xml:space="preserve"> </w:t>
      </w:r>
      <w:r w:rsidRPr="00945916">
        <w:rPr>
          <w:rFonts w:cs="Times New Roman"/>
        </w:rPr>
        <w:t>a</w:t>
      </w:r>
      <w:r>
        <w:rPr>
          <w:rFonts w:cs="Times New Roman"/>
        </w:rPr>
        <w:t xml:space="preserve"> </w:t>
      </w:r>
      <w:r w:rsidRPr="00945916">
        <w:rPr>
          <w:rFonts w:cs="Times New Roman"/>
        </w:rPr>
        <w:t>thumb</w:t>
      </w:r>
      <w:r>
        <w:rPr>
          <w:rFonts w:cs="Times New Roman"/>
        </w:rPr>
        <w:t xml:space="preserve"> </w:t>
      </w:r>
      <w:r w:rsidRPr="00945916">
        <w:rPr>
          <w:rFonts w:cs="Times New Roman"/>
        </w:rPr>
        <w:t>on</w:t>
      </w:r>
      <w:r>
        <w:rPr>
          <w:rFonts w:cs="Times New Roman"/>
        </w:rPr>
        <w:t xml:space="preserve"> </w:t>
      </w:r>
      <w:r w:rsidRPr="00945916">
        <w:rPr>
          <w:rFonts w:cs="Times New Roman"/>
        </w:rPr>
        <w:t>the</w:t>
      </w:r>
      <w:r>
        <w:rPr>
          <w:rFonts w:cs="Times New Roman"/>
        </w:rPr>
        <w:t xml:space="preserve"> </w:t>
      </w:r>
      <w:r w:rsidRPr="00945916">
        <w:rPr>
          <w:rFonts w:cs="Times New Roman"/>
        </w:rPr>
        <w:t>scale</w:t>
      </w:r>
      <w:r>
        <w:rPr>
          <w:rFonts w:cs="Times New Roman"/>
        </w:rPr>
        <w:t xml:space="preserve"> </w:t>
      </w:r>
      <w:r w:rsidRPr="00945916">
        <w:rPr>
          <w:rFonts w:cs="Times New Roman"/>
        </w:rPr>
        <w:t>for</w:t>
      </w:r>
      <w:r>
        <w:rPr>
          <w:rFonts w:cs="Times New Roman"/>
        </w:rPr>
        <w:t xml:space="preserve"> </w:t>
      </w:r>
      <w:r w:rsidRPr="00945916">
        <w:rPr>
          <w:rFonts w:cs="Times New Roman"/>
        </w:rPr>
        <w:t>clearing</w:t>
      </w:r>
      <w:r>
        <w:rPr>
          <w:rFonts w:cs="Times New Roman"/>
        </w:rPr>
        <w:t xml:space="preserve"> </w:t>
      </w:r>
      <w:r w:rsidRPr="00945916">
        <w:rPr>
          <w:rFonts w:cs="Times New Roman"/>
        </w:rPr>
        <w:t>and</w:t>
      </w:r>
      <w:r>
        <w:rPr>
          <w:rFonts w:cs="Times New Roman"/>
        </w:rPr>
        <w:t xml:space="preserve"> </w:t>
      </w:r>
      <w:r w:rsidRPr="00945916">
        <w:rPr>
          <w:rFonts w:cs="Times New Roman"/>
        </w:rPr>
        <w:t>allows</w:t>
      </w:r>
      <w:r>
        <w:rPr>
          <w:rFonts w:cs="Times New Roman"/>
        </w:rPr>
        <w:t xml:space="preserve"> </w:t>
      </w:r>
      <w:r w:rsidRPr="00945916">
        <w:rPr>
          <w:rFonts w:cs="Times New Roman"/>
        </w:rPr>
        <w:t>sharing</w:t>
      </w:r>
      <w:r>
        <w:rPr>
          <w:rFonts w:cs="Times New Roman"/>
        </w:rPr>
        <w:t xml:space="preserve"> </w:t>
      </w:r>
      <w:r w:rsidRPr="00945916">
        <w:rPr>
          <w:rFonts w:cs="Times New Roman"/>
        </w:rPr>
        <w:t>only</w:t>
      </w:r>
      <w:r>
        <w:rPr>
          <w:rFonts w:cs="Times New Roman"/>
        </w:rPr>
        <w:t xml:space="preserve"> </w:t>
      </w:r>
      <w:r w:rsidRPr="00945916">
        <w:rPr>
          <w:rFonts w:cs="Times New Roman"/>
        </w:rPr>
        <w:t>if</w:t>
      </w:r>
      <w:r>
        <w:rPr>
          <w:rFonts w:cs="Times New Roman"/>
        </w:rPr>
        <w:t xml:space="preserve"> </w:t>
      </w:r>
      <w:r w:rsidRPr="00945916">
        <w:rPr>
          <w:rFonts w:cs="Times New Roman"/>
        </w:rPr>
        <w:t>clearing</w:t>
      </w:r>
      <w:r>
        <w:rPr>
          <w:rFonts w:cs="Times New Roman"/>
        </w:rPr>
        <w:t xml:space="preserve"> </w:t>
      </w:r>
      <w:r w:rsidRPr="00945916">
        <w:rPr>
          <w:rFonts w:cs="Times New Roman"/>
        </w:rPr>
        <w:t>is</w:t>
      </w:r>
      <w:r>
        <w:rPr>
          <w:rFonts w:cs="Times New Roman"/>
        </w:rPr>
        <w:t xml:space="preserve"> </w:t>
      </w:r>
      <w:r w:rsidRPr="00945916">
        <w:rPr>
          <w:rFonts w:cs="Times New Roman"/>
        </w:rPr>
        <w:t>“not</w:t>
      </w:r>
      <w:r>
        <w:rPr>
          <w:rFonts w:cs="Times New Roman"/>
        </w:rPr>
        <w:t xml:space="preserve"> </w:t>
      </w:r>
      <w:r w:rsidRPr="00945916">
        <w:rPr>
          <w:rFonts w:cs="Times New Roman"/>
        </w:rPr>
        <w:t>feasible</w:t>
      </w:r>
      <w:r>
        <w:rPr>
          <w:rFonts w:cs="Times New Roman"/>
        </w:rPr>
        <w:t xml:space="preserve"> </w:t>
      </w:r>
      <w:r w:rsidRPr="00945916">
        <w:rPr>
          <w:rFonts w:cs="Times New Roman"/>
        </w:rPr>
        <w:t>because</w:t>
      </w:r>
      <w:r>
        <w:rPr>
          <w:rFonts w:cs="Times New Roman"/>
        </w:rPr>
        <w:t xml:space="preserve"> </w:t>
      </w:r>
      <w:r w:rsidRPr="00945916">
        <w:rPr>
          <w:rFonts w:cs="Times New Roman"/>
        </w:rPr>
        <w:t>of</w:t>
      </w:r>
      <w:r>
        <w:rPr>
          <w:rFonts w:cs="Times New Roman"/>
        </w:rPr>
        <w:t xml:space="preserve"> </w:t>
      </w:r>
      <w:r w:rsidRPr="00945916">
        <w:rPr>
          <w:rFonts w:cs="Times New Roman"/>
        </w:rPr>
        <w:t>technical</w:t>
      </w:r>
      <w:r>
        <w:rPr>
          <w:rFonts w:cs="Times New Roman"/>
        </w:rPr>
        <w:t xml:space="preserve"> </w:t>
      </w:r>
      <w:r w:rsidRPr="00945916">
        <w:rPr>
          <w:rFonts w:cs="Times New Roman"/>
        </w:rPr>
        <w:t>or</w:t>
      </w:r>
      <w:r>
        <w:rPr>
          <w:rFonts w:cs="Times New Roman"/>
        </w:rPr>
        <w:t xml:space="preserve"> </w:t>
      </w:r>
      <w:r w:rsidRPr="00945916">
        <w:rPr>
          <w:rFonts w:cs="Times New Roman"/>
        </w:rPr>
        <w:t>cost</w:t>
      </w:r>
      <w:r>
        <w:rPr>
          <w:rFonts w:cs="Times New Roman"/>
        </w:rPr>
        <w:t xml:space="preserve"> </w:t>
      </w:r>
      <w:r w:rsidRPr="00945916">
        <w:rPr>
          <w:rFonts w:cs="Times New Roman"/>
        </w:rPr>
        <w:t>constraints.”</w:t>
      </w:r>
      <w:r>
        <w:rPr>
          <w:rFonts w:cs="Times New Roman"/>
        </w:rPr>
        <w:t xml:space="preserve">  But it appears that </w:t>
      </w:r>
      <w:r w:rsidR="00A67AF2">
        <w:rPr>
          <w:rFonts w:cs="Times New Roman"/>
        </w:rPr>
        <w:t>the decision has been made that clearing</w:t>
      </w:r>
      <w:r>
        <w:rPr>
          <w:rFonts w:cs="Times New Roman"/>
        </w:rPr>
        <w:t xml:space="preserve"> is not feasible at this point</w:t>
      </w:r>
      <w:r w:rsidR="00DE4F26">
        <w:rPr>
          <w:rFonts w:cs="Times New Roman"/>
        </w:rPr>
        <w:t>.</w:t>
      </w:r>
      <w:r>
        <w:rPr>
          <w:rFonts w:cs="Times New Roman"/>
        </w:rPr>
        <w:t xml:space="preserve">  I therefore hope that the government will do its part for the public, publishing </w:t>
      </w:r>
      <w:r w:rsidR="003462A8">
        <w:rPr>
          <w:rFonts w:cs="Times New Roman"/>
        </w:rPr>
        <w:t>specific and detailed</w:t>
      </w:r>
      <w:r>
        <w:rPr>
          <w:rFonts w:cs="Times New Roman"/>
        </w:rPr>
        <w:t xml:space="preserve"> transition plans </w:t>
      </w:r>
      <w:r w:rsidR="003462A8">
        <w:rPr>
          <w:rFonts w:cs="Times New Roman"/>
        </w:rPr>
        <w:t xml:space="preserve">as </w:t>
      </w:r>
      <w:r>
        <w:rPr>
          <w:rFonts w:cs="Times New Roman"/>
        </w:rPr>
        <w:t>early</w:t>
      </w:r>
      <w:r w:rsidR="003462A8">
        <w:rPr>
          <w:rFonts w:cs="Times New Roman"/>
        </w:rPr>
        <w:t xml:space="preserve"> as possible</w:t>
      </w:r>
      <w:r>
        <w:rPr>
          <w:rFonts w:cs="Times New Roman"/>
        </w:rPr>
        <w:t xml:space="preserve"> and coordinating with carriers quickly so that this spectrum can</w:t>
      </w:r>
      <w:r w:rsidR="00073B9F">
        <w:rPr>
          <w:rFonts w:cs="Times New Roman"/>
        </w:rPr>
        <w:t xml:space="preserve"> be</w:t>
      </w:r>
      <w:r>
        <w:rPr>
          <w:rFonts w:cs="Times New Roman"/>
        </w:rPr>
        <w:t xml:space="preserve"> put to use</w:t>
      </w:r>
      <w:r w:rsidR="007050A4">
        <w:rPr>
          <w:rFonts w:cs="Times New Roman"/>
        </w:rPr>
        <w:t xml:space="preserve"> soon</w:t>
      </w:r>
      <w:r>
        <w:rPr>
          <w:rFonts w:cs="Times New Roman"/>
        </w:rPr>
        <w:t>.</w:t>
      </w:r>
    </w:p>
    <w:p w14:paraId="2BEB52D9" w14:textId="4C5B9FDB" w:rsidR="00F534B4" w:rsidRDefault="00DA390A" w:rsidP="002215A3">
      <w:pPr>
        <w:ind w:firstLine="720"/>
        <w:rPr>
          <w:rFonts w:cs="Times New Roman"/>
        </w:rPr>
      </w:pPr>
      <w:r>
        <w:rPr>
          <w:rFonts w:cs="Times New Roman"/>
        </w:rPr>
        <w:t>After this auction of federal spectrum</w:t>
      </w:r>
      <w:r w:rsidR="00A36EE0">
        <w:rPr>
          <w:rFonts w:cs="Times New Roman"/>
        </w:rPr>
        <w:t xml:space="preserve"> in the fall</w:t>
      </w:r>
      <w:r>
        <w:rPr>
          <w:rFonts w:cs="Times New Roman"/>
        </w:rPr>
        <w:t>, t</w:t>
      </w:r>
      <w:r w:rsidR="00DD12C2" w:rsidRPr="00945916">
        <w:rPr>
          <w:rFonts w:cs="Times New Roman"/>
        </w:rPr>
        <w:t>he</w:t>
      </w:r>
      <w:r w:rsidR="009A69D2">
        <w:rPr>
          <w:rFonts w:cs="Times New Roman"/>
        </w:rPr>
        <w:t xml:space="preserve"> </w:t>
      </w:r>
      <w:r w:rsidR="00EF2713">
        <w:rPr>
          <w:rFonts w:cs="Times New Roman"/>
        </w:rPr>
        <w:t xml:space="preserve">broadcast </w:t>
      </w:r>
      <w:r w:rsidR="00DD12C2" w:rsidRPr="00945916">
        <w:rPr>
          <w:rFonts w:cs="Times New Roman"/>
        </w:rPr>
        <w:t>incentive</w:t>
      </w:r>
      <w:r w:rsidR="009A69D2">
        <w:rPr>
          <w:rFonts w:cs="Times New Roman"/>
        </w:rPr>
        <w:t xml:space="preserve"> </w:t>
      </w:r>
      <w:r w:rsidR="00DD12C2" w:rsidRPr="00945916">
        <w:rPr>
          <w:rFonts w:cs="Times New Roman"/>
        </w:rPr>
        <w:t>auction</w:t>
      </w:r>
      <w:r w:rsidR="009A69D2">
        <w:rPr>
          <w:rFonts w:cs="Times New Roman"/>
        </w:rPr>
        <w:t xml:space="preserve"> </w:t>
      </w:r>
      <w:r>
        <w:rPr>
          <w:rFonts w:cs="Times New Roman"/>
        </w:rPr>
        <w:t>will be</w:t>
      </w:r>
      <w:r w:rsidR="009A69D2">
        <w:rPr>
          <w:rFonts w:cs="Times New Roman"/>
        </w:rPr>
        <w:t xml:space="preserve"> </w:t>
      </w:r>
      <w:r w:rsidR="00DD12C2" w:rsidRPr="00945916">
        <w:rPr>
          <w:rFonts w:cs="Times New Roman"/>
        </w:rPr>
        <w:t>the</w:t>
      </w:r>
      <w:r w:rsidR="009A69D2">
        <w:rPr>
          <w:rFonts w:cs="Times New Roman"/>
        </w:rPr>
        <w:t xml:space="preserve"> </w:t>
      </w:r>
      <w:r w:rsidR="00DD12C2" w:rsidRPr="00945916">
        <w:rPr>
          <w:rFonts w:cs="Times New Roman"/>
        </w:rPr>
        <w:t>Commission’s</w:t>
      </w:r>
      <w:r w:rsidR="009A69D2">
        <w:rPr>
          <w:rFonts w:cs="Times New Roman"/>
        </w:rPr>
        <w:t xml:space="preserve"> </w:t>
      </w:r>
      <w:r w:rsidR="00DD12C2" w:rsidRPr="00945916">
        <w:rPr>
          <w:rFonts w:cs="Times New Roman"/>
        </w:rPr>
        <w:t>be</w:t>
      </w:r>
      <w:r w:rsidR="00917635" w:rsidRPr="00945916">
        <w:rPr>
          <w:rFonts w:cs="Times New Roman"/>
        </w:rPr>
        <w:t>st</w:t>
      </w:r>
      <w:r w:rsidR="009A69D2">
        <w:rPr>
          <w:rFonts w:cs="Times New Roman"/>
        </w:rPr>
        <w:t xml:space="preserve"> </w:t>
      </w:r>
      <w:r w:rsidR="00917635" w:rsidRPr="00945916">
        <w:rPr>
          <w:rFonts w:cs="Times New Roman"/>
        </w:rPr>
        <w:t>opportunity</w:t>
      </w:r>
      <w:r w:rsidR="009A69D2">
        <w:rPr>
          <w:rFonts w:cs="Times New Roman"/>
        </w:rPr>
        <w:t xml:space="preserve"> </w:t>
      </w:r>
      <w:r w:rsidR="00917635" w:rsidRPr="00945916">
        <w:rPr>
          <w:rFonts w:cs="Times New Roman"/>
        </w:rPr>
        <w:t>to</w:t>
      </w:r>
      <w:r w:rsidR="009A69D2">
        <w:rPr>
          <w:rFonts w:cs="Times New Roman"/>
        </w:rPr>
        <w:t xml:space="preserve"> </w:t>
      </w:r>
      <w:r w:rsidR="00917635" w:rsidRPr="00945916">
        <w:rPr>
          <w:rFonts w:cs="Times New Roman"/>
        </w:rPr>
        <w:t>push</w:t>
      </w:r>
      <w:r w:rsidR="009A69D2">
        <w:rPr>
          <w:rFonts w:cs="Times New Roman"/>
        </w:rPr>
        <w:t xml:space="preserve"> </w:t>
      </w:r>
      <w:r w:rsidR="00917635" w:rsidRPr="00945916">
        <w:rPr>
          <w:rFonts w:cs="Times New Roman"/>
        </w:rPr>
        <w:t>a</w:t>
      </w:r>
      <w:r w:rsidR="009A69D2">
        <w:rPr>
          <w:rFonts w:cs="Times New Roman"/>
        </w:rPr>
        <w:t xml:space="preserve"> </w:t>
      </w:r>
      <w:r w:rsidR="00917635" w:rsidRPr="00945916">
        <w:rPr>
          <w:rFonts w:cs="Times New Roman"/>
        </w:rPr>
        <w:t>large</w:t>
      </w:r>
      <w:r w:rsidR="009A69D2">
        <w:rPr>
          <w:rFonts w:cs="Times New Roman"/>
        </w:rPr>
        <w:t xml:space="preserve"> </w:t>
      </w:r>
      <w:r w:rsidR="00DD12C2" w:rsidRPr="00945916">
        <w:rPr>
          <w:rFonts w:cs="Times New Roman"/>
        </w:rPr>
        <w:t>amount</w:t>
      </w:r>
      <w:r w:rsidR="009A69D2">
        <w:rPr>
          <w:rFonts w:cs="Times New Roman"/>
        </w:rPr>
        <w:t xml:space="preserve"> </w:t>
      </w:r>
      <w:r w:rsidR="00DD12C2" w:rsidRPr="00945916">
        <w:rPr>
          <w:rFonts w:cs="Times New Roman"/>
        </w:rPr>
        <w:t>of</w:t>
      </w:r>
      <w:r w:rsidR="009A69D2">
        <w:rPr>
          <w:rFonts w:cs="Times New Roman"/>
        </w:rPr>
        <w:t xml:space="preserve"> </w:t>
      </w:r>
      <w:r w:rsidR="00DD12C2" w:rsidRPr="00945916">
        <w:rPr>
          <w:rFonts w:cs="Times New Roman"/>
        </w:rPr>
        <w:t>spectrum</w:t>
      </w:r>
      <w:r w:rsidR="009A69D2">
        <w:rPr>
          <w:rFonts w:cs="Times New Roman"/>
        </w:rPr>
        <w:t xml:space="preserve"> </w:t>
      </w:r>
      <w:r w:rsidR="00DD12C2" w:rsidRPr="00945916">
        <w:rPr>
          <w:rFonts w:cs="Times New Roman"/>
        </w:rPr>
        <w:t>well-suited</w:t>
      </w:r>
      <w:r w:rsidR="009A69D2">
        <w:rPr>
          <w:rFonts w:cs="Times New Roman"/>
        </w:rPr>
        <w:t xml:space="preserve"> </w:t>
      </w:r>
      <w:r w:rsidR="00DD12C2" w:rsidRPr="00945916">
        <w:rPr>
          <w:rFonts w:cs="Times New Roman"/>
        </w:rPr>
        <w:t>for</w:t>
      </w:r>
      <w:r w:rsidR="009A69D2">
        <w:rPr>
          <w:rFonts w:cs="Times New Roman"/>
        </w:rPr>
        <w:t xml:space="preserve"> </w:t>
      </w:r>
      <w:r w:rsidR="00DD12C2" w:rsidRPr="00945916">
        <w:rPr>
          <w:rFonts w:cs="Times New Roman"/>
        </w:rPr>
        <w:t>mobile</w:t>
      </w:r>
      <w:r w:rsidR="009A69D2">
        <w:rPr>
          <w:rFonts w:cs="Times New Roman"/>
        </w:rPr>
        <w:t xml:space="preserve"> </w:t>
      </w:r>
      <w:r w:rsidR="00DD12C2" w:rsidRPr="00945916">
        <w:rPr>
          <w:rFonts w:cs="Times New Roman"/>
        </w:rPr>
        <w:t>broadband</w:t>
      </w:r>
      <w:r w:rsidR="009A69D2">
        <w:rPr>
          <w:rFonts w:cs="Times New Roman"/>
        </w:rPr>
        <w:t xml:space="preserve"> </w:t>
      </w:r>
      <w:r w:rsidR="00DD12C2" w:rsidRPr="00945916">
        <w:rPr>
          <w:rFonts w:cs="Times New Roman"/>
        </w:rPr>
        <w:t>into</w:t>
      </w:r>
      <w:r w:rsidR="009A69D2">
        <w:rPr>
          <w:rFonts w:cs="Times New Roman"/>
        </w:rPr>
        <w:t xml:space="preserve"> </w:t>
      </w:r>
      <w:r w:rsidR="00DD12C2" w:rsidRPr="00945916">
        <w:rPr>
          <w:rFonts w:cs="Times New Roman"/>
        </w:rPr>
        <w:t>the</w:t>
      </w:r>
      <w:r w:rsidR="009A69D2">
        <w:rPr>
          <w:rFonts w:cs="Times New Roman"/>
        </w:rPr>
        <w:t xml:space="preserve"> </w:t>
      </w:r>
      <w:r w:rsidR="00DD12C2" w:rsidRPr="00945916">
        <w:rPr>
          <w:rFonts w:cs="Times New Roman"/>
        </w:rPr>
        <w:t>comm</w:t>
      </w:r>
      <w:r w:rsidR="00917635" w:rsidRPr="00945916">
        <w:rPr>
          <w:rFonts w:cs="Times New Roman"/>
        </w:rPr>
        <w:t>ercial</w:t>
      </w:r>
      <w:r w:rsidR="009A69D2">
        <w:rPr>
          <w:rFonts w:cs="Times New Roman"/>
        </w:rPr>
        <w:t xml:space="preserve"> </w:t>
      </w:r>
      <w:r w:rsidR="00917635" w:rsidRPr="00945916">
        <w:rPr>
          <w:rFonts w:cs="Times New Roman"/>
        </w:rPr>
        <w:t>marketplace</w:t>
      </w:r>
      <w:r>
        <w:rPr>
          <w:rFonts w:cs="Times New Roman"/>
        </w:rPr>
        <w:t xml:space="preserve"> and raise the billions we need</w:t>
      </w:r>
      <w:r w:rsidR="009A69D2">
        <w:rPr>
          <w:rFonts w:cs="Times New Roman"/>
        </w:rPr>
        <w:t xml:space="preserve">.  </w:t>
      </w:r>
      <w:r w:rsidR="00F534B4">
        <w:rPr>
          <w:rFonts w:cs="Times New Roman"/>
        </w:rPr>
        <w:t xml:space="preserve">With this auction, television broadcasters will have the opportunity to </w:t>
      </w:r>
      <w:r w:rsidR="00C5066F">
        <w:rPr>
          <w:rFonts w:cs="Times New Roman"/>
        </w:rPr>
        <w:t>relinquish their spectrum that wireless carriers will then have the opportunity to purchase, with the bid-ask spread (i.e., the net revenues) going to the Treasury</w:t>
      </w:r>
      <w:r w:rsidR="004A260B">
        <w:rPr>
          <w:rFonts w:cs="Times New Roman"/>
        </w:rPr>
        <w:t xml:space="preserve"> once the Commission has paid for the relocation expenses of broadcasters remaining in business</w:t>
      </w:r>
      <w:r w:rsidR="00C5066F">
        <w:rPr>
          <w:rFonts w:cs="Times New Roman"/>
        </w:rPr>
        <w:t>.</w:t>
      </w:r>
    </w:p>
    <w:p w14:paraId="7DD61A6E" w14:textId="77777777" w:rsidR="00DD12C2" w:rsidRPr="00945916" w:rsidRDefault="00DA390A" w:rsidP="002215A3">
      <w:pPr>
        <w:ind w:firstLine="720"/>
        <w:rPr>
          <w:rFonts w:cs="Times New Roman"/>
        </w:rPr>
      </w:pPr>
      <w:r>
        <w:rPr>
          <w:rFonts w:cs="Times New Roman"/>
        </w:rPr>
        <w:t>A</w:t>
      </w:r>
      <w:r w:rsidR="00917635" w:rsidRPr="00945916">
        <w:rPr>
          <w:rFonts w:cs="Times New Roman"/>
        </w:rPr>
        <w:t>s</w:t>
      </w:r>
      <w:r w:rsidR="009A69D2">
        <w:rPr>
          <w:rFonts w:cs="Times New Roman"/>
        </w:rPr>
        <w:t xml:space="preserve"> </w:t>
      </w:r>
      <w:r w:rsidR="00917635" w:rsidRPr="00945916">
        <w:rPr>
          <w:rFonts w:cs="Times New Roman"/>
        </w:rPr>
        <w:t>the</w:t>
      </w:r>
      <w:r w:rsidR="009A69D2">
        <w:rPr>
          <w:rFonts w:cs="Times New Roman"/>
        </w:rPr>
        <w:t xml:space="preserve"> </w:t>
      </w:r>
      <w:r w:rsidR="00DD12C2" w:rsidRPr="00945916">
        <w:rPr>
          <w:rFonts w:cs="Times New Roman"/>
        </w:rPr>
        <w:t>Commission</w:t>
      </w:r>
      <w:r w:rsidR="009A69D2">
        <w:rPr>
          <w:rFonts w:cs="Times New Roman"/>
        </w:rPr>
        <w:t xml:space="preserve"> </w:t>
      </w:r>
      <w:r w:rsidR="00DD12C2" w:rsidRPr="00945916">
        <w:rPr>
          <w:rFonts w:cs="Times New Roman"/>
        </w:rPr>
        <w:t>moves</w:t>
      </w:r>
      <w:r w:rsidR="009A69D2">
        <w:rPr>
          <w:rFonts w:cs="Times New Roman"/>
        </w:rPr>
        <w:t xml:space="preserve"> </w:t>
      </w:r>
      <w:r w:rsidR="00DD12C2" w:rsidRPr="00945916">
        <w:rPr>
          <w:rFonts w:cs="Times New Roman"/>
        </w:rPr>
        <w:t>forward</w:t>
      </w:r>
      <w:r w:rsidR="009A69D2">
        <w:rPr>
          <w:rFonts w:cs="Times New Roman"/>
        </w:rPr>
        <w:t xml:space="preserve"> </w:t>
      </w:r>
      <w:r w:rsidR="00DD12C2" w:rsidRPr="00945916">
        <w:rPr>
          <w:rFonts w:cs="Times New Roman"/>
        </w:rPr>
        <w:t>on</w:t>
      </w:r>
      <w:r w:rsidR="009A69D2">
        <w:rPr>
          <w:rFonts w:cs="Times New Roman"/>
        </w:rPr>
        <w:t xml:space="preserve"> </w:t>
      </w:r>
      <w:r w:rsidR="00DD12C2" w:rsidRPr="00945916">
        <w:rPr>
          <w:rFonts w:cs="Times New Roman"/>
        </w:rPr>
        <w:t>incentive</w:t>
      </w:r>
      <w:r w:rsidR="009A69D2">
        <w:rPr>
          <w:rFonts w:cs="Times New Roman"/>
        </w:rPr>
        <w:t xml:space="preserve"> </w:t>
      </w:r>
      <w:r w:rsidR="00DD12C2" w:rsidRPr="00945916">
        <w:rPr>
          <w:rFonts w:cs="Times New Roman"/>
        </w:rPr>
        <w:t>auctions,</w:t>
      </w:r>
      <w:r w:rsidR="009A69D2">
        <w:rPr>
          <w:rFonts w:cs="Times New Roman"/>
        </w:rPr>
        <w:t xml:space="preserve"> </w:t>
      </w:r>
      <w:r w:rsidR="00DD12C2" w:rsidRPr="00945916">
        <w:rPr>
          <w:rFonts w:cs="Times New Roman"/>
        </w:rPr>
        <w:t>I</w:t>
      </w:r>
      <w:r w:rsidR="009A69D2">
        <w:rPr>
          <w:rFonts w:cs="Times New Roman"/>
        </w:rPr>
        <w:t xml:space="preserve"> </w:t>
      </w:r>
      <w:r w:rsidR="00DD12C2" w:rsidRPr="00945916">
        <w:rPr>
          <w:rFonts w:cs="Times New Roman"/>
        </w:rPr>
        <w:t>believe</w:t>
      </w:r>
      <w:r w:rsidR="009A69D2">
        <w:rPr>
          <w:rFonts w:cs="Times New Roman"/>
        </w:rPr>
        <w:t xml:space="preserve"> </w:t>
      </w:r>
      <w:r w:rsidR="00DD12C2" w:rsidRPr="00945916">
        <w:rPr>
          <w:rFonts w:cs="Times New Roman"/>
        </w:rPr>
        <w:t>that</w:t>
      </w:r>
      <w:r w:rsidR="009A69D2">
        <w:rPr>
          <w:rFonts w:cs="Times New Roman"/>
        </w:rPr>
        <w:t xml:space="preserve"> </w:t>
      </w:r>
      <w:r w:rsidR="00DD12C2" w:rsidRPr="00945916">
        <w:rPr>
          <w:rFonts w:cs="Times New Roman"/>
        </w:rPr>
        <w:t>five</w:t>
      </w:r>
      <w:r w:rsidR="009A69D2">
        <w:rPr>
          <w:rFonts w:cs="Times New Roman"/>
        </w:rPr>
        <w:t xml:space="preserve"> </w:t>
      </w:r>
      <w:r w:rsidR="00DD12C2" w:rsidRPr="00945916">
        <w:rPr>
          <w:rFonts w:cs="Times New Roman"/>
        </w:rPr>
        <w:t>pri</w:t>
      </w:r>
      <w:r w:rsidR="00917635" w:rsidRPr="00945916">
        <w:rPr>
          <w:rFonts w:cs="Times New Roman"/>
        </w:rPr>
        <w:t>nciples</w:t>
      </w:r>
      <w:r w:rsidR="009A69D2">
        <w:rPr>
          <w:rFonts w:cs="Times New Roman"/>
        </w:rPr>
        <w:t xml:space="preserve"> </w:t>
      </w:r>
      <w:r w:rsidR="00917635" w:rsidRPr="00945916">
        <w:rPr>
          <w:rFonts w:cs="Times New Roman"/>
        </w:rPr>
        <w:t>should</w:t>
      </w:r>
      <w:r w:rsidR="009A69D2">
        <w:rPr>
          <w:rFonts w:cs="Times New Roman"/>
        </w:rPr>
        <w:t xml:space="preserve"> </w:t>
      </w:r>
      <w:r w:rsidR="00917635" w:rsidRPr="00945916">
        <w:rPr>
          <w:rFonts w:cs="Times New Roman"/>
        </w:rPr>
        <w:t>guide</w:t>
      </w:r>
      <w:r w:rsidR="009A69D2">
        <w:rPr>
          <w:rFonts w:cs="Times New Roman"/>
        </w:rPr>
        <w:t xml:space="preserve"> </w:t>
      </w:r>
      <w:r w:rsidR="00917635" w:rsidRPr="00945916">
        <w:rPr>
          <w:rFonts w:cs="Times New Roman"/>
        </w:rPr>
        <w:t>our</w:t>
      </w:r>
      <w:r w:rsidR="009A69D2">
        <w:rPr>
          <w:rFonts w:cs="Times New Roman"/>
        </w:rPr>
        <w:t xml:space="preserve"> </w:t>
      </w:r>
      <w:r w:rsidR="00917635" w:rsidRPr="00945916">
        <w:rPr>
          <w:rFonts w:cs="Times New Roman"/>
        </w:rPr>
        <w:t>work</w:t>
      </w:r>
      <w:r w:rsidR="009A69D2">
        <w:rPr>
          <w:rFonts w:cs="Times New Roman"/>
        </w:rPr>
        <w:t xml:space="preserve">.  </w:t>
      </w:r>
      <w:r w:rsidR="00DD12C2" w:rsidRPr="00945916">
        <w:rPr>
          <w:rFonts w:cs="Times New Roman"/>
          <w:i/>
          <w:iCs/>
        </w:rPr>
        <w:t>First</w:t>
      </w:r>
      <w:r w:rsidR="00DD12C2" w:rsidRPr="00945916">
        <w:rPr>
          <w:rFonts w:cs="Times New Roman"/>
        </w:rPr>
        <w:t>,</w:t>
      </w:r>
      <w:r w:rsidR="009A69D2">
        <w:rPr>
          <w:rFonts w:cs="Times New Roman"/>
        </w:rPr>
        <w:t xml:space="preserve"> </w:t>
      </w:r>
      <w:r w:rsidR="00DD12C2" w:rsidRPr="00945916">
        <w:rPr>
          <w:rFonts w:cs="Times New Roman"/>
        </w:rPr>
        <w:t>we</w:t>
      </w:r>
      <w:r w:rsidR="009A69D2">
        <w:rPr>
          <w:rFonts w:cs="Times New Roman"/>
        </w:rPr>
        <w:t xml:space="preserve"> </w:t>
      </w:r>
      <w:r w:rsidR="00DD12C2" w:rsidRPr="00945916">
        <w:rPr>
          <w:rFonts w:cs="Times New Roman"/>
        </w:rPr>
        <w:t>must</w:t>
      </w:r>
      <w:r w:rsidR="009A69D2">
        <w:rPr>
          <w:rFonts w:cs="Times New Roman"/>
        </w:rPr>
        <w:t xml:space="preserve"> </w:t>
      </w:r>
      <w:r w:rsidR="00DD12C2" w:rsidRPr="00945916">
        <w:rPr>
          <w:rFonts w:cs="Times New Roman"/>
        </w:rPr>
        <w:t>be</w:t>
      </w:r>
      <w:r w:rsidR="009A69D2">
        <w:rPr>
          <w:rFonts w:cs="Times New Roman"/>
        </w:rPr>
        <w:t xml:space="preserve"> </w:t>
      </w:r>
      <w:r w:rsidR="00DD12C2" w:rsidRPr="00945916">
        <w:rPr>
          <w:rFonts w:cs="Times New Roman"/>
        </w:rPr>
        <w:t>faithful</w:t>
      </w:r>
      <w:r w:rsidR="009A69D2">
        <w:rPr>
          <w:rFonts w:cs="Times New Roman"/>
        </w:rPr>
        <w:t xml:space="preserve"> </w:t>
      </w:r>
      <w:r w:rsidR="00DD12C2" w:rsidRPr="00945916">
        <w:rPr>
          <w:rFonts w:cs="Times New Roman"/>
        </w:rPr>
        <w:t>to</w:t>
      </w:r>
      <w:r w:rsidR="009A69D2">
        <w:rPr>
          <w:rFonts w:cs="Times New Roman"/>
        </w:rPr>
        <w:t xml:space="preserve"> </w:t>
      </w:r>
      <w:r w:rsidR="00DD12C2" w:rsidRPr="00945916">
        <w:rPr>
          <w:rFonts w:cs="Times New Roman"/>
        </w:rPr>
        <w:t>the</w:t>
      </w:r>
      <w:r w:rsidR="009A69D2">
        <w:rPr>
          <w:rFonts w:cs="Times New Roman"/>
        </w:rPr>
        <w:t xml:space="preserve"> </w:t>
      </w:r>
      <w:r w:rsidR="00DD12C2" w:rsidRPr="00945916">
        <w:rPr>
          <w:rFonts w:cs="Times New Roman"/>
        </w:rPr>
        <w:t>statute</w:t>
      </w:r>
      <w:r w:rsidR="009A69D2">
        <w:rPr>
          <w:rFonts w:cs="Times New Roman"/>
        </w:rPr>
        <w:t xml:space="preserve">.  </w:t>
      </w:r>
      <w:r w:rsidR="00DD12C2" w:rsidRPr="00945916">
        <w:rPr>
          <w:rFonts w:cs="Times New Roman"/>
        </w:rPr>
        <w:t>It</w:t>
      </w:r>
      <w:r w:rsidR="009A69D2">
        <w:rPr>
          <w:rFonts w:cs="Times New Roman"/>
        </w:rPr>
        <w:t xml:space="preserve"> </w:t>
      </w:r>
      <w:r w:rsidR="00DD12C2" w:rsidRPr="00945916">
        <w:rPr>
          <w:rFonts w:cs="Times New Roman"/>
        </w:rPr>
        <w:t>is</w:t>
      </w:r>
      <w:r w:rsidR="009A69D2">
        <w:rPr>
          <w:rFonts w:cs="Times New Roman"/>
        </w:rPr>
        <w:t xml:space="preserve"> </w:t>
      </w:r>
      <w:r w:rsidR="00DD12C2" w:rsidRPr="00945916">
        <w:rPr>
          <w:rFonts w:cs="Times New Roman"/>
        </w:rPr>
        <w:t>our</w:t>
      </w:r>
      <w:r w:rsidR="009A69D2">
        <w:rPr>
          <w:rFonts w:cs="Times New Roman"/>
        </w:rPr>
        <w:t xml:space="preserve"> </w:t>
      </w:r>
      <w:r w:rsidR="00DD12C2" w:rsidRPr="00945916">
        <w:rPr>
          <w:rFonts w:cs="Times New Roman"/>
        </w:rPr>
        <w:t>job</w:t>
      </w:r>
      <w:r w:rsidR="009A69D2">
        <w:rPr>
          <w:rFonts w:cs="Times New Roman"/>
        </w:rPr>
        <w:t xml:space="preserve"> </w:t>
      </w:r>
      <w:r w:rsidR="00DD12C2" w:rsidRPr="00945916">
        <w:rPr>
          <w:rFonts w:cs="Times New Roman"/>
        </w:rPr>
        <w:t>to</w:t>
      </w:r>
      <w:r w:rsidR="009A69D2">
        <w:rPr>
          <w:rFonts w:cs="Times New Roman"/>
        </w:rPr>
        <w:t xml:space="preserve"> </w:t>
      </w:r>
      <w:r w:rsidR="00DD12C2" w:rsidRPr="00945916">
        <w:rPr>
          <w:rFonts w:cs="Times New Roman"/>
        </w:rPr>
        <w:t>implement</w:t>
      </w:r>
      <w:r w:rsidR="009A69D2">
        <w:rPr>
          <w:rFonts w:cs="Times New Roman"/>
        </w:rPr>
        <w:t xml:space="preserve"> </w:t>
      </w:r>
      <w:r w:rsidR="00EF2713">
        <w:rPr>
          <w:rFonts w:cs="Times New Roman"/>
        </w:rPr>
        <w:t>the Spectrum Act</w:t>
      </w:r>
      <w:r w:rsidR="00917635" w:rsidRPr="00945916">
        <w:rPr>
          <w:rFonts w:cs="Times New Roman"/>
        </w:rPr>
        <w:t>,</w:t>
      </w:r>
      <w:r w:rsidR="009A69D2">
        <w:rPr>
          <w:rFonts w:cs="Times New Roman"/>
        </w:rPr>
        <w:t xml:space="preserve"> </w:t>
      </w:r>
      <w:r w:rsidR="00917635" w:rsidRPr="00945916">
        <w:rPr>
          <w:rFonts w:cs="Times New Roman"/>
        </w:rPr>
        <w:t>not</w:t>
      </w:r>
      <w:r w:rsidR="009A69D2">
        <w:rPr>
          <w:rFonts w:cs="Times New Roman"/>
        </w:rPr>
        <w:t xml:space="preserve"> </w:t>
      </w:r>
      <w:r w:rsidR="00917635" w:rsidRPr="00945916">
        <w:rPr>
          <w:rFonts w:cs="Times New Roman"/>
        </w:rPr>
        <w:t>to</w:t>
      </w:r>
      <w:r w:rsidR="009A69D2">
        <w:rPr>
          <w:rFonts w:cs="Times New Roman"/>
        </w:rPr>
        <w:t xml:space="preserve"> </w:t>
      </w:r>
      <w:r w:rsidR="00917635" w:rsidRPr="00945916">
        <w:rPr>
          <w:rFonts w:cs="Times New Roman"/>
        </w:rPr>
        <w:t>rewrite</w:t>
      </w:r>
      <w:r w:rsidR="009A69D2">
        <w:rPr>
          <w:rFonts w:cs="Times New Roman"/>
        </w:rPr>
        <w:t xml:space="preserve"> </w:t>
      </w:r>
      <w:r w:rsidR="00917635" w:rsidRPr="00945916">
        <w:rPr>
          <w:rFonts w:cs="Times New Roman"/>
        </w:rPr>
        <w:t>it</w:t>
      </w:r>
      <w:r w:rsidR="009A69D2">
        <w:rPr>
          <w:rFonts w:cs="Times New Roman"/>
        </w:rPr>
        <w:t xml:space="preserve"> </w:t>
      </w:r>
      <w:r w:rsidR="00917635" w:rsidRPr="00945916">
        <w:rPr>
          <w:rFonts w:cs="Times New Roman"/>
        </w:rPr>
        <w:t>to</w:t>
      </w:r>
      <w:r w:rsidR="009A69D2">
        <w:rPr>
          <w:rFonts w:cs="Times New Roman"/>
        </w:rPr>
        <w:t xml:space="preserve"> </w:t>
      </w:r>
      <w:r w:rsidR="00DD12C2" w:rsidRPr="00945916">
        <w:rPr>
          <w:rFonts w:cs="Times New Roman"/>
        </w:rPr>
        <w:t>conform</w:t>
      </w:r>
      <w:r w:rsidR="009A69D2">
        <w:rPr>
          <w:rFonts w:cs="Times New Roman"/>
        </w:rPr>
        <w:t xml:space="preserve"> </w:t>
      </w:r>
      <w:r w:rsidR="00DD12C2" w:rsidRPr="00945916">
        <w:rPr>
          <w:rFonts w:cs="Times New Roman"/>
        </w:rPr>
        <w:t>to</w:t>
      </w:r>
      <w:r w:rsidR="009A69D2">
        <w:rPr>
          <w:rFonts w:cs="Times New Roman"/>
        </w:rPr>
        <w:t xml:space="preserve"> </w:t>
      </w:r>
      <w:r w:rsidR="00DD12C2" w:rsidRPr="00945916">
        <w:rPr>
          <w:rFonts w:cs="Times New Roman"/>
        </w:rPr>
        <w:t>our</w:t>
      </w:r>
      <w:r w:rsidR="009A69D2">
        <w:rPr>
          <w:rFonts w:cs="Times New Roman"/>
        </w:rPr>
        <w:t xml:space="preserve"> </w:t>
      </w:r>
      <w:r w:rsidR="00DD12C2" w:rsidRPr="00945916">
        <w:rPr>
          <w:rFonts w:cs="Times New Roman"/>
        </w:rPr>
        <w:t>policy</w:t>
      </w:r>
      <w:r w:rsidR="009A69D2">
        <w:rPr>
          <w:rFonts w:cs="Times New Roman"/>
        </w:rPr>
        <w:t xml:space="preserve"> </w:t>
      </w:r>
      <w:r w:rsidR="00DD12C2" w:rsidRPr="00945916">
        <w:rPr>
          <w:rFonts w:cs="Times New Roman"/>
        </w:rPr>
        <w:t>preferences</w:t>
      </w:r>
      <w:r w:rsidR="009A69D2">
        <w:rPr>
          <w:rFonts w:cs="Times New Roman"/>
        </w:rPr>
        <w:t xml:space="preserve">.  </w:t>
      </w:r>
      <w:r w:rsidR="00DD12C2" w:rsidRPr="00945916">
        <w:rPr>
          <w:rFonts w:cs="Times New Roman"/>
          <w:i/>
          <w:iCs/>
        </w:rPr>
        <w:t>Second</w:t>
      </w:r>
      <w:r w:rsidR="00DD12C2" w:rsidRPr="00945916">
        <w:rPr>
          <w:rFonts w:cs="Times New Roman"/>
        </w:rPr>
        <w:t>,</w:t>
      </w:r>
      <w:r w:rsidR="009A69D2">
        <w:rPr>
          <w:rFonts w:cs="Times New Roman"/>
        </w:rPr>
        <w:t xml:space="preserve"> </w:t>
      </w:r>
      <w:r w:rsidR="00DD12C2" w:rsidRPr="00945916">
        <w:rPr>
          <w:rFonts w:cs="Times New Roman"/>
        </w:rPr>
        <w:t>we</w:t>
      </w:r>
      <w:r w:rsidR="009A69D2">
        <w:rPr>
          <w:rFonts w:cs="Times New Roman"/>
        </w:rPr>
        <w:t xml:space="preserve"> </w:t>
      </w:r>
      <w:r w:rsidR="00DD12C2" w:rsidRPr="00945916">
        <w:rPr>
          <w:rFonts w:cs="Times New Roman"/>
        </w:rPr>
        <w:t>must</w:t>
      </w:r>
      <w:r w:rsidR="009A69D2">
        <w:rPr>
          <w:rFonts w:cs="Times New Roman"/>
        </w:rPr>
        <w:t xml:space="preserve"> </w:t>
      </w:r>
      <w:r w:rsidR="00DD12C2" w:rsidRPr="00945916">
        <w:rPr>
          <w:rFonts w:cs="Times New Roman"/>
        </w:rPr>
        <w:t>respect</w:t>
      </w:r>
      <w:r w:rsidR="009A69D2">
        <w:rPr>
          <w:rFonts w:cs="Times New Roman"/>
        </w:rPr>
        <w:t xml:space="preserve"> </w:t>
      </w:r>
      <w:r w:rsidR="00DD12C2" w:rsidRPr="00945916">
        <w:rPr>
          <w:rFonts w:cs="Times New Roman"/>
        </w:rPr>
        <w:t>the</w:t>
      </w:r>
      <w:r w:rsidR="009A69D2">
        <w:rPr>
          <w:rFonts w:cs="Times New Roman"/>
        </w:rPr>
        <w:t xml:space="preserve"> </w:t>
      </w:r>
      <w:r w:rsidR="00DD12C2" w:rsidRPr="00945916">
        <w:rPr>
          <w:rFonts w:cs="Times New Roman"/>
        </w:rPr>
        <w:t>laws</w:t>
      </w:r>
      <w:r w:rsidR="009A69D2">
        <w:rPr>
          <w:rFonts w:cs="Times New Roman"/>
        </w:rPr>
        <w:t xml:space="preserve"> </w:t>
      </w:r>
      <w:r w:rsidR="00DD12C2" w:rsidRPr="00945916">
        <w:rPr>
          <w:rFonts w:cs="Times New Roman"/>
        </w:rPr>
        <w:t>of</w:t>
      </w:r>
      <w:r w:rsidR="009A69D2">
        <w:rPr>
          <w:rFonts w:cs="Times New Roman"/>
        </w:rPr>
        <w:t xml:space="preserve"> </w:t>
      </w:r>
      <w:r w:rsidR="00917635" w:rsidRPr="00945916">
        <w:rPr>
          <w:rFonts w:cs="Times New Roman"/>
        </w:rPr>
        <w:t>physics</w:t>
      </w:r>
      <w:r w:rsidR="009A69D2">
        <w:rPr>
          <w:rFonts w:cs="Times New Roman"/>
        </w:rPr>
        <w:t xml:space="preserve">.  </w:t>
      </w:r>
      <w:r w:rsidR="00917635" w:rsidRPr="00945916">
        <w:rPr>
          <w:rFonts w:cs="Times New Roman"/>
        </w:rPr>
        <w:t>Our</w:t>
      </w:r>
      <w:r w:rsidR="009A69D2">
        <w:rPr>
          <w:rFonts w:cs="Times New Roman"/>
        </w:rPr>
        <w:t xml:space="preserve"> </w:t>
      </w:r>
      <w:r w:rsidR="00917635" w:rsidRPr="00945916">
        <w:rPr>
          <w:rFonts w:cs="Times New Roman"/>
        </w:rPr>
        <w:t>band</w:t>
      </w:r>
      <w:r w:rsidR="009A69D2">
        <w:rPr>
          <w:rFonts w:cs="Times New Roman"/>
        </w:rPr>
        <w:t xml:space="preserve"> </w:t>
      </w:r>
      <w:r w:rsidR="00917635" w:rsidRPr="00945916">
        <w:rPr>
          <w:rFonts w:cs="Times New Roman"/>
        </w:rPr>
        <w:t>plan</w:t>
      </w:r>
      <w:r w:rsidR="009A69D2">
        <w:rPr>
          <w:rFonts w:cs="Times New Roman"/>
        </w:rPr>
        <w:t xml:space="preserve"> </w:t>
      </w:r>
      <w:r w:rsidR="00917635" w:rsidRPr="00945916">
        <w:rPr>
          <w:rFonts w:cs="Times New Roman"/>
        </w:rPr>
        <w:t>and</w:t>
      </w:r>
      <w:r w:rsidR="009A69D2">
        <w:rPr>
          <w:rFonts w:cs="Times New Roman"/>
        </w:rPr>
        <w:t xml:space="preserve"> </w:t>
      </w:r>
      <w:r w:rsidR="00EA2B96">
        <w:rPr>
          <w:rFonts w:cs="Times New Roman"/>
        </w:rPr>
        <w:t>approach</w:t>
      </w:r>
      <w:r w:rsidR="009A69D2">
        <w:rPr>
          <w:rFonts w:cs="Times New Roman"/>
        </w:rPr>
        <w:t xml:space="preserve"> </w:t>
      </w:r>
      <w:r w:rsidR="00EA2B96">
        <w:rPr>
          <w:rFonts w:cs="Times New Roman"/>
        </w:rPr>
        <w:t>to</w:t>
      </w:r>
      <w:r w:rsidR="009A69D2">
        <w:rPr>
          <w:rFonts w:cs="Times New Roman"/>
        </w:rPr>
        <w:t xml:space="preserve"> </w:t>
      </w:r>
      <w:r w:rsidR="00EA2B96">
        <w:rPr>
          <w:rFonts w:cs="Times New Roman"/>
        </w:rPr>
        <w:t>repacking</w:t>
      </w:r>
      <w:r w:rsidR="009A69D2">
        <w:rPr>
          <w:rFonts w:cs="Times New Roman"/>
        </w:rPr>
        <w:t xml:space="preserve"> </w:t>
      </w:r>
      <w:r w:rsidR="00DD12C2" w:rsidRPr="00945916">
        <w:rPr>
          <w:rFonts w:cs="Times New Roman"/>
        </w:rPr>
        <w:t>must</w:t>
      </w:r>
      <w:r w:rsidR="009A69D2">
        <w:rPr>
          <w:rFonts w:cs="Times New Roman"/>
        </w:rPr>
        <w:t xml:space="preserve"> </w:t>
      </w:r>
      <w:r w:rsidR="00DD12C2" w:rsidRPr="00945916">
        <w:rPr>
          <w:rFonts w:cs="Times New Roman"/>
        </w:rPr>
        <w:t>work</w:t>
      </w:r>
      <w:r w:rsidR="009A69D2">
        <w:rPr>
          <w:rFonts w:cs="Times New Roman"/>
        </w:rPr>
        <w:t xml:space="preserve"> </w:t>
      </w:r>
      <w:r w:rsidR="00DD12C2" w:rsidRPr="00945916">
        <w:rPr>
          <w:rFonts w:cs="Times New Roman"/>
        </w:rPr>
        <w:t>from</w:t>
      </w:r>
      <w:r w:rsidR="009A69D2">
        <w:rPr>
          <w:rFonts w:cs="Times New Roman"/>
        </w:rPr>
        <w:t xml:space="preserve"> </w:t>
      </w:r>
      <w:r w:rsidR="00DD12C2" w:rsidRPr="00945916">
        <w:rPr>
          <w:rFonts w:cs="Times New Roman"/>
        </w:rPr>
        <w:t>an</w:t>
      </w:r>
      <w:r w:rsidR="009A69D2">
        <w:rPr>
          <w:rFonts w:cs="Times New Roman"/>
        </w:rPr>
        <w:t xml:space="preserve"> </w:t>
      </w:r>
      <w:r w:rsidR="00DD12C2" w:rsidRPr="00945916">
        <w:rPr>
          <w:rFonts w:cs="Times New Roman"/>
        </w:rPr>
        <w:t>engineering</w:t>
      </w:r>
      <w:r w:rsidR="009A69D2">
        <w:rPr>
          <w:rFonts w:cs="Times New Roman"/>
        </w:rPr>
        <w:t xml:space="preserve"> </w:t>
      </w:r>
      <w:r w:rsidR="00DD12C2" w:rsidRPr="00945916">
        <w:rPr>
          <w:rFonts w:cs="Times New Roman"/>
        </w:rPr>
        <w:t>perspective</w:t>
      </w:r>
      <w:r w:rsidR="009A69D2">
        <w:rPr>
          <w:rFonts w:cs="Times New Roman"/>
        </w:rPr>
        <w:t xml:space="preserve">.  </w:t>
      </w:r>
      <w:r w:rsidR="00DD12C2" w:rsidRPr="00945916">
        <w:rPr>
          <w:rFonts w:cs="Times New Roman"/>
          <w:i/>
          <w:iCs/>
        </w:rPr>
        <w:t>Third</w:t>
      </w:r>
      <w:r w:rsidR="002215A3">
        <w:rPr>
          <w:rFonts w:cs="Times New Roman"/>
        </w:rPr>
        <w:t>,</w:t>
      </w:r>
      <w:r w:rsidR="009A69D2">
        <w:rPr>
          <w:rFonts w:cs="Times New Roman"/>
        </w:rPr>
        <w:t xml:space="preserve"> </w:t>
      </w:r>
      <w:r w:rsidR="002215A3">
        <w:rPr>
          <w:rFonts w:cs="Times New Roman"/>
        </w:rPr>
        <w:t>we</w:t>
      </w:r>
      <w:r w:rsidR="009A69D2">
        <w:rPr>
          <w:rFonts w:cs="Times New Roman"/>
        </w:rPr>
        <w:t xml:space="preserve"> </w:t>
      </w:r>
      <w:r w:rsidR="002215A3">
        <w:rPr>
          <w:rFonts w:cs="Times New Roman"/>
        </w:rPr>
        <w:t>must</w:t>
      </w:r>
      <w:r w:rsidR="009A69D2">
        <w:rPr>
          <w:rFonts w:cs="Times New Roman"/>
        </w:rPr>
        <w:t xml:space="preserve"> </w:t>
      </w:r>
      <w:r w:rsidR="002215A3">
        <w:rPr>
          <w:rFonts w:cs="Times New Roman"/>
        </w:rPr>
        <w:t>be</w:t>
      </w:r>
      <w:r w:rsidR="009A69D2">
        <w:rPr>
          <w:rFonts w:cs="Times New Roman"/>
        </w:rPr>
        <w:t xml:space="preserve"> </w:t>
      </w:r>
      <w:r w:rsidR="002215A3">
        <w:rPr>
          <w:rFonts w:cs="Times New Roman"/>
        </w:rPr>
        <w:t>fair</w:t>
      </w:r>
      <w:r w:rsidR="009A69D2">
        <w:rPr>
          <w:rFonts w:cs="Times New Roman"/>
        </w:rPr>
        <w:t xml:space="preserve"> </w:t>
      </w:r>
      <w:r w:rsidR="002215A3">
        <w:rPr>
          <w:rFonts w:cs="Times New Roman"/>
        </w:rPr>
        <w:t>to</w:t>
      </w:r>
      <w:r w:rsidR="009A69D2">
        <w:rPr>
          <w:rFonts w:cs="Times New Roman"/>
        </w:rPr>
        <w:t xml:space="preserve"> </w:t>
      </w:r>
      <w:r w:rsidR="002215A3">
        <w:rPr>
          <w:rFonts w:cs="Times New Roman"/>
        </w:rPr>
        <w:t>all</w:t>
      </w:r>
      <w:r w:rsidR="009A69D2">
        <w:rPr>
          <w:rFonts w:cs="Times New Roman"/>
        </w:rPr>
        <w:t xml:space="preserve"> </w:t>
      </w:r>
      <w:r w:rsidR="002215A3">
        <w:rPr>
          <w:rFonts w:cs="Times New Roman"/>
        </w:rPr>
        <w:t>stakeholders</w:t>
      </w:r>
      <w:r w:rsidR="009A69D2">
        <w:rPr>
          <w:rFonts w:cs="Times New Roman"/>
        </w:rPr>
        <w:t xml:space="preserve">.  </w:t>
      </w:r>
      <w:r w:rsidR="00DD12C2" w:rsidRPr="00945916">
        <w:rPr>
          <w:rFonts w:cs="Times New Roman"/>
        </w:rPr>
        <w:t>This</w:t>
      </w:r>
      <w:r w:rsidR="009A69D2">
        <w:rPr>
          <w:rFonts w:cs="Times New Roman"/>
        </w:rPr>
        <w:t xml:space="preserve"> </w:t>
      </w:r>
      <w:r w:rsidR="00DD12C2" w:rsidRPr="00945916">
        <w:rPr>
          <w:rFonts w:cs="Times New Roman"/>
        </w:rPr>
        <w:t>is</w:t>
      </w:r>
      <w:r w:rsidR="009A69D2">
        <w:rPr>
          <w:rFonts w:cs="Times New Roman"/>
        </w:rPr>
        <w:t xml:space="preserve"> </w:t>
      </w:r>
      <w:r w:rsidR="00DD12C2" w:rsidRPr="00945916">
        <w:rPr>
          <w:rFonts w:cs="Times New Roman"/>
        </w:rPr>
        <w:t>especially</w:t>
      </w:r>
      <w:r w:rsidR="009A69D2">
        <w:rPr>
          <w:rFonts w:cs="Times New Roman"/>
        </w:rPr>
        <w:t xml:space="preserve"> </w:t>
      </w:r>
      <w:r w:rsidR="00DD12C2" w:rsidRPr="00945916">
        <w:rPr>
          <w:rFonts w:cs="Times New Roman"/>
        </w:rPr>
        <w:t>important</w:t>
      </w:r>
      <w:r w:rsidR="009A69D2">
        <w:rPr>
          <w:rFonts w:cs="Times New Roman"/>
        </w:rPr>
        <w:t xml:space="preserve"> </w:t>
      </w:r>
      <w:r w:rsidR="00DD12C2" w:rsidRPr="00945916">
        <w:rPr>
          <w:rFonts w:cs="Times New Roman"/>
        </w:rPr>
        <w:t>because</w:t>
      </w:r>
      <w:r w:rsidR="009A69D2">
        <w:rPr>
          <w:rFonts w:cs="Times New Roman"/>
        </w:rPr>
        <w:t xml:space="preserve"> </w:t>
      </w:r>
      <w:r w:rsidR="00DD12C2" w:rsidRPr="00945916">
        <w:rPr>
          <w:rFonts w:cs="Times New Roman"/>
        </w:rPr>
        <w:t>the</w:t>
      </w:r>
      <w:r w:rsidR="009A69D2">
        <w:rPr>
          <w:rFonts w:cs="Times New Roman"/>
        </w:rPr>
        <w:t xml:space="preserve"> </w:t>
      </w:r>
      <w:r w:rsidR="00DD12C2" w:rsidRPr="00945916">
        <w:rPr>
          <w:rFonts w:cs="Times New Roman"/>
        </w:rPr>
        <w:t>incentive</w:t>
      </w:r>
      <w:r w:rsidR="009A69D2">
        <w:rPr>
          <w:rFonts w:cs="Times New Roman"/>
        </w:rPr>
        <w:t xml:space="preserve"> </w:t>
      </w:r>
      <w:r w:rsidR="00DD12C2" w:rsidRPr="00945916">
        <w:rPr>
          <w:rFonts w:cs="Times New Roman"/>
        </w:rPr>
        <w:t>auction</w:t>
      </w:r>
      <w:r w:rsidR="009A69D2">
        <w:rPr>
          <w:rFonts w:cs="Times New Roman"/>
        </w:rPr>
        <w:t xml:space="preserve"> </w:t>
      </w:r>
      <w:r w:rsidR="00DD12C2" w:rsidRPr="00945916">
        <w:rPr>
          <w:rFonts w:cs="Times New Roman"/>
        </w:rPr>
        <w:t>will</w:t>
      </w:r>
      <w:r w:rsidR="009A69D2">
        <w:rPr>
          <w:rFonts w:cs="Times New Roman"/>
        </w:rPr>
        <w:t xml:space="preserve"> </w:t>
      </w:r>
      <w:r w:rsidR="00917635" w:rsidRPr="00945916">
        <w:rPr>
          <w:rFonts w:cs="Times New Roman"/>
        </w:rPr>
        <w:t>fail</w:t>
      </w:r>
      <w:r w:rsidR="009A69D2">
        <w:rPr>
          <w:rFonts w:cs="Times New Roman"/>
        </w:rPr>
        <w:t xml:space="preserve"> </w:t>
      </w:r>
      <w:r w:rsidR="00917635" w:rsidRPr="00945916">
        <w:rPr>
          <w:rFonts w:cs="Times New Roman"/>
        </w:rPr>
        <w:t>unless</w:t>
      </w:r>
      <w:r w:rsidR="009A69D2">
        <w:rPr>
          <w:rFonts w:cs="Times New Roman"/>
        </w:rPr>
        <w:t xml:space="preserve"> </w:t>
      </w:r>
      <w:r w:rsidR="00917635" w:rsidRPr="00945916">
        <w:rPr>
          <w:rFonts w:cs="Times New Roman"/>
        </w:rPr>
        <w:t>both</w:t>
      </w:r>
      <w:r w:rsidR="009A69D2">
        <w:rPr>
          <w:rFonts w:cs="Times New Roman"/>
        </w:rPr>
        <w:t xml:space="preserve"> </w:t>
      </w:r>
      <w:r w:rsidR="00917635" w:rsidRPr="00945916">
        <w:rPr>
          <w:rFonts w:cs="Times New Roman"/>
        </w:rPr>
        <w:t>broadcasters</w:t>
      </w:r>
      <w:r w:rsidR="009A69D2">
        <w:rPr>
          <w:rFonts w:cs="Times New Roman"/>
        </w:rPr>
        <w:t xml:space="preserve"> </w:t>
      </w:r>
      <w:r w:rsidR="00DD12C2" w:rsidRPr="00945916">
        <w:rPr>
          <w:rFonts w:cs="Times New Roman"/>
        </w:rPr>
        <w:t>and</w:t>
      </w:r>
      <w:r w:rsidR="009A69D2">
        <w:rPr>
          <w:rFonts w:cs="Times New Roman"/>
        </w:rPr>
        <w:t xml:space="preserve"> </w:t>
      </w:r>
      <w:r w:rsidR="00DD12C2" w:rsidRPr="00945916">
        <w:rPr>
          <w:rFonts w:cs="Times New Roman"/>
        </w:rPr>
        <w:t>wireless</w:t>
      </w:r>
      <w:r w:rsidR="009A69D2">
        <w:rPr>
          <w:rFonts w:cs="Times New Roman"/>
        </w:rPr>
        <w:t xml:space="preserve"> </w:t>
      </w:r>
      <w:r w:rsidR="00DD12C2" w:rsidRPr="00945916">
        <w:rPr>
          <w:rFonts w:cs="Times New Roman"/>
        </w:rPr>
        <w:t>carriers</w:t>
      </w:r>
      <w:r w:rsidR="009A69D2">
        <w:rPr>
          <w:rFonts w:cs="Times New Roman"/>
        </w:rPr>
        <w:t xml:space="preserve"> </w:t>
      </w:r>
      <w:r w:rsidR="00DD12C2" w:rsidRPr="00945916">
        <w:rPr>
          <w:rFonts w:cs="Times New Roman"/>
        </w:rPr>
        <w:t>choose</w:t>
      </w:r>
      <w:r w:rsidR="009A69D2">
        <w:rPr>
          <w:rFonts w:cs="Times New Roman"/>
        </w:rPr>
        <w:t xml:space="preserve"> </w:t>
      </w:r>
      <w:r w:rsidR="00DD12C2" w:rsidRPr="00945916">
        <w:rPr>
          <w:rFonts w:cs="Times New Roman"/>
        </w:rPr>
        <w:t>to</w:t>
      </w:r>
      <w:r w:rsidR="009A69D2">
        <w:rPr>
          <w:rFonts w:cs="Times New Roman"/>
        </w:rPr>
        <w:t xml:space="preserve"> </w:t>
      </w:r>
      <w:r w:rsidR="00DD12C2" w:rsidRPr="00945916">
        <w:rPr>
          <w:rFonts w:cs="Times New Roman"/>
        </w:rPr>
        <w:t>participate</w:t>
      </w:r>
      <w:r w:rsidR="009A69D2">
        <w:rPr>
          <w:rFonts w:cs="Times New Roman"/>
        </w:rPr>
        <w:t xml:space="preserve">.  </w:t>
      </w:r>
      <w:r w:rsidR="00DD12C2" w:rsidRPr="00945916">
        <w:rPr>
          <w:rFonts w:cs="Times New Roman"/>
          <w:i/>
          <w:iCs/>
        </w:rPr>
        <w:t>Fourth</w:t>
      </w:r>
      <w:r w:rsidR="00DD12C2" w:rsidRPr="00945916">
        <w:rPr>
          <w:rFonts w:cs="Times New Roman"/>
        </w:rPr>
        <w:t>,</w:t>
      </w:r>
      <w:r w:rsidR="009A69D2">
        <w:rPr>
          <w:rFonts w:cs="Times New Roman"/>
        </w:rPr>
        <w:t xml:space="preserve"> </w:t>
      </w:r>
      <w:r w:rsidR="00DD12C2" w:rsidRPr="00945916">
        <w:rPr>
          <w:rFonts w:cs="Times New Roman"/>
        </w:rPr>
        <w:t>we</w:t>
      </w:r>
      <w:r w:rsidR="009A69D2">
        <w:rPr>
          <w:rFonts w:cs="Times New Roman"/>
        </w:rPr>
        <w:t xml:space="preserve"> </w:t>
      </w:r>
      <w:r w:rsidR="00DD12C2" w:rsidRPr="00945916">
        <w:rPr>
          <w:rFonts w:cs="Times New Roman"/>
        </w:rPr>
        <w:t>must</w:t>
      </w:r>
      <w:r w:rsidR="009A69D2">
        <w:rPr>
          <w:rFonts w:cs="Times New Roman"/>
        </w:rPr>
        <w:t xml:space="preserve"> </w:t>
      </w:r>
      <w:r w:rsidR="00DD12C2" w:rsidRPr="00945916">
        <w:rPr>
          <w:rFonts w:cs="Times New Roman"/>
        </w:rPr>
        <w:t>keep</w:t>
      </w:r>
      <w:r w:rsidR="009A69D2">
        <w:rPr>
          <w:rFonts w:cs="Times New Roman"/>
        </w:rPr>
        <w:t xml:space="preserve"> </w:t>
      </w:r>
      <w:r w:rsidR="00DD12C2" w:rsidRPr="00945916">
        <w:rPr>
          <w:rFonts w:cs="Times New Roman"/>
        </w:rPr>
        <w:t>our</w:t>
      </w:r>
      <w:r w:rsidR="009A69D2">
        <w:rPr>
          <w:rFonts w:cs="Times New Roman"/>
        </w:rPr>
        <w:t xml:space="preserve"> </w:t>
      </w:r>
      <w:r w:rsidR="00DD12C2" w:rsidRPr="00945916">
        <w:rPr>
          <w:rFonts w:cs="Times New Roman"/>
        </w:rPr>
        <w:t>ru</w:t>
      </w:r>
      <w:r w:rsidR="00917635" w:rsidRPr="00945916">
        <w:rPr>
          <w:rFonts w:cs="Times New Roman"/>
        </w:rPr>
        <w:t>les</w:t>
      </w:r>
      <w:r w:rsidR="009A69D2">
        <w:rPr>
          <w:rFonts w:cs="Times New Roman"/>
        </w:rPr>
        <w:t xml:space="preserve"> </w:t>
      </w:r>
      <w:r w:rsidR="00917635" w:rsidRPr="00945916">
        <w:rPr>
          <w:rFonts w:cs="Times New Roman"/>
        </w:rPr>
        <w:t>as</w:t>
      </w:r>
      <w:r w:rsidR="009A69D2">
        <w:rPr>
          <w:rFonts w:cs="Times New Roman"/>
        </w:rPr>
        <w:t xml:space="preserve"> </w:t>
      </w:r>
      <w:r w:rsidR="00917635" w:rsidRPr="00945916">
        <w:rPr>
          <w:rFonts w:cs="Times New Roman"/>
        </w:rPr>
        <w:t>simple</w:t>
      </w:r>
      <w:r w:rsidR="009A69D2">
        <w:rPr>
          <w:rFonts w:cs="Times New Roman"/>
        </w:rPr>
        <w:t xml:space="preserve"> </w:t>
      </w:r>
      <w:r w:rsidR="00917635" w:rsidRPr="00945916">
        <w:rPr>
          <w:rFonts w:cs="Times New Roman"/>
        </w:rPr>
        <w:t>as</w:t>
      </w:r>
      <w:r w:rsidR="009A69D2">
        <w:rPr>
          <w:rFonts w:cs="Times New Roman"/>
        </w:rPr>
        <w:t xml:space="preserve"> </w:t>
      </w:r>
      <w:r w:rsidR="00917635" w:rsidRPr="00945916">
        <w:rPr>
          <w:rFonts w:cs="Times New Roman"/>
        </w:rPr>
        <w:t>possible</w:t>
      </w:r>
      <w:r w:rsidR="009A69D2">
        <w:rPr>
          <w:rFonts w:cs="Times New Roman"/>
        </w:rPr>
        <w:t xml:space="preserve">.  </w:t>
      </w:r>
      <w:r w:rsidR="00917635" w:rsidRPr="00945916">
        <w:rPr>
          <w:rFonts w:cs="Times New Roman"/>
        </w:rPr>
        <w:t>The</w:t>
      </w:r>
      <w:r w:rsidR="009A69D2">
        <w:rPr>
          <w:rFonts w:cs="Times New Roman"/>
        </w:rPr>
        <w:t xml:space="preserve"> </w:t>
      </w:r>
      <w:r w:rsidR="00EA2B96">
        <w:rPr>
          <w:rFonts w:cs="Times New Roman"/>
        </w:rPr>
        <w:t>broadcast</w:t>
      </w:r>
      <w:r w:rsidR="009A69D2">
        <w:rPr>
          <w:rFonts w:cs="Times New Roman"/>
        </w:rPr>
        <w:t xml:space="preserve"> </w:t>
      </w:r>
      <w:r w:rsidR="00EA2B96">
        <w:rPr>
          <w:rFonts w:cs="Times New Roman"/>
        </w:rPr>
        <w:t>incentive</w:t>
      </w:r>
      <w:r w:rsidR="009A69D2">
        <w:rPr>
          <w:rFonts w:cs="Times New Roman"/>
        </w:rPr>
        <w:t xml:space="preserve"> </w:t>
      </w:r>
      <w:r w:rsidR="00DD12C2" w:rsidRPr="00945916">
        <w:rPr>
          <w:rFonts w:cs="Times New Roman"/>
        </w:rPr>
        <w:t>auction</w:t>
      </w:r>
      <w:r w:rsidR="009A69D2">
        <w:rPr>
          <w:rFonts w:cs="Times New Roman"/>
        </w:rPr>
        <w:t xml:space="preserve"> </w:t>
      </w:r>
      <w:r w:rsidR="00DD12C2" w:rsidRPr="00945916">
        <w:rPr>
          <w:rFonts w:cs="Times New Roman"/>
        </w:rPr>
        <w:t>is</w:t>
      </w:r>
      <w:r w:rsidR="009A69D2">
        <w:rPr>
          <w:rFonts w:cs="Times New Roman"/>
        </w:rPr>
        <w:t xml:space="preserve"> </w:t>
      </w:r>
      <w:r w:rsidR="00DD12C2" w:rsidRPr="00945916">
        <w:rPr>
          <w:rFonts w:cs="Times New Roman"/>
        </w:rPr>
        <w:t>inherently</w:t>
      </w:r>
      <w:r w:rsidR="009A69D2">
        <w:rPr>
          <w:rFonts w:cs="Times New Roman"/>
        </w:rPr>
        <w:t xml:space="preserve"> </w:t>
      </w:r>
      <w:r w:rsidR="00DD12C2" w:rsidRPr="00945916">
        <w:rPr>
          <w:rFonts w:cs="Times New Roman"/>
        </w:rPr>
        <w:t>complicated;</w:t>
      </w:r>
      <w:r w:rsidR="009A69D2">
        <w:rPr>
          <w:rFonts w:cs="Times New Roman"/>
        </w:rPr>
        <w:t xml:space="preserve"> </w:t>
      </w:r>
      <w:r w:rsidR="00DD12C2" w:rsidRPr="00945916">
        <w:rPr>
          <w:rFonts w:cs="Times New Roman"/>
        </w:rPr>
        <w:t>unnecessary</w:t>
      </w:r>
      <w:r w:rsidR="009A69D2">
        <w:rPr>
          <w:rFonts w:cs="Times New Roman"/>
        </w:rPr>
        <w:t xml:space="preserve"> </w:t>
      </w:r>
      <w:r w:rsidR="00DD12C2" w:rsidRPr="00945916">
        <w:rPr>
          <w:rFonts w:cs="Times New Roman"/>
        </w:rPr>
        <w:t>co</w:t>
      </w:r>
      <w:r w:rsidR="00917635" w:rsidRPr="00945916">
        <w:rPr>
          <w:rFonts w:cs="Times New Roman"/>
        </w:rPr>
        <w:t>mplexities</w:t>
      </w:r>
      <w:r w:rsidR="009A69D2">
        <w:rPr>
          <w:rFonts w:cs="Times New Roman"/>
        </w:rPr>
        <w:t xml:space="preserve"> </w:t>
      </w:r>
      <w:r w:rsidR="00917635" w:rsidRPr="00945916">
        <w:rPr>
          <w:rFonts w:cs="Times New Roman"/>
        </w:rPr>
        <w:t>are</w:t>
      </w:r>
      <w:r w:rsidR="009A69D2">
        <w:rPr>
          <w:rFonts w:cs="Times New Roman"/>
        </w:rPr>
        <w:t xml:space="preserve"> </w:t>
      </w:r>
      <w:r w:rsidR="00917635" w:rsidRPr="00945916">
        <w:rPr>
          <w:rFonts w:cs="Times New Roman"/>
        </w:rPr>
        <w:t>likely</w:t>
      </w:r>
      <w:r w:rsidR="009A69D2">
        <w:rPr>
          <w:rFonts w:cs="Times New Roman"/>
        </w:rPr>
        <w:t xml:space="preserve"> </w:t>
      </w:r>
      <w:r w:rsidR="00917635" w:rsidRPr="00945916">
        <w:rPr>
          <w:rFonts w:cs="Times New Roman"/>
        </w:rPr>
        <w:t>to</w:t>
      </w:r>
      <w:r w:rsidR="009A69D2">
        <w:rPr>
          <w:rFonts w:cs="Times New Roman"/>
        </w:rPr>
        <w:t xml:space="preserve"> </w:t>
      </w:r>
      <w:r w:rsidR="00917635" w:rsidRPr="00945916">
        <w:rPr>
          <w:rFonts w:cs="Times New Roman"/>
        </w:rPr>
        <w:t>deter</w:t>
      </w:r>
      <w:r w:rsidR="009A69D2">
        <w:rPr>
          <w:rFonts w:cs="Times New Roman"/>
        </w:rPr>
        <w:t xml:space="preserve"> </w:t>
      </w:r>
      <w:r w:rsidR="00DD12C2" w:rsidRPr="00945916">
        <w:rPr>
          <w:rFonts w:cs="Times New Roman"/>
        </w:rPr>
        <w:t>participation</w:t>
      </w:r>
      <w:r w:rsidR="009A69D2">
        <w:rPr>
          <w:rFonts w:cs="Times New Roman"/>
        </w:rPr>
        <w:t xml:space="preserve">.  </w:t>
      </w:r>
      <w:r w:rsidR="00DD12C2" w:rsidRPr="00945916">
        <w:rPr>
          <w:rFonts w:cs="Times New Roman"/>
        </w:rPr>
        <w:t>And</w:t>
      </w:r>
      <w:r w:rsidR="009A69D2">
        <w:rPr>
          <w:rFonts w:cs="Times New Roman"/>
        </w:rPr>
        <w:t xml:space="preserve"> </w:t>
      </w:r>
      <w:r w:rsidR="00DD12C2" w:rsidRPr="00945916">
        <w:rPr>
          <w:rFonts w:cs="Times New Roman"/>
          <w:i/>
          <w:iCs/>
        </w:rPr>
        <w:t>fifth</w:t>
      </w:r>
      <w:r w:rsidR="00DD12C2" w:rsidRPr="00945916">
        <w:rPr>
          <w:rFonts w:cs="Times New Roman"/>
        </w:rPr>
        <w:t>,</w:t>
      </w:r>
      <w:r w:rsidR="009A69D2">
        <w:rPr>
          <w:rFonts w:cs="Times New Roman"/>
        </w:rPr>
        <w:t xml:space="preserve"> </w:t>
      </w:r>
      <w:r w:rsidR="00DD12C2" w:rsidRPr="00945916">
        <w:rPr>
          <w:rFonts w:cs="Times New Roman"/>
        </w:rPr>
        <w:t>we</w:t>
      </w:r>
      <w:r w:rsidR="009A69D2">
        <w:rPr>
          <w:rFonts w:cs="Times New Roman"/>
        </w:rPr>
        <w:t xml:space="preserve"> </w:t>
      </w:r>
      <w:r w:rsidR="00DD12C2" w:rsidRPr="00945916">
        <w:rPr>
          <w:rFonts w:cs="Times New Roman"/>
        </w:rPr>
        <w:t>need</w:t>
      </w:r>
      <w:r w:rsidR="009A69D2">
        <w:rPr>
          <w:rFonts w:cs="Times New Roman"/>
        </w:rPr>
        <w:t xml:space="preserve"> </w:t>
      </w:r>
      <w:r w:rsidR="00DD12C2" w:rsidRPr="00945916">
        <w:rPr>
          <w:rFonts w:cs="Times New Roman"/>
        </w:rPr>
        <w:t>to</w:t>
      </w:r>
      <w:r w:rsidR="009A69D2">
        <w:rPr>
          <w:rFonts w:cs="Times New Roman"/>
        </w:rPr>
        <w:t xml:space="preserve"> </w:t>
      </w:r>
      <w:r w:rsidR="00DD12C2" w:rsidRPr="00945916">
        <w:rPr>
          <w:rFonts w:cs="Times New Roman"/>
        </w:rPr>
        <w:t>complete</w:t>
      </w:r>
      <w:r w:rsidR="009A69D2">
        <w:rPr>
          <w:rFonts w:cs="Times New Roman"/>
        </w:rPr>
        <w:t xml:space="preserve"> </w:t>
      </w:r>
      <w:r w:rsidR="00DD12C2" w:rsidRPr="00945916">
        <w:rPr>
          <w:rFonts w:cs="Times New Roman"/>
        </w:rPr>
        <w:t>this</w:t>
      </w:r>
      <w:r w:rsidR="009A69D2">
        <w:rPr>
          <w:rFonts w:cs="Times New Roman"/>
        </w:rPr>
        <w:t xml:space="preserve"> </w:t>
      </w:r>
      <w:r w:rsidR="00DD12C2" w:rsidRPr="00945916">
        <w:rPr>
          <w:rFonts w:cs="Times New Roman"/>
        </w:rPr>
        <w:t>proceeding</w:t>
      </w:r>
      <w:r w:rsidR="009A69D2">
        <w:rPr>
          <w:rFonts w:cs="Times New Roman"/>
        </w:rPr>
        <w:t xml:space="preserve"> </w:t>
      </w:r>
      <w:r w:rsidR="00DD12C2" w:rsidRPr="00945916">
        <w:rPr>
          <w:rFonts w:cs="Times New Roman"/>
        </w:rPr>
        <w:t>in</w:t>
      </w:r>
      <w:r w:rsidR="009A69D2">
        <w:rPr>
          <w:rFonts w:cs="Times New Roman"/>
        </w:rPr>
        <w:t xml:space="preserve"> </w:t>
      </w:r>
      <w:r w:rsidR="00DD12C2" w:rsidRPr="00945916">
        <w:rPr>
          <w:rFonts w:cs="Times New Roman"/>
        </w:rPr>
        <w:t>a</w:t>
      </w:r>
      <w:r w:rsidR="009A69D2">
        <w:rPr>
          <w:rFonts w:cs="Times New Roman"/>
        </w:rPr>
        <w:t xml:space="preserve"> </w:t>
      </w:r>
      <w:r w:rsidR="00DD12C2" w:rsidRPr="00945916">
        <w:rPr>
          <w:rFonts w:cs="Times New Roman"/>
        </w:rPr>
        <w:t>reasona</w:t>
      </w:r>
      <w:r w:rsidR="00917635" w:rsidRPr="00945916">
        <w:rPr>
          <w:rFonts w:cs="Times New Roman"/>
        </w:rPr>
        <w:t>ble</w:t>
      </w:r>
      <w:r w:rsidR="009A69D2">
        <w:rPr>
          <w:rFonts w:cs="Times New Roman"/>
        </w:rPr>
        <w:t xml:space="preserve"> </w:t>
      </w:r>
      <w:r w:rsidR="00917635" w:rsidRPr="00945916">
        <w:rPr>
          <w:rFonts w:cs="Times New Roman"/>
        </w:rPr>
        <w:t>timeframe</w:t>
      </w:r>
      <w:r w:rsidR="009A69D2">
        <w:rPr>
          <w:rFonts w:cs="Times New Roman"/>
        </w:rPr>
        <w:t xml:space="preserve">.  </w:t>
      </w:r>
      <w:r w:rsidR="00917635" w:rsidRPr="00945916">
        <w:rPr>
          <w:rFonts w:cs="Times New Roman"/>
        </w:rPr>
        <w:t>Prolonged</w:t>
      </w:r>
      <w:r w:rsidR="009A69D2">
        <w:rPr>
          <w:rFonts w:cs="Times New Roman"/>
        </w:rPr>
        <w:t xml:space="preserve"> </w:t>
      </w:r>
      <w:r w:rsidR="00DD12C2" w:rsidRPr="00945916">
        <w:rPr>
          <w:rFonts w:cs="Times New Roman"/>
        </w:rPr>
        <w:t>uncertain</w:t>
      </w:r>
      <w:r w:rsidR="00EA2B96">
        <w:rPr>
          <w:rFonts w:cs="Times New Roman"/>
        </w:rPr>
        <w:t>ty</w:t>
      </w:r>
      <w:r w:rsidR="009A69D2">
        <w:rPr>
          <w:rFonts w:cs="Times New Roman"/>
        </w:rPr>
        <w:t xml:space="preserve"> </w:t>
      </w:r>
      <w:r w:rsidR="00EA2B96">
        <w:rPr>
          <w:rFonts w:cs="Times New Roman"/>
        </w:rPr>
        <w:t>is</w:t>
      </w:r>
      <w:r w:rsidR="009A69D2">
        <w:rPr>
          <w:rFonts w:cs="Times New Roman"/>
        </w:rPr>
        <w:t xml:space="preserve"> </w:t>
      </w:r>
      <w:r w:rsidR="00EA2B96">
        <w:rPr>
          <w:rFonts w:cs="Times New Roman"/>
        </w:rPr>
        <w:t>not</w:t>
      </w:r>
      <w:r w:rsidR="009A69D2">
        <w:rPr>
          <w:rFonts w:cs="Times New Roman"/>
        </w:rPr>
        <w:t xml:space="preserve"> </w:t>
      </w:r>
      <w:r w:rsidR="00EA2B96">
        <w:rPr>
          <w:rFonts w:cs="Times New Roman"/>
        </w:rPr>
        <w:t>good</w:t>
      </w:r>
      <w:r w:rsidR="009A69D2">
        <w:rPr>
          <w:rFonts w:cs="Times New Roman"/>
        </w:rPr>
        <w:t xml:space="preserve"> </w:t>
      </w:r>
      <w:r w:rsidR="00EA2B96">
        <w:rPr>
          <w:rFonts w:cs="Times New Roman"/>
        </w:rPr>
        <w:t>for</w:t>
      </w:r>
      <w:r w:rsidR="009A69D2">
        <w:rPr>
          <w:rFonts w:cs="Times New Roman"/>
        </w:rPr>
        <w:t xml:space="preserve"> </w:t>
      </w:r>
      <w:r>
        <w:rPr>
          <w:rFonts w:cs="Times New Roman"/>
        </w:rPr>
        <w:t>anyone</w:t>
      </w:r>
      <w:r w:rsidR="00DD12C2" w:rsidRPr="00945916">
        <w:rPr>
          <w:rFonts w:cs="Times New Roman"/>
        </w:rPr>
        <w:t>.</w:t>
      </w:r>
    </w:p>
    <w:p w14:paraId="19C0F8BB" w14:textId="133017FC" w:rsidR="00DD12C2" w:rsidRPr="00945916" w:rsidRDefault="00DD12C2" w:rsidP="00EA2B96">
      <w:pPr>
        <w:ind w:firstLine="720"/>
        <w:rPr>
          <w:rFonts w:cs="Times New Roman"/>
        </w:rPr>
      </w:pPr>
      <w:r w:rsidRPr="00945916">
        <w:rPr>
          <w:rFonts w:cs="Times New Roman"/>
        </w:rPr>
        <w:t>My</w:t>
      </w:r>
      <w:r w:rsidR="009A69D2">
        <w:rPr>
          <w:rFonts w:cs="Times New Roman"/>
        </w:rPr>
        <w:t xml:space="preserve"> </w:t>
      </w:r>
      <w:r w:rsidRPr="00945916">
        <w:rPr>
          <w:rFonts w:cs="Times New Roman"/>
        </w:rPr>
        <w:t>greatest</w:t>
      </w:r>
      <w:r w:rsidR="009A69D2">
        <w:rPr>
          <w:rFonts w:cs="Times New Roman"/>
        </w:rPr>
        <w:t xml:space="preserve"> </w:t>
      </w:r>
      <w:r w:rsidRPr="00945916">
        <w:rPr>
          <w:rFonts w:cs="Times New Roman"/>
        </w:rPr>
        <w:t>worry</w:t>
      </w:r>
      <w:r w:rsidR="009A69D2">
        <w:rPr>
          <w:rFonts w:cs="Times New Roman"/>
        </w:rPr>
        <w:t xml:space="preserve"> </w:t>
      </w:r>
      <w:r w:rsidR="00D03EF0">
        <w:rPr>
          <w:rFonts w:cs="Times New Roman"/>
        </w:rPr>
        <w:t xml:space="preserve">regarding </w:t>
      </w:r>
      <w:r w:rsidRPr="00945916">
        <w:rPr>
          <w:rFonts w:cs="Times New Roman"/>
        </w:rPr>
        <w:t>the</w:t>
      </w:r>
      <w:r w:rsidR="009A69D2">
        <w:rPr>
          <w:rFonts w:cs="Times New Roman"/>
        </w:rPr>
        <w:t xml:space="preserve"> </w:t>
      </w:r>
      <w:r w:rsidRPr="00945916">
        <w:rPr>
          <w:rFonts w:cs="Times New Roman"/>
        </w:rPr>
        <w:t>incentive</w:t>
      </w:r>
      <w:r w:rsidR="009A69D2">
        <w:rPr>
          <w:rFonts w:cs="Times New Roman"/>
        </w:rPr>
        <w:t xml:space="preserve"> </w:t>
      </w:r>
      <w:r w:rsidRPr="00945916">
        <w:rPr>
          <w:rFonts w:cs="Times New Roman"/>
        </w:rPr>
        <w:t>auction</w:t>
      </w:r>
      <w:r w:rsidR="00DA390A">
        <w:rPr>
          <w:rFonts w:cs="Times New Roman"/>
        </w:rPr>
        <w:t>, at this point,</w:t>
      </w:r>
      <w:r w:rsidR="009A69D2">
        <w:rPr>
          <w:rFonts w:cs="Times New Roman"/>
        </w:rPr>
        <w:t xml:space="preserve"> </w:t>
      </w:r>
      <w:r w:rsidR="00917635" w:rsidRPr="00945916">
        <w:rPr>
          <w:rFonts w:cs="Times New Roman"/>
        </w:rPr>
        <w:t>is</w:t>
      </w:r>
      <w:r w:rsidR="009A69D2">
        <w:rPr>
          <w:rFonts w:cs="Times New Roman"/>
        </w:rPr>
        <w:t xml:space="preserve"> </w:t>
      </w:r>
      <w:r w:rsidR="00917635" w:rsidRPr="00945916">
        <w:rPr>
          <w:rFonts w:cs="Times New Roman"/>
        </w:rPr>
        <w:t>about</w:t>
      </w:r>
      <w:r w:rsidR="009A69D2">
        <w:rPr>
          <w:rFonts w:cs="Times New Roman"/>
        </w:rPr>
        <w:t xml:space="preserve"> </w:t>
      </w:r>
      <w:r w:rsidRPr="00945916">
        <w:rPr>
          <w:rFonts w:cs="Times New Roman"/>
        </w:rPr>
        <w:t>participation</w:t>
      </w:r>
      <w:r w:rsidR="009A69D2">
        <w:rPr>
          <w:rFonts w:cs="Times New Roman"/>
        </w:rPr>
        <w:t xml:space="preserve">.  </w:t>
      </w:r>
      <w:r w:rsidRPr="00945916">
        <w:rPr>
          <w:rFonts w:cs="Times New Roman"/>
        </w:rPr>
        <w:t>In</w:t>
      </w:r>
      <w:r w:rsidR="009A69D2">
        <w:rPr>
          <w:rFonts w:cs="Times New Roman"/>
        </w:rPr>
        <w:t xml:space="preserve"> </w:t>
      </w:r>
      <w:r w:rsidRPr="00945916">
        <w:rPr>
          <w:rFonts w:cs="Times New Roman"/>
        </w:rPr>
        <w:t>order</w:t>
      </w:r>
      <w:r w:rsidR="009A69D2">
        <w:rPr>
          <w:rFonts w:cs="Times New Roman"/>
        </w:rPr>
        <w:t xml:space="preserve"> </w:t>
      </w:r>
      <w:r w:rsidRPr="00945916">
        <w:rPr>
          <w:rFonts w:cs="Times New Roman"/>
        </w:rPr>
        <w:t>for</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incentive</w:t>
      </w:r>
      <w:r w:rsidR="009A69D2">
        <w:rPr>
          <w:rFonts w:cs="Times New Roman"/>
        </w:rPr>
        <w:t xml:space="preserve"> </w:t>
      </w:r>
      <w:r w:rsidRPr="00945916">
        <w:rPr>
          <w:rFonts w:cs="Times New Roman"/>
        </w:rPr>
        <w:t>auction</w:t>
      </w:r>
      <w:r w:rsidR="009A69D2">
        <w:rPr>
          <w:rFonts w:cs="Times New Roman"/>
        </w:rPr>
        <w:t xml:space="preserve"> </w:t>
      </w:r>
      <w:r w:rsidRPr="00945916">
        <w:rPr>
          <w:rFonts w:cs="Times New Roman"/>
        </w:rPr>
        <w:t>to</w:t>
      </w:r>
      <w:r w:rsidR="009A69D2">
        <w:rPr>
          <w:rFonts w:cs="Times New Roman"/>
        </w:rPr>
        <w:t xml:space="preserve"> </w:t>
      </w:r>
      <w:r w:rsidRPr="00945916">
        <w:rPr>
          <w:rFonts w:cs="Times New Roman"/>
        </w:rPr>
        <w:t>be</w:t>
      </w:r>
      <w:r w:rsidR="009A69D2">
        <w:rPr>
          <w:rFonts w:cs="Times New Roman"/>
        </w:rPr>
        <w:t xml:space="preserve"> </w:t>
      </w:r>
      <w:r w:rsidRPr="00945916">
        <w:rPr>
          <w:rFonts w:cs="Times New Roman"/>
        </w:rPr>
        <w:t>successful,</w:t>
      </w:r>
      <w:r w:rsidR="009A69D2">
        <w:rPr>
          <w:rFonts w:cs="Times New Roman"/>
        </w:rPr>
        <w:t xml:space="preserve"> </w:t>
      </w:r>
      <w:r w:rsidRPr="00945916">
        <w:rPr>
          <w:rFonts w:cs="Times New Roman"/>
        </w:rPr>
        <w:t>we</w:t>
      </w:r>
      <w:r w:rsidR="009A69D2">
        <w:rPr>
          <w:rFonts w:cs="Times New Roman"/>
        </w:rPr>
        <w:t xml:space="preserve"> </w:t>
      </w:r>
      <w:r w:rsidRPr="00945916">
        <w:rPr>
          <w:rFonts w:cs="Times New Roman"/>
        </w:rPr>
        <w:t>wil</w:t>
      </w:r>
      <w:r w:rsidR="00917635" w:rsidRPr="00945916">
        <w:rPr>
          <w:rFonts w:cs="Times New Roman"/>
        </w:rPr>
        <w:t>l</w:t>
      </w:r>
      <w:r w:rsidR="009A69D2">
        <w:rPr>
          <w:rFonts w:cs="Times New Roman"/>
        </w:rPr>
        <w:t xml:space="preserve"> </w:t>
      </w:r>
      <w:r w:rsidR="00917635" w:rsidRPr="00945916">
        <w:rPr>
          <w:rFonts w:cs="Times New Roman"/>
        </w:rPr>
        <w:t>need</w:t>
      </w:r>
      <w:r w:rsidR="009A69D2">
        <w:rPr>
          <w:rFonts w:cs="Times New Roman"/>
        </w:rPr>
        <w:t xml:space="preserve"> </w:t>
      </w:r>
      <w:r w:rsidR="00917635" w:rsidRPr="00945916">
        <w:rPr>
          <w:rFonts w:cs="Times New Roman"/>
        </w:rPr>
        <w:t>robust</w:t>
      </w:r>
      <w:r w:rsidR="009A69D2">
        <w:rPr>
          <w:rFonts w:cs="Times New Roman"/>
        </w:rPr>
        <w:t xml:space="preserve"> </w:t>
      </w:r>
      <w:r w:rsidR="00917635" w:rsidRPr="00945916">
        <w:rPr>
          <w:rFonts w:cs="Times New Roman"/>
        </w:rPr>
        <w:t>participation</w:t>
      </w:r>
      <w:r w:rsidR="009A69D2">
        <w:rPr>
          <w:rFonts w:cs="Times New Roman"/>
        </w:rPr>
        <w:t xml:space="preserve"> </w:t>
      </w:r>
      <w:r w:rsidR="00917635" w:rsidRPr="00945916">
        <w:rPr>
          <w:rFonts w:cs="Times New Roman"/>
        </w:rPr>
        <w:t>by</w:t>
      </w:r>
      <w:r w:rsidR="009A69D2">
        <w:rPr>
          <w:rFonts w:cs="Times New Roman"/>
        </w:rPr>
        <w:t xml:space="preserve"> </w:t>
      </w:r>
      <w:r w:rsidRPr="00945916">
        <w:rPr>
          <w:rFonts w:cs="Times New Roman"/>
        </w:rPr>
        <w:t>broadcasters</w:t>
      </w:r>
      <w:r w:rsidR="009A69D2">
        <w:rPr>
          <w:rFonts w:cs="Times New Roman"/>
        </w:rPr>
        <w:t xml:space="preserve"> </w:t>
      </w:r>
      <w:r w:rsidRPr="00945916">
        <w:rPr>
          <w:rFonts w:cs="Times New Roman"/>
        </w:rPr>
        <w:t>and</w:t>
      </w:r>
      <w:r w:rsidR="009A69D2">
        <w:rPr>
          <w:rFonts w:cs="Times New Roman"/>
        </w:rPr>
        <w:t xml:space="preserve"> </w:t>
      </w:r>
      <w:r w:rsidRPr="00945916">
        <w:rPr>
          <w:rFonts w:cs="Times New Roman"/>
        </w:rPr>
        <w:t>wireless</w:t>
      </w:r>
      <w:r w:rsidR="009A69D2">
        <w:rPr>
          <w:rFonts w:cs="Times New Roman"/>
        </w:rPr>
        <w:t xml:space="preserve"> </w:t>
      </w:r>
      <w:r w:rsidRPr="00945916">
        <w:rPr>
          <w:rFonts w:cs="Times New Roman"/>
        </w:rPr>
        <w:t>carriers</w:t>
      </w:r>
      <w:r w:rsidR="00A36EE0">
        <w:rPr>
          <w:rFonts w:cs="Times New Roman"/>
        </w:rPr>
        <w:t xml:space="preserve"> alike</w:t>
      </w:r>
      <w:r w:rsidR="009A69D2">
        <w:rPr>
          <w:rFonts w:cs="Times New Roman"/>
        </w:rPr>
        <w:t xml:space="preserve">.  </w:t>
      </w:r>
      <w:r w:rsidRPr="00945916">
        <w:rPr>
          <w:rFonts w:cs="Times New Roman"/>
        </w:rPr>
        <w:t>But</w:t>
      </w:r>
      <w:r w:rsidR="009A69D2">
        <w:rPr>
          <w:rFonts w:cs="Times New Roman"/>
        </w:rPr>
        <w:t xml:space="preserve"> </w:t>
      </w:r>
      <w:r w:rsidRPr="00945916">
        <w:rPr>
          <w:rFonts w:cs="Times New Roman"/>
        </w:rPr>
        <w:t>right</w:t>
      </w:r>
      <w:r w:rsidR="009A69D2">
        <w:rPr>
          <w:rFonts w:cs="Times New Roman"/>
        </w:rPr>
        <w:t xml:space="preserve"> </w:t>
      </w:r>
      <w:r w:rsidRPr="00945916">
        <w:rPr>
          <w:rFonts w:cs="Times New Roman"/>
        </w:rPr>
        <w:t>now,</w:t>
      </w:r>
      <w:r w:rsidR="009A69D2">
        <w:rPr>
          <w:rFonts w:cs="Times New Roman"/>
        </w:rPr>
        <w:t xml:space="preserve"> </w:t>
      </w:r>
      <w:r w:rsidRPr="00945916">
        <w:rPr>
          <w:rFonts w:cs="Times New Roman"/>
        </w:rPr>
        <w:t>I</w:t>
      </w:r>
      <w:r w:rsidR="009A69D2">
        <w:rPr>
          <w:rFonts w:cs="Times New Roman"/>
        </w:rPr>
        <w:t xml:space="preserve"> </w:t>
      </w:r>
      <w:r w:rsidRPr="00945916">
        <w:rPr>
          <w:rFonts w:cs="Times New Roman"/>
        </w:rPr>
        <w:t>am</w:t>
      </w:r>
      <w:r w:rsidR="009A69D2">
        <w:rPr>
          <w:rFonts w:cs="Times New Roman"/>
        </w:rPr>
        <w:t xml:space="preserve"> </w:t>
      </w:r>
      <w:r w:rsidRPr="00945916">
        <w:rPr>
          <w:rFonts w:cs="Times New Roman"/>
        </w:rPr>
        <w:t>concerned</w:t>
      </w:r>
      <w:r w:rsidR="009A69D2">
        <w:rPr>
          <w:rFonts w:cs="Times New Roman"/>
        </w:rPr>
        <w:t xml:space="preserve"> </w:t>
      </w:r>
      <w:r w:rsidRPr="00945916">
        <w:rPr>
          <w:rFonts w:cs="Times New Roman"/>
        </w:rPr>
        <w:t>that</w:t>
      </w:r>
      <w:r w:rsidR="009A69D2">
        <w:rPr>
          <w:rFonts w:cs="Times New Roman"/>
        </w:rPr>
        <w:t xml:space="preserve"> </w:t>
      </w:r>
      <w:r w:rsidRPr="00945916">
        <w:rPr>
          <w:rFonts w:cs="Times New Roman"/>
        </w:rPr>
        <w:t>t</w:t>
      </w:r>
      <w:r w:rsidR="00917635" w:rsidRPr="00945916">
        <w:rPr>
          <w:rFonts w:cs="Times New Roman"/>
        </w:rPr>
        <w:t>he</w:t>
      </w:r>
      <w:r w:rsidR="009A69D2">
        <w:rPr>
          <w:rFonts w:cs="Times New Roman"/>
        </w:rPr>
        <w:t xml:space="preserve"> </w:t>
      </w:r>
      <w:r w:rsidR="00917635" w:rsidRPr="00945916">
        <w:rPr>
          <w:rFonts w:cs="Times New Roman"/>
        </w:rPr>
        <w:t>Commission</w:t>
      </w:r>
      <w:r w:rsidR="009A69D2">
        <w:rPr>
          <w:rFonts w:cs="Times New Roman"/>
        </w:rPr>
        <w:t xml:space="preserve"> </w:t>
      </w:r>
      <w:r w:rsidR="00917635" w:rsidRPr="00945916">
        <w:rPr>
          <w:rFonts w:cs="Times New Roman"/>
        </w:rPr>
        <w:t>will</w:t>
      </w:r>
      <w:r w:rsidR="009A69D2">
        <w:rPr>
          <w:rFonts w:cs="Times New Roman"/>
        </w:rPr>
        <w:t xml:space="preserve"> </w:t>
      </w:r>
      <w:r w:rsidR="00917635" w:rsidRPr="00945916">
        <w:rPr>
          <w:rFonts w:cs="Times New Roman"/>
        </w:rPr>
        <w:t>make</w:t>
      </w:r>
      <w:r w:rsidR="009A69D2">
        <w:rPr>
          <w:rFonts w:cs="Times New Roman"/>
        </w:rPr>
        <w:t xml:space="preserve"> </w:t>
      </w:r>
      <w:r w:rsidR="00917635" w:rsidRPr="00945916">
        <w:rPr>
          <w:rFonts w:cs="Times New Roman"/>
        </w:rPr>
        <w:t>unwise</w:t>
      </w:r>
      <w:r w:rsidR="009A69D2">
        <w:rPr>
          <w:rFonts w:cs="Times New Roman"/>
        </w:rPr>
        <w:t xml:space="preserve"> </w:t>
      </w:r>
      <w:r w:rsidRPr="00945916">
        <w:rPr>
          <w:rFonts w:cs="Times New Roman"/>
        </w:rPr>
        <w:t>policy</w:t>
      </w:r>
      <w:r w:rsidR="009A69D2">
        <w:rPr>
          <w:rFonts w:cs="Times New Roman"/>
        </w:rPr>
        <w:t xml:space="preserve"> </w:t>
      </w:r>
      <w:r w:rsidRPr="00945916">
        <w:rPr>
          <w:rFonts w:cs="Times New Roman"/>
        </w:rPr>
        <w:t>choices</w:t>
      </w:r>
      <w:r w:rsidR="009A69D2">
        <w:rPr>
          <w:rFonts w:cs="Times New Roman"/>
        </w:rPr>
        <w:t xml:space="preserve"> </w:t>
      </w:r>
      <w:r w:rsidRPr="00945916">
        <w:rPr>
          <w:rFonts w:cs="Times New Roman"/>
        </w:rPr>
        <w:t>that</w:t>
      </w:r>
      <w:r w:rsidR="009A69D2">
        <w:rPr>
          <w:rFonts w:cs="Times New Roman"/>
        </w:rPr>
        <w:t xml:space="preserve"> </w:t>
      </w:r>
      <w:r w:rsidRPr="00945916">
        <w:rPr>
          <w:rFonts w:cs="Times New Roman"/>
        </w:rPr>
        <w:t>will</w:t>
      </w:r>
      <w:r w:rsidR="009A69D2">
        <w:rPr>
          <w:rFonts w:cs="Times New Roman"/>
        </w:rPr>
        <w:t xml:space="preserve"> </w:t>
      </w:r>
      <w:r w:rsidRPr="00945916">
        <w:rPr>
          <w:rFonts w:cs="Times New Roman"/>
        </w:rPr>
        <w:t>deter</w:t>
      </w:r>
      <w:r w:rsidR="009A69D2">
        <w:rPr>
          <w:rFonts w:cs="Times New Roman"/>
        </w:rPr>
        <w:t xml:space="preserve"> </w:t>
      </w:r>
      <w:r w:rsidRPr="00945916">
        <w:rPr>
          <w:rFonts w:cs="Times New Roman"/>
        </w:rPr>
        <w:t>participation</w:t>
      </w:r>
      <w:r w:rsidR="009A69D2">
        <w:rPr>
          <w:rFonts w:cs="Times New Roman"/>
        </w:rPr>
        <w:t xml:space="preserve"> </w:t>
      </w:r>
      <w:r w:rsidRPr="00945916">
        <w:rPr>
          <w:rFonts w:cs="Times New Roman"/>
        </w:rPr>
        <w:t>in</w:t>
      </w:r>
      <w:r w:rsidR="009A69D2">
        <w:rPr>
          <w:rFonts w:cs="Times New Roman"/>
        </w:rPr>
        <w:t xml:space="preserve"> </w:t>
      </w:r>
      <w:r w:rsidRPr="00945916">
        <w:rPr>
          <w:rFonts w:cs="Times New Roman"/>
        </w:rPr>
        <w:t>both</w:t>
      </w:r>
      <w:r w:rsidR="009A69D2">
        <w:rPr>
          <w:rFonts w:cs="Times New Roman"/>
        </w:rPr>
        <w:t xml:space="preserve"> </w:t>
      </w:r>
      <w:r w:rsidRPr="00945916">
        <w:rPr>
          <w:rFonts w:cs="Times New Roman"/>
        </w:rPr>
        <w:t>th</w:t>
      </w:r>
      <w:r w:rsidR="00917635" w:rsidRPr="00945916">
        <w:rPr>
          <w:rFonts w:cs="Times New Roman"/>
        </w:rPr>
        <w:t>e</w:t>
      </w:r>
      <w:r w:rsidR="009A69D2">
        <w:rPr>
          <w:rFonts w:cs="Times New Roman"/>
        </w:rPr>
        <w:t xml:space="preserve"> </w:t>
      </w:r>
      <w:r w:rsidR="00917635" w:rsidRPr="00945916">
        <w:rPr>
          <w:rFonts w:cs="Times New Roman"/>
        </w:rPr>
        <w:t>reverse</w:t>
      </w:r>
      <w:r w:rsidR="009A69D2">
        <w:rPr>
          <w:rFonts w:cs="Times New Roman"/>
        </w:rPr>
        <w:t xml:space="preserve"> </w:t>
      </w:r>
      <w:r w:rsidR="00917635" w:rsidRPr="00945916">
        <w:rPr>
          <w:rFonts w:cs="Times New Roman"/>
        </w:rPr>
        <w:t>and</w:t>
      </w:r>
      <w:r w:rsidR="009A69D2">
        <w:rPr>
          <w:rFonts w:cs="Times New Roman"/>
        </w:rPr>
        <w:t xml:space="preserve"> </w:t>
      </w:r>
      <w:r w:rsidR="00917635" w:rsidRPr="00945916">
        <w:rPr>
          <w:rFonts w:cs="Times New Roman"/>
        </w:rPr>
        <w:t>forward</w:t>
      </w:r>
      <w:r w:rsidR="009A69D2">
        <w:rPr>
          <w:rFonts w:cs="Times New Roman"/>
        </w:rPr>
        <w:t xml:space="preserve"> </w:t>
      </w:r>
      <w:r w:rsidR="00917635" w:rsidRPr="00945916">
        <w:rPr>
          <w:rFonts w:cs="Times New Roman"/>
        </w:rPr>
        <w:t>auctions</w:t>
      </w:r>
      <w:r w:rsidR="009A69D2">
        <w:rPr>
          <w:rFonts w:cs="Times New Roman"/>
        </w:rPr>
        <w:t xml:space="preserve">. </w:t>
      </w:r>
      <w:r w:rsidR="007050A4">
        <w:rPr>
          <w:rFonts w:cs="Times New Roman"/>
        </w:rPr>
        <w:t xml:space="preserve"> </w:t>
      </w:r>
      <w:r w:rsidRPr="00945916">
        <w:rPr>
          <w:rFonts w:cs="Times New Roman"/>
        </w:rPr>
        <w:t>My</w:t>
      </w:r>
      <w:r w:rsidR="009A69D2">
        <w:rPr>
          <w:rFonts w:cs="Times New Roman"/>
        </w:rPr>
        <w:t xml:space="preserve"> </w:t>
      </w:r>
      <w:r w:rsidRPr="00945916">
        <w:rPr>
          <w:rFonts w:cs="Times New Roman"/>
        </w:rPr>
        <w:t>position</w:t>
      </w:r>
      <w:r w:rsidR="009A69D2">
        <w:rPr>
          <w:rFonts w:cs="Times New Roman"/>
        </w:rPr>
        <w:t xml:space="preserve"> </w:t>
      </w:r>
      <w:r w:rsidRPr="00945916">
        <w:rPr>
          <w:rFonts w:cs="Times New Roman"/>
        </w:rPr>
        <w:t>on</w:t>
      </w:r>
      <w:r w:rsidR="009A69D2">
        <w:rPr>
          <w:rFonts w:cs="Times New Roman"/>
        </w:rPr>
        <w:t xml:space="preserve"> </w:t>
      </w:r>
      <w:r w:rsidR="007050A4">
        <w:rPr>
          <w:rFonts w:cs="Times New Roman"/>
        </w:rPr>
        <w:t xml:space="preserve">the reverse auction </w:t>
      </w:r>
      <w:r w:rsidRPr="00945916">
        <w:rPr>
          <w:rFonts w:cs="Times New Roman"/>
        </w:rPr>
        <w:t>is</w:t>
      </w:r>
      <w:r w:rsidR="009A69D2">
        <w:rPr>
          <w:rFonts w:cs="Times New Roman"/>
        </w:rPr>
        <w:t xml:space="preserve"> </w:t>
      </w:r>
      <w:r w:rsidRPr="00945916">
        <w:rPr>
          <w:rFonts w:cs="Times New Roman"/>
        </w:rPr>
        <w:t>simple</w:t>
      </w:r>
      <w:r w:rsidR="009A69D2">
        <w:rPr>
          <w:rFonts w:cs="Times New Roman"/>
        </w:rPr>
        <w:t xml:space="preserve">.  </w:t>
      </w:r>
      <w:r w:rsidRPr="00945916">
        <w:rPr>
          <w:rFonts w:cs="Times New Roman"/>
        </w:rPr>
        <w:t>Prices</w:t>
      </w:r>
      <w:r w:rsidR="009A69D2">
        <w:rPr>
          <w:rFonts w:cs="Times New Roman"/>
        </w:rPr>
        <w:t xml:space="preserve"> </w:t>
      </w:r>
      <w:r w:rsidR="00917635" w:rsidRPr="00945916">
        <w:rPr>
          <w:rFonts w:cs="Times New Roman"/>
        </w:rPr>
        <w:t>paid</w:t>
      </w:r>
      <w:r w:rsidR="009A69D2">
        <w:rPr>
          <w:rFonts w:cs="Times New Roman"/>
        </w:rPr>
        <w:t xml:space="preserve"> </w:t>
      </w:r>
      <w:r w:rsidR="00917635" w:rsidRPr="00945916">
        <w:rPr>
          <w:rFonts w:cs="Times New Roman"/>
        </w:rPr>
        <w:t>to</w:t>
      </w:r>
      <w:r w:rsidR="009A69D2">
        <w:rPr>
          <w:rFonts w:cs="Times New Roman"/>
        </w:rPr>
        <w:t xml:space="preserve"> </w:t>
      </w:r>
      <w:r w:rsidR="00917635" w:rsidRPr="00945916">
        <w:rPr>
          <w:rFonts w:cs="Times New Roman"/>
        </w:rPr>
        <w:t>broadcasters</w:t>
      </w:r>
      <w:r w:rsidR="009A69D2">
        <w:rPr>
          <w:rFonts w:cs="Times New Roman"/>
        </w:rPr>
        <w:t xml:space="preserve"> </w:t>
      </w:r>
      <w:r w:rsidR="00917635" w:rsidRPr="00945916">
        <w:rPr>
          <w:rFonts w:cs="Times New Roman"/>
        </w:rPr>
        <w:t>should</w:t>
      </w:r>
      <w:r w:rsidR="009A69D2">
        <w:rPr>
          <w:rFonts w:cs="Times New Roman"/>
        </w:rPr>
        <w:t xml:space="preserve"> </w:t>
      </w:r>
      <w:r w:rsidR="00917635" w:rsidRPr="00945916">
        <w:rPr>
          <w:rFonts w:cs="Times New Roman"/>
        </w:rPr>
        <w:t>be</w:t>
      </w:r>
      <w:r w:rsidR="009A69D2">
        <w:rPr>
          <w:rFonts w:cs="Times New Roman"/>
        </w:rPr>
        <w:t xml:space="preserve"> </w:t>
      </w:r>
      <w:r w:rsidRPr="00945916">
        <w:rPr>
          <w:rFonts w:cs="Times New Roman"/>
        </w:rPr>
        <w:t>determined</w:t>
      </w:r>
      <w:r w:rsidR="009A69D2">
        <w:rPr>
          <w:rFonts w:cs="Times New Roman"/>
        </w:rPr>
        <w:t xml:space="preserve"> </w:t>
      </w:r>
      <w:r w:rsidRPr="00945916">
        <w:rPr>
          <w:rFonts w:cs="Times New Roman"/>
        </w:rPr>
        <w:t>by</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market</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Commission</w:t>
      </w:r>
      <w:r w:rsidR="009A69D2">
        <w:rPr>
          <w:rFonts w:cs="Times New Roman"/>
        </w:rPr>
        <w:t xml:space="preserve"> </w:t>
      </w:r>
      <w:r w:rsidRPr="00945916">
        <w:rPr>
          <w:rFonts w:cs="Times New Roman"/>
        </w:rPr>
        <w:t>should</w:t>
      </w:r>
      <w:r w:rsidR="009A69D2">
        <w:rPr>
          <w:rFonts w:cs="Times New Roman"/>
        </w:rPr>
        <w:t xml:space="preserve"> </w:t>
      </w:r>
      <w:r w:rsidRPr="00945916">
        <w:rPr>
          <w:rFonts w:cs="Times New Roman"/>
        </w:rPr>
        <w:t>not</w:t>
      </w:r>
      <w:r w:rsidR="009A69D2">
        <w:rPr>
          <w:rFonts w:cs="Times New Roman"/>
        </w:rPr>
        <w:t xml:space="preserve"> </w:t>
      </w:r>
      <w:r w:rsidRPr="00945916">
        <w:rPr>
          <w:rFonts w:cs="Times New Roman"/>
        </w:rPr>
        <w:t>set</w:t>
      </w:r>
      <w:r w:rsidR="009A69D2">
        <w:rPr>
          <w:rFonts w:cs="Times New Roman"/>
        </w:rPr>
        <w:t xml:space="preserve"> </w:t>
      </w:r>
      <w:r w:rsidRPr="00945916">
        <w:rPr>
          <w:rFonts w:cs="Times New Roman"/>
        </w:rPr>
        <w:t>them</w:t>
      </w:r>
      <w:r w:rsidR="009A69D2">
        <w:rPr>
          <w:rFonts w:cs="Times New Roman"/>
        </w:rPr>
        <w:t xml:space="preserve"> </w:t>
      </w:r>
      <w:r w:rsidRPr="00945916">
        <w:rPr>
          <w:rFonts w:cs="Times New Roman"/>
        </w:rPr>
        <w:t>by</w:t>
      </w:r>
      <w:r w:rsidR="009A69D2">
        <w:rPr>
          <w:rFonts w:cs="Times New Roman"/>
        </w:rPr>
        <w:t xml:space="preserve"> </w:t>
      </w:r>
      <w:r w:rsidRPr="00945916">
        <w:rPr>
          <w:rFonts w:cs="Times New Roman"/>
        </w:rPr>
        <w:t>adminis</w:t>
      </w:r>
      <w:r w:rsidR="00917635" w:rsidRPr="00945916">
        <w:rPr>
          <w:rFonts w:cs="Times New Roman"/>
        </w:rPr>
        <w:t>trative</w:t>
      </w:r>
      <w:r w:rsidR="009A69D2">
        <w:rPr>
          <w:rFonts w:cs="Times New Roman"/>
        </w:rPr>
        <w:t xml:space="preserve"> </w:t>
      </w:r>
      <w:r w:rsidR="00917635" w:rsidRPr="00945916">
        <w:rPr>
          <w:rFonts w:cs="Times New Roman"/>
        </w:rPr>
        <w:t>fiat</w:t>
      </w:r>
      <w:r w:rsidR="009A69D2">
        <w:rPr>
          <w:rFonts w:cs="Times New Roman"/>
        </w:rPr>
        <w:t xml:space="preserve">.  </w:t>
      </w:r>
      <w:r w:rsidR="007050A4">
        <w:rPr>
          <w:rFonts w:cs="Times New Roman"/>
        </w:rPr>
        <w:t>T</w:t>
      </w:r>
      <w:r w:rsidR="007050A4" w:rsidRPr="00945916">
        <w:rPr>
          <w:rFonts w:cs="Times New Roman"/>
        </w:rPr>
        <w:t>he</w:t>
      </w:r>
      <w:r w:rsidR="007050A4">
        <w:rPr>
          <w:rFonts w:cs="Times New Roman"/>
        </w:rPr>
        <w:t xml:space="preserve"> </w:t>
      </w:r>
      <w:r w:rsidR="007050A4" w:rsidRPr="00945916">
        <w:rPr>
          <w:rFonts w:cs="Times New Roman"/>
        </w:rPr>
        <w:t>Commission</w:t>
      </w:r>
      <w:r w:rsidR="007050A4">
        <w:rPr>
          <w:rFonts w:cs="Times New Roman"/>
        </w:rPr>
        <w:t xml:space="preserve"> </w:t>
      </w:r>
      <w:r w:rsidR="007050A4" w:rsidRPr="00945916">
        <w:rPr>
          <w:rFonts w:cs="Times New Roman"/>
        </w:rPr>
        <w:t>should</w:t>
      </w:r>
      <w:r w:rsidR="007050A4">
        <w:rPr>
          <w:rFonts w:cs="Times New Roman"/>
        </w:rPr>
        <w:t xml:space="preserve"> </w:t>
      </w:r>
      <w:r w:rsidR="007050A4" w:rsidRPr="00945916">
        <w:rPr>
          <w:rFonts w:cs="Times New Roman"/>
        </w:rPr>
        <w:t>not</w:t>
      </w:r>
      <w:r w:rsidR="007050A4">
        <w:rPr>
          <w:rFonts w:cs="Times New Roman"/>
        </w:rPr>
        <w:t xml:space="preserve"> </w:t>
      </w:r>
      <w:r w:rsidR="007050A4" w:rsidRPr="00945916">
        <w:rPr>
          <w:rFonts w:cs="Times New Roman"/>
        </w:rPr>
        <w:t>deter</w:t>
      </w:r>
      <w:r w:rsidR="007050A4">
        <w:rPr>
          <w:rFonts w:cs="Times New Roman"/>
        </w:rPr>
        <w:t xml:space="preserve"> </w:t>
      </w:r>
      <w:r w:rsidR="007050A4" w:rsidRPr="00945916">
        <w:rPr>
          <w:rFonts w:cs="Times New Roman"/>
        </w:rPr>
        <w:t>broadcaster</w:t>
      </w:r>
      <w:r w:rsidR="007050A4">
        <w:rPr>
          <w:rFonts w:cs="Times New Roman"/>
        </w:rPr>
        <w:t xml:space="preserve"> </w:t>
      </w:r>
      <w:r w:rsidR="007050A4" w:rsidRPr="00945916">
        <w:rPr>
          <w:rFonts w:cs="Times New Roman"/>
        </w:rPr>
        <w:t>participation</w:t>
      </w:r>
      <w:r w:rsidR="007050A4">
        <w:rPr>
          <w:rFonts w:cs="Times New Roman"/>
        </w:rPr>
        <w:t xml:space="preserve"> </w:t>
      </w:r>
      <w:r w:rsidR="007050A4" w:rsidRPr="00945916">
        <w:rPr>
          <w:rFonts w:cs="Times New Roman"/>
        </w:rPr>
        <w:t>through</w:t>
      </w:r>
      <w:r w:rsidR="007050A4">
        <w:rPr>
          <w:rFonts w:cs="Times New Roman"/>
        </w:rPr>
        <w:t xml:space="preserve"> </w:t>
      </w:r>
      <w:r w:rsidR="007050A4" w:rsidRPr="00945916">
        <w:rPr>
          <w:rFonts w:cs="Times New Roman"/>
        </w:rPr>
        <w:t>a</w:t>
      </w:r>
      <w:r w:rsidR="007050A4">
        <w:rPr>
          <w:rFonts w:cs="Times New Roman"/>
        </w:rPr>
        <w:t xml:space="preserve"> </w:t>
      </w:r>
      <w:r w:rsidR="007050A4" w:rsidRPr="00945916">
        <w:rPr>
          <w:rFonts w:cs="Times New Roman"/>
        </w:rPr>
        <w:t>complicated</w:t>
      </w:r>
      <w:r w:rsidR="007050A4">
        <w:rPr>
          <w:rFonts w:cs="Times New Roman"/>
        </w:rPr>
        <w:t xml:space="preserve"> </w:t>
      </w:r>
      <w:r w:rsidR="007050A4" w:rsidRPr="00945916">
        <w:rPr>
          <w:rFonts w:cs="Times New Roman"/>
        </w:rPr>
        <w:t>“scoring”</w:t>
      </w:r>
      <w:r w:rsidR="007050A4">
        <w:rPr>
          <w:rFonts w:cs="Times New Roman"/>
        </w:rPr>
        <w:t xml:space="preserve"> </w:t>
      </w:r>
      <w:r w:rsidR="007050A4" w:rsidRPr="00945916">
        <w:rPr>
          <w:rFonts w:cs="Times New Roman"/>
        </w:rPr>
        <w:t>scheme</w:t>
      </w:r>
      <w:r w:rsidR="007050A4">
        <w:rPr>
          <w:rFonts w:cs="Times New Roman"/>
        </w:rPr>
        <w:t xml:space="preserve"> that tries to prejudge the compensation television station owners should receive.  </w:t>
      </w:r>
      <w:r w:rsidR="00917635" w:rsidRPr="00945916">
        <w:rPr>
          <w:rFonts w:cs="Times New Roman"/>
        </w:rPr>
        <w:t>Any</w:t>
      </w:r>
      <w:r w:rsidR="009A69D2">
        <w:rPr>
          <w:rFonts w:cs="Times New Roman"/>
        </w:rPr>
        <w:t xml:space="preserve"> </w:t>
      </w:r>
      <w:r w:rsidR="00917635" w:rsidRPr="00945916">
        <w:rPr>
          <w:rFonts w:cs="Times New Roman"/>
        </w:rPr>
        <w:t>attempt</w:t>
      </w:r>
      <w:r w:rsidR="009A69D2">
        <w:rPr>
          <w:rFonts w:cs="Times New Roman"/>
        </w:rPr>
        <w:t xml:space="preserve"> </w:t>
      </w:r>
      <w:r w:rsidR="00917635" w:rsidRPr="00945916">
        <w:rPr>
          <w:rFonts w:cs="Times New Roman"/>
        </w:rPr>
        <w:t>to</w:t>
      </w:r>
      <w:r w:rsidR="009A69D2">
        <w:rPr>
          <w:rFonts w:cs="Times New Roman"/>
        </w:rPr>
        <w:t xml:space="preserve"> </w:t>
      </w:r>
      <w:r w:rsidRPr="00945916">
        <w:rPr>
          <w:rFonts w:cs="Times New Roman"/>
        </w:rPr>
        <w:t>restrict</w:t>
      </w:r>
      <w:r w:rsidR="009A69D2">
        <w:rPr>
          <w:rFonts w:cs="Times New Roman"/>
        </w:rPr>
        <w:t xml:space="preserve"> </w:t>
      </w:r>
      <w:r w:rsidRPr="00945916">
        <w:rPr>
          <w:rFonts w:cs="Times New Roman"/>
        </w:rPr>
        <w:t>payments</w:t>
      </w:r>
      <w:r w:rsidR="009A69D2">
        <w:rPr>
          <w:rFonts w:cs="Times New Roman"/>
        </w:rPr>
        <w:t xml:space="preserve"> </w:t>
      </w:r>
      <w:r w:rsidRPr="00945916">
        <w:rPr>
          <w:rFonts w:cs="Times New Roman"/>
        </w:rPr>
        <w:t>to</w:t>
      </w:r>
      <w:r w:rsidR="009A69D2">
        <w:rPr>
          <w:rFonts w:cs="Times New Roman"/>
        </w:rPr>
        <w:t xml:space="preserve"> </w:t>
      </w:r>
      <w:r w:rsidRPr="00945916">
        <w:rPr>
          <w:rFonts w:cs="Times New Roman"/>
        </w:rPr>
        <w:t>broadcasters</w:t>
      </w:r>
      <w:r w:rsidR="009A69D2">
        <w:rPr>
          <w:rFonts w:cs="Times New Roman"/>
        </w:rPr>
        <w:t xml:space="preserve"> </w:t>
      </w:r>
      <w:r w:rsidRPr="00945916">
        <w:rPr>
          <w:rFonts w:cs="Times New Roman"/>
        </w:rPr>
        <w:t>will</w:t>
      </w:r>
      <w:r w:rsidR="009A69D2">
        <w:rPr>
          <w:rFonts w:cs="Times New Roman"/>
        </w:rPr>
        <w:t xml:space="preserve"> </w:t>
      </w:r>
      <w:r w:rsidRPr="00945916">
        <w:rPr>
          <w:rFonts w:cs="Times New Roman"/>
        </w:rPr>
        <w:t>prove</w:t>
      </w:r>
      <w:r w:rsidR="009A69D2">
        <w:rPr>
          <w:rFonts w:cs="Times New Roman"/>
        </w:rPr>
        <w:t xml:space="preserve"> </w:t>
      </w:r>
      <w:r w:rsidRPr="00945916">
        <w:rPr>
          <w:rFonts w:cs="Times New Roman"/>
        </w:rPr>
        <w:t>to</w:t>
      </w:r>
      <w:r w:rsidR="009A69D2">
        <w:rPr>
          <w:rFonts w:cs="Times New Roman"/>
        </w:rPr>
        <w:t xml:space="preserve"> </w:t>
      </w:r>
      <w:r w:rsidRPr="00945916">
        <w:rPr>
          <w:rFonts w:cs="Times New Roman"/>
        </w:rPr>
        <w:t>be</w:t>
      </w:r>
      <w:r w:rsidR="009A69D2">
        <w:rPr>
          <w:rFonts w:cs="Times New Roman"/>
        </w:rPr>
        <w:t xml:space="preserve"> </w:t>
      </w:r>
      <w:r w:rsidRPr="00945916">
        <w:rPr>
          <w:rFonts w:cs="Times New Roman"/>
        </w:rPr>
        <w:t>penny-wise</w:t>
      </w:r>
      <w:r w:rsidR="009A69D2">
        <w:rPr>
          <w:rFonts w:cs="Times New Roman"/>
        </w:rPr>
        <w:t xml:space="preserve"> </w:t>
      </w:r>
      <w:r w:rsidRPr="00945916">
        <w:rPr>
          <w:rFonts w:cs="Times New Roman"/>
        </w:rPr>
        <w:t>and</w:t>
      </w:r>
      <w:r w:rsidR="009A69D2">
        <w:rPr>
          <w:rFonts w:cs="Times New Roman"/>
        </w:rPr>
        <w:t xml:space="preserve"> </w:t>
      </w:r>
      <w:r w:rsidR="00917635" w:rsidRPr="00945916">
        <w:rPr>
          <w:rFonts w:cs="Times New Roman"/>
        </w:rPr>
        <w:t>pound-foolish</w:t>
      </w:r>
      <w:r w:rsidR="009A69D2">
        <w:rPr>
          <w:rFonts w:cs="Times New Roman"/>
        </w:rPr>
        <w:t xml:space="preserve">.  </w:t>
      </w:r>
      <w:r w:rsidR="00917635" w:rsidRPr="00945916">
        <w:rPr>
          <w:rFonts w:cs="Times New Roman"/>
        </w:rPr>
        <w:t>Indeed,</w:t>
      </w:r>
      <w:r w:rsidR="009A69D2">
        <w:rPr>
          <w:rFonts w:cs="Times New Roman"/>
        </w:rPr>
        <w:t xml:space="preserve"> </w:t>
      </w:r>
      <w:r w:rsidR="00917635" w:rsidRPr="00945916">
        <w:rPr>
          <w:rFonts w:cs="Times New Roman"/>
        </w:rPr>
        <w:t>without</w:t>
      </w:r>
      <w:r w:rsidR="009A69D2">
        <w:rPr>
          <w:rFonts w:cs="Times New Roman"/>
        </w:rPr>
        <w:t xml:space="preserve"> </w:t>
      </w:r>
      <w:r w:rsidRPr="00945916">
        <w:rPr>
          <w:rFonts w:cs="Times New Roman"/>
        </w:rPr>
        <w:t>sufficient</w:t>
      </w:r>
      <w:r w:rsidR="009A69D2">
        <w:rPr>
          <w:rFonts w:cs="Times New Roman"/>
        </w:rPr>
        <w:t xml:space="preserve"> </w:t>
      </w:r>
      <w:r w:rsidRPr="00945916">
        <w:rPr>
          <w:rFonts w:cs="Times New Roman"/>
        </w:rPr>
        <w:t>broadcaster</w:t>
      </w:r>
      <w:r w:rsidR="009A69D2">
        <w:rPr>
          <w:rFonts w:cs="Times New Roman"/>
        </w:rPr>
        <w:t xml:space="preserve"> </w:t>
      </w:r>
      <w:r w:rsidRPr="00945916">
        <w:rPr>
          <w:rFonts w:cs="Times New Roman"/>
        </w:rPr>
        <w:t>participation,</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entire</w:t>
      </w:r>
      <w:r w:rsidR="009A69D2">
        <w:rPr>
          <w:rFonts w:cs="Times New Roman"/>
        </w:rPr>
        <w:t xml:space="preserve"> </w:t>
      </w:r>
      <w:r w:rsidRPr="00945916">
        <w:rPr>
          <w:rFonts w:cs="Times New Roman"/>
        </w:rPr>
        <w:t>incentive</w:t>
      </w:r>
      <w:r w:rsidR="009A69D2">
        <w:rPr>
          <w:rFonts w:cs="Times New Roman"/>
        </w:rPr>
        <w:t xml:space="preserve"> </w:t>
      </w:r>
      <w:r w:rsidRPr="00945916">
        <w:rPr>
          <w:rFonts w:cs="Times New Roman"/>
        </w:rPr>
        <w:t>auction</w:t>
      </w:r>
      <w:r w:rsidR="009A69D2">
        <w:rPr>
          <w:rFonts w:cs="Times New Roman"/>
        </w:rPr>
        <w:t xml:space="preserve"> </w:t>
      </w:r>
      <w:r w:rsidRPr="00945916">
        <w:rPr>
          <w:rFonts w:cs="Times New Roman"/>
        </w:rPr>
        <w:t>will</w:t>
      </w:r>
      <w:r w:rsidR="009A69D2">
        <w:rPr>
          <w:rFonts w:cs="Times New Roman"/>
        </w:rPr>
        <w:t xml:space="preserve"> </w:t>
      </w:r>
      <w:r w:rsidRPr="00945916">
        <w:rPr>
          <w:rFonts w:cs="Times New Roman"/>
        </w:rPr>
        <w:t>fail.</w:t>
      </w:r>
    </w:p>
    <w:p w14:paraId="1B12E0B3" w14:textId="77777777" w:rsidR="00DD12C2" w:rsidRPr="00945916" w:rsidRDefault="00DD12C2" w:rsidP="00EA2B96">
      <w:pPr>
        <w:ind w:firstLine="720"/>
        <w:rPr>
          <w:rFonts w:cs="Times New Roman"/>
        </w:rPr>
      </w:pPr>
      <w:r w:rsidRPr="00945916">
        <w:rPr>
          <w:rFonts w:cs="Times New Roman"/>
        </w:rPr>
        <w:t>And</w:t>
      </w:r>
      <w:r w:rsidR="009A69D2">
        <w:rPr>
          <w:rFonts w:cs="Times New Roman"/>
        </w:rPr>
        <w:t xml:space="preserve"> </w:t>
      </w:r>
      <w:r w:rsidRPr="00945916">
        <w:rPr>
          <w:rFonts w:cs="Times New Roman"/>
        </w:rPr>
        <w:t>on</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forward</w:t>
      </w:r>
      <w:r w:rsidR="009A69D2">
        <w:rPr>
          <w:rFonts w:cs="Times New Roman"/>
        </w:rPr>
        <w:t xml:space="preserve"> </w:t>
      </w:r>
      <w:r w:rsidRPr="00945916">
        <w:rPr>
          <w:rFonts w:cs="Times New Roman"/>
        </w:rPr>
        <w:t>auction,</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Commission</w:t>
      </w:r>
      <w:r w:rsidR="009A69D2">
        <w:rPr>
          <w:rFonts w:cs="Times New Roman"/>
        </w:rPr>
        <w:t xml:space="preserve"> </w:t>
      </w:r>
      <w:r w:rsidRPr="00945916">
        <w:rPr>
          <w:rFonts w:cs="Times New Roman"/>
        </w:rPr>
        <w:t>should</w:t>
      </w:r>
      <w:r w:rsidR="009A69D2">
        <w:rPr>
          <w:rFonts w:cs="Times New Roman"/>
        </w:rPr>
        <w:t xml:space="preserve"> </w:t>
      </w:r>
      <w:r w:rsidRPr="00945916">
        <w:rPr>
          <w:rFonts w:cs="Times New Roman"/>
        </w:rPr>
        <w:t>not</w:t>
      </w:r>
      <w:r w:rsidR="009A69D2">
        <w:rPr>
          <w:rFonts w:cs="Times New Roman"/>
        </w:rPr>
        <w:t xml:space="preserve"> </w:t>
      </w:r>
      <w:r w:rsidRPr="00945916">
        <w:rPr>
          <w:rFonts w:cs="Times New Roman"/>
        </w:rPr>
        <w:t>limit</w:t>
      </w:r>
      <w:r w:rsidR="009A69D2">
        <w:rPr>
          <w:rFonts w:cs="Times New Roman"/>
        </w:rPr>
        <w:t xml:space="preserve"> </w:t>
      </w:r>
      <w:r w:rsidRPr="00945916">
        <w:rPr>
          <w:rFonts w:cs="Times New Roman"/>
        </w:rPr>
        <w:t>carriers</w:t>
      </w:r>
      <w:r w:rsidR="00917635" w:rsidRPr="00945916">
        <w:rPr>
          <w:rFonts w:cs="Times New Roman"/>
        </w:rPr>
        <w:t>’</w:t>
      </w:r>
      <w:r w:rsidR="009A69D2">
        <w:rPr>
          <w:rFonts w:cs="Times New Roman"/>
        </w:rPr>
        <w:t xml:space="preserve"> </w:t>
      </w:r>
      <w:r w:rsidR="00917635" w:rsidRPr="00945916">
        <w:rPr>
          <w:rFonts w:cs="Times New Roman"/>
        </w:rPr>
        <w:t>ability</w:t>
      </w:r>
      <w:r w:rsidR="009A69D2">
        <w:rPr>
          <w:rFonts w:cs="Times New Roman"/>
        </w:rPr>
        <w:t xml:space="preserve"> </w:t>
      </w:r>
      <w:r w:rsidR="00917635" w:rsidRPr="00945916">
        <w:rPr>
          <w:rFonts w:cs="Times New Roman"/>
        </w:rPr>
        <w:t>to</w:t>
      </w:r>
      <w:r w:rsidR="009A69D2">
        <w:rPr>
          <w:rFonts w:cs="Times New Roman"/>
        </w:rPr>
        <w:t xml:space="preserve"> </w:t>
      </w:r>
      <w:r w:rsidR="00917635" w:rsidRPr="00945916">
        <w:rPr>
          <w:rFonts w:cs="Times New Roman"/>
        </w:rPr>
        <w:t>participate,</w:t>
      </w:r>
      <w:r w:rsidR="009A69D2">
        <w:rPr>
          <w:rFonts w:cs="Times New Roman"/>
        </w:rPr>
        <w:t xml:space="preserve"> </w:t>
      </w:r>
      <w:r w:rsidR="00917635" w:rsidRPr="00945916">
        <w:rPr>
          <w:rFonts w:cs="Times New Roman"/>
        </w:rPr>
        <w:t>such</w:t>
      </w:r>
      <w:r w:rsidR="009A69D2">
        <w:rPr>
          <w:rFonts w:cs="Times New Roman"/>
        </w:rPr>
        <w:t xml:space="preserve"> </w:t>
      </w:r>
      <w:r w:rsidRPr="00945916">
        <w:rPr>
          <w:rFonts w:cs="Times New Roman"/>
        </w:rPr>
        <w:t>as</w:t>
      </w:r>
      <w:r w:rsidR="009A69D2">
        <w:rPr>
          <w:rFonts w:cs="Times New Roman"/>
        </w:rPr>
        <w:t xml:space="preserve"> </w:t>
      </w:r>
      <w:r w:rsidRPr="00945916">
        <w:rPr>
          <w:rFonts w:cs="Times New Roman"/>
        </w:rPr>
        <w:t>by</w:t>
      </w:r>
      <w:r w:rsidR="009A69D2">
        <w:rPr>
          <w:rFonts w:cs="Times New Roman"/>
        </w:rPr>
        <w:t xml:space="preserve"> </w:t>
      </w:r>
      <w:r w:rsidRPr="00945916">
        <w:rPr>
          <w:rFonts w:cs="Times New Roman"/>
        </w:rPr>
        <w:t>setting</w:t>
      </w:r>
      <w:r w:rsidR="009A69D2">
        <w:rPr>
          <w:rFonts w:cs="Times New Roman"/>
        </w:rPr>
        <w:t xml:space="preserve"> </w:t>
      </w:r>
      <w:r w:rsidRPr="00945916">
        <w:rPr>
          <w:rFonts w:cs="Times New Roman"/>
        </w:rPr>
        <w:t>a</w:t>
      </w:r>
      <w:r w:rsidR="009A69D2">
        <w:rPr>
          <w:rFonts w:cs="Times New Roman"/>
        </w:rPr>
        <w:t xml:space="preserve"> </w:t>
      </w:r>
      <w:r w:rsidRPr="00945916">
        <w:rPr>
          <w:rFonts w:cs="Times New Roman"/>
        </w:rPr>
        <w:t>spectrum</w:t>
      </w:r>
      <w:r w:rsidR="009A69D2">
        <w:rPr>
          <w:rFonts w:cs="Times New Roman"/>
        </w:rPr>
        <w:t xml:space="preserve"> </w:t>
      </w:r>
      <w:r w:rsidRPr="00945916">
        <w:rPr>
          <w:rFonts w:cs="Times New Roman"/>
        </w:rPr>
        <w:t>cap</w:t>
      </w:r>
      <w:r w:rsidR="009A69D2">
        <w:rPr>
          <w:rFonts w:cs="Times New Roman"/>
        </w:rPr>
        <w:t xml:space="preserve"> </w:t>
      </w:r>
      <w:r w:rsidRPr="00945916">
        <w:rPr>
          <w:rFonts w:cs="Times New Roman"/>
        </w:rPr>
        <w:t>or</w:t>
      </w:r>
      <w:r w:rsidR="009A69D2">
        <w:rPr>
          <w:rFonts w:cs="Times New Roman"/>
        </w:rPr>
        <w:t xml:space="preserve"> </w:t>
      </w:r>
      <w:r w:rsidRPr="00945916">
        <w:rPr>
          <w:rFonts w:cs="Times New Roman"/>
        </w:rPr>
        <w:t>narrowing</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spectrum</w:t>
      </w:r>
      <w:r w:rsidR="009A69D2">
        <w:rPr>
          <w:rFonts w:cs="Times New Roman"/>
        </w:rPr>
        <w:t xml:space="preserve"> </w:t>
      </w:r>
      <w:r w:rsidRPr="00945916">
        <w:rPr>
          <w:rFonts w:cs="Times New Roman"/>
        </w:rPr>
        <w:t>screen</w:t>
      </w:r>
      <w:r w:rsidR="009A69D2">
        <w:rPr>
          <w:rFonts w:cs="Times New Roman"/>
        </w:rPr>
        <w:t xml:space="preserve"> </w:t>
      </w:r>
      <w:r w:rsidRPr="00945916">
        <w:rPr>
          <w:rFonts w:cs="Times New Roman"/>
        </w:rPr>
        <w:t>despite</w:t>
      </w:r>
      <w:r w:rsidR="009A69D2">
        <w:rPr>
          <w:rFonts w:cs="Times New Roman"/>
        </w:rPr>
        <w:t xml:space="preserve"> </w:t>
      </w:r>
      <w:r w:rsidRPr="00945916">
        <w:rPr>
          <w:rFonts w:cs="Times New Roman"/>
        </w:rPr>
        <w:t>th</w:t>
      </w:r>
      <w:r w:rsidR="00917635" w:rsidRPr="00945916">
        <w:rPr>
          <w:rFonts w:cs="Times New Roman"/>
        </w:rPr>
        <w:t>e</w:t>
      </w:r>
      <w:r w:rsidR="009A69D2">
        <w:rPr>
          <w:rFonts w:cs="Times New Roman"/>
        </w:rPr>
        <w:t xml:space="preserve"> </w:t>
      </w:r>
      <w:r w:rsidR="00917635" w:rsidRPr="00945916">
        <w:rPr>
          <w:rFonts w:cs="Times New Roman"/>
        </w:rPr>
        <w:t>significant</w:t>
      </w:r>
      <w:r w:rsidR="009A69D2">
        <w:rPr>
          <w:rFonts w:cs="Times New Roman"/>
        </w:rPr>
        <w:t xml:space="preserve"> </w:t>
      </w:r>
      <w:r w:rsidR="00917635" w:rsidRPr="00945916">
        <w:rPr>
          <w:rFonts w:cs="Times New Roman"/>
        </w:rPr>
        <w:t>competition</w:t>
      </w:r>
      <w:r w:rsidR="009A69D2">
        <w:rPr>
          <w:rFonts w:cs="Times New Roman"/>
        </w:rPr>
        <w:t xml:space="preserve"> </w:t>
      </w:r>
      <w:r w:rsidR="00917635" w:rsidRPr="00945916">
        <w:rPr>
          <w:rFonts w:cs="Times New Roman"/>
        </w:rPr>
        <w:t>that</w:t>
      </w:r>
      <w:r w:rsidR="009A69D2">
        <w:rPr>
          <w:rFonts w:cs="Times New Roman"/>
        </w:rPr>
        <w:t xml:space="preserve"> </w:t>
      </w:r>
      <w:r w:rsidRPr="00945916">
        <w:rPr>
          <w:rFonts w:cs="Times New Roman"/>
        </w:rPr>
        <w:t>exists</w:t>
      </w:r>
      <w:r w:rsidR="009A69D2">
        <w:rPr>
          <w:rFonts w:cs="Times New Roman"/>
        </w:rPr>
        <w:t xml:space="preserve"> </w:t>
      </w:r>
      <w:r w:rsidRPr="00945916">
        <w:rPr>
          <w:rFonts w:cs="Times New Roman"/>
        </w:rPr>
        <w:t>in</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wireless</w:t>
      </w:r>
      <w:r w:rsidR="009A69D2">
        <w:rPr>
          <w:rFonts w:cs="Times New Roman"/>
        </w:rPr>
        <w:t xml:space="preserve"> </w:t>
      </w:r>
      <w:r w:rsidRPr="00945916">
        <w:rPr>
          <w:rFonts w:cs="Times New Roman"/>
        </w:rPr>
        <w:t>market</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inevitable</w:t>
      </w:r>
      <w:r w:rsidR="009A69D2">
        <w:rPr>
          <w:rFonts w:cs="Times New Roman"/>
        </w:rPr>
        <w:t xml:space="preserve"> </w:t>
      </w:r>
      <w:r w:rsidRPr="00945916">
        <w:rPr>
          <w:rFonts w:cs="Times New Roman"/>
        </w:rPr>
        <w:t>effect</w:t>
      </w:r>
      <w:r w:rsidR="009A69D2">
        <w:rPr>
          <w:rFonts w:cs="Times New Roman"/>
        </w:rPr>
        <w:t xml:space="preserve"> </w:t>
      </w:r>
      <w:r w:rsidRPr="00945916">
        <w:rPr>
          <w:rFonts w:cs="Times New Roman"/>
        </w:rPr>
        <w:t>of</w:t>
      </w:r>
      <w:r w:rsidR="009A69D2">
        <w:rPr>
          <w:rFonts w:cs="Times New Roman"/>
        </w:rPr>
        <w:t xml:space="preserve"> </w:t>
      </w:r>
      <w:r w:rsidRPr="00945916">
        <w:rPr>
          <w:rFonts w:cs="Times New Roman"/>
        </w:rPr>
        <w:t>such</w:t>
      </w:r>
      <w:r w:rsidR="009A69D2">
        <w:rPr>
          <w:rFonts w:cs="Times New Roman"/>
        </w:rPr>
        <w:t xml:space="preserve"> </w:t>
      </w:r>
      <w:r w:rsidRPr="00945916">
        <w:rPr>
          <w:rFonts w:cs="Times New Roman"/>
        </w:rPr>
        <w:t>a</w:t>
      </w:r>
      <w:r w:rsidR="009A69D2">
        <w:rPr>
          <w:rFonts w:cs="Times New Roman"/>
        </w:rPr>
        <w:t xml:space="preserve"> </w:t>
      </w:r>
      <w:r w:rsidRPr="00945916">
        <w:rPr>
          <w:rFonts w:cs="Times New Roman"/>
        </w:rPr>
        <w:t>policy</w:t>
      </w:r>
      <w:r w:rsidR="009A69D2">
        <w:rPr>
          <w:rFonts w:cs="Times New Roman"/>
        </w:rPr>
        <w:t xml:space="preserve"> </w:t>
      </w:r>
      <w:r w:rsidRPr="00945916">
        <w:rPr>
          <w:rFonts w:cs="Times New Roman"/>
        </w:rPr>
        <w:t>would</w:t>
      </w:r>
      <w:r w:rsidR="009A69D2">
        <w:rPr>
          <w:rFonts w:cs="Times New Roman"/>
        </w:rPr>
        <w:t xml:space="preserve"> </w:t>
      </w:r>
      <w:r w:rsidRPr="00945916">
        <w:rPr>
          <w:rFonts w:cs="Times New Roman"/>
        </w:rPr>
        <w:t>be</w:t>
      </w:r>
      <w:r w:rsidR="009A69D2">
        <w:rPr>
          <w:rFonts w:cs="Times New Roman"/>
        </w:rPr>
        <w:t xml:space="preserve"> </w:t>
      </w:r>
      <w:r w:rsidRPr="00945916">
        <w:rPr>
          <w:rFonts w:cs="Times New Roman"/>
        </w:rPr>
        <w:t>less</w:t>
      </w:r>
      <w:r w:rsidR="009A69D2">
        <w:rPr>
          <w:rFonts w:cs="Times New Roman"/>
        </w:rPr>
        <w:t xml:space="preserve"> </w:t>
      </w:r>
      <w:r w:rsidRPr="00945916">
        <w:rPr>
          <w:rFonts w:cs="Times New Roman"/>
        </w:rPr>
        <w:t>spectrum</w:t>
      </w:r>
      <w:r w:rsidR="009A69D2">
        <w:rPr>
          <w:rFonts w:cs="Times New Roman"/>
        </w:rPr>
        <w:t xml:space="preserve"> </w:t>
      </w:r>
      <w:r w:rsidRPr="00945916">
        <w:rPr>
          <w:rFonts w:cs="Times New Roman"/>
        </w:rPr>
        <w:t>for</w:t>
      </w:r>
      <w:r w:rsidR="009A69D2">
        <w:rPr>
          <w:rFonts w:cs="Times New Roman"/>
        </w:rPr>
        <w:t xml:space="preserve"> </w:t>
      </w:r>
      <w:r w:rsidRPr="00945916">
        <w:rPr>
          <w:rFonts w:cs="Times New Roman"/>
        </w:rPr>
        <w:t>mobile</w:t>
      </w:r>
      <w:r w:rsidR="009A69D2">
        <w:rPr>
          <w:rFonts w:cs="Times New Roman"/>
        </w:rPr>
        <w:t xml:space="preserve"> </w:t>
      </w:r>
      <w:r w:rsidRPr="00945916">
        <w:rPr>
          <w:rFonts w:cs="Times New Roman"/>
        </w:rPr>
        <w:t>broadband,</w:t>
      </w:r>
      <w:r w:rsidR="009A69D2">
        <w:rPr>
          <w:rFonts w:cs="Times New Roman"/>
        </w:rPr>
        <w:t xml:space="preserve"> </w:t>
      </w:r>
      <w:r w:rsidRPr="00945916">
        <w:rPr>
          <w:rFonts w:cs="Times New Roman"/>
        </w:rPr>
        <w:t>less</w:t>
      </w:r>
      <w:r w:rsidR="009A69D2">
        <w:rPr>
          <w:rFonts w:cs="Times New Roman"/>
        </w:rPr>
        <w:t xml:space="preserve"> </w:t>
      </w:r>
      <w:r w:rsidRPr="00945916">
        <w:rPr>
          <w:rFonts w:cs="Times New Roman"/>
        </w:rPr>
        <w:t>funding</w:t>
      </w:r>
      <w:r w:rsidR="009A69D2">
        <w:rPr>
          <w:rFonts w:cs="Times New Roman"/>
        </w:rPr>
        <w:t xml:space="preserve"> </w:t>
      </w:r>
      <w:r w:rsidRPr="00945916">
        <w:rPr>
          <w:rFonts w:cs="Times New Roman"/>
        </w:rPr>
        <w:t>for</w:t>
      </w:r>
      <w:r w:rsidR="009A69D2">
        <w:rPr>
          <w:rFonts w:cs="Times New Roman"/>
        </w:rPr>
        <w:t xml:space="preserve"> </w:t>
      </w:r>
      <w:r w:rsidRPr="00945916">
        <w:rPr>
          <w:rFonts w:cs="Times New Roman"/>
        </w:rPr>
        <w:t>national</w:t>
      </w:r>
      <w:r w:rsidR="009A69D2">
        <w:rPr>
          <w:rFonts w:cs="Times New Roman"/>
        </w:rPr>
        <w:t xml:space="preserve"> </w:t>
      </w:r>
      <w:r w:rsidRPr="00945916">
        <w:rPr>
          <w:rFonts w:cs="Times New Roman"/>
        </w:rPr>
        <w:t>priorities,</w:t>
      </w:r>
      <w:r w:rsidR="009A69D2">
        <w:rPr>
          <w:rFonts w:cs="Times New Roman"/>
        </w:rPr>
        <w:t xml:space="preserve"> </w:t>
      </w:r>
      <w:r w:rsidR="00EF2713">
        <w:rPr>
          <w:rFonts w:cs="Times New Roman"/>
        </w:rPr>
        <w:t xml:space="preserve">a higher budget deficit, </w:t>
      </w:r>
      <w:r w:rsidRPr="00945916">
        <w:rPr>
          <w:rFonts w:cs="Times New Roman"/>
        </w:rPr>
        <w:t>and</w:t>
      </w:r>
      <w:r w:rsidR="009A69D2">
        <w:rPr>
          <w:rFonts w:cs="Times New Roman"/>
        </w:rPr>
        <w:t xml:space="preserve"> </w:t>
      </w:r>
      <w:r w:rsidRPr="00945916">
        <w:rPr>
          <w:rFonts w:cs="Times New Roman"/>
        </w:rPr>
        <w:t>an</w:t>
      </w:r>
      <w:r w:rsidR="009A69D2">
        <w:rPr>
          <w:rFonts w:cs="Times New Roman"/>
        </w:rPr>
        <w:t xml:space="preserve"> </w:t>
      </w:r>
      <w:r w:rsidRPr="00945916">
        <w:rPr>
          <w:rFonts w:cs="Times New Roman"/>
        </w:rPr>
        <w:t>increa</w:t>
      </w:r>
      <w:r w:rsidR="00EA2B96">
        <w:rPr>
          <w:rFonts w:cs="Times New Roman"/>
        </w:rPr>
        <w:t>sed</w:t>
      </w:r>
      <w:r w:rsidR="009A69D2">
        <w:rPr>
          <w:rFonts w:cs="Times New Roman"/>
        </w:rPr>
        <w:t xml:space="preserve"> </w:t>
      </w:r>
      <w:r w:rsidR="00EA2B96">
        <w:rPr>
          <w:rFonts w:cs="Times New Roman"/>
        </w:rPr>
        <w:t>chance</w:t>
      </w:r>
      <w:r w:rsidR="009A69D2">
        <w:rPr>
          <w:rFonts w:cs="Times New Roman"/>
        </w:rPr>
        <w:t xml:space="preserve"> </w:t>
      </w:r>
      <w:r w:rsidR="00EA2B96">
        <w:rPr>
          <w:rFonts w:cs="Times New Roman"/>
        </w:rPr>
        <w:t>of</w:t>
      </w:r>
      <w:r w:rsidR="009A69D2">
        <w:rPr>
          <w:rFonts w:cs="Times New Roman"/>
        </w:rPr>
        <w:t xml:space="preserve"> </w:t>
      </w:r>
      <w:r w:rsidR="00EA2B96">
        <w:rPr>
          <w:rFonts w:cs="Times New Roman"/>
        </w:rPr>
        <w:t>a</w:t>
      </w:r>
      <w:r w:rsidR="009A69D2">
        <w:rPr>
          <w:rFonts w:cs="Times New Roman"/>
        </w:rPr>
        <w:t xml:space="preserve"> </w:t>
      </w:r>
      <w:r w:rsidR="00EA2B96">
        <w:rPr>
          <w:rFonts w:cs="Times New Roman"/>
        </w:rPr>
        <w:t>failed</w:t>
      </w:r>
      <w:r w:rsidR="009A69D2">
        <w:rPr>
          <w:rFonts w:cs="Times New Roman"/>
        </w:rPr>
        <w:t xml:space="preserve"> </w:t>
      </w:r>
      <w:r w:rsidR="00EA2B96">
        <w:rPr>
          <w:rFonts w:cs="Times New Roman"/>
        </w:rPr>
        <w:t>auction</w:t>
      </w:r>
      <w:r w:rsidR="00DA390A">
        <w:rPr>
          <w:rFonts w:cs="Times New Roman"/>
        </w:rPr>
        <w:t>.  With a $27.95 billion target, we cannot let this auction fail.</w:t>
      </w:r>
    </w:p>
    <w:p w14:paraId="3E42E06F" w14:textId="5DBAA63A" w:rsidR="00CE213B" w:rsidRPr="00945916" w:rsidRDefault="00DA390A" w:rsidP="00EA2B96">
      <w:pPr>
        <w:ind w:firstLine="720"/>
        <w:rPr>
          <w:rFonts w:cs="Times New Roman"/>
        </w:rPr>
      </w:pPr>
      <w:r>
        <w:rPr>
          <w:rFonts w:cs="Times New Roman"/>
        </w:rPr>
        <w:t>Finally, there’s</w:t>
      </w:r>
      <w:r w:rsidR="009A69D2">
        <w:rPr>
          <w:rFonts w:cs="Times New Roman"/>
        </w:rPr>
        <w:t xml:space="preserve"> </w:t>
      </w:r>
      <w:r w:rsidR="00CE213B" w:rsidRPr="00945916">
        <w:rPr>
          <w:rFonts w:cs="Times New Roman"/>
        </w:rPr>
        <w:t>one</w:t>
      </w:r>
      <w:r w:rsidR="009A69D2">
        <w:rPr>
          <w:rFonts w:cs="Times New Roman"/>
        </w:rPr>
        <w:t xml:space="preserve"> </w:t>
      </w:r>
      <w:r w:rsidR="00CE213B" w:rsidRPr="00945916">
        <w:rPr>
          <w:rFonts w:cs="Times New Roman"/>
        </w:rPr>
        <w:t>last</w:t>
      </w:r>
      <w:r w:rsidR="009A69D2">
        <w:rPr>
          <w:rFonts w:cs="Times New Roman"/>
        </w:rPr>
        <w:t xml:space="preserve"> </w:t>
      </w:r>
      <w:r w:rsidR="00CE213B" w:rsidRPr="00945916">
        <w:rPr>
          <w:rFonts w:cs="Times New Roman"/>
        </w:rPr>
        <w:t>piece</w:t>
      </w:r>
      <w:r w:rsidR="009A69D2">
        <w:rPr>
          <w:rFonts w:cs="Times New Roman"/>
        </w:rPr>
        <w:t xml:space="preserve"> </w:t>
      </w:r>
      <w:r w:rsidR="00CE213B" w:rsidRPr="00945916">
        <w:rPr>
          <w:rFonts w:cs="Times New Roman"/>
        </w:rPr>
        <w:t>of</w:t>
      </w:r>
      <w:r w:rsidR="009A69D2">
        <w:rPr>
          <w:rFonts w:cs="Times New Roman"/>
        </w:rPr>
        <w:t xml:space="preserve"> </w:t>
      </w:r>
      <w:r w:rsidR="00CE213B" w:rsidRPr="00945916">
        <w:rPr>
          <w:rFonts w:cs="Times New Roman"/>
        </w:rPr>
        <w:t>spectrum</w:t>
      </w:r>
      <w:r w:rsidR="009A69D2">
        <w:rPr>
          <w:rFonts w:cs="Times New Roman"/>
        </w:rPr>
        <w:t xml:space="preserve"> </w:t>
      </w:r>
      <w:r w:rsidR="00CE213B" w:rsidRPr="00945916">
        <w:rPr>
          <w:rFonts w:cs="Times New Roman"/>
        </w:rPr>
        <w:t>I’m</w:t>
      </w:r>
      <w:r w:rsidR="009A69D2">
        <w:rPr>
          <w:rFonts w:cs="Times New Roman"/>
        </w:rPr>
        <w:t xml:space="preserve"> </w:t>
      </w:r>
      <w:r w:rsidR="00CE213B" w:rsidRPr="00945916">
        <w:rPr>
          <w:rFonts w:cs="Times New Roman"/>
        </w:rPr>
        <w:t>excited</w:t>
      </w:r>
      <w:r w:rsidR="009A69D2">
        <w:rPr>
          <w:rFonts w:cs="Times New Roman"/>
        </w:rPr>
        <w:t xml:space="preserve"> </w:t>
      </w:r>
      <w:r w:rsidR="00CE213B" w:rsidRPr="00945916">
        <w:rPr>
          <w:rFonts w:cs="Times New Roman"/>
        </w:rPr>
        <w:t>to</w:t>
      </w:r>
      <w:r w:rsidR="009A69D2">
        <w:rPr>
          <w:rFonts w:cs="Times New Roman"/>
        </w:rPr>
        <w:t xml:space="preserve"> </w:t>
      </w:r>
      <w:r w:rsidR="00CE213B" w:rsidRPr="00945916">
        <w:rPr>
          <w:rFonts w:cs="Times New Roman"/>
        </w:rPr>
        <w:t>discuss:</w:t>
      </w:r>
      <w:r w:rsidR="009A69D2">
        <w:rPr>
          <w:rFonts w:cs="Times New Roman"/>
        </w:rPr>
        <w:t xml:space="preserve"> </w:t>
      </w:r>
      <w:r w:rsidR="00CE213B" w:rsidRPr="00945916">
        <w:rPr>
          <w:rFonts w:cs="Times New Roman"/>
        </w:rPr>
        <w:t>the</w:t>
      </w:r>
      <w:r w:rsidR="009A69D2">
        <w:rPr>
          <w:rFonts w:cs="Times New Roman"/>
        </w:rPr>
        <w:t xml:space="preserve"> </w:t>
      </w:r>
      <w:r w:rsidR="00CE213B" w:rsidRPr="00945916">
        <w:rPr>
          <w:rFonts w:cs="Times New Roman"/>
        </w:rPr>
        <w:t>5</w:t>
      </w:r>
      <w:r w:rsidR="009A69D2">
        <w:rPr>
          <w:rFonts w:cs="Times New Roman"/>
        </w:rPr>
        <w:t xml:space="preserve"> </w:t>
      </w:r>
      <w:r w:rsidR="00CE213B" w:rsidRPr="00945916">
        <w:rPr>
          <w:rFonts w:cs="Times New Roman"/>
        </w:rPr>
        <w:t>GHz</w:t>
      </w:r>
      <w:r w:rsidR="009A69D2">
        <w:rPr>
          <w:rFonts w:cs="Times New Roman"/>
        </w:rPr>
        <w:t xml:space="preserve"> </w:t>
      </w:r>
      <w:r w:rsidR="00CE213B" w:rsidRPr="00945916">
        <w:rPr>
          <w:rFonts w:cs="Times New Roman"/>
        </w:rPr>
        <w:t>band</w:t>
      </w:r>
      <w:r w:rsidR="009A69D2">
        <w:rPr>
          <w:rFonts w:cs="Times New Roman"/>
        </w:rPr>
        <w:t>.</w:t>
      </w:r>
      <w:r>
        <w:rPr>
          <w:rFonts w:cs="Times New Roman"/>
        </w:rPr>
        <w:t xml:space="preserve">  Although we are not planning to auction this spectrum, </w:t>
      </w:r>
      <w:r w:rsidR="00EC5321">
        <w:rPr>
          <w:rFonts w:cs="Times New Roman"/>
        </w:rPr>
        <w:t xml:space="preserve">it </w:t>
      </w:r>
      <w:r w:rsidR="00C5066F">
        <w:rPr>
          <w:rFonts w:cs="Times New Roman"/>
        </w:rPr>
        <w:t>can</w:t>
      </w:r>
      <w:r w:rsidR="00C106DF">
        <w:rPr>
          <w:rFonts w:cs="Times New Roman"/>
        </w:rPr>
        <w:t>—and I believe will—</w:t>
      </w:r>
      <w:r w:rsidR="00EC5321">
        <w:rPr>
          <w:rFonts w:cs="Times New Roman"/>
        </w:rPr>
        <w:t>be of substantial value to the</w:t>
      </w:r>
      <w:r>
        <w:rPr>
          <w:rFonts w:cs="Times New Roman"/>
        </w:rPr>
        <w:t xml:space="preserve"> American economy.  </w:t>
      </w:r>
      <w:r w:rsidR="00CE213B" w:rsidRPr="00945916">
        <w:rPr>
          <w:rFonts w:cs="Times New Roman"/>
        </w:rPr>
        <w:t>The</w:t>
      </w:r>
      <w:r w:rsidR="009A69D2">
        <w:rPr>
          <w:rFonts w:cs="Times New Roman"/>
        </w:rPr>
        <w:t xml:space="preserve"> </w:t>
      </w:r>
      <w:r w:rsidR="00CE213B" w:rsidRPr="00945916">
        <w:rPr>
          <w:rFonts w:cs="Times New Roman"/>
        </w:rPr>
        <w:t>5</w:t>
      </w:r>
      <w:r w:rsidR="009A69D2">
        <w:rPr>
          <w:rFonts w:cs="Times New Roman"/>
        </w:rPr>
        <w:t xml:space="preserve"> </w:t>
      </w:r>
      <w:r w:rsidR="00CE213B" w:rsidRPr="00945916">
        <w:rPr>
          <w:rFonts w:cs="Times New Roman"/>
        </w:rPr>
        <w:t>GHz</w:t>
      </w:r>
      <w:r w:rsidR="009A69D2">
        <w:rPr>
          <w:rFonts w:cs="Times New Roman"/>
        </w:rPr>
        <w:t xml:space="preserve"> </w:t>
      </w:r>
      <w:r w:rsidR="00CE213B" w:rsidRPr="00945916">
        <w:rPr>
          <w:rFonts w:cs="Times New Roman"/>
        </w:rPr>
        <w:t>band</w:t>
      </w:r>
      <w:r w:rsidR="009A69D2">
        <w:rPr>
          <w:rFonts w:cs="Times New Roman"/>
        </w:rPr>
        <w:t xml:space="preserve"> </w:t>
      </w:r>
      <w:r w:rsidR="00CE213B" w:rsidRPr="00945916">
        <w:rPr>
          <w:rFonts w:cs="Times New Roman"/>
        </w:rPr>
        <w:t>is</w:t>
      </w:r>
      <w:r w:rsidR="009A69D2">
        <w:rPr>
          <w:rFonts w:cs="Times New Roman"/>
        </w:rPr>
        <w:t xml:space="preserve"> </w:t>
      </w:r>
      <w:r w:rsidR="00CE213B" w:rsidRPr="00945916">
        <w:rPr>
          <w:rFonts w:cs="Times New Roman"/>
        </w:rPr>
        <w:t>tailor</w:t>
      </w:r>
      <w:r w:rsidR="00E9181A">
        <w:rPr>
          <w:rFonts w:cs="Times New Roman"/>
        </w:rPr>
        <w:t>-</w:t>
      </w:r>
      <w:r w:rsidR="00CE213B" w:rsidRPr="00945916">
        <w:rPr>
          <w:rFonts w:cs="Times New Roman"/>
        </w:rPr>
        <w:t>made</w:t>
      </w:r>
      <w:r w:rsidR="009A69D2">
        <w:rPr>
          <w:rFonts w:cs="Times New Roman"/>
        </w:rPr>
        <w:t xml:space="preserve"> </w:t>
      </w:r>
      <w:r w:rsidR="00CE213B" w:rsidRPr="00945916">
        <w:rPr>
          <w:rFonts w:cs="Times New Roman"/>
        </w:rPr>
        <w:t>for</w:t>
      </w:r>
      <w:r w:rsidR="009A69D2">
        <w:rPr>
          <w:rFonts w:cs="Times New Roman"/>
        </w:rPr>
        <w:t xml:space="preserve"> </w:t>
      </w:r>
      <w:r w:rsidR="00CE213B" w:rsidRPr="00945916">
        <w:rPr>
          <w:rFonts w:cs="Times New Roman"/>
        </w:rPr>
        <w:t>the</w:t>
      </w:r>
      <w:r w:rsidR="009A69D2">
        <w:rPr>
          <w:rFonts w:cs="Times New Roman"/>
        </w:rPr>
        <w:t xml:space="preserve"> </w:t>
      </w:r>
      <w:r w:rsidR="00CE213B" w:rsidRPr="00945916">
        <w:rPr>
          <w:rFonts w:cs="Times New Roman"/>
        </w:rPr>
        <w:t>next</w:t>
      </w:r>
      <w:r w:rsidR="009A69D2">
        <w:rPr>
          <w:rFonts w:cs="Times New Roman"/>
        </w:rPr>
        <w:t xml:space="preserve"> </w:t>
      </w:r>
      <w:r w:rsidR="00CE213B" w:rsidRPr="00945916">
        <w:rPr>
          <w:rFonts w:cs="Times New Roman"/>
        </w:rPr>
        <w:t>generation</w:t>
      </w:r>
      <w:r w:rsidR="009A69D2">
        <w:rPr>
          <w:rFonts w:cs="Times New Roman"/>
        </w:rPr>
        <w:t xml:space="preserve"> </w:t>
      </w:r>
      <w:r w:rsidR="00CE213B" w:rsidRPr="00945916">
        <w:rPr>
          <w:rFonts w:cs="Times New Roman"/>
        </w:rPr>
        <w:t>of</w:t>
      </w:r>
      <w:r w:rsidR="009A69D2">
        <w:rPr>
          <w:rFonts w:cs="Times New Roman"/>
        </w:rPr>
        <w:t xml:space="preserve"> </w:t>
      </w:r>
      <w:r w:rsidR="00CE213B" w:rsidRPr="00945916">
        <w:rPr>
          <w:rFonts w:cs="Times New Roman"/>
        </w:rPr>
        <w:t>Wi-Fi</w:t>
      </w:r>
      <w:r w:rsidR="009A69D2">
        <w:rPr>
          <w:rFonts w:cs="Times New Roman"/>
        </w:rPr>
        <w:t xml:space="preserve">.  </w:t>
      </w:r>
      <w:r w:rsidR="00917635" w:rsidRPr="00945916">
        <w:rPr>
          <w:rFonts w:cs="Times New Roman"/>
        </w:rPr>
        <w:t>Its</w:t>
      </w:r>
      <w:r w:rsidR="009A69D2">
        <w:rPr>
          <w:rFonts w:cs="Times New Roman"/>
        </w:rPr>
        <w:t xml:space="preserve"> </w:t>
      </w:r>
      <w:r w:rsidR="00917635" w:rsidRPr="00945916">
        <w:rPr>
          <w:rFonts w:cs="Times New Roman"/>
        </w:rPr>
        <w:t>propagation</w:t>
      </w:r>
      <w:r w:rsidR="009A69D2">
        <w:rPr>
          <w:rFonts w:cs="Times New Roman"/>
        </w:rPr>
        <w:t xml:space="preserve"> </w:t>
      </w:r>
      <w:r w:rsidR="00917635" w:rsidRPr="00945916">
        <w:rPr>
          <w:rFonts w:cs="Times New Roman"/>
        </w:rPr>
        <w:t>characteristics</w:t>
      </w:r>
      <w:r w:rsidR="009A69D2">
        <w:rPr>
          <w:rFonts w:cs="Times New Roman"/>
        </w:rPr>
        <w:t xml:space="preserve"> </w:t>
      </w:r>
      <w:r w:rsidR="00CE213B" w:rsidRPr="00945916">
        <w:rPr>
          <w:rFonts w:cs="Times New Roman"/>
        </w:rPr>
        <w:t>minimize</w:t>
      </w:r>
      <w:r w:rsidR="009A69D2">
        <w:rPr>
          <w:rFonts w:cs="Times New Roman"/>
        </w:rPr>
        <w:t xml:space="preserve"> </w:t>
      </w:r>
      <w:r w:rsidR="00CE213B" w:rsidRPr="00945916">
        <w:rPr>
          <w:rFonts w:cs="Times New Roman"/>
        </w:rPr>
        <w:t>interference</w:t>
      </w:r>
      <w:r w:rsidR="009A69D2">
        <w:rPr>
          <w:rFonts w:cs="Times New Roman"/>
        </w:rPr>
        <w:t xml:space="preserve"> </w:t>
      </w:r>
      <w:r w:rsidR="00CE213B" w:rsidRPr="00945916">
        <w:rPr>
          <w:rFonts w:cs="Times New Roman"/>
        </w:rPr>
        <w:t>in</w:t>
      </w:r>
      <w:r w:rsidR="009A69D2">
        <w:rPr>
          <w:rFonts w:cs="Times New Roman"/>
        </w:rPr>
        <w:t xml:space="preserve"> </w:t>
      </w:r>
      <w:r w:rsidR="00CE213B" w:rsidRPr="00945916">
        <w:rPr>
          <w:rFonts w:cs="Times New Roman"/>
        </w:rPr>
        <w:t>the</w:t>
      </w:r>
      <w:r w:rsidR="009A69D2">
        <w:rPr>
          <w:rFonts w:cs="Times New Roman"/>
        </w:rPr>
        <w:t xml:space="preserve"> </w:t>
      </w:r>
      <w:r w:rsidR="00CE213B" w:rsidRPr="00945916">
        <w:rPr>
          <w:rFonts w:cs="Times New Roman"/>
        </w:rPr>
        <w:t>band</w:t>
      </w:r>
      <w:r w:rsidR="009A69D2">
        <w:rPr>
          <w:rFonts w:cs="Times New Roman"/>
        </w:rPr>
        <w:t xml:space="preserve"> </w:t>
      </w:r>
      <w:r w:rsidR="00CE213B" w:rsidRPr="00945916">
        <w:rPr>
          <w:rFonts w:cs="Times New Roman"/>
        </w:rPr>
        <w:t>and</w:t>
      </w:r>
      <w:r w:rsidR="009A69D2">
        <w:rPr>
          <w:rFonts w:cs="Times New Roman"/>
        </w:rPr>
        <w:t xml:space="preserve"> </w:t>
      </w:r>
      <w:r w:rsidR="00CE213B" w:rsidRPr="00945916">
        <w:rPr>
          <w:rFonts w:cs="Times New Roman"/>
        </w:rPr>
        <w:t>the</w:t>
      </w:r>
      <w:r w:rsidR="009A69D2">
        <w:rPr>
          <w:rFonts w:cs="Times New Roman"/>
        </w:rPr>
        <w:t xml:space="preserve"> </w:t>
      </w:r>
      <w:r w:rsidR="00CE213B" w:rsidRPr="00945916">
        <w:rPr>
          <w:rFonts w:cs="Times New Roman"/>
        </w:rPr>
        <w:t>wide,</w:t>
      </w:r>
      <w:r w:rsidR="009A69D2">
        <w:rPr>
          <w:rFonts w:cs="Times New Roman"/>
        </w:rPr>
        <w:t xml:space="preserve"> </w:t>
      </w:r>
      <w:r w:rsidR="00CE213B" w:rsidRPr="00945916">
        <w:rPr>
          <w:rFonts w:cs="Times New Roman"/>
        </w:rPr>
        <w:t>contiguous</w:t>
      </w:r>
      <w:r w:rsidR="009A69D2">
        <w:rPr>
          <w:rFonts w:cs="Times New Roman"/>
        </w:rPr>
        <w:t xml:space="preserve"> </w:t>
      </w:r>
      <w:r w:rsidR="00CE213B" w:rsidRPr="00945916">
        <w:rPr>
          <w:rFonts w:cs="Times New Roman"/>
        </w:rPr>
        <w:t>blo</w:t>
      </w:r>
      <w:r w:rsidR="00EA2B96">
        <w:rPr>
          <w:rFonts w:cs="Times New Roman"/>
        </w:rPr>
        <w:t>cks</w:t>
      </w:r>
      <w:r w:rsidR="009A69D2">
        <w:rPr>
          <w:rFonts w:cs="Times New Roman"/>
        </w:rPr>
        <w:t xml:space="preserve"> </w:t>
      </w:r>
      <w:r w:rsidR="00EA2B96">
        <w:rPr>
          <w:rFonts w:cs="Times New Roman"/>
        </w:rPr>
        <w:t>of</w:t>
      </w:r>
      <w:r w:rsidR="009A69D2">
        <w:rPr>
          <w:rFonts w:cs="Times New Roman"/>
        </w:rPr>
        <w:t xml:space="preserve"> </w:t>
      </w:r>
      <w:r w:rsidR="00EA2B96">
        <w:rPr>
          <w:rFonts w:cs="Times New Roman"/>
        </w:rPr>
        <w:t>5</w:t>
      </w:r>
      <w:r w:rsidR="009A69D2">
        <w:rPr>
          <w:rFonts w:cs="Times New Roman"/>
        </w:rPr>
        <w:t xml:space="preserve"> </w:t>
      </w:r>
      <w:r w:rsidR="00EA2B96">
        <w:rPr>
          <w:rFonts w:cs="Times New Roman"/>
        </w:rPr>
        <w:t>GHz</w:t>
      </w:r>
      <w:r w:rsidR="009A69D2">
        <w:rPr>
          <w:rFonts w:cs="Times New Roman"/>
        </w:rPr>
        <w:t xml:space="preserve"> </w:t>
      </w:r>
      <w:r w:rsidR="00EA2B96">
        <w:rPr>
          <w:rFonts w:cs="Times New Roman"/>
        </w:rPr>
        <w:t>spectrum</w:t>
      </w:r>
      <w:r w:rsidR="009A69D2">
        <w:rPr>
          <w:rFonts w:cs="Times New Roman"/>
        </w:rPr>
        <w:t xml:space="preserve"> </w:t>
      </w:r>
      <w:r w:rsidR="00EA2B96">
        <w:rPr>
          <w:rFonts w:cs="Times New Roman"/>
        </w:rPr>
        <w:t>allow</w:t>
      </w:r>
      <w:r w:rsidR="009A69D2">
        <w:rPr>
          <w:rFonts w:cs="Times New Roman"/>
        </w:rPr>
        <w:t xml:space="preserve"> </w:t>
      </w:r>
      <w:r w:rsidR="00EA2B96">
        <w:rPr>
          <w:rFonts w:cs="Times New Roman"/>
        </w:rPr>
        <w:t>for</w:t>
      </w:r>
      <w:r w:rsidR="009A69D2">
        <w:rPr>
          <w:rFonts w:cs="Times New Roman"/>
        </w:rPr>
        <w:t xml:space="preserve"> </w:t>
      </w:r>
      <w:r w:rsidR="00EA2B96">
        <w:rPr>
          <w:rFonts w:cs="Times New Roman"/>
        </w:rPr>
        <w:t>extremely</w:t>
      </w:r>
      <w:r w:rsidR="009A69D2">
        <w:rPr>
          <w:rFonts w:cs="Times New Roman"/>
        </w:rPr>
        <w:t xml:space="preserve"> </w:t>
      </w:r>
      <w:r w:rsidR="00CE213B" w:rsidRPr="00945916">
        <w:rPr>
          <w:rFonts w:cs="Times New Roman"/>
        </w:rPr>
        <w:t>fast</w:t>
      </w:r>
      <w:r w:rsidR="009A69D2">
        <w:rPr>
          <w:rFonts w:cs="Times New Roman"/>
        </w:rPr>
        <w:t xml:space="preserve"> </w:t>
      </w:r>
      <w:r w:rsidR="00CE213B" w:rsidRPr="00945916">
        <w:rPr>
          <w:rFonts w:cs="Times New Roman"/>
        </w:rPr>
        <w:t>connections,</w:t>
      </w:r>
      <w:r w:rsidR="009A69D2">
        <w:rPr>
          <w:rFonts w:cs="Times New Roman"/>
        </w:rPr>
        <w:t xml:space="preserve"> </w:t>
      </w:r>
      <w:r w:rsidR="00CE213B" w:rsidRPr="00945916">
        <w:rPr>
          <w:rFonts w:cs="Times New Roman"/>
        </w:rPr>
        <w:t>with</w:t>
      </w:r>
      <w:r w:rsidR="009A69D2">
        <w:rPr>
          <w:rFonts w:cs="Times New Roman"/>
        </w:rPr>
        <w:t xml:space="preserve"> </w:t>
      </w:r>
      <w:r w:rsidR="00CE213B" w:rsidRPr="00945916">
        <w:rPr>
          <w:rFonts w:cs="Times New Roman"/>
        </w:rPr>
        <w:t>throughput</w:t>
      </w:r>
      <w:r w:rsidR="009A69D2">
        <w:rPr>
          <w:rFonts w:cs="Times New Roman"/>
        </w:rPr>
        <w:t xml:space="preserve"> </w:t>
      </w:r>
      <w:r w:rsidR="00CE213B" w:rsidRPr="00945916">
        <w:rPr>
          <w:rFonts w:cs="Times New Roman"/>
        </w:rPr>
        <w:t>reaching</w:t>
      </w:r>
      <w:r w:rsidR="009A69D2">
        <w:rPr>
          <w:rFonts w:cs="Times New Roman"/>
        </w:rPr>
        <w:t xml:space="preserve"> </w:t>
      </w:r>
      <w:r w:rsidR="00CE213B" w:rsidRPr="00945916">
        <w:rPr>
          <w:rFonts w:cs="Times New Roman"/>
        </w:rPr>
        <w:t>1</w:t>
      </w:r>
      <w:r w:rsidR="009A69D2">
        <w:rPr>
          <w:rFonts w:cs="Times New Roman"/>
        </w:rPr>
        <w:t xml:space="preserve"> </w:t>
      </w:r>
      <w:r w:rsidR="00CE213B" w:rsidRPr="00945916">
        <w:rPr>
          <w:rFonts w:cs="Times New Roman"/>
        </w:rPr>
        <w:t>gigabit</w:t>
      </w:r>
      <w:r w:rsidR="009A69D2">
        <w:rPr>
          <w:rFonts w:cs="Times New Roman"/>
        </w:rPr>
        <w:t xml:space="preserve"> </w:t>
      </w:r>
      <w:r w:rsidR="00CE213B" w:rsidRPr="00945916">
        <w:rPr>
          <w:rFonts w:cs="Times New Roman"/>
        </w:rPr>
        <w:t>per</w:t>
      </w:r>
      <w:r w:rsidR="009A69D2">
        <w:rPr>
          <w:rFonts w:cs="Times New Roman"/>
        </w:rPr>
        <w:t xml:space="preserve"> </w:t>
      </w:r>
      <w:r w:rsidR="00CE213B" w:rsidRPr="00945916">
        <w:rPr>
          <w:rFonts w:cs="Times New Roman"/>
        </w:rPr>
        <w:t>se</w:t>
      </w:r>
      <w:r w:rsidR="00917635" w:rsidRPr="00945916">
        <w:rPr>
          <w:rFonts w:cs="Times New Roman"/>
        </w:rPr>
        <w:t>cond</w:t>
      </w:r>
      <w:r w:rsidR="009A69D2">
        <w:rPr>
          <w:rFonts w:cs="Times New Roman"/>
        </w:rPr>
        <w:t xml:space="preserve">.  </w:t>
      </w:r>
      <w:r w:rsidR="00917635" w:rsidRPr="00945916">
        <w:rPr>
          <w:rFonts w:cs="Times New Roman"/>
        </w:rPr>
        <w:t>The</w:t>
      </w:r>
      <w:r w:rsidR="009A69D2">
        <w:rPr>
          <w:rFonts w:cs="Times New Roman"/>
        </w:rPr>
        <w:t xml:space="preserve"> </w:t>
      </w:r>
      <w:r w:rsidR="00917635" w:rsidRPr="00945916">
        <w:rPr>
          <w:rFonts w:cs="Times New Roman"/>
        </w:rPr>
        <w:t>technical</w:t>
      </w:r>
      <w:r w:rsidR="009A69D2">
        <w:rPr>
          <w:rFonts w:cs="Times New Roman"/>
        </w:rPr>
        <w:t xml:space="preserve"> </w:t>
      </w:r>
      <w:r w:rsidR="00917635" w:rsidRPr="00945916">
        <w:rPr>
          <w:rFonts w:cs="Times New Roman"/>
        </w:rPr>
        <w:t>standard</w:t>
      </w:r>
      <w:r w:rsidR="009A69D2">
        <w:rPr>
          <w:rFonts w:cs="Times New Roman"/>
        </w:rPr>
        <w:t xml:space="preserve"> </w:t>
      </w:r>
      <w:r w:rsidR="00917635" w:rsidRPr="00945916">
        <w:rPr>
          <w:rFonts w:cs="Times New Roman"/>
        </w:rPr>
        <w:t>to</w:t>
      </w:r>
      <w:r w:rsidR="009A69D2">
        <w:rPr>
          <w:rFonts w:cs="Times New Roman"/>
        </w:rPr>
        <w:t xml:space="preserve"> </w:t>
      </w:r>
      <w:r w:rsidR="00CE213B" w:rsidRPr="00945916">
        <w:rPr>
          <w:rFonts w:cs="Times New Roman"/>
        </w:rPr>
        <w:t>accomplish</w:t>
      </w:r>
      <w:r w:rsidR="009A69D2">
        <w:rPr>
          <w:rFonts w:cs="Times New Roman"/>
        </w:rPr>
        <w:t xml:space="preserve"> </w:t>
      </w:r>
      <w:r w:rsidR="00CE213B" w:rsidRPr="00945916">
        <w:rPr>
          <w:rFonts w:cs="Times New Roman"/>
        </w:rPr>
        <w:t>this,</w:t>
      </w:r>
      <w:r w:rsidR="009A69D2">
        <w:rPr>
          <w:rFonts w:cs="Times New Roman"/>
        </w:rPr>
        <w:t xml:space="preserve"> </w:t>
      </w:r>
      <w:r w:rsidR="00CE213B" w:rsidRPr="00945916">
        <w:rPr>
          <w:rFonts w:cs="Times New Roman"/>
        </w:rPr>
        <w:t>802.11ac,</w:t>
      </w:r>
      <w:r w:rsidR="009A69D2">
        <w:rPr>
          <w:rFonts w:cs="Times New Roman"/>
        </w:rPr>
        <w:t xml:space="preserve"> </w:t>
      </w:r>
      <w:r w:rsidR="00CE213B" w:rsidRPr="00945916">
        <w:rPr>
          <w:rFonts w:cs="Times New Roman"/>
        </w:rPr>
        <w:t>already</w:t>
      </w:r>
      <w:r w:rsidR="009A69D2">
        <w:rPr>
          <w:rFonts w:cs="Times New Roman"/>
        </w:rPr>
        <w:t xml:space="preserve"> </w:t>
      </w:r>
      <w:r w:rsidR="00CE213B" w:rsidRPr="00945916">
        <w:rPr>
          <w:rFonts w:cs="Times New Roman"/>
        </w:rPr>
        <w:t>exists,</w:t>
      </w:r>
      <w:r w:rsidR="009A69D2">
        <w:rPr>
          <w:rFonts w:cs="Times New Roman"/>
        </w:rPr>
        <w:t xml:space="preserve"> </w:t>
      </w:r>
      <w:r w:rsidR="00CE213B" w:rsidRPr="00945916">
        <w:rPr>
          <w:rFonts w:cs="Times New Roman"/>
        </w:rPr>
        <w:t>and</w:t>
      </w:r>
      <w:r w:rsidR="009A69D2">
        <w:rPr>
          <w:rFonts w:cs="Times New Roman"/>
        </w:rPr>
        <w:t xml:space="preserve"> </w:t>
      </w:r>
      <w:r w:rsidR="00CE213B" w:rsidRPr="00945916">
        <w:rPr>
          <w:rFonts w:cs="Times New Roman"/>
        </w:rPr>
        <w:t>devices</w:t>
      </w:r>
      <w:r w:rsidR="009A69D2">
        <w:rPr>
          <w:rFonts w:cs="Times New Roman"/>
        </w:rPr>
        <w:t xml:space="preserve"> </w:t>
      </w:r>
      <w:r w:rsidR="00CE213B" w:rsidRPr="00945916">
        <w:rPr>
          <w:rFonts w:cs="Times New Roman"/>
        </w:rPr>
        <w:t>implementing</w:t>
      </w:r>
      <w:r w:rsidR="009A69D2">
        <w:rPr>
          <w:rFonts w:cs="Times New Roman"/>
        </w:rPr>
        <w:t xml:space="preserve"> </w:t>
      </w:r>
      <w:r w:rsidR="00CE213B" w:rsidRPr="00945916">
        <w:rPr>
          <w:rFonts w:cs="Times New Roman"/>
        </w:rPr>
        <w:t>it</w:t>
      </w:r>
      <w:r w:rsidR="009A69D2">
        <w:rPr>
          <w:rFonts w:cs="Times New Roman"/>
        </w:rPr>
        <w:t xml:space="preserve"> </w:t>
      </w:r>
      <w:r w:rsidR="00CE213B" w:rsidRPr="00945916">
        <w:rPr>
          <w:rFonts w:cs="Times New Roman"/>
        </w:rPr>
        <w:t>are</w:t>
      </w:r>
      <w:r w:rsidR="009A69D2">
        <w:rPr>
          <w:rFonts w:cs="Times New Roman"/>
        </w:rPr>
        <w:t xml:space="preserve"> </w:t>
      </w:r>
      <w:r w:rsidR="00CE213B" w:rsidRPr="00945916">
        <w:rPr>
          <w:rFonts w:cs="Times New Roman"/>
        </w:rPr>
        <w:t>a</w:t>
      </w:r>
      <w:r w:rsidR="00917635" w:rsidRPr="00945916">
        <w:rPr>
          <w:rFonts w:cs="Times New Roman"/>
        </w:rPr>
        <w:t>lready</w:t>
      </w:r>
      <w:r w:rsidR="009A69D2">
        <w:rPr>
          <w:rFonts w:cs="Times New Roman"/>
        </w:rPr>
        <w:t xml:space="preserve"> </w:t>
      </w:r>
      <w:r w:rsidR="00917635" w:rsidRPr="00945916">
        <w:rPr>
          <w:rFonts w:cs="Times New Roman"/>
        </w:rPr>
        <w:t>being</w:t>
      </w:r>
      <w:r w:rsidR="009A69D2">
        <w:rPr>
          <w:rFonts w:cs="Times New Roman"/>
        </w:rPr>
        <w:t xml:space="preserve"> </w:t>
      </w:r>
      <w:r w:rsidR="00917635" w:rsidRPr="00945916">
        <w:rPr>
          <w:rFonts w:cs="Times New Roman"/>
        </w:rPr>
        <w:t>built</w:t>
      </w:r>
      <w:r w:rsidR="009A69D2">
        <w:rPr>
          <w:rFonts w:cs="Times New Roman"/>
        </w:rPr>
        <w:t xml:space="preserve">.  </w:t>
      </w:r>
      <w:r w:rsidR="00917635" w:rsidRPr="00945916">
        <w:rPr>
          <w:rFonts w:cs="Times New Roman"/>
        </w:rPr>
        <w:t>All</w:t>
      </w:r>
      <w:r w:rsidR="009A69D2">
        <w:rPr>
          <w:rFonts w:cs="Times New Roman"/>
        </w:rPr>
        <w:t xml:space="preserve"> </w:t>
      </w:r>
      <w:r w:rsidR="00917635" w:rsidRPr="00945916">
        <w:rPr>
          <w:rFonts w:cs="Times New Roman"/>
        </w:rPr>
        <w:t>of</w:t>
      </w:r>
      <w:r w:rsidR="009A69D2">
        <w:rPr>
          <w:rFonts w:cs="Times New Roman"/>
        </w:rPr>
        <w:t xml:space="preserve"> </w:t>
      </w:r>
      <w:r w:rsidR="00917635" w:rsidRPr="00945916">
        <w:rPr>
          <w:rFonts w:cs="Times New Roman"/>
        </w:rPr>
        <w:t>this</w:t>
      </w:r>
      <w:r w:rsidR="009A69D2">
        <w:rPr>
          <w:rFonts w:cs="Times New Roman"/>
        </w:rPr>
        <w:t xml:space="preserve"> </w:t>
      </w:r>
      <w:r w:rsidR="00CE213B" w:rsidRPr="00945916">
        <w:rPr>
          <w:rFonts w:cs="Times New Roman"/>
        </w:rPr>
        <w:t>means</w:t>
      </w:r>
      <w:r w:rsidR="009A69D2">
        <w:rPr>
          <w:rFonts w:cs="Times New Roman"/>
        </w:rPr>
        <w:t xml:space="preserve"> </w:t>
      </w:r>
      <w:r w:rsidR="00CE213B" w:rsidRPr="00945916">
        <w:rPr>
          <w:rFonts w:cs="Times New Roman"/>
        </w:rPr>
        <w:t>we</w:t>
      </w:r>
      <w:r w:rsidR="009A69D2">
        <w:rPr>
          <w:rFonts w:cs="Times New Roman"/>
        </w:rPr>
        <w:t xml:space="preserve"> </w:t>
      </w:r>
      <w:r w:rsidR="00CE213B" w:rsidRPr="00945916">
        <w:rPr>
          <w:rFonts w:cs="Times New Roman"/>
        </w:rPr>
        <w:t>can</w:t>
      </w:r>
      <w:r w:rsidR="009A69D2">
        <w:rPr>
          <w:rFonts w:cs="Times New Roman"/>
        </w:rPr>
        <w:t xml:space="preserve"> </w:t>
      </w:r>
      <w:r w:rsidR="00CE213B" w:rsidRPr="00945916">
        <w:rPr>
          <w:rFonts w:cs="Times New Roman"/>
        </w:rPr>
        <w:t>rapidly</w:t>
      </w:r>
      <w:r w:rsidR="009A69D2">
        <w:rPr>
          <w:rFonts w:cs="Times New Roman"/>
        </w:rPr>
        <w:t xml:space="preserve"> </w:t>
      </w:r>
      <w:r w:rsidR="00CE213B" w:rsidRPr="00945916">
        <w:rPr>
          <w:rFonts w:cs="Times New Roman"/>
        </w:rPr>
        <w:t>realize</w:t>
      </w:r>
      <w:r w:rsidR="009A69D2">
        <w:rPr>
          <w:rFonts w:cs="Times New Roman"/>
        </w:rPr>
        <w:t xml:space="preserve"> </w:t>
      </w:r>
      <w:r w:rsidR="00CE213B" w:rsidRPr="00945916">
        <w:rPr>
          <w:rFonts w:cs="Times New Roman"/>
        </w:rPr>
        <w:t>these</w:t>
      </w:r>
      <w:r w:rsidR="009A69D2">
        <w:rPr>
          <w:rFonts w:cs="Times New Roman"/>
        </w:rPr>
        <w:t xml:space="preserve"> </w:t>
      </w:r>
      <w:r w:rsidR="00CE213B" w:rsidRPr="00945916">
        <w:rPr>
          <w:rFonts w:cs="Times New Roman"/>
        </w:rPr>
        <w:t>benefits:</w:t>
      </w:r>
      <w:r w:rsidR="009A69D2">
        <w:rPr>
          <w:rFonts w:cs="Times New Roman"/>
        </w:rPr>
        <w:t xml:space="preserve"> </w:t>
      </w:r>
      <w:r w:rsidR="00CE213B" w:rsidRPr="00945916">
        <w:rPr>
          <w:rFonts w:cs="Times New Roman"/>
        </w:rPr>
        <w:t>more</w:t>
      </w:r>
      <w:r w:rsidR="009A69D2">
        <w:rPr>
          <w:rFonts w:cs="Times New Roman"/>
        </w:rPr>
        <w:t xml:space="preserve"> </w:t>
      </w:r>
      <w:r w:rsidR="00CE213B" w:rsidRPr="00945916">
        <w:rPr>
          <w:rFonts w:cs="Times New Roman"/>
        </w:rPr>
        <w:t>robust</w:t>
      </w:r>
      <w:r w:rsidR="009A69D2">
        <w:rPr>
          <w:rFonts w:cs="Times New Roman"/>
        </w:rPr>
        <w:t xml:space="preserve"> </w:t>
      </w:r>
      <w:r w:rsidR="00CE213B" w:rsidRPr="00945916">
        <w:rPr>
          <w:rFonts w:cs="Times New Roman"/>
        </w:rPr>
        <w:t>and</w:t>
      </w:r>
      <w:r w:rsidR="009A69D2">
        <w:rPr>
          <w:rFonts w:cs="Times New Roman"/>
        </w:rPr>
        <w:t xml:space="preserve"> </w:t>
      </w:r>
      <w:r w:rsidR="00CE213B" w:rsidRPr="00945916">
        <w:rPr>
          <w:rFonts w:cs="Times New Roman"/>
        </w:rPr>
        <w:t>ubiquitous</w:t>
      </w:r>
      <w:r w:rsidR="009A69D2">
        <w:rPr>
          <w:rFonts w:cs="Times New Roman"/>
        </w:rPr>
        <w:t xml:space="preserve"> </w:t>
      </w:r>
      <w:r w:rsidR="00CE213B" w:rsidRPr="00945916">
        <w:rPr>
          <w:rFonts w:cs="Times New Roman"/>
        </w:rPr>
        <w:t>w</w:t>
      </w:r>
      <w:r w:rsidR="00917635" w:rsidRPr="00945916">
        <w:rPr>
          <w:rFonts w:cs="Times New Roman"/>
        </w:rPr>
        <w:t>ireless</w:t>
      </w:r>
      <w:r w:rsidR="009A69D2">
        <w:rPr>
          <w:rFonts w:cs="Times New Roman"/>
        </w:rPr>
        <w:t xml:space="preserve"> </w:t>
      </w:r>
      <w:r w:rsidR="00917635" w:rsidRPr="00945916">
        <w:rPr>
          <w:rFonts w:cs="Times New Roman"/>
        </w:rPr>
        <w:t>coverage</w:t>
      </w:r>
      <w:r w:rsidR="009A69D2">
        <w:rPr>
          <w:rFonts w:cs="Times New Roman"/>
        </w:rPr>
        <w:t xml:space="preserve"> </w:t>
      </w:r>
      <w:r w:rsidR="00917635" w:rsidRPr="00945916">
        <w:rPr>
          <w:rFonts w:cs="Times New Roman"/>
        </w:rPr>
        <w:t>for</w:t>
      </w:r>
      <w:r w:rsidR="009A69D2">
        <w:rPr>
          <w:rFonts w:cs="Times New Roman"/>
        </w:rPr>
        <w:t xml:space="preserve"> </w:t>
      </w:r>
      <w:r w:rsidR="00917635" w:rsidRPr="00945916">
        <w:rPr>
          <w:rFonts w:cs="Times New Roman"/>
        </w:rPr>
        <w:t>consumers;</w:t>
      </w:r>
      <w:r w:rsidR="009A69D2">
        <w:rPr>
          <w:rFonts w:cs="Times New Roman"/>
        </w:rPr>
        <w:t xml:space="preserve"> </w:t>
      </w:r>
      <w:r w:rsidR="00CE213B" w:rsidRPr="00945916">
        <w:rPr>
          <w:rFonts w:cs="Times New Roman"/>
        </w:rPr>
        <w:t>more</w:t>
      </w:r>
      <w:r w:rsidR="009A69D2">
        <w:rPr>
          <w:rFonts w:cs="Times New Roman"/>
        </w:rPr>
        <w:t xml:space="preserve"> </w:t>
      </w:r>
      <w:r w:rsidR="00CE213B" w:rsidRPr="00945916">
        <w:rPr>
          <w:rFonts w:cs="Times New Roman"/>
        </w:rPr>
        <w:t>manageable</w:t>
      </w:r>
      <w:r w:rsidR="009A69D2">
        <w:rPr>
          <w:rFonts w:cs="Times New Roman"/>
        </w:rPr>
        <w:t xml:space="preserve"> </w:t>
      </w:r>
      <w:r w:rsidR="00CE213B" w:rsidRPr="00945916">
        <w:rPr>
          <w:rFonts w:cs="Times New Roman"/>
        </w:rPr>
        <w:t>networks</w:t>
      </w:r>
      <w:r w:rsidR="009A69D2">
        <w:rPr>
          <w:rFonts w:cs="Times New Roman"/>
        </w:rPr>
        <w:t xml:space="preserve"> </w:t>
      </w:r>
      <w:r w:rsidR="00CE213B" w:rsidRPr="00945916">
        <w:rPr>
          <w:rFonts w:cs="Times New Roman"/>
        </w:rPr>
        <w:t>for</w:t>
      </w:r>
      <w:r w:rsidR="009A69D2">
        <w:rPr>
          <w:rFonts w:cs="Times New Roman"/>
        </w:rPr>
        <w:t xml:space="preserve"> </w:t>
      </w:r>
      <w:r w:rsidR="00CE213B" w:rsidRPr="00945916">
        <w:rPr>
          <w:rFonts w:cs="Times New Roman"/>
        </w:rPr>
        <w:t>providers;</w:t>
      </w:r>
      <w:r w:rsidR="009A69D2">
        <w:rPr>
          <w:rFonts w:cs="Times New Roman"/>
        </w:rPr>
        <w:t xml:space="preserve"> </w:t>
      </w:r>
      <w:r w:rsidR="00CE213B" w:rsidRPr="00945916">
        <w:rPr>
          <w:rFonts w:cs="Times New Roman"/>
        </w:rPr>
        <w:t>a</w:t>
      </w:r>
      <w:r w:rsidR="009A69D2">
        <w:rPr>
          <w:rFonts w:cs="Times New Roman"/>
        </w:rPr>
        <w:t xml:space="preserve"> </w:t>
      </w:r>
      <w:r w:rsidR="00CE213B" w:rsidRPr="00945916">
        <w:rPr>
          <w:rFonts w:cs="Times New Roman"/>
        </w:rPr>
        <w:t>new</w:t>
      </w:r>
      <w:r w:rsidR="009A69D2">
        <w:rPr>
          <w:rFonts w:cs="Times New Roman"/>
        </w:rPr>
        <w:t xml:space="preserve"> </w:t>
      </w:r>
      <w:r w:rsidR="00CE213B" w:rsidRPr="00945916">
        <w:rPr>
          <w:rFonts w:cs="Times New Roman"/>
        </w:rPr>
        <w:t>test</w:t>
      </w:r>
      <w:r w:rsidR="009A69D2">
        <w:rPr>
          <w:rFonts w:cs="Times New Roman"/>
        </w:rPr>
        <w:t xml:space="preserve"> </w:t>
      </w:r>
      <w:r w:rsidR="00CE213B" w:rsidRPr="00945916">
        <w:rPr>
          <w:rFonts w:cs="Times New Roman"/>
        </w:rPr>
        <w:t>bed</w:t>
      </w:r>
      <w:r w:rsidR="009A69D2">
        <w:rPr>
          <w:rFonts w:cs="Times New Roman"/>
        </w:rPr>
        <w:t xml:space="preserve"> </w:t>
      </w:r>
      <w:r w:rsidR="00CE213B" w:rsidRPr="00945916">
        <w:rPr>
          <w:rFonts w:cs="Times New Roman"/>
        </w:rPr>
        <w:t>for</w:t>
      </w:r>
      <w:r w:rsidR="009A69D2">
        <w:rPr>
          <w:rFonts w:cs="Times New Roman"/>
        </w:rPr>
        <w:t xml:space="preserve"> </w:t>
      </w:r>
      <w:r w:rsidR="00CE213B" w:rsidRPr="00945916">
        <w:rPr>
          <w:rFonts w:cs="Times New Roman"/>
        </w:rPr>
        <w:t>innovative</w:t>
      </w:r>
      <w:r w:rsidR="009A69D2">
        <w:rPr>
          <w:rFonts w:cs="Times New Roman"/>
        </w:rPr>
        <w:t xml:space="preserve"> </w:t>
      </w:r>
      <w:r w:rsidR="00CE213B" w:rsidRPr="00945916">
        <w:rPr>
          <w:rFonts w:cs="Times New Roman"/>
        </w:rPr>
        <w:t>ap</w:t>
      </w:r>
      <w:r w:rsidR="00917635" w:rsidRPr="00945916">
        <w:rPr>
          <w:rFonts w:cs="Times New Roman"/>
        </w:rPr>
        <w:t>plication</w:t>
      </w:r>
      <w:r w:rsidR="009A69D2">
        <w:rPr>
          <w:rFonts w:cs="Times New Roman"/>
        </w:rPr>
        <w:t xml:space="preserve"> </w:t>
      </w:r>
      <w:r w:rsidR="00917635" w:rsidRPr="00945916">
        <w:rPr>
          <w:rFonts w:cs="Times New Roman"/>
        </w:rPr>
        <w:t>developers;</w:t>
      </w:r>
      <w:r w:rsidR="009A69D2">
        <w:rPr>
          <w:rFonts w:cs="Times New Roman"/>
        </w:rPr>
        <w:t xml:space="preserve"> </w:t>
      </w:r>
      <w:r w:rsidR="00917635" w:rsidRPr="00945916">
        <w:rPr>
          <w:rFonts w:cs="Times New Roman"/>
        </w:rPr>
        <w:t>and</w:t>
      </w:r>
      <w:r w:rsidR="009A69D2">
        <w:rPr>
          <w:rFonts w:cs="Times New Roman"/>
        </w:rPr>
        <w:t xml:space="preserve"> </w:t>
      </w:r>
      <w:r w:rsidR="00917635" w:rsidRPr="00945916">
        <w:rPr>
          <w:rFonts w:cs="Times New Roman"/>
        </w:rPr>
        <w:t>other</w:t>
      </w:r>
      <w:r w:rsidR="009A69D2">
        <w:rPr>
          <w:rFonts w:cs="Times New Roman"/>
        </w:rPr>
        <w:t xml:space="preserve"> </w:t>
      </w:r>
      <w:r w:rsidR="00CE213B" w:rsidRPr="00945916">
        <w:rPr>
          <w:rFonts w:cs="Times New Roman"/>
        </w:rPr>
        <w:t>benefits</w:t>
      </w:r>
      <w:r w:rsidR="009A69D2">
        <w:rPr>
          <w:rFonts w:cs="Times New Roman"/>
        </w:rPr>
        <w:t xml:space="preserve"> </w:t>
      </w:r>
      <w:r w:rsidR="00CE213B" w:rsidRPr="00945916">
        <w:rPr>
          <w:rFonts w:cs="Times New Roman"/>
        </w:rPr>
        <w:t>we</w:t>
      </w:r>
      <w:r w:rsidR="009A69D2">
        <w:rPr>
          <w:rFonts w:cs="Times New Roman"/>
        </w:rPr>
        <w:t xml:space="preserve"> </w:t>
      </w:r>
      <w:r w:rsidR="00CE213B" w:rsidRPr="00945916">
        <w:rPr>
          <w:rFonts w:cs="Times New Roman"/>
        </w:rPr>
        <w:t>can’t</w:t>
      </w:r>
      <w:r w:rsidR="009A69D2">
        <w:rPr>
          <w:rFonts w:cs="Times New Roman"/>
        </w:rPr>
        <w:t xml:space="preserve"> </w:t>
      </w:r>
      <w:r w:rsidR="00CE213B" w:rsidRPr="00945916">
        <w:rPr>
          <w:rFonts w:cs="Times New Roman"/>
        </w:rPr>
        <w:t>even</w:t>
      </w:r>
      <w:r w:rsidR="009A69D2">
        <w:rPr>
          <w:rFonts w:cs="Times New Roman"/>
        </w:rPr>
        <w:t xml:space="preserve"> </w:t>
      </w:r>
      <w:r w:rsidR="00CE213B" w:rsidRPr="00945916">
        <w:rPr>
          <w:rFonts w:cs="Times New Roman"/>
        </w:rPr>
        <w:t>conceive</w:t>
      </w:r>
      <w:r w:rsidR="009A69D2">
        <w:rPr>
          <w:rFonts w:cs="Times New Roman"/>
        </w:rPr>
        <w:t xml:space="preserve"> </w:t>
      </w:r>
      <w:r w:rsidR="00CE213B" w:rsidRPr="00945916">
        <w:rPr>
          <w:rFonts w:cs="Times New Roman"/>
        </w:rPr>
        <w:t>today.</w:t>
      </w:r>
    </w:p>
    <w:p w14:paraId="26A8DF03" w14:textId="77777777" w:rsidR="0056130B" w:rsidRPr="00945916" w:rsidRDefault="00CE213B" w:rsidP="00EA2B96">
      <w:pPr>
        <w:ind w:firstLine="720"/>
        <w:rPr>
          <w:rFonts w:cs="Times New Roman"/>
        </w:rPr>
      </w:pPr>
      <w:r w:rsidRPr="00945916">
        <w:rPr>
          <w:rFonts w:cs="Times New Roman"/>
        </w:rPr>
        <w:t>Following</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instructions</w:t>
      </w:r>
      <w:r w:rsidR="009A69D2">
        <w:rPr>
          <w:rFonts w:cs="Times New Roman"/>
        </w:rPr>
        <w:t xml:space="preserve"> </w:t>
      </w:r>
      <w:r w:rsidRPr="00945916">
        <w:rPr>
          <w:rFonts w:cs="Times New Roman"/>
        </w:rPr>
        <w:t>set</w:t>
      </w:r>
      <w:r w:rsidR="009A69D2">
        <w:rPr>
          <w:rFonts w:cs="Times New Roman"/>
        </w:rPr>
        <w:t xml:space="preserve"> </w:t>
      </w:r>
      <w:r w:rsidRPr="00945916">
        <w:rPr>
          <w:rFonts w:cs="Times New Roman"/>
        </w:rPr>
        <w:t>forth</w:t>
      </w:r>
      <w:r w:rsidR="009A69D2">
        <w:rPr>
          <w:rFonts w:cs="Times New Roman"/>
        </w:rPr>
        <w:t xml:space="preserve"> </w:t>
      </w:r>
      <w:r w:rsidRPr="00945916">
        <w:rPr>
          <w:rFonts w:cs="Times New Roman"/>
        </w:rPr>
        <w:t>by</w:t>
      </w:r>
      <w:r w:rsidR="009A69D2">
        <w:rPr>
          <w:rFonts w:cs="Times New Roman"/>
        </w:rPr>
        <w:t xml:space="preserve"> </w:t>
      </w:r>
      <w:r w:rsidRPr="00945916">
        <w:rPr>
          <w:rFonts w:cs="Times New Roman"/>
        </w:rPr>
        <w:t>Congress</w:t>
      </w:r>
      <w:r w:rsidR="009A69D2">
        <w:rPr>
          <w:rFonts w:cs="Times New Roman"/>
        </w:rPr>
        <w:t xml:space="preserve"> </w:t>
      </w:r>
      <w:r w:rsidRPr="00945916">
        <w:rPr>
          <w:rFonts w:cs="Times New Roman"/>
        </w:rPr>
        <w:t>in</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Spectrum</w:t>
      </w:r>
      <w:r w:rsidR="009A69D2">
        <w:rPr>
          <w:rFonts w:cs="Times New Roman"/>
        </w:rPr>
        <w:t xml:space="preserve"> </w:t>
      </w:r>
      <w:r w:rsidR="00917635" w:rsidRPr="00945916">
        <w:rPr>
          <w:rFonts w:cs="Times New Roman"/>
        </w:rPr>
        <w:t>Act,</w:t>
      </w:r>
      <w:r w:rsidR="009A69D2">
        <w:rPr>
          <w:rFonts w:cs="Times New Roman"/>
        </w:rPr>
        <w:t xml:space="preserve"> </w:t>
      </w:r>
      <w:r w:rsidR="00917635" w:rsidRPr="00945916">
        <w:rPr>
          <w:rFonts w:cs="Times New Roman"/>
        </w:rPr>
        <w:t>the</w:t>
      </w:r>
      <w:r w:rsidR="009A69D2">
        <w:rPr>
          <w:rFonts w:cs="Times New Roman"/>
        </w:rPr>
        <w:t xml:space="preserve"> </w:t>
      </w:r>
      <w:r w:rsidR="00917635" w:rsidRPr="00945916">
        <w:rPr>
          <w:rFonts w:cs="Times New Roman"/>
        </w:rPr>
        <w:t>Commission</w:t>
      </w:r>
      <w:r w:rsidR="009A69D2">
        <w:rPr>
          <w:rFonts w:cs="Times New Roman"/>
        </w:rPr>
        <w:t xml:space="preserve"> </w:t>
      </w:r>
      <w:r w:rsidR="00917635" w:rsidRPr="00945916">
        <w:rPr>
          <w:rFonts w:cs="Times New Roman"/>
        </w:rPr>
        <w:t>launched</w:t>
      </w:r>
      <w:r w:rsidR="009A69D2">
        <w:rPr>
          <w:rFonts w:cs="Times New Roman"/>
        </w:rPr>
        <w:t xml:space="preserve"> </w:t>
      </w:r>
      <w:r w:rsidR="00917635" w:rsidRPr="00945916">
        <w:rPr>
          <w:rFonts w:cs="Times New Roman"/>
        </w:rPr>
        <w:t>a</w:t>
      </w:r>
      <w:r w:rsidR="009A69D2">
        <w:rPr>
          <w:rFonts w:cs="Times New Roman"/>
        </w:rPr>
        <w:t xml:space="preserve"> </w:t>
      </w:r>
      <w:r w:rsidRPr="00945916">
        <w:rPr>
          <w:rFonts w:cs="Times New Roman"/>
        </w:rPr>
        <w:t>rulemaking</w:t>
      </w:r>
      <w:r w:rsidR="009A69D2">
        <w:rPr>
          <w:rFonts w:cs="Times New Roman"/>
        </w:rPr>
        <w:t xml:space="preserve"> </w:t>
      </w:r>
      <w:r w:rsidRPr="00945916">
        <w:rPr>
          <w:rFonts w:cs="Times New Roman"/>
        </w:rPr>
        <w:t>last</w:t>
      </w:r>
      <w:r w:rsidR="009A69D2">
        <w:rPr>
          <w:rFonts w:cs="Times New Roman"/>
        </w:rPr>
        <w:t xml:space="preserve"> </w:t>
      </w:r>
      <w:r w:rsidRPr="00945916">
        <w:rPr>
          <w:rFonts w:cs="Times New Roman"/>
        </w:rPr>
        <w:t>year</w:t>
      </w:r>
      <w:r w:rsidR="009A69D2">
        <w:rPr>
          <w:rFonts w:cs="Times New Roman"/>
        </w:rPr>
        <w:t xml:space="preserve"> </w:t>
      </w:r>
      <w:r w:rsidRPr="00945916">
        <w:rPr>
          <w:rFonts w:cs="Times New Roman"/>
        </w:rPr>
        <w:t>to</w:t>
      </w:r>
      <w:r w:rsidR="009A69D2">
        <w:rPr>
          <w:rFonts w:cs="Times New Roman"/>
        </w:rPr>
        <w:t xml:space="preserve"> </w:t>
      </w:r>
      <w:r w:rsidRPr="00945916">
        <w:rPr>
          <w:rFonts w:cs="Times New Roman"/>
        </w:rPr>
        <w:t>make</w:t>
      </w:r>
      <w:r w:rsidR="009A69D2">
        <w:rPr>
          <w:rFonts w:cs="Times New Roman"/>
        </w:rPr>
        <w:t xml:space="preserve"> </w:t>
      </w:r>
      <w:r w:rsidRPr="00945916">
        <w:rPr>
          <w:rFonts w:cs="Times New Roman"/>
        </w:rPr>
        <w:t>up</w:t>
      </w:r>
      <w:r w:rsidR="009A69D2">
        <w:rPr>
          <w:rFonts w:cs="Times New Roman"/>
        </w:rPr>
        <w:t xml:space="preserve"> </w:t>
      </w:r>
      <w:r w:rsidRPr="00945916">
        <w:rPr>
          <w:rFonts w:cs="Times New Roman"/>
        </w:rPr>
        <w:t>to</w:t>
      </w:r>
      <w:r w:rsidR="009A69D2">
        <w:rPr>
          <w:rFonts w:cs="Times New Roman"/>
        </w:rPr>
        <w:t xml:space="preserve"> </w:t>
      </w:r>
      <w:r w:rsidRPr="00945916">
        <w:rPr>
          <w:rFonts w:cs="Times New Roman"/>
        </w:rPr>
        <w:t>195</w:t>
      </w:r>
      <w:r w:rsidR="009A69D2">
        <w:rPr>
          <w:rFonts w:cs="Times New Roman"/>
        </w:rPr>
        <w:t xml:space="preserve"> </w:t>
      </w:r>
      <w:r w:rsidRPr="00945916">
        <w:rPr>
          <w:rFonts w:cs="Times New Roman"/>
        </w:rPr>
        <w:t>MHz</w:t>
      </w:r>
      <w:r w:rsidR="009A69D2">
        <w:rPr>
          <w:rFonts w:cs="Times New Roman"/>
        </w:rPr>
        <w:t xml:space="preserve"> </w:t>
      </w:r>
      <w:r w:rsidRPr="00945916">
        <w:rPr>
          <w:rFonts w:cs="Times New Roman"/>
        </w:rPr>
        <w:t>of</w:t>
      </w:r>
      <w:r w:rsidR="009A69D2">
        <w:rPr>
          <w:rFonts w:cs="Times New Roman"/>
        </w:rPr>
        <w:t xml:space="preserve"> </w:t>
      </w:r>
      <w:r w:rsidRPr="00945916">
        <w:rPr>
          <w:rFonts w:cs="Times New Roman"/>
        </w:rPr>
        <w:t>additional</w:t>
      </w:r>
      <w:r w:rsidR="009A69D2">
        <w:rPr>
          <w:rFonts w:cs="Times New Roman"/>
        </w:rPr>
        <w:t xml:space="preserve"> </w:t>
      </w:r>
      <w:r w:rsidRPr="00945916">
        <w:rPr>
          <w:rFonts w:cs="Times New Roman"/>
        </w:rPr>
        <w:t>spectrum</w:t>
      </w:r>
      <w:r w:rsidR="009A69D2">
        <w:rPr>
          <w:rFonts w:cs="Times New Roman"/>
        </w:rPr>
        <w:t xml:space="preserve"> </w:t>
      </w:r>
      <w:r w:rsidRPr="00945916">
        <w:rPr>
          <w:rFonts w:cs="Times New Roman"/>
        </w:rPr>
        <w:t>in</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5</w:t>
      </w:r>
      <w:r w:rsidR="009A69D2">
        <w:rPr>
          <w:rFonts w:cs="Times New Roman"/>
        </w:rPr>
        <w:t xml:space="preserve"> </w:t>
      </w:r>
      <w:r w:rsidRPr="00945916">
        <w:rPr>
          <w:rFonts w:cs="Times New Roman"/>
        </w:rPr>
        <w:t>GHz</w:t>
      </w:r>
      <w:r w:rsidR="009A69D2">
        <w:rPr>
          <w:rFonts w:cs="Times New Roman"/>
        </w:rPr>
        <w:t xml:space="preserve"> </w:t>
      </w:r>
      <w:r w:rsidRPr="00945916">
        <w:rPr>
          <w:rFonts w:cs="Times New Roman"/>
        </w:rPr>
        <w:t>band</w:t>
      </w:r>
      <w:r w:rsidR="009A69D2">
        <w:rPr>
          <w:rFonts w:cs="Times New Roman"/>
        </w:rPr>
        <w:t xml:space="preserve"> </w:t>
      </w:r>
      <w:r w:rsidR="00DA390A" w:rsidRPr="00945916">
        <w:rPr>
          <w:rFonts w:cs="Times New Roman"/>
        </w:rPr>
        <w:t>available</w:t>
      </w:r>
      <w:r w:rsidR="00DA390A">
        <w:rPr>
          <w:rFonts w:cs="Times New Roman"/>
        </w:rPr>
        <w:t xml:space="preserve"> </w:t>
      </w:r>
      <w:r w:rsidRPr="00945916">
        <w:rPr>
          <w:rFonts w:cs="Times New Roman"/>
        </w:rPr>
        <w:t>for</w:t>
      </w:r>
      <w:r w:rsidR="009A69D2">
        <w:rPr>
          <w:rFonts w:cs="Times New Roman"/>
        </w:rPr>
        <w:t xml:space="preserve"> </w:t>
      </w:r>
      <w:r w:rsidRPr="00945916">
        <w:rPr>
          <w:rFonts w:cs="Times New Roman"/>
        </w:rPr>
        <w:t>unlicensed</w:t>
      </w:r>
      <w:r w:rsidR="009A69D2">
        <w:rPr>
          <w:rFonts w:cs="Times New Roman"/>
        </w:rPr>
        <w:t xml:space="preserve"> </w:t>
      </w:r>
      <w:r w:rsidRPr="00945916">
        <w:rPr>
          <w:rFonts w:cs="Times New Roman"/>
        </w:rPr>
        <w:t>use</w:t>
      </w:r>
      <w:r w:rsidR="009A69D2">
        <w:rPr>
          <w:rFonts w:cs="Times New Roman"/>
        </w:rPr>
        <w:t xml:space="preserve">.  </w:t>
      </w:r>
      <w:r w:rsidRPr="00945916">
        <w:rPr>
          <w:rFonts w:cs="Times New Roman"/>
        </w:rPr>
        <w:t>We</w:t>
      </w:r>
      <w:r w:rsidR="009A69D2">
        <w:rPr>
          <w:rFonts w:cs="Times New Roman"/>
        </w:rPr>
        <w:t xml:space="preserve"> </w:t>
      </w:r>
      <w:r w:rsidRPr="00945916">
        <w:rPr>
          <w:rFonts w:cs="Times New Roman"/>
        </w:rPr>
        <w:t>also</w:t>
      </w:r>
      <w:r w:rsidR="009A69D2">
        <w:rPr>
          <w:rFonts w:cs="Times New Roman"/>
        </w:rPr>
        <w:t xml:space="preserve"> </w:t>
      </w:r>
      <w:r w:rsidR="00DA390A">
        <w:rPr>
          <w:rFonts w:cs="Times New Roman"/>
        </w:rPr>
        <w:t>proposed</w:t>
      </w:r>
      <w:r w:rsidR="009A69D2">
        <w:rPr>
          <w:rFonts w:cs="Times New Roman"/>
        </w:rPr>
        <w:t xml:space="preserve"> </w:t>
      </w:r>
      <w:r w:rsidRPr="00945916">
        <w:rPr>
          <w:rFonts w:cs="Times New Roman"/>
        </w:rPr>
        <w:t>to</w:t>
      </w:r>
      <w:r w:rsidR="009A69D2">
        <w:rPr>
          <w:rFonts w:cs="Times New Roman"/>
        </w:rPr>
        <w:t xml:space="preserve"> </w:t>
      </w:r>
      <w:r w:rsidRPr="00945916">
        <w:rPr>
          <w:rFonts w:cs="Times New Roman"/>
        </w:rPr>
        <w:t>allow</w:t>
      </w:r>
      <w:r w:rsidR="009A69D2">
        <w:rPr>
          <w:rFonts w:cs="Times New Roman"/>
        </w:rPr>
        <w:t xml:space="preserve"> </w:t>
      </w:r>
      <w:r w:rsidRPr="00945916">
        <w:rPr>
          <w:rFonts w:cs="Times New Roman"/>
        </w:rPr>
        <w:t>greater</w:t>
      </w:r>
      <w:r w:rsidR="009A69D2">
        <w:rPr>
          <w:rFonts w:cs="Times New Roman"/>
        </w:rPr>
        <w:t xml:space="preserve"> </w:t>
      </w:r>
      <w:r w:rsidRPr="00945916">
        <w:rPr>
          <w:rFonts w:cs="Times New Roman"/>
        </w:rPr>
        <w:t>utilization</w:t>
      </w:r>
      <w:r w:rsidR="009A69D2">
        <w:rPr>
          <w:rFonts w:cs="Times New Roman"/>
        </w:rPr>
        <w:t xml:space="preserve"> </w:t>
      </w:r>
      <w:r w:rsidR="00917635" w:rsidRPr="00945916">
        <w:rPr>
          <w:rFonts w:cs="Times New Roman"/>
        </w:rPr>
        <w:t>of</w:t>
      </w:r>
      <w:r w:rsidR="009A69D2">
        <w:rPr>
          <w:rFonts w:cs="Times New Roman"/>
        </w:rPr>
        <w:t xml:space="preserve"> </w:t>
      </w:r>
      <w:r w:rsidR="00917635" w:rsidRPr="00945916">
        <w:rPr>
          <w:rFonts w:cs="Times New Roman"/>
        </w:rPr>
        <w:t>those</w:t>
      </w:r>
      <w:r w:rsidR="009A69D2">
        <w:rPr>
          <w:rFonts w:cs="Times New Roman"/>
        </w:rPr>
        <w:t xml:space="preserve"> </w:t>
      </w:r>
      <w:r w:rsidR="00917635" w:rsidRPr="00945916">
        <w:rPr>
          <w:rFonts w:cs="Times New Roman"/>
        </w:rPr>
        <w:t>segments</w:t>
      </w:r>
      <w:r w:rsidR="009A69D2">
        <w:rPr>
          <w:rFonts w:cs="Times New Roman"/>
        </w:rPr>
        <w:t xml:space="preserve"> </w:t>
      </w:r>
      <w:r w:rsidR="00917635" w:rsidRPr="00945916">
        <w:rPr>
          <w:rFonts w:cs="Times New Roman"/>
        </w:rPr>
        <w:t>of</w:t>
      </w:r>
      <w:r w:rsidR="009A69D2">
        <w:rPr>
          <w:rFonts w:cs="Times New Roman"/>
        </w:rPr>
        <w:t xml:space="preserve"> </w:t>
      </w:r>
      <w:r w:rsidR="00917635" w:rsidRPr="00945916">
        <w:rPr>
          <w:rFonts w:cs="Times New Roman"/>
        </w:rPr>
        <w:t>the</w:t>
      </w:r>
      <w:r w:rsidR="009A69D2">
        <w:rPr>
          <w:rFonts w:cs="Times New Roman"/>
        </w:rPr>
        <w:t xml:space="preserve"> </w:t>
      </w:r>
      <w:r w:rsidR="00917635" w:rsidRPr="00945916">
        <w:rPr>
          <w:rFonts w:cs="Times New Roman"/>
        </w:rPr>
        <w:t>5</w:t>
      </w:r>
      <w:r w:rsidR="009A69D2">
        <w:rPr>
          <w:rFonts w:cs="Times New Roman"/>
        </w:rPr>
        <w:t xml:space="preserve"> </w:t>
      </w:r>
      <w:r w:rsidR="00917635" w:rsidRPr="00945916">
        <w:rPr>
          <w:rFonts w:cs="Times New Roman"/>
        </w:rPr>
        <w:t>GHz</w:t>
      </w:r>
      <w:r w:rsidR="009A69D2">
        <w:rPr>
          <w:rFonts w:cs="Times New Roman"/>
        </w:rPr>
        <w:t xml:space="preserve"> </w:t>
      </w:r>
      <w:r w:rsidRPr="00945916">
        <w:rPr>
          <w:rFonts w:cs="Times New Roman"/>
        </w:rPr>
        <w:t>band</w:t>
      </w:r>
      <w:r w:rsidR="009A69D2">
        <w:rPr>
          <w:rFonts w:cs="Times New Roman"/>
        </w:rPr>
        <w:t xml:space="preserve"> </w:t>
      </w:r>
      <w:r w:rsidRPr="00945916">
        <w:rPr>
          <w:rFonts w:cs="Times New Roman"/>
        </w:rPr>
        <w:t>already</w:t>
      </w:r>
      <w:r w:rsidR="009A69D2">
        <w:rPr>
          <w:rFonts w:cs="Times New Roman"/>
        </w:rPr>
        <w:t xml:space="preserve"> </w:t>
      </w:r>
      <w:r w:rsidRPr="00945916">
        <w:rPr>
          <w:rFonts w:cs="Times New Roman"/>
        </w:rPr>
        <w:t>available</w:t>
      </w:r>
      <w:r w:rsidR="009A69D2">
        <w:rPr>
          <w:rFonts w:cs="Times New Roman"/>
        </w:rPr>
        <w:t xml:space="preserve"> </w:t>
      </w:r>
      <w:r w:rsidRPr="00945916">
        <w:rPr>
          <w:rFonts w:cs="Times New Roman"/>
        </w:rPr>
        <w:t>for</w:t>
      </w:r>
      <w:r w:rsidR="009A69D2">
        <w:rPr>
          <w:rFonts w:cs="Times New Roman"/>
        </w:rPr>
        <w:t xml:space="preserve"> </w:t>
      </w:r>
      <w:r w:rsidRPr="00945916">
        <w:rPr>
          <w:rFonts w:cs="Times New Roman"/>
        </w:rPr>
        <w:t>unlicensed</w:t>
      </w:r>
      <w:r w:rsidR="009A69D2">
        <w:rPr>
          <w:rFonts w:cs="Times New Roman"/>
        </w:rPr>
        <w:t xml:space="preserve"> </w:t>
      </w:r>
      <w:r w:rsidRPr="00945916">
        <w:rPr>
          <w:rFonts w:cs="Times New Roman"/>
        </w:rPr>
        <w:t>use.</w:t>
      </w:r>
      <w:r w:rsidR="00DA390A">
        <w:rPr>
          <w:rFonts w:cs="Times New Roman"/>
        </w:rPr>
        <w:t xml:space="preserve">  Last </w:t>
      </w:r>
      <w:r w:rsidR="00DA390A" w:rsidRPr="00945916">
        <w:rPr>
          <w:rFonts w:cs="Times New Roman"/>
        </w:rPr>
        <w:t>summer,</w:t>
      </w:r>
      <w:r w:rsidR="00DA390A">
        <w:rPr>
          <w:rFonts w:cs="Times New Roman"/>
        </w:rPr>
        <w:t xml:space="preserve"> </w:t>
      </w:r>
      <w:r w:rsidR="00DA390A" w:rsidRPr="00945916">
        <w:rPr>
          <w:rFonts w:cs="Times New Roman"/>
        </w:rPr>
        <w:t>I</w:t>
      </w:r>
      <w:r w:rsidR="00DA390A">
        <w:rPr>
          <w:rFonts w:cs="Times New Roman"/>
        </w:rPr>
        <w:t xml:space="preserve"> </w:t>
      </w:r>
      <w:r w:rsidR="00DA390A" w:rsidRPr="00945916">
        <w:rPr>
          <w:rFonts w:cs="Times New Roman"/>
        </w:rPr>
        <w:t>urged</w:t>
      </w:r>
      <w:r w:rsidR="00DA390A">
        <w:rPr>
          <w:rFonts w:cs="Times New Roman"/>
        </w:rPr>
        <w:t xml:space="preserve"> </w:t>
      </w:r>
      <w:r w:rsidR="00DA390A" w:rsidRPr="00945916">
        <w:rPr>
          <w:rFonts w:cs="Times New Roman"/>
        </w:rPr>
        <w:t>the</w:t>
      </w:r>
      <w:r w:rsidR="00DA390A">
        <w:rPr>
          <w:rFonts w:cs="Times New Roman"/>
        </w:rPr>
        <w:t xml:space="preserve"> </w:t>
      </w:r>
      <w:r w:rsidR="00DA390A" w:rsidRPr="00945916">
        <w:rPr>
          <w:rFonts w:cs="Times New Roman"/>
        </w:rPr>
        <w:t>FCC</w:t>
      </w:r>
      <w:r w:rsidR="00DA390A">
        <w:rPr>
          <w:rFonts w:cs="Times New Roman"/>
        </w:rPr>
        <w:t xml:space="preserve"> </w:t>
      </w:r>
      <w:r w:rsidR="00DA390A" w:rsidRPr="00945916">
        <w:rPr>
          <w:rFonts w:cs="Times New Roman"/>
        </w:rPr>
        <w:t>to</w:t>
      </w:r>
      <w:r w:rsidR="00DA390A">
        <w:rPr>
          <w:rFonts w:cs="Times New Roman"/>
        </w:rPr>
        <w:t xml:space="preserve"> </w:t>
      </w:r>
      <w:r w:rsidR="00DA390A" w:rsidRPr="00945916">
        <w:rPr>
          <w:rFonts w:cs="Times New Roman"/>
        </w:rPr>
        <w:t>move</w:t>
      </w:r>
      <w:r w:rsidR="00DA390A">
        <w:rPr>
          <w:rFonts w:cs="Times New Roman"/>
        </w:rPr>
        <w:t xml:space="preserve"> </w:t>
      </w:r>
      <w:r w:rsidR="00DA390A" w:rsidRPr="00945916">
        <w:rPr>
          <w:rFonts w:cs="Times New Roman"/>
        </w:rPr>
        <w:t>forward</w:t>
      </w:r>
      <w:r w:rsidR="00DA390A">
        <w:rPr>
          <w:rFonts w:cs="Times New Roman"/>
        </w:rPr>
        <w:t xml:space="preserve"> </w:t>
      </w:r>
      <w:r w:rsidR="00DA390A" w:rsidRPr="00945916">
        <w:rPr>
          <w:rFonts w:cs="Times New Roman"/>
        </w:rPr>
        <w:t>with</w:t>
      </w:r>
      <w:r w:rsidR="00DA390A">
        <w:rPr>
          <w:rFonts w:cs="Times New Roman"/>
        </w:rPr>
        <w:t xml:space="preserve"> </w:t>
      </w:r>
      <w:r w:rsidR="00DA390A" w:rsidRPr="00945916">
        <w:rPr>
          <w:rFonts w:cs="Times New Roman"/>
        </w:rPr>
        <w:t>its</w:t>
      </w:r>
      <w:r w:rsidR="00DA390A">
        <w:rPr>
          <w:rFonts w:cs="Times New Roman"/>
        </w:rPr>
        <w:t xml:space="preserve"> </w:t>
      </w:r>
      <w:r w:rsidR="00DA390A" w:rsidRPr="00945916">
        <w:rPr>
          <w:rFonts w:cs="Times New Roman"/>
        </w:rPr>
        <w:t>5</w:t>
      </w:r>
      <w:r w:rsidR="00DA390A">
        <w:rPr>
          <w:rFonts w:cs="Times New Roman"/>
        </w:rPr>
        <w:t xml:space="preserve"> </w:t>
      </w:r>
      <w:r w:rsidR="00DA390A" w:rsidRPr="00945916">
        <w:rPr>
          <w:rFonts w:cs="Times New Roman"/>
        </w:rPr>
        <w:t>GHz</w:t>
      </w:r>
      <w:r w:rsidR="00DA390A">
        <w:rPr>
          <w:rFonts w:cs="Times New Roman"/>
        </w:rPr>
        <w:t xml:space="preserve"> </w:t>
      </w:r>
      <w:r w:rsidR="00DA390A" w:rsidRPr="00945916">
        <w:rPr>
          <w:rFonts w:cs="Times New Roman"/>
        </w:rPr>
        <w:t>proceeding</w:t>
      </w:r>
      <w:r w:rsidR="00DA390A">
        <w:rPr>
          <w:rFonts w:cs="Times New Roman"/>
        </w:rPr>
        <w:t xml:space="preserve"> </w:t>
      </w:r>
      <w:r w:rsidR="00DA390A" w:rsidRPr="00945916">
        <w:rPr>
          <w:rFonts w:cs="Times New Roman"/>
        </w:rPr>
        <w:t>in</w:t>
      </w:r>
      <w:r w:rsidR="00DA390A">
        <w:rPr>
          <w:rFonts w:cs="Times New Roman"/>
        </w:rPr>
        <w:t xml:space="preserve"> </w:t>
      </w:r>
      <w:r w:rsidR="00DA390A" w:rsidRPr="00945916">
        <w:rPr>
          <w:rFonts w:cs="Times New Roman"/>
        </w:rPr>
        <w:t>stages,</w:t>
      </w:r>
      <w:r w:rsidR="00DA390A">
        <w:rPr>
          <w:rFonts w:cs="Times New Roman"/>
        </w:rPr>
        <w:t xml:space="preserve"> addressing the easier questions (such as how to modify the service rules for the U-NII-1 band) before moving on to the hard ones.</w:t>
      </w:r>
    </w:p>
    <w:p w14:paraId="37804404" w14:textId="1BC0ABCA" w:rsidR="00CE213B" w:rsidRPr="00945916" w:rsidRDefault="00DA390A" w:rsidP="00EA2B96">
      <w:pPr>
        <w:ind w:firstLine="720"/>
        <w:rPr>
          <w:rFonts w:cs="Times New Roman"/>
        </w:rPr>
      </w:pPr>
      <w:r>
        <w:rPr>
          <w:rFonts w:cs="Times New Roman"/>
        </w:rPr>
        <w:t xml:space="preserve">And </w:t>
      </w:r>
      <w:r w:rsidR="00EC5321">
        <w:rPr>
          <w:rFonts w:cs="Times New Roman"/>
        </w:rPr>
        <w:t xml:space="preserve">at the end of </w:t>
      </w:r>
      <w:r>
        <w:rPr>
          <w:rFonts w:cs="Times New Roman"/>
        </w:rPr>
        <w:t xml:space="preserve">this month the Commission </w:t>
      </w:r>
      <w:r w:rsidR="00EC5321">
        <w:rPr>
          <w:rFonts w:cs="Times New Roman"/>
        </w:rPr>
        <w:t xml:space="preserve">will be </w:t>
      </w:r>
      <w:r>
        <w:rPr>
          <w:rFonts w:cs="Times New Roman"/>
        </w:rPr>
        <w:t>taking action</w:t>
      </w:r>
      <w:r w:rsidR="009A69D2">
        <w:rPr>
          <w:rFonts w:cs="Times New Roman"/>
        </w:rPr>
        <w:t xml:space="preserve">.  </w:t>
      </w:r>
      <w:r>
        <w:rPr>
          <w:rFonts w:cs="Times New Roman"/>
        </w:rPr>
        <w:t>Although I cannot comment on specifics, I can say that I am pleased that we will be making the</w:t>
      </w:r>
      <w:r w:rsidR="009A69D2">
        <w:rPr>
          <w:rFonts w:cs="Times New Roman"/>
        </w:rPr>
        <w:t xml:space="preserve"> </w:t>
      </w:r>
      <w:r w:rsidR="00A54A28">
        <w:rPr>
          <w:rFonts w:cs="Times New Roman"/>
        </w:rPr>
        <w:t>band</w:t>
      </w:r>
      <w:r w:rsidR="009A69D2">
        <w:rPr>
          <w:rFonts w:cs="Times New Roman"/>
        </w:rPr>
        <w:t xml:space="preserve"> </w:t>
      </w:r>
      <w:r w:rsidR="00A54A28">
        <w:rPr>
          <w:rFonts w:cs="Times New Roman"/>
        </w:rPr>
        <w:t>attractive</w:t>
      </w:r>
      <w:r w:rsidR="009A69D2">
        <w:rPr>
          <w:rFonts w:cs="Times New Roman"/>
        </w:rPr>
        <w:t xml:space="preserve"> </w:t>
      </w:r>
      <w:r w:rsidR="00917635" w:rsidRPr="00945916">
        <w:rPr>
          <w:rFonts w:cs="Times New Roman"/>
        </w:rPr>
        <w:t>for</w:t>
      </w:r>
      <w:r w:rsidR="009A69D2">
        <w:rPr>
          <w:rFonts w:cs="Times New Roman"/>
        </w:rPr>
        <w:t xml:space="preserve"> </w:t>
      </w:r>
      <w:r w:rsidR="00CE213B" w:rsidRPr="00945916">
        <w:rPr>
          <w:rFonts w:cs="Times New Roman"/>
        </w:rPr>
        <w:t>commercial</w:t>
      </w:r>
      <w:r w:rsidR="009A69D2">
        <w:rPr>
          <w:rFonts w:cs="Times New Roman"/>
        </w:rPr>
        <w:t xml:space="preserve"> </w:t>
      </w:r>
      <w:r w:rsidR="00CE213B" w:rsidRPr="00945916">
        <w:rPr>
          <w:rFonts w:cs="Times New Roman"/>
        </w:rPr>
        <w:t>Wi-Fi</w:t>
      </w:r>
      <w:r w:rsidR="009A69D2">
        <w:rPr>
          <w:rFonts w:cs="Times New Roman"/>
        </w:rPr>
        <w:t xml:space="preserve"> </w:t>
      </w:r>
      <w:r w:rsidR="00CE213B" w:rsidRPr="00945916">
        <w:rPr>
          <w:rFonts w:cs="Times New Roman"/>
        </w:rPr>
        <w:t>while</w:t>
      </w:r>
      <w:r w:rsidR="009A69D2">
        <w:rPr>
          <w:rFonts w:cs="Times New Roman"/>
        </w:rPr>
        <w:t xml:space="preserve"> </w:t>
      </w:r>
      <w:r w:rsidR="00CE213B" w:rsidRPr="00945916">
        <w:rPr>
          <w:rFonts w:cs="Times New Roman"/>
        </w:rPr>
        <w:t>safeguarding</w:t>
      </w:r>
      <w:r w:rsidR="009A69D2">
        <w:rPr>
          <w:rFonts w:cs="Times New Roman"/>
        </w:rPr>
        <w:t xml:space="preserve"> </w:t>
      </w:r>
      <w:r w:rsidR="00CE213B" w:rsidRPr="00945916">
        <w:rPr>
          <w:rFonts w:cs="Times New Roman"/>
        </w:rPr>
        <w:t>incumbent</w:t>
      </w:r>
      <w:r w:rsidR="009A69D2">
        <w:rPr>
          <w:rFonts w:cs="Times New Roman"/>
        </w:rPr>
        <w:t xml:space="preserve"> </w:t>
      </w:r>
      <w:r w:rsidR="00CE213B" w:rsidRPr="00945916">
        <w:rPr>
          <w:rFonts w:cs="Times New Roman"/>
        </w:rPr>
        <w:t>users</w:t>
      </w:r>
      <w:r w:rsidR="009A69D2">
        <w:rPr>
          <w:rFonts w:cs="Times New Roman"/>
        </w:rPr>
        <w:t xml:space="preserve">.  </w:t>
      </w:r>
      <w:r>
        <w:rPr>
          <w:rFonts w:cs="Times New Roman"/>
        </w:rPr>
        <w:t>That means better, faster devices for consumers, which is all the more important g</w:t>
      </w:r>
      <w:r w:rsidR="00CE213B" w:rsidRPr="00945916">
        <w:rPr>
          <w:rFonts w:cs="Times New Roman"/>
        </w:rPr>
        <w:t>iven</w:t>
      </w:r>
      <w:r w:rsidR="009A69D2">
        <w:rPr>
          <w:rFonts w:cs="Times New Roman"/>
        </w:rPr>
        <w:t xml:space="preserve"> </w:t>
      </w:r>
      <w:r w:rsidR="00CE213B" w:rsidRPr="00945916">
        <w:rPr>
          <w:rFonts w:cs="Times New Roman"/>
        </w:rPr>
        <w:t>the</w:t>
      </w:r>
      <w:r w:rsidR="009A69D2">
        <w:rPr>
          <w:rFonts w:cs="Times New Roman"/>
        </w:rPr>
        <w:t xml:space="preserve"> </w:t>
      </w:r>
      <w:r w:rsidR="00CE213B" w:rsidRPr="00945916">
        <w:rPr>
          <w:rFonts w:cs="Times New Roman"/>
        </w:rPr>
        <w:t>growing</w:t>
      </w:r>
      <w:r w:rsidR="009A69D2">
        <w:rPr>
          <w:rFonts w:cs="Times New Roman"/>
        </w:rPr>
        <w:t xml:space="preserve"> </w:t>
      </w:r>
      <w:r w:rsidR="00CE213B" w:rsidRPr="00945916">
        <w:rPr>
          <w:rFonts w:cs="Times New Roman"/>
        </w:rPr>
        <w:t>congestion</w:t>
      </w:r>
      <w:r w:rsidR="009A69D2">
        <w:rPr>
          <w:rFonts w:cs="Times New Roman"/>
        </w:rPr>
        <w:t xml:space="preserve"> </w:t>
      </w:r>
      <w:r w:rsidR="00CE213B" w:rsidRPr="00945916">
        <w:rPr>
          <w:rFonts w:cs="Times New Roman"/>
        </w:rPr>
        <w:t>in</w:t>
      </w:r>
      <w:r w:rsidR="009A69D2">
        <w:rPr>
          <w:rFonts w:cs="Times New Roman"/>
        </w:rPr>
        <w:t xml:space="preserve"> </w:t>
      </w:r>
      <w:r w:rsidR="00CE213B" w:rsidRPr="00945916">
        <w:rPr>
          <w:rFonts w:cs="Times New Roman"/>
        </w:rPr>
        <w:t>th</w:t>
      </w:r>
      <w:r w:rsidR="00917635" w:rsidRPr="00945916">
        <w:rPr>
          <w:rFonts w:cs="Times New Roman"/>
        </w:rPr>
        <w:t>e</w:t>
      </w:r>
      <w:r w:rsidR="009A69D2">
        <w:rPr>
          <w:rFonts w:cs="Times New Roman"/>
        </w:rPr>
        <w:t xml:space="preserve"> </w:t>
      </w:r>
      <w:r w:rsidR="00917635" w:rsidRPr="00945916">
        <w:rPr>
          <w:rFonts w:cs="Times New Roman"/>
        </w:rPr>
        <w:t>2.4</w:t>
      </w:r>
      <w:r w:rsidR="009A69D2">
        <w:rPr>
          <w:rFonts w:cs="Times New Roman"/>
        </w:rPr>
        <w:t xml:space="preserve"> </w:t>
      </w:r>
      <w:r w:rsidR="00917635" w:rsidRPr="00945916">
        <w:rPr>
          <w:rFonts w:cs="Times New Roman"/>
        </w:rPr>
        <w:t>GHz</w:t>
      </w:r>
      <w:r w:rsidR="009A69D2">
        <w:rPr>
          <w:rFonts w:cs="Times New Roman"/>
        </w:rPr>
        <w:t xml:space="preserve"> </w:t>
      </w:r>
      <w:r w:rsidR="00917635" w:rsidRPr="00945916">
        <w:rPr>
          <w:rFonts w:cs="Times New Roman"/>
        </w:rPr>
        <w:t>band</w:t>
      </w:r>
      <w:r w:rsidR="009A69D2">
        <w:rPr>
          <w:rFonts w:cs="Times New Roman"/>
        </w:rPr>
        <w:t xml:space="preserve"> </w:t>
      </w:r>
      <w:r w:rsidR="00917635" w:rsidRPr="00945916">
        <w:rPr>
          <w:rFonts w:cs="Times New Roman"/>
        </w:rPr>
        <w:t>(which</w:t>
      </w:r>
      <w:r w:rsidR="009A69D2">
        <w:rPr>
          <w:rFonts w:cs="Times New Roman"/>
        </w:rPr>
        <w:t xml:space="preserve"> </w:t>
      </w:r>
      <w:r w:rsidR="00917635" w:rsidRPr="00945916">
        <w:rPr>
          <w:rFonts w:cs="Times New Roman"/>
        </w:rPr>
        <w:t>consumers</w:t>
      </w:r>
      <w:r w:rsidR="009A69D2">
        <w:rPr>
          <w:rFonts w:cs="Times New Roman"/>
        </w:rPr>
        <w:t xml:space="preserve"> </w:t>
      </w:r>
      <w:r w:rsidR="00EC5321">
        <w:rPr>
          <w:rFonts w:cs="Times New Roman"/>
        </w:rPr>
        <w:t xml:space="preserve">right now </w:t>
      </w:r>
      <w:r w:rsidR="00CE213B" w:rsidRPr="00945916">
        <w:rPr>
          <w:rFonts w:cs="Times New Roman"/>
        </w:rPr>
        <w:t>commonly</w:t>
      </w:r>
      <w:r w:rsidR="009A69D2">
        <w:rPr>
          <w:rFonts w:cs="Times New Roman"/>
        </w:rPr>
        <w:t xml:space="preserve"> </w:t>
      </w:r>
      <w:r w:rsidR="00CE213B" w:rsidRPr="00945916">
        <w:rPr>
          <w:rFonts w:cs="Times New Roman"/>
        </w:rPr>
        <w:t>rely</w:t>
      </w:r>
      <w:r w:rsidR="009A69D2">
        <w:rPr>
          <w:rFonts w:cs="Times New Roman"/>
        </w:rPr>
        <w:t xml:space="preserve"> </w:t>
      </w:r>
      <w:r w:rsidR="00CE213B" w:rsidRPr="00945916">
        <w:rPr>
          <w:rFonts w:cs="Times New Roman"/>
        </w:rPr>
        <w:t>upon</w:t>
      </w:r>
      <w:r w:rsidR="009A69D2">
        <w:rPr>
          <w:rFonts w:cs="Times New Roman"/>
        </w:rPr>
        <w:t xml:space="preserve"> </w:t>
      </w:r>
      <w:r w:rsidR="00CE213B" w:rsidRPr="00945916">
        <w:rPr>
          <w:rFonts w:cs="Times New Roman"/>
        </w:rPr>
        <w:t>for</w:t>
      </w:r>
      <w:r w:rsidR="009A69D2">
        <w:rPr>
          <w:rFonts w:cs="Times New Roman"/>
        </w:rPr>
        <w:t xml:space="preserve"> </w:t>
      </w:r>
      <w:r w:rsidR="00CE213B" w:rsidRPr="00945916">
        <w:rPr>
          <w:rFonts w:cs="Times New Roman"/>
        </w:rPr>
        <w:t>Wi-Fi</w:t>
      </w:r>
      <w:r w:rsidR="009A69D2">
        <w:rPr>
          <w:rFonts w:cs="Times New Roman"/>
        </w:rPr>
        <w:t xml:space="preserve"> </w:t>
      </w:r>
      <w:r>
        <w:rPr>
          <w:rFonts w:cs="Times New Roman"/>
        </w:rPr>
        <w:t>access)</w:t>
      </w:r>
      <w:r w:rsidR="00CE213B" w:rsidRPr="00945916">
        <w:rPr>
          <w:rFonts w:cs="Times New Roman"/>
        </w:rPr>
        <w:t>.</w:t>
      </w:r>
    </w:p>
    <w:p w14:paraId="59F23BB6" w14:textId="03802179" w:rsidR="008350FF" w:rsidRPr="007F5598" w:rsidRDefault="0094404E" w:rsidP="0094404E">
      <w:pPr>
        <w:ind w:firstLine="720"/>
        <w:rPr>
          <w:rFonts w:cs="Times New Roman"/>
        </w:rPr>
      </w:pPr>
      <w:r w:rsidRPr="00945916">
        <w:rPr>
          <w:rFonts w:cs="Times New Roman"/>
          <w:b/>
          <w:i/>
        </w:rPr>
        <w:t>Universal</w:t>
      </w:r>
      <w:r>
        <w:rPr>
          <w:rFonts w:cs="Times New Roman"/>
          <w:b/>
          <w:i/>
        </w:rPr>
        <w:t xml:space="preserve"> </w:t>
      </w:r>
      <w:r w:rsidRPr="00945916">
        <w:rPr>
          <w:rFonts w:cs="Times New Roman"/>
          <w:b/>
          <w:i/>
        </w:rPr>
        <w:t>Service</w:t>
      </w:r>
      <w:r>
        <w:rPr>
          <w:rFonts w:cs="Times New Roman"/>
          <w:b/>
          <w:i/>
        </w:rPr>
        <w:t xml:space="preserve"> </w:t>
      </w:r>
      <w:r w:rsidRPr="00945916">
        <w:rPr>
          <w:rFonts w:cs="Times New Roman"/>
          <w:b/>
          <w:i/>
        </w:rPr>
        <w:t>Fund.</w:t>
      </w:r>
      <w:r w:rsidRPr="00945916">
        <w:rPr>
          <w:rFonts w:cs="Times New Roman"/>
        </w:rPr>
        <w:t>—</w:t>
      </w:r>
      <w:r>
        <w:rPr>
          <w:rFonts w:cs="Times New Roman"/>
        </w:rPr>
        <w:t>Another big ticket item in the Commission’s budget is the Universal Service Fund, which disburse</w:t>
      </w:r>
      <w:r w:rsidR="009C2341">
        <w:rPr>
          <w:rFonts w:cs="Times New Roman"/>
        </w:rPr>
        <w:t xml:space="preserve">d over $8.36 billion last year.  The Fund contains four separate programs, three of which are capped.  The high-cost program has a yearly budget of $4.5 billion, which is used to keep rural telephone rates “affordable” and deploy broadband to areas where the competitive market would not otherwise go.  The E-Rate program, which supports schools and libraries, had a $2.38 billion cap last year, which </w:t>
      </w:r>
      <w:r w:rsidR="00EC5321">
        <w:rPr>
          <w:rFonts w:cs="Times New Roman"/>
        </w:rPr>
        <w:t xml:space="preserve">is </w:t>
      </w:r>
      <w:r w:rsidR="009C2341">
        <w:rPr>
          <w:rFonts w:cs="Times New Roman"/>
        </w:rPr>
        <w:t>adjusted each year for inflation.  And the rural healthcare program is capped at $400</w:t>
      </w:r>
      <w:r w:rsidR="00EC5321">
        <w:rPr>
          <w:rFonts w:cs="Times New Roman"/>
        </w:rPr>
        <w:t xml:space="preserve"> million</w:t>
      </w:r>
      <w:r w:rsidR="009C2341">
        <w:rPr>
          <w:rFonts w:cs="Times New Roman"/>
        </w:rPr>
        <w:t xml:space="preserve">, </w:t>
      </w:r>
      <w:r w:rsidR="00EC5321">
        <w:rPr>
          <w:rFonts w:cs="Times New Roman"/>
        </w:rPr>
        <w:t xml:space="preserve">but </w:t>
      </w:r>
      <w:r w:rsidR="009C2341">
        <w:rPr>
          <w:rFonts w:cs="Times New Roman"/>
        </w:rPr>
        <w:t xml:space="preserve">spending </w:t>
      </w:r>
      <w:r w:rsidR="00EC5321">
        <w:rPr>
          <w:rFonts w:cs="Times New Roman"/>
        </w:rPr>
        <w:t xml:space="preserve">totaled </w:t>
      </w:r>
      <w:r w:rsidR="009C2341">
        <w:rPr>
          <w:rFonts w:cs="Times New Roman"/>
        </w:rPr>
        <w:t xml:space="preserve">only $157 million last year.  The only uncapped program is the Lifeline program, which </w:t>
      </w:r>
      <w:r w:rsidR="009A341D">
        <w:rPr>
          <w:rFonts w:cs="Times New Roman"/>
        </w:rPr>
        <w:t xml:space="preserve">disbursed $1.79 billion last year, </w:t>
      </w:r>
      <w:r w:rsidR="00F97D51">
        <w:rPr>
          <w:rFonts w:cs="Times New Roman"/>
        </w:rPr>
        <w:t xml:space="preserve">more than double the </w:t>
      </w:r>
      <w:r w:rsidR="009A341D">
        <w:rPr>
          <w:rFonts w:cs="Times New Roman"/>
        </w:rPr>
        <w:t xml:space="preserve">$817 million </w:t>
      </w:r>
      <w:r w:rsidR="00F97D51">
        <w:rPr>
          <w:rFonts w:cs="Times New Roman"/>
        </w:rPr>
        <w:t xml:space="preserve">disbursed </w:t>
      </w:r>
      <w:r w:rsidR="009A341D">
        <w:rPr>
          <w:rFonts w:cs="Times New Roman"/>
        </w:rPr>
        <w:t xml:space="preserve">in 2008.  In addition to these </w:t>
      </w:r>
      <w:r w:rsidR="009A341D" w:rsidRPr="007F5598">
        <w:rPr>
          <w:rFonts w:cs="Times New Roman"/>
        </w:rPr>
        <w:t>disbursements, the Fund spent $109 million in 2013 on administrative costs (not including the costs of Commission staff overseeing the program), with the majority ($65.6 million) dedicated to administering the E-Rate program.</w:t>
      </w:r>
      <w:r w:rsidR="008350FF" w:rsidRPr="007F5598">
        <w:rPr>
          <w:rFonts w:cs="Times New Roman"/>
        </w:rPr>
        <w:t xml:space="preserve">  My testimony will focus on the high-cost program and the E-Rate program.</w:t>
      </w:r>
    </w:p>
    <w:p w14:paraId="1BF64F91" w14:textId="6351C49B" w:rsidR="00506222" w:rsidRDefault="008350FF" w:rsidP="007F5598">
      <w:pPr>
        <w:ind w:firstLine="720"/>
        <w:rPr>
          <w:rFonts w:cs="Times New Roman"/>
        </w:rPr>
      </w:pPr>
      <w:r w:rsidRPr="007F5598">
        <w:rPr>
          <w:rFonts w:cs="Times New Roman"/>
          <w:i/>
        </w:rPr>
        <w:t>High-Cost</w:t>
      </w:r>
      <w:r w:rsidRPr="007F5598">
        <w:rPr>
          <w:rFonts w:cs="Times New Roman"/>
        </w:rPr>
        <w:t>.—</w:t>
      </w:r>
      <w:r w:rsidR="00506222">
        <w:rPr>
          <w:rFonts w:cs="Times New Roman"/>
        </w:rPr>
        <w:t>T</w:t>
      </w:r>
      <w:r w:rsidR="007F5598" w:rsidRPr="007F5598">
        <w:rPr>
          <w:rFonts w:cs="Times New Roman"/>
        </w:rPr>
        <w:t xml:space="preserve">he Communications Act of 1934 </w:t>
      </w:r>
      <w:r w:rsidR="00506222">
        <w:rPr>
          <w:rFonts w:cs="Times New Roman"/>
        </w:rPr>
        <w:t>makes</w:t>
      </w:r>
      <w:r w:rsidR="007F5598" w:rsidRPr="007F5598">
        <w:rPr>
          <w:rFonts w:cs="Times New Roman"/>
        </w:rPr>
        <w:t xml:space="preserve"> an important promise in its very first sentence: </w:t>
      </w:r>
      <w:r w:rsidR="00506222">
        <w:rPr>
          <w:rFonts w:cs="Times New Roman"/>
        </w:rPr>
        <w:t xml:space="preserve"> </w:t>
      </w:r>
      <w:r w:rsidR="007F5598" w:rsidRPr="007F5598">
        <w:rPr>
          <w:rFonts w:cs="Times New Roman"/>
        </w:rPr>
        <w:t>Congress created the Federal Communications Commission to “make available, so far as possible, to all the people of the United States . . . a rapid, efficient, Nation-wide, and world-wide wire and radio communication service with adequate facilities at reasonable charges.”</w:t>
      </w:r>
      <w:r w:rsidR="00506222">
        <w:rPr>
          <w:rFonts w:cs="Times New Roman"/>
        </w:rPr>
        <w:t xml:space="preserve">  </w:t>
      </w:r>
      <w:r w:rsidR="007F5598" w:rsidRPr="007F5598">
        <w:rPr>
          <w:rFonts w:cs="Times New Roman"/>
        </w:rPr>
        <w:t>We at the FCC take this promise seriously.</w:t>
      </w:r>
      <w:r w:rsidR="00506222">
        <w:rPr>
          <w:rFonts w:cs="Times New Roman"/>
        </w:rPr>
        <w:t xml:space="preserve"> </w:t>
      </w:r>
      <w:r w:rsidR="007F5598" w:rsidRPr="007F5598">
        <w:rPr>
          <w:rFonts w:cs="Times New Roman"/>
        </w:rPr>
        <w:t xml:space="preserve"> </w:t>
      </w:r>
      <w:r w:rsidR="00506222">
        <w:rPr>
          <w:rFonts w:cs="Times New Roman"/>
        </w:rPr>
        <w:t xml:space="preserve">That is one reason why the Commission adopted the 2011 </w:t>
      </w:r>
      <w:r w:rsidR="00506222" w:rsidRPr="00506222">
        <w:rPr>
          <w:rFonts w:cs="Times New Roman"/>
          <w:i/>
        </w:rPr>
        <w:t>Universal Service Transformation Order</w:t>
      </w:r>
      <w:r w:rsidR="00506222">
        <w:rPr>
          <w:rFonts w:cs="Times New Roman"/>
        </w:rPr>
        <w:t>, which reoriented the Fund away from supporting telephone service and toward supporting next-generation, broadband-capable networks.</w:t>
      </w:r>
    </w:p>
    <w:p w14:paraId="0F23A6F2" w14:textId="511737F2" w:rsidR="007F0131" w:rsidRPr="007F0131" w:rsidRDefault="007F0131" w:rsidP="007F0131">
      <w:pPr>
        <w:ind w:firstLine="720"/>
        <w:rPr>
          <w:rFonts w:cs="Times New Roman"/>
        </w:rPr>
      </w:pPr>
      <w:r w:rsidRPr="007F0131">
        <w:rPr>
          <w:rFonts w:cs="Times New Roman"/>
        </w:rPr>
        <w:t>Fortunately, it looks like the Commission will soon be crossing one obstacle to rural investment off its books: the quantile regression analysis (QRA) benchmarks.  For over a year, I and many others have warned that the QRA benchmarks have increased regulatory uncertainty, chilled the investment climate, and impeded the deployment of broadband to rural Americans.  That said, the benchmarks have been the law for over two years so it was no small matter</w:t>
      </w:r>
      <w:r>
        <w:rPr>
          <w:rFonts w:cs="Times New Roman"/>
        </w:rPr>
        <w:t xml:space="preserve"> </w:t>
      </w:r>
      <w:r w:rsidRPr="007F0131">
        <w:rPr>
          <w:rFonts w:cs="Times New Roman"/>
        </w:rPr>
        <w:t>when Chairman Wheeler announced a change of course in December.  Ending regulatory uncertainty is the right thing to do, especially given that the QRA benchmarks did not save the Fund one dollar.  I am hopeful that ending the QRA benchmarks means that bringing next-generation technologies to our nation’s rural citizens will be a priority during Chairman Wheeler’s tenure, and I look forward to continue working with him to make that happen.</w:t>
      </w:r>
    </w:p>
    <w:p w14:paraId="65C83C79" w14:textId="2739C848" w:rsidR="007F0131" w:rsidRPr="007F0131" w:rsidRDefault="007F0131" w:rsidP="0012073A">
      <w:pPr>
        <w:ind w:firstLine="720"/>
        <w:rPr>
          <w:rFonts w:cs="Times New Roman"/>
        </w:rPr>
      </w:pPr>
      <w:r w:rsidRPr="007F0131">
        <w:rPr>
          <w:rFonts w:cs="Times New Roman"/>
        </w:rPr>
        <w:t xml:space="preserve">But sometimes it seems that every step forward for rural America is accompanied by a step back.  I am concerned about another aspect of the </w:t>
      </w:r>
      <w:r w:rsidRPr="00ED6AB9">
        <w:rPr>
          <w:rFonts w:cs="Times New Roman"/>
          <w:i/>
        </w:rPr>
        <w:t>Universal Service Transformation Order</w:t>
      </w:r>
      <w:r w:rsidRPr="007F0131">
        <w:rPr>
          <w:rFonts w:cs="Times New Roman"/>
        </w:rPr>
        <w:t xml:space="preserve"> that is likely to have serious and unfortunate consequences for rural consume</w:t>
      </w:r>
      <w:r>
        <w:rPr>
          <w:rFonts w:cs="Times New Roman"/>
        </w:rPr>
        <w:t>rs: the so-called “rate floor,</w:t>
      </w:r>
      <w:r w:rsidRPr="007F0131">
        <w:rPr>
          <w:rFonts w:cs="Times New Roman"/>
        </w:rPr>
        <w:t>”</w:t>
      </w:r>
      <w:r>
        <w:rPr>
          <w:rFonts w:cs="Times New Roman"/>
        </w:rPr>
        <w:t xml:space="preserve"> which was adopted before Chairman Wheeler or I arrived at the Commission.</w:t>
      </w:r>
      <w:r w:rsidRPr="007F0131">
        <w:rPr>
          <w:rFonts w:cs="Times New Roman"/>
        </w:rPr>
        <w:t xml:space="preserve">  The rate floor was designed to reduce “excessive subsidies for basic phone service,” but in fact it increases the state-set rates rural consumers pay </w:t>
      </w:r>
      <w:r w:rsidRPr="00ED6AB9">
        <w:rPr>
          <w:rFonts w:cs="Times New Roman"/>
          <w:i/>
        </w:rPr>
        <w:t>without</w:t>
      </w:r>
      <w:r w:rsidRPr="007F0131">
        <w:rPr>
          <w:rFonts w:cs="Times New Roman"/>
        </w:rPr>
        <w:t xml:space="preserve"> reducing the subsidies that carriers receive.  Specifically, the rate floor offers certain rural telephone companies federal universal service dollars to increase </w:t>
      </w:r>
      <w:r w:rsidR="0012073A">
        <w:rPr>
          <w:rFonts w:cs="Times New Roman"/>
        </w:rPr>
        <w:t>customers’ phone bills</w:t>
      </w:r>
      <w:r w:rsidRPr="007F0131">
        <w:rPr>
          <w:rFonts w:cs="Times New Roman"/>
        </w:rPr>
        <w:t>.  So if a company increases its rates by a dollar, it’ll receive an extra dollar for per line from the Fund.</w:t>
      </w:r>
    </w:p>
    <w:p w14:paraId="122EA367" w14:textId="30BCDEF3" w:rsidR="007F0131" w:rsidRDefault="007F0131" w:rsidP="007F0131">
      <w:pPr>
        <w:ind w:firstLine="720"/>
        <w:rPr>
          <w:rFonts w:cs="Times New Roman"/>
        </w:rPr>
      </w:pPr>
      <w:r w:rsidRPr="007F0131">
        <w:rPr>
          <w:rFonts w:cs="Times New Roman"/>
        </w:rPr>
        <w:t xml:space="preserve">And these rate hikes are </w:t>
      </w:r>
      <w:r w:rsidR="0022013F">
        <w:rPr>
          <w:rFonts w:cs="Times New Roman"/>
        </w:rPr>
        <w:t xml:space="preserve">not </w:t>
      </w:r>
      <w:r w:rsidR="0022013F">
        <w:rPr>
          <w:rFonts w:cs="Times New Roman"/>
          <w:i/>
        </w:rPr>
        <w:t>de minimis</w:t>
      </w:r>
      <w:r w:rsidRPr="007F0131">
        <w:rPr>
          <w:rFonts w:cs="Times New Roman"/>
        </w:rPr>
        <w:t xml:space="preserve">.  Today, the rate floor is $14 per month, but it is set to go up to $20.46 on July 1 under the terms of the </w:t>
      </w:r>
      <w:r w:rsidRPr="00571A87">
        <w:rPr>
          <w:rFonts w:cs="Times New Roman"/>
          <w:i/>
        </w:rPr>
        <w:t>Universal Service Transformation Order</w:t>
      </w:r>
      <w:r w:rsidRPr="007F0131">
        <w:rPr>
          <w:rFonts w:cs="Times New Roman"/>
        </w:rPr>
        <w:t>.  That’s a 46 percent jump for rural consumers, many of whom are still waiting for the economic recovery to arrive.  And for small carriers, it may mean more serious financial problems.  Such a rate shock could send customers off the network entirely, which means further uncertainty about the economics of investing in rural America.  We should not be adding to the challenges our fellow citizens face in rural America.  Instead, I hope the Commission will soon freeze the rate floor indefinitely and reexamine this policy.</w:t>
      </w:r>
    </w:p>
    <w:p w14:paraId="00C105C5" w14:textId="0C1B6AED" w:rsidR="00506222" w:rsidRDefault="0012073A" w:rsidP="007F0131">
      <w:pPr>
        <w:ind w:firstLine="720"/>
        <w:rPr>
          <w:rFonts w:cs="Times New Roman"/>
        </w:rPr>
      </w:pPr>
      <w:r>
        <w:rPr>
          <w:rFonts w:cs="Times New Roman"/>
        </w:rPr>
        <w:t xml:space="preserve">There are other steps that we must take to follow up on the promise of universal service.  </w:t>
      </w:r>
      <w:r w:rsidR="00506222">
        <w:rPr>
          <w:rFonts w:cs="Times New Roman"/>
        </w:rPr>
        <w:t xml:space="preserve">For example, we have yet to implement Phase II of the Connect America Fund, which </w:t>
      </w:r>
      <w:r w:rsidR="007E1E5B">
        <w:rPr>
          <w:rFonts w:cs="Times New Roman"/>
        </w:rPr>
        <w:t>is</w:t>
      </w:r>
      <w:r w:rsidR="00506222">
        <w:rPr>
          <w:rFonts w:cs="Times New Roman"/>
        </w:rPr>
        <w:t xml:space="preserve"> the </w:t>
      </w:r>
      <w:r w:rsidR="007E1E5B">
        <w:rPr>
          <w:rFonts w:cs="Times New Roman"/>
        </w:rPr>
        <w:t xml:space="preserve">FCC’s </w:t>
      </w:r>
      <w:r w:rsidR="00506222">
        <w:rPr>
          <w:rFonts w:cs="Times New Roman"/>
        </w:rPr>
        <w:t>primary vehicle for delivering broadband to the millions of rural Americans without it.  Th</w:t>
      </w:r>
      <w:r w:rsidR="007E1E5B">
        <w:rPr>
          <w:rFonts w:cs="Times New Roman"/>
        </w:rPr>
        <w:t>e second</w:t>
      </w:r>
      <w:r w:rsidR="00506222">
        <w:rPr>
          <w:rFonts w:cs="Times New Roman"/>
        </w:rPr>
        <w:t xml:space="preserve"> phase was supposed to commence at the beginning of 2013 but it looks like it won’t start until 2015 at the earliest.  </w:t>
      </w:r>
      <w:r w:rsidR="00C631E8">
        <w:rPr>
          <w:rFonts w:cs="Times New Roman"/>
        </w:rPr>
        <w:t>Given that the Wireline Competition Bureau has been doing yeoman’s work to complete the model necessary for that effort—and given the urgent need for broadband in the country—we should aim to make sure that effort does not fall further behind.  That means setting out the competitive bidding process that will occur in areas where price-cap carriers decline Connect America Fund support sooner rather than later because no part of rural America should miss the broadband revolution while waiting for the regulatory dust to settle.</w:t>
      </w:r>
    </w:p>
    <w:p w14:paraId="6F30FBFC" w14:textId="12E1AE30" w:rsidR="007F5598" w:rsidRDefault="00C631E8" w:rsidP="007F5598">
      <w:pPr>
        <w:ind w:firstLine="720"/>
        <w:rPr>
          <w:rFonts w:cs="Times New Roman"/>
        </w:rPr>
      </w:pPr>
      <w:r>
        <w:rPr>
          <w:rFonts w:cs="Times New Roman"/>
        </w:rPr>
        <w:t xml:space="preserve">Similarly, it is </w:t>
      </w:r>
      <w:r w:rsidRPr="007F5598">
        <w:rPr>
          <w:rFonts w:cs="Times New Roman"/>
        </w:rPr>
        <w:t xml:space="preserve">time for the Commission to start moving forward with a Connect America Fund for rate-of-return carriers. </w:t>
      </w:r>
      <w:r>
        <w:rPr>
          <w:rFonts w:cs="Times New Roman"/>
        </w:rPr>
        <w:t xml:space="preserve"> In constructing that fund, we</w:t>
      </w:r>
      <w:r w:rsidR="007F5598" w:rsidRPr="007F5598">
        <w:rPr>
          <w:rFonts w:cs="Times New Roman"/>
        </w:rPr>
        <w:t xml:space="preserve"> must recognize that broadband operators in rural America today face unique challenges. </w:t>
      </w:r>
      <w:r w:rsidR="00506222">
        <w:rPr>
          <w:rFonts w:cs="Times New Roman"/>
        </w:rPr>
        <w:t xml:space="preserve"> </w:t>
      </w:r>
      <w:r w:rsidR="00D143DB">
        <w:rPr>
          <w:rFonts w:cs="Times New Roman"/>
        </w:rPr>
        <w:t>R</w:t>
      </w:r>
      <w:r w:rsidR="007F5598" w:rsidRPr="007F5598">
        <w:rPr>
          <w:rFonts w:cs="Times New Roman"/>
        </w:rPr>
        <w:t xml:space="preserve">ural carriers must carefully plan their infrastructure over a ten- or twenty-year time scale if they are to recover their costs.  </w:t>
      </w:r>
      <w:r>
        <w:rPr>
          <w:rFonts w:cs="Times New Roman"/>
        </w:rPr>
        <w:t xml:space="preserve">Indeed, </w:t>
      </w:r>
      <w:r w:rsidR="007F5598" w:rsidRPr="007F5598">
        <w:rPr>
          <w:rFonts w:cs="Times New Roman"/>
        </w:rPr>
        <w:t xml:space="preserve">Congress </w:t>
      </w:r>
      <w:r>
        <w:rPr>
          <w:rFonts w:cs="Times New Roman"/>
        </w:rPr>
        <w:t>embedded this principle into</w:t>
      </w:r>
      <w:r w:rsidR="007F5598" w:rsidRPr="007F5598">
        <w:rPr>
          <w:rFonts w:cs="Times New Roman"/>
        </w:rPr>
        <w:t xml:space="preserve"> section 254 of the Act, </w:t>
      </w:r>
      <w:r>
        <w:rPr>
          <w:rFonts w:cs="Times New Roman"/>
        </w:rPr>
        <w:t>including a</w:t>
      </w:r>
      <w:r w:rsidR="007F5598" w:rsidRPr="007F5598">
        <w:rPr>
          <w:rFonts w:cs="Times New Roman"/>
        </w:rPr>
        <w:t xml:space="preserve"> statutory command that universal service support be “predictable.”</w:t>
      </w:r>
      <w:r>
        <w:rPr>
          <w:rFonts w:cs="Times New Roman"/>
        </w:rPr>
        <w:t xml:space="preserve">  What is more,</w:t>
      </w:r>
      <w:r w:rsidRPr="007F5598">
        <w:rPr>
          <w:rFonts w:cs="Times New Roman"/>
        </w:rPr>
        <w:t xml:space="preserve"> line loss in rural America is real</w:t>
      </w:r>
      <w:r>
        <w:rPr>
          <w:rFonts w:cs="Times New Roman"/>
        </w:rPr>
        <w:t>.  As such, we must recognize that</w:t>
      </w:r>
      <w:r w:rsidRPr="007F5598">
        <w:rPr>
          <w:rFonts w:cs="Times New Roman"/>
        </w:rPr>
        <w:t xml:space="preserve"> direct support for broadband-capable facilities, within the existing budget, is critical.</w:t>
      </w:r>
    </w:p>
    <w:p w14:paraId="6F6C401F" w14:textId="252EF94C" w:rsidR="009A341D" w:rsidRDefault="008350FF" w:rsidP="0094404E">
      <w:pPr>
        <w:ind w:firstLine="720"/>
        <w:rPr>
          <w:rFonts w:cs="Times New Roman"/>
        </w:rPr>
      </w:pPr>
      <w:r w:rsidRPr="007F5598">
        <w:rPr>
          <w:rFonts w:cs="Times New Roman"/>
          <w:i/>
        </w:rPr>
        <w:t>E-Rate</w:t>
      </w:r>
      <w:r w:rsidRPr="007F5598">
        <w:rPr>
          <w:rFonts w:cs="Times New Roman"/>
        </w:rPr>
        <w:t>.—</w:t>
      </w:r>
      <w:r w:rsidR="0094404E" w:rsidRPr="007F5598">
        <w:rPr>
          <w:rFonts w:cs="Times New Roman"/>
        </w:rPr>
        <w:t>I am hopeful that</w:t>
      </w:r>
      <w:r w:rsidR="009A341D" w:rsidRPr="007F5598">
        <w:rPr>
          <w:rFonts w:cs="Times New Roman"/>
        </w:rPr>
        <w:t>,</w:t>
      </w:r>
      <w:r w:rsidR="0094404E" w:rsidRPr="007F5598">
        <w:rPr>
          <w:rFonts w:cs="Times New Roman"/>
        </w:rPr>
        <w:t xml:space="preserve"> in the next few months, we will </w:t>
      </w:r>
      <w:r w:rsidR="009A341D" w:rsidRPr="007F5598">
        <w:rPr>
          <w:rFonts w:cs="Times New Roman"/>
        </w:rPr>
        <w:t>bring about real reform of that program</w:t>
      </w:r>
      <w:r w:rsidR="0094404E" w:rsidRPr="007F5598">
        <w:rPr>
          <w:rFonts w:cs="Times New Roman"/>
        </w:rPr>
        <w:t>.  Established at the direction of Con</w:t>
      </w:r>
      <w:r w:rsidR="0094404E">
        <w:rPr>
          <w:rFonts w:cs="Times New Roman"/>
        </w:rPr>
        <w:t>gress 1</w:t>
      </w:r>
      <w:r w:rsidR="00F97D51">
        <w:rPr>
          <w:rFonts w:cs="Times New Roman"/>
        </w:rPr>
        <w:t>8</w:t>
      </w:r>
      <w:r w:rsidR="0094404E">
        <w:rPr>
          <w:rFonts w:cs="Times New Roman"/>
        </w:rPr>
        <w:t xml:space="preserve"> years ago, the E-Rate </w:t>
      </w:r>
      <w:r w:rsidR="0094404E" w:rsidRPr="00945916">
        <w:rPr>
          <w:rFonts w:cs="Times New Roman"/>
        </w:rPr>
        <w:t>program</w:t>
      </w:r>
      <w:r w:rsidR="0094404E">
        <w:rPr>
          <w:rFonts w:cs="Times New Roman"/>
        </w:rPr>
        <w:t xml:space="preserve"> </w:t>
      </w:r>
      <w:r w:rsidR="0094404E" w:rsidRPr="00945916">
        <w:rPr>
          <w:rFonts w:cs="Times New Roman"/>
        </w:rPr>
        <w:t>is</w:t>
      </w:r>
      <w:r w:rsidR="0094404E">
        <w:rPr>
          <w:rFonts w:cs="Times New Roman"/>
        </w:rPr>
        <w:t xml:space="preserve"> </w:t>
      </w:r>
      <w:r w:rsidR="0094404E" w:rsidRPr="00945916">
        <w:rPr>
          <w:rFonts w:cs="Times New Roman"/>
        </w:rPr>
        <w:t>intended</w:t>
      </w:r>
      <w:r w:rsidR="0094404E">
        <w:rPr>
          <w:rFonts w:cs="Times New Roman"/>
        </w:rPr>
        <w:t xml:space="preserve"> </w:t>
      </w:r>
      <w:r w:rsidR="0094404E" w:rsidRPr="00945916">
        <w:rPr>
          <w:rFonts w:cs="Times New Roman"/>
        </w:rPr>
        <w:t>to</w:t>
      </w:r>
      <w:r w:rsidR="0094404E">
        <w:rPr>
          <w:rFonts w:cs="Times New Roman"/>
        </w:rPr>
        <w:t xml:space="preserve"> </w:t>
      </w:r>
      <w:r w:rsidR="0094404E" w:rsidRPr="00945916">
        <w:rPr>
          <w:rFonts w:cs="Times New Roman"/>
        </w:rPr>
        <w:t>bring</w:t>
      </w:r>
      <w:r w:rsidR="0094404E">
        <w:rPr>
          <w:rFonts w:cs="Times New Roman"/>
        </w:rPr>
        <w:t xml:space="preserve"> </w:t>
      </w:r>
      <w:r w:rsidR="0094404E" w:rsidRPr="00945916">
        <w:rPr>
          <w:rFonts w:cs="Times New Roman"/>
        </w:rPr>
        <w:t>advanced</w:t>
      </w:r>
      <w:r w:rsidR="0094404E">
        <w:rPr>
          <w:rFonts w:cs="Times New Roman"/>
        </w:rPr>
        <w:t xml:space="preserve"> </w:t>
      </w:r>
      <w:r w:rsidR="00FB5BAC">
        <w:rPr>
          <w:rFonts w:cs="Times New Roman"/>
        </w:rPr>
        <w:t xml:space="preserve">communications </w:t>
      </w:r>
      <w:r w:rsidR="0094404E" w:rsidRPr="00945916">
        <w:rPr>
          <w:rFonts w:cs="Times New Roman"/>
        </w:rPr>
        <w:t>services</w:t>
      </w:r>
      <w:r w:rsidR="0094404E">
        <w:rPr>
          <w:rFonts w:cs="Times New Roman"/>
        </w:rPr>
        <w:t xml:space="preserve"> </w:t>
      </w:r>
      <w:r w:rsidR="0094404E" w:rsidRPr="00945916">
        <w:rPr>
          <w:rFonts w:cs="Times New Roman"/>
        </w:rPr>
        <w:t>to</w:t>
      </w:r>
      <w:r w:rsidR="0094404E">
        <w:rPr>
          <w:rFonts w:cs="Times New Roman"/>
        </w:rPr>
        <w:t xml:space="preserve"> </w:t>
      </w:r>
      <w:r w:rsidR="0094404E" w:rsidRPr="00945916">
        <w:rPr>
          <w:rFonts w:cs="Times New Roman"/>
        </w:rPr>
        <w:t>schools</w:t>
      </w:r>
      <w:r w:rsidR="0094404E">
        <w:rPr>
          <w:rFonts w:cs="Times New Roman"/>
        </w:rPr>
        <w:t xml:space="preserve"> </w:t>
      </w:r>
      <w:r w:rsidR="0094404E" w:rsidRPr="00945916">
        <w:rPr>
          <w:rFonts w:cs="Times New Roman"/>
        </w:rPr>
        <w:t>and</w:t>
      </w:r>
      <w:r w:rsidR="0094404E">
        <w:rPr>
          <w:rFonts w:cs="Times New Roman"/>
        </w:rPr>
        <w:t xml:space="preserve"> </w:t>
      </w:r>
      <w:r w:rsidR="0094404E" w:rsidRPr="00945916">
        <w:rPr>
          <w:rFonts w:cs="Times New Roman"/>
        </w:rPr>
        <w:t>libraries</w:t>
      </w:r>
      <w:r w:rsidR="0094404E">
        <w:rPr>
          <w:rFonts w:cs="Times New Roman"/>
        </w:rPr>
        <w:t xml:space="preserve"> </w:t>
      </w:r>
      <w:r w:rsidR="0094404E" w:rsidRPr="00945916">
        <w:rPr>
          <w:rFonts w:cs="Times New Roman"/>
        </w:rPr>
        <w:t>across</w:t>
      </w:r>
      <w:r w:rsidR="0094404E">
        <w:rPr>
          <w:rFonts w:cs="Times New Roman"/>
        </w:rPr>
        <w:t xml:space="preserve"> </w:t>
      </w:r>
      <w:r w:rsidR="0094404E" w:rsidRPr="00945916">
        <w:rPr>
          <w:rFonts w:cs="Times New Roman"/>
        </w:rPr>
        <w:t>America</w:t>
      </w:r>
      <w:r w:rsidR="009A341D">
        <w:rPr>
          <w:rFonts w:cs="Times New Roman"/>
        </w:rPr>
        <w:t>.</w:t>
      </w:r>
    </w:p>
    <w:p w14:paraId="26E4EB03" w14:textId="77777777" w:rsidR="0094404E" w:rsidRDefault="0094404E" w:rsidP="0094404E">
      <w:pPr>
        <w:ind w:firstLine="720"/>
        <w:rPr>
          <w:rFonts w:cs="Times New Roman"/>
        </w:rPr>
      </w:pPr>
      <w:r w:rsidRPr="00945916">
        <w:rPr>
          <w:rFonts w:cs="Times New Roman"/>
        </w:rPr>
        <w:t>In</w:t>
      </w:r>
      <w:r>
        <w:rPr>
          <w:rFonts w:cs="Times New Roman"/>
        </w:rPr>
        <w:t xml:space="preserve"> </w:t>
      </w:r>
      <w:r w:rsidRPr="00945916">
        <w:rPr>
          <w:rFonts w:cs="Times New Roman"/>
        </w:rPr>
        <w:t>many</w:t>
      </w:r>
      <w:r>
        <w:rPr>
          <w:rFonts w:cs="Times New Roman"/>
        </w:rPr>
        <w:t xml:space="preserve"> ways, </w:t>
      </w:r>
      <w:r w:rsidRPr="00945916">
        <w:rPr>
          <w:rFonts w:cs="Times New Roman"/>
        </w:rPr>
        <w:t>the</w:t>
      </w:r>
      <w:r>
        <w:rPr>
          <w:rFonts w:cs="Times New Roman"/>
        </w:rPr>
        <w:t xml:space="preserve"> </w:t>
      </w:r>
      <w:r w:rsidR="009A341D">
        <w:rPr>
          <w:rFonts w:cs="Times New Roman"/>
        </w:rPr>
        <w:t xml:space="preserve">E-Rate </w:t>
      </w:r>
      <w:r w:rsidRPr="00945916">
        <w:rPr>
          <w:rFonts w:cs="Times New Roman"/>
        </w:rPr>
        <w:t>program</w:t>
      </w:r>
      <w:r>
        <w:rPr>
          <w:rFonts w:cs="Times New Roman"/>
        </w:rPr>
        <w:t xml:space="preserve"> </w:t>
      </w:r>
      <w:r w:rsidRPr="00945916">
        <w:rPr>
          <w:rFonts w:cs="Times New Roman"/>
        </w:rPr>
        <w:t>has</w:t>
      </w:r>
      <w:r>
        <w:rPr>
          <w:rFonts w:cs="Times New Roman"/>
        </w:rPr>
        <w:t xml:space="preserve"> </w:t>
      </w:r>
      <w:r w:rsidRPr="00945916">
        <w:rPr>
          <w:rFonts w:cs="Times New Roman"/>
        </w:rPr>
        <w:t>been</w:t>
      </w:r>
      <w:r>
        <w:rPr>
          <w:rFonts w:cs="Times New Roman"/>
        </w:rPr>
        <w:t xml:space="preserve"> </w:t>
      </w:r>
      <w:r w:rsidRPr="00945916">
        <w:rPr>
          <w:rFonts w:cs="Times New Roman"/>
        </w:rPr>
        <w:t>a</w:t>
      </w:r>
      <w:r>
        <w:rPr>
          <w:rFonts w:cs="Times New Roman"/>
        </w:rPr>
        <w:t xml:space="preserve"> </w:t>
      </w:r>
      <w:r w:rsidRPr="00945916">
        <w:rPr>
          <w:rFonts w:cs="Times New Roman"/>
        </w:rPr>
        <w:t>success</w:t>
      </w:r>
      <w:r>
        <w:rPr>
          <w:rFonts w:cs="Times New Roman"/>
        </w:rPr>
        <w:t xml:space="preserve">.  </w:t>
      </w:r>
      <w:r w:rsidRPr="00945916">
        <w:rPr>
          <w:rFonts w:cs="Times New Roman"/>
        </w:rPr>
        <w:t>Internet</w:t>
      </w:r>
      <w:r>
        <w:rPr>
          <w:rFonts w:cs="Times New Roman"/>
        </w:rPr>
        <w:t xml:space="preserve"> </w:t>
      </w:r>
      <w:r w:rsidRPr="00945916">
        <w:rPr>
          <w:rFonts w:cs="Times New Roman"/>
        </w:rPr>
        <w:t>access</w:t>
      </w:r>
      <w:r>
        <w:rPr>
          <w:rFonts w:cs="Times New Roman"/>
        </w:rPr>
        <w:t xml:space="preserve"> </w:t>
      </w:r>
      <w:r w:rsidRPr="00945916">
        <w:rPr>
          <w:rFonts w:cs="Times New Roman"/>
        </w:rPr>
        <w:t>in</w:t>
      </w:r>
      <w:r>
        <w:rPr>
          <w:rFonts w:cs="Times New Roman"/>
        </w:rPr>
        <w:t xml:space="preserve"> </w:t>
      </w:r>
      <w:r w:rsidRPr="00945916">
        <w:rPr>
          <w:rFonts w:cs="Times New Roman"/>
        </w:rPr>
        <w:t>public</w:t>
      </w:r>
      <w:r>
        <w:rPr>
          <w:rFonts w:cs="Times New Roman"/>
        </w:rPr>
        <w:t xml:space="preserve"> </w:t>
      </w:r>
      <w:r w:rsidRPr="00945916">
        <w:rPr>
          <w:rFonts w:cs="Times New Roman"/>
        </w:rPr>
        <w:t>school</w:t>
      </w:r>
      <w:r>
        <w:rPr>
          <w:rFonts w:cs="Times New Roman"/>
        </w:rPr>
        <w:t xml:space="preserve">s has almost tripled, and speeds have </w:t>
      </w:r>
      <w:r w:rsidRPr="00945916">
        <w:rPr>
          <w:rFonts w:cs="Times New Roman"/>
        </w:rPr>
        <w:t>grown</w:t>
      </w:r>
      <w:r>
        <w:rPr>
          <w:rFonts w:cs="Times New Roman"/>
        </w:rPr>
        <w:t xml:space="preserve"> </w:t>
      </w:r>
      <w:r w:rsidRPr="00945916">
        <w:rPr>
          <w:rFonts w:cs="Times New Roman"/>
        </w:rPr>
        <w:t>alongside</w:t>
      </w:r>
      <w:r>
        <w:rPr>
          <w:rFonts w:cs="Times New Roman"/>
        </w:rPr>
        <w:t xml:space="preserve"> </w:t>
      </w:r>
      <w:r w:rsidRPr="00945916">
        <w:rPr>
          <w:rFonts w:cs="Times New Roman"/>
        </w:rPr>
        <w:t>availability</w:t>
      </w:r>
      <w:r>
        <w:rPr>
          <w:rFonts w:cs="Times New Roman"/>
        </w:rPr>
        <w:t xml:space="preserve">.  </w:t>
      </w:r>
      <w:r w:rsidR="005A5B76">
        <w:rPr>
          <w:rFonts w:cs="Times New Roman"/>
        </w:rPr>
        <w:t>For example,</w:t>
      </w:r>
      <w:r w:rsidR="009A341D">
        <w:rPr>
          <w:rFonts w:cs="Times New Roman"/>
        </w:rPr>
        <w:t xml:space="preserve"> a</w:t>
      </w:r>
      <w:r>
        <w:rPr>
          <w:rFonts w:cs="Times New Roman"/>
        </w:rPr>
        <w:t xml:space="preserve"> </w:t>
      </w:r>
      <w:r w:rsidRPr="00945916">
        <w:rPr>
          <w:rFonts w:cs="Times New Roman"/>
        </w:rPr>
        <w:t>2010</w:t>
      </w:r>
      <w:r>
        <w:rPr>
          <w:rFonts w:cs="Times New Roman"/>
        </w:rPr>
        <w:t xml:space="preserve"> </w:t>
      </w:r>
      <w:r w:rsidRPr="00945916">
        <w:rPr>
          <w:rFonts w:cs="Times New Roman"/>
        </w:rPr>
        <w:t>FCC</w:t>
      </w:r>
      <w:r>
        <w:rPr>
          <w:rFonts w:cs="Times New Roman"/>
        </w:rPr>
        <w:t xml:space="preserve"> </w:t>
      </w:r>
      <w:r w:rsidRPr="00945916">
        <w:rPr>
          <w:rFonts w:cs="Times New Roman"/>
        </w:rPr>
        <w:t>survey</w:t>
      </w:r>
      <w:r>
        <w:rPr>
          <w:rFonts w:cs="Times New Roman"/>
        </w:rPr>
        <w:t xml:space="preserve"> </w:t>
      </w:r>
      <w:r w:rsidRPr="00945916">
        <w:rPr>
          <w:rFonts w:cs="Times New Roman"/>
        </w:rPr>
        <w:t>showed</w:t>
      </w:r>
      <w:r>
        <w:rPr>
          <w:rFonts w:cs="Times New Roman"/>
        </w:rPr>
        <w:t xml:space="preserve"> </w:t>
      </w:r>
      <w:r w:rsidRPr="00945916">
        <w:rPr>
          <w:rFonts w:cs="Times New Roman"/>
        </w:rPr>
        <w:t>that</w:t>
      </w:r>
      <w:r>
        <w:rPr>
          <w:rFonts w:cs="Times New Roman"/>
        </w:rPr>
        <w:t xml:space="preserve"> </w:t>
      </w:r>
      <w:r w:rsidRPr="00945916">
        <w:rPr>
          <w:rFonts w:cs="Times New Roman"/>
        </w:rPr>
        <w:t>22</w:t>
      </w:r>
      <w:r>
        <w:rPr>
          <w:rFonts w:cs="Times New Roman"/>
        </w:rPr>
        <w:t xml:space="preserve"> </w:t>
      </w:r>
      <w:r w:rsidRPr="00945916">
        <w:rPr>
          <w:rFonts w:cs="Times New Roman"/>
        </w:rPr>
        <w:t>percent</w:t>
      </w:r>
      <w:r>
        <w:rPr>
          <w:rFonts w:cs="Times New Roman"/>
        </w:rPr>
        <w:t xml:space="preserve"> </w:t>
      </w:r>
      <w:r w:rsidRPr="00945916">
        <w:rPr>
          <w:rFonts w:cs="Times New Roman"/>
        </w:rPr>
        <w:t>of</w:t>
      </w:r>
      <w:r>
        <w:rPr>
          <w:rFonts w:cs="Times New Roman"/>
        </w:rPr>
        <w:t xml:space="preserve"> </w:t>
      </w:r>
      <w:r w:rsidRPr="00945916">
        <w:rPr>
          <w:rFonts w:cs="Times New Roman"/>
        </w:rPr>
        <w:t>respondents</w:t>
      </w:r>
      <w:r>
        <w:rPr>
          <w:rFonts w:cs="Times New Roman"/>
        </w:rPr>
        <w:t xml:space="preserve"> were </w:t>
      </w:r>
      <w:r w:rsidRPr="00945916">
        <w:rPr>
          <w:rFonts w:cs="Times New Roman"/>
        </w:rPr>
        <w:t>“completely”</w:t>
      </w:r>
      <w:r>
        <w:rPr>
          <w:rFonts w:cs="Times New Roman"/>
        </w:rPr>
        <w:t xml:space="preserve"> </w:t>
      </w:r>
      <w:r w:rsidRPr="00945916">
        <w:rPr>
          <w:rFonts w:cs="Times New Roman"/>
        </w:rPr>
        <w:t>satisfied</w:t>
      </w:r>
      <w:r>
        <w:rPr>
          <w:rFonts w:cs="Times New Roman"/>
        </w:rPr>
        <w:t xml:space="preserve"> </w:t>
      </w:r>
      <w:r w:rsidRPr="00945916">
        <w:rPr>
          <w:rFonts w:cs="Times New Roman"/>
        </w:rPr>
        <w:t>and</w:t>
      </w:r>
      <w:r>
        <w:rPr>
          <w:rFonts w:cs="Times New Roman"/>
        </w:rPr>
        <w:t xml:space="preserve"> </w:t>
      </w:r>
      <w:r w:rsidRPr="00945916">
        <w:rPr>
          <w:rFonts w:cs="Times New Roman"/>
        </w:rPr>
        <w:t>another</w:t>
      </w:r>
      <w:r>
        <w:rPr>
          <w:rFonts w:cs="Times New Roman"/>
        </w:rPr>
        <w:t xml:space="preserve"> </w:t>
      </w:r>
      <w:r w:rsidRPr="00945916">
        <w:rPr>
          <w:rFonts w:cs="Times New Roman"/>
        </w:rPr>
        <w:t>58</w:t>
      </w:r>
      <w:r>
        <w:rPr>
          <w:rFonts w:cs="Times New Roman"/>
        </w:rPr>
        <w:t xml:space="preserve"> </w:t>
      </w:r>
      <w:r w:rsidRPr="00945916">
        <w:rPr>
          <w:rFonts w:cs="Times New Roman"/>
        </w:rPr>
        <w:t>percent</w:t>
      </w:r>
      <w:r>
        <w:rPr>
          <w:rFonts w:cs="Times New Roman"/>
        </w:rPr>
        <w:t xml:space="preserve"> </w:t>
      </w:r>
      <w:r w:rsidRPr="00945916">
        <w:rPr>
          <w:rFonts w:cs="Times New Roman"/>
        </w:rPr>
        <w:t>were</w:t>
      </w:r>
      <w:r>
        <w:rPr>
          <w:rFonts w:cs="Times New Roman"/>
        </w:rPr>
        <w:t xml:space="preserve"> </w:t>
      </w:r>
      <w:r w:rsidRPr="00945916">
        <w:rPr>
          <w:rFonts w:cs="Times New Roman"/>
        </w:rPr>
        <w:t>“mostly”</w:t>
      </w:r>
      <w:r>
        <w:rPr>
          <w:rFonts w:cs="Times New Roman"/>
        </w:rPr>
        <w:t xml:space="preserve"> </w:t>
      </w:r>
      <w:r w:rsidRPr="00945916">
        <w:rPr>
          <w:rFonts w:cs="Times New Roman"/>
        </w:rPr>
        <w:t>satisfied</w:t>
      </w:r>
      <w:r>
        <w:rPr>
          <w:rFonts w:cs="Times New Roman"/>
        </w:rPr>
        <w:t xml:space="preserve"> </w:t>
      </w:r>
      <w:r w:rsidRPr="00945916">
        <w:rPr>
          <w:rFonts w:cs="Times New Roman"/>
        </w:rPr>
        <w:t>with</w:t>
      </w:r>
      <w:r>
        <w:rPr>
          <w:rFonts w:cs="Times New Roman"/>
        </w:rPr>
        <w:t xml:space="preserve"> </w:t>
      </w:r>
      <w:r w:rsidRPr="00945916">
        <w:rPr>
          <w:rFonts w:cs="Times New Roman"/>
        </w:rPr>
        <w:t>the</w:t>
      </w:r>
      <w:r>
        <w:rPr>
          <w:rFonts w:cs="Times New Roman"/>
        </w:rPr>
        <w:t xml:space="preserve"> </w:t>
      </w:r>
      <w:r w:rsidRPr="00945916">
        <w:rPr>
          <w:rFonts w:cs="Times New Roman"/>
        </w:rPr>
        <w:t>bandwidth</w:t>
      </w:r>
      <w:r>
        <w:rPr>
          <w:rFonts w:cs="Times New Roman"/>
        </w:rPr>
        <w:t xml:space="preserve"> </w:t>
      </w:r>
      <w:r w:rsidRPr="00945916">
        <w:rPr>
          <w:rFonts w:cs="Times New Roman"/>
        </w:rPr>
        <w:t>they’re</w:t>
      </w:r>
      <w:r>
        <w:rPr>
          <w:rFonts w:cs="Times New Roman"/>
        </w:rPr>
        <w:t xml:space="preserve"> </w:t>
      </w:r>
      <w:r w:rsidRPr="00945916">
        <w:rPr>
          <w:rFonts w:cs="Times New Roman"/>
        </w:rPr>
        <w:t>getting.</w:t>
      </w:r>
      <w:r w:rsidR="009A341D">
        <w:rPr>
          <w:rFonts w:cs="Times New Roman"/>
        </w:rPr>
        <w:t xml:space="preserve">  </w:t>
      </w:r>
      <w:r w:rsidR="005A5B76">
        <w:rPr>
          <w:rFonts w:cs="Times New Roman"/>
        </w:rPr>
        <w:t>And</w:t>
      </w:r>
      <w:r w:rsidR="009A341D">
        <w:rPr>
          <w:rFonts w:cs="Times New Roman"/>
        </w:rPr>
        <w:t xml:space="preserve"> just last year, 87 percent of educators responding to an independent survey reported that “access to adequate bandwidth is available for robust communication, administrative and instructional needs” in “all” or “most” classrooms on a school campus.</w:t>
      </w:r>
    </w:p>
    <w:p w14:paraId="25889EF9" w14:textId="401839F7" w:rsidR="000F0CA1" w:rsidRPr="00E006BA" w:rsidRDefault="0094404E" w:rsidP="003E05E5">
      <w:pPr>
        <w:ind w:firstLine="720"/>
        <w:rPr>
          <w:rFonts w:cs="Times New Roman"/>
        </w:rPr>
      </w:pPr>
      <w:r w:rsidRPr="00945916">
        <w:rPr>
          <w:rFonts w:cs="Times New Roman"/>
        </w:rPr>
        <w:t>But</w:t>
      </w:r>
      <w:r>
        <w:rPr>
          <w:rFonts w:cs="Times New Roman"/>
        </w:rPr>
        <w:t xml:space="preserve"> </w:t>
      </w:r>
      <w:r w:rsidRPr="00E006BA">
        <w:rPr>
          <w:rFonts w:cs="Times New Roman"/>
        </w:rPr>
        <w:t>like all federal programs, E-Rate has had its share of difficulties</w:t>
      </w:r>
      <w:r w:rsidR="003E05E5">
        <w:rPr>
          <w:rFonts w:cs="Times New Roman"/>
        </w:rPr>
        <w:t xml:space="preserve">.  </w:t>
      </w:r>
      <w:r w:rsidRPr="00E006BA">
        <w:rPr>
          <w:rFonts w:cs="Times New Roman"/>
        </w:rPr>
        <w:t xml:space="preserve">For applicants, the funding process from start to finish can stretch for years.  </w:t>
      </w:r>
      <w:r w:rsidR="009A341D" w:rsidRPr="00E006BA">
        <w:rPr>
          <w:rFonts w:cs="Times New Roman"/>
        </w:rPr>
        <w:t>T</w:t>
      </w:r>
      <w:r w:rsidRPr="00E006BA">
        <w:rPr>
          <w:rFonts w:cs="Times New Roman"/>
        </w:rPr>
        <w:t>o navigate arcane steps like Form 470 competitive bidding, Form 471 Program Integrity Assurance review, and the Form 500 commitment adjustment process, schools must enlist specialized E-Rate consultants, draining scarce dollars away</w:t>
      </w:r>
      <w:r w:rsidR="00E911FE">
        <w:rPr>
          <w:rFonts w:cs="Times New Roman"/>
        </w:rPr>
        <w:t xml:space="preserve"> from students and technology.</w:t>
      </w:r>
    </w:p>
    <w:p w14:paraId="22108C78" w14:textId="0188AA36" w:rsidR="000F0CA1" w:rsidRPr="00E006BA" w:rsidRDefault="0094404E" w:rsidP="003E05E5">
      <w:pPr>
        <w:ind w:firstLine="720"/>
        <w:rPr>
          <w:rFonts w:cs="Times New Roman"/>
        </w:rPr>
      </w:pPr>
      <w:r w:rsidRPr="00E006BA">
        <w:rPr>
          <w:rFonts w:cs="Times New Roman"/>
        </w:rPr>
        <w:t xml:space="preserve">For parents, the process is so opaque that they cannot know ahead of time how much funding their </w:t>
      </w:r>
      <w:r w:rsidR="00D03EF0">
        <w:rPr>
          <w:rFonts w:cs="Times New Roman"/>
        </w:rPr>
        <w:t xml:space="preserve">child’s </w:t>
      </w:r>
      <w:r w:rsidRPr="00E006BA">
        <w:rPr>
          <w:rFonts w:cs="Times New Roman"/>
        </w:rPr>
        <w:t>school might receive and cannot track whether it is actually spent on enrichin</w:t>
      </w:r>
      <w:r w:rsidR="00E911FE">
        <w:rPr>
          <w:rFonts w:cs="Times New Roman"/>
        </w:rPr>
        <w:t>g the education of their kids.</w:t>
      </w:r>
    </w:p>
    <w:p w14:paraId="709F7FA5" w14:textId="7ADDDA7E" w:rsidR="000F0CA1" w:rsidRPr="00E006BA" w:rsidRDefault="0094404E" w:rsidP="003E05E5">
      <w:pPr>
        <w:ind w:firstLine="720"/>
        <w:rPr>
          <w:rFonts w:cs="Times New Roman"/>
        </w:rPr>
      </w:pPr>
      <w:r w:rsidRPr="00E006BA">
        <w:rPr>
          <w:rFonts w:cs="Times New Roman"/>
        </w:rPr>
        <w:t xml:space="preserve">For school boards, </w:t>
      </w:r>
      <w:r w:rsidR="000F0CA1" w:rsidRPr="00E006BA">
        <w:rPr>
          <w:rFonts w:cs="Times New Roman"/>
        </w:rPr>
        <w:t>E-Rate’s “</w:t>
      </w:r>
      <w:r w:rsidRPr="00E006BA">
        <w:rPr>
          <w:rFonts w:cs="Times New Roman"/>
        </w:rPr>
        <w:t>priority</w:t>
      </w:r>
      <w:r w:rsidR="000F0CA1" w:rsidRPr="00E006BA">
        <w:rPr>
          <w:rFonts w:cs="Times New Roman"/>
        </w:rPr>
        <w:t>”</w:t>
      </w:r>
      <w:r w:rsidRPr="00E006BA">
        <w:rPr>
          <w:rFonts w:cs="Times New Roman"/>
        </w:rPr>
        <w:t xml:space="preserve"> system (under which things like paging and Blackberry services for administrators get prioritized over connecting a classroom to the Internet) distorts their spending decisions since some services are discounted by up to 90 percent while others may or may not receive any dis</w:t>
      </w:r>
      <w:r w:rsidR="00E911FE">
        <w:rPr>
          <w:rFonts w:cs="Times New Roman"/>
        </w:rPr>
        <w:t>count in a given funding year.</w:t>
      </w:r>
    </w:p>
    <w:p w14:paraId="7D360AA8" w14:textId="6307B918" w:rsidR="000F0CA1" w:rsidRPr="00E006BA" w:rsidRDefault="00394076" w:rsidP="003E05E5">
      <w:pPr>
        <w:ind w:firstLine="720"/>
        <w:rPr>
          <w:rFonts w:cs="Times New Roman"/>
        </w:rPr>
      </w:pPr>
      <w:r w:rsidRPr="00E006BA">
        <w:rPr>
          <w:rFonts w:cs="Times New Roman"/>
        </w:rPr>
        <w:t>For government watchdogs, there’s plenty of waste and abuse to worry about.  For example, one Brooklyn school has gotten millions of E-Rate dollars over the years including money for Internet access services—even though the students are no</w:t>
      </w:r>
      <w:r w:rsidR="00E911FE">
        <w:rPr>
          <w:rFonts w:cs="Times New Roman"/>
        </w:rPr>
        <w:t>t allowed to use the Internet.</w:t>
      </w:r>
    </w:p>
    <w:p w14:paraId="37188E68" w14:textId="1D43BAA1" w:rsidR="0094404E" w:rsidRPr="00E006BA" w:rsidRDefault="0094404E" w:rsidP="003E05E5">
      <w:pPr>
        <w:ind w:firstLine="720"/>
        <w:rPr>
          <w:rFonts w:cs="Times New Roman"/>
        </w:rPr>
      </w:pPr>
      <w:r w:rsidRPr="00E006BA">
        <w:rPr>
          <w:rFonts w:cs="Times New Roman"/>
        </w:rPr>
        <w:t>And for everyone with a phone line, and who hence contributes to the program, it’s hard to tell what bang we’re getting for our universal service buck—there is no meaningful transparency with respect to E-Rate spending and no real information on the impact of that spending.</w:t>
      </w:r>
    </w:p>
    <w:p w14:paraId="441C0E16" w14:textId="734B068E" w:rsidR="0094404E" w:rsidRDefault="0094404E" w:rsidP="0094404E">
      <w:pPr>
        <w:ind w:firstLine="720"/>
        <w:rPr>
          <w:rFonts w:cs="Times New Roman"/>
        </w:rPr>
      </w:pPr>
      <w:r w:rsidRPr="00945916">
        <w:rPr>
          <w:rFonts w:cs="Times New Roman"/>
        </w:rPr>
        <w:t>There</w:t>
      </w:r>
      <w:r>
        <w:rPr>
          <w:rFonts w:cs="Times New Roman"/>
        </w:rPr>
        <w:t xml:space="preserve"> </w:t>
      </w:r>
      <w:r w:rsidRPr="00945916">
        <w:rPr>
          <w:rFonts w:cs="Times New Roman"/>
        </w:rPr>
        <w:t>is</w:t>
      </w:r>
      <w:r>
        <w:rPr>
          <w:rFonts w:cs="Times New Roman"/>
        </w:rPr>
        <w:t xml:space="preserve"> </w:t>
      </w:r>
      <w:r w:rsidRPr="00945916">
        <w:rPr>
          <w:rFonts w:cs="Times New Roman"/>
        </w:rPr>
        <w:t>a</w:t>
      </w:r>
      <w:r>
        <w:rPr>
          <w:rFonts w:cs="Times New Roman"/>
        </w:rPr>
        <w:t xml:space="preserve"> </w:t>
      </w:r>
      <w:r w:rsidRPr="00945916">
        <w:rPr>
          <w:rFonts w:cs="Times New Roman"/>
        </w:rPr>
        <w:t>better</w:t>
      </w:r>
      <w:r>
        <w:rPr>
          <w:rFonts w:cs="Times New Roman"/>
        </w:rPr>
        <w:t xml:space="preserve"> </w:t>
      </w:r>
      <w:r w:rsidRPr="00945916">
        <w:rPr>
          <w:rFonts w:cs="Times New Roman"/>
        </w:rPr>
        <w:t>way—one</w:t>
      </w:r>
      <w:r>
        <w:rPr>
          <w:rFonts w:cs="Times New Roman"/>
        </w:rPr>
        <w:t xml:space="preserve"> </w:t>
      </w:r>
      <w:r w:rsidRPr="00945916">
        <w:rPr>
          <w:rFonts w:cs="Times New Roman"/>
        </w:rPr>
        <w:t>which</w:t>
      </w:r>
      <w:r>
        <w:rPr>
          <w:rFonts w:cs="Times New Roman"/>
        </w:rPr>
        <w:t xml:space="preserve"> </w:t>
      </w:r>
      <w:r w:rsidRPr="00945916">
        <w:rPr>
          <w:rFonts w:cs="Times New Roman"/>
        </w:rPr>
        <w:t>would</w:t>
      </w:r>
      <w:r>
        <w:rPr>
          <w:rFonts w:cs="Times New Roman"/>
        </w:rPr>
        <w:t xml:space="preserve"> </w:t>
      </w:r>
      <w:r w:rsidRPr="00945916">
        <w:rPr>
          <w:rFonts w:cs="Times New Roman"/>
        </w:rPr>
        <w:t>focus</w:t>
      </w:r>
      <w:r>
        <w:rPr>
          <w:rFonts w:cs="Times New Roman"/>
        </w:rPr>
        <w:t xml:space="preserve"> </w:t>
      </w:r>
      <w:r w:rsidRPr="00945916">
        <w:rPr>
          <w:rFonts w:cs="Times New Roman"/>
        </w:rPr>
        <w:t>the</w:t>
      </w:r>
      <w:r>
        <w:rPr>
          <w:rFonts w:cs="Times New Roman"/>
        </w:rPr>
        <w:t xml:space="preserve"> </w:t>
      </w:r>
      <w:r w:rsidRPr="00945916">
        <w:rPr>
          <w:rFonts w:cs="Times New Roman"/>
        </w:rPr>
        <w:t>E-Rate</w:t>
      </w:r>
      <w:r>
        <w:rPr>
          <w:rFonts w:cs="Times New Roman"/>
        </w:rPr>
        <w:t xml:space="preserve"> </w:t>
      </w:r>
      <w:r w:rsidRPr="00945916">
        <w:rPr>
          <w:rFonts w:cs="Times New Roman"/>
        </w:rPr>
        <w:t>program</w:t>
      </w:r>
      <w:r>
        <w:rPr>
          <w:rFonts w:cs="Times New Roman"/>
        </w:rPr>
        <w:t xml:space="preserve"> </w:t>
      </w:r>
      <w:r w:rsidRPr="00945916">
        <w:rPr>
          <w:rFonts w:cs="Times New Roman"/>
        </w:rPr>
        <w:t>on</w:t>
      </w:r>
      <w:r>
        <w:rPr>
          <w:rFonts w:cs="Times New Roman"/>
        </w:rPr>
        <w:t xml:space="preserve"> </w:t>
      </w:r>
      <w:r w:rsidRPr="00945916">
        <w:rPr>
          <w:rFonts w:cs="Times New Roman"/>
        </w:rPr>
        <w:t>children</w:t>
      </w:r>
      <w:r>
        <w:rPr>
          <w:rFonts w:cs="Times New Roman"/>
        </w:rPr>
        <w:t xml:space="preserve">.  </w:t>
      </w:r>
      <w:r w:rsidRPr="00945916">
        <w:rPr>
          <w:rFonts w:cs="Times New Roman"/>
        </w:rPr>
        <w:t>To</w:t>
      </w:r>
      <w:r>
        <w:rPr>
          <w:rFonts w:cs="Times New Roman"/>
        </w:rPr>
        <w:t xml:space="preserve"> </w:t>
      </w:r>
      <w:r w:rsidRPr="00945916">
        <w:rPr>
          <w:rFonts w:cs="Times New Roman"/>
        </w:rPr>
        <w:t>create</w:t>
      </w:r>
      <w:r>
        <w:rPr>
          <w:rFonts w:cs="Times New Roman"/>
        </w:rPr>
        <w:t xml:space="preserve"> </w:t>
      </w:r>
      <w:r w:rsidRPr="00945916">
        <w:rPr>
          <w:rFonts w:cs="Times New Roman"/>
        </w:rPr>
        <w:t>a</w:t>
      </w:r>
      <w:r>
        <w:rPr>
          <w:rFonts w:cs="Times New Roman"/>
        </w:rPr>
        <w:t xml:space="preserve"> </w:t>
      </w:r>
      <w:r w:rsidRPr="00945916">
        <w:rPr>
          <w:rFonts w:cs="Times New Roman"/>
        </w:rPr>
        <w:t>student-centered</w:t>
      </w:r>
      <w:r>
        <w:rPr>
          <w:rFonts w:cs="Times New Roman"/>
        </w:rPr>
        <w:t xml:space="preserve"> </w:t>
      </w:r>
      <w:r w:rsidRPr="00945916">
        <w:rPr>
          <w:rFonts w:cs="Times New Roman"/>
        </w:rPr>
        <w:t>E-Rate</w:t>
      </w:r>
      <w:r>
        <w:rPr>
          <w:rFonts w:cs="Times New Roman"/>
        </w:rPr>
        <w:t xml:space="preserve"> </w:t>
      </w:r>
      <w:r w:rsidRPr="00945916">
        <w:rPr>
          <w:rFonts w:cs="Times New Roman"/>
        </w:rPr>
        <w:t>program,</w:t>
      </w:r>
      <w:r>
        <w:rPr>
          <w:rFonts w:cs="Times New Roman"/>
        </w:rPr>
        <w:t xml:space="preserve"> </w:t>
      </w:r>
      <w:r w:rsidRPr="00945916">
        <w:rPr>
          <w:rFonts w:cs="Times New Roman"/>
        </w:rPr>
        <w:t>we</w:t>
      </w:r>
      <w:r>
        <w:rPr>
          <w:rFonts w:cs="Times New Roman"/>
        </w:rPr>
        <w:t xml:space="preserve"> </w:t>
      </w:r>
      <w:r w:rsidRPr="00945916">
        <w:rPr>
          <w:rFonts w:cs="Times New Roman"/>
        </w:rPr>
        <w:t>need</w:t>
      </w:r>
      <w:r>
        <w:rPr>
          <w:rFonts w:cs="Times New Roman"/>
        </w:rPr>
        <w:t xml:space="preserve"> </w:t>
      </w:r>
      <w:r w:rsidRPr="00945916">
        <w:rPr>
          <w:rFonts w:cs="Times New Roman"/>
        </w:rPr>
        <w:t>to</w:t>
      </w:r>
      <w:r>
        <w:rPr>
          <w:rFonts w:cs="Times New Roman"/>
        </w:rPr>
        <w:t xml:space="preserve"> </w:t>
      </w:r>
      <w:r w:rsidRPr="00945916">
        <w:rPr>
          <w:rFonts w:cs="Times New Roman"/>
        </w:rPr>
        <w:t>fundamentally</w:t>
      </w:r>
      <w:r>
        <w:rPr>
          <w:rFonts w:cs="Times New Roman"/>
        </w:rPr>
        <w:t xml:space="preserve"> </w:t>
      </w:r>
      <w:r w:rsidRPr="00945916">
        <w:rPr>
          <w:rFonts w:cs="Times New Roman"/>
        </w:rPr>
        <w:t>rethink</w:t>
      </w:r>
      <w:r>
        <w:rPr>
          <w:rFonts w:cs="Times New Roman"/>
        </w:rPr>
        <w:t xml:space="preserve"> </w:t>
      </w:r>
      <w:r w:rsidRPr="00945916">
        <w:rPr>
          <w:rFonts w:cs="Times New Roman"/>
        </w:rPr>
        <w:t>how</w:t>
      </w:r>
      <w:r>
        <w:rPr>
          <w:rFonts w:cs="Times New Roman"/>
        </w:rPr>
        <w:t xml:space="preserve"> </w:t>
      </w:r>
      <w:r w:rsidRPr="00945916">
        <w:rPr>
          <w:rFonts w:cs="Times New Roman"/>
        </w:rPr>
        <w:t>we</w:t>
      </w:r>
      <w:r>
        <w:rPr>
          <w:rFonts w:cs="Times New Roman"/>
        </w:rPr>
        <w:t xml:space="preserve"> </w:t>
      </w:r>
      <w:r w:rsidRPr="00945916">
        <w:rPr>
          <w:rFonts w:cs="Times New Roman"/>
        </w:rPr>
        <w:t>structure</w:t>
      </w:r>
      <w:r>
        <w:rPr>
          <w:rFonts w:cs="Times New Roman"/>
        </w:rPr>
        <w:t xml:space="preserve"> </w:t>
      </w:r>
      <w:r w:rsidRPr="00945916">
        <w:rPr>
          <w:rFonts w:cs="Times New Roman"/>
        </w:rPr>
        <w:t>the</w:t>
      </w:r>
      <w:r>
        <w:rPr>
          <w:rFonts w:cs="Times New Roman"/>
        </w:rPr>
        <w:t xml:space="preserve"> </w:t>
      </w:r>
      <w:r w:rsidRPr="00945916">
        <w:rPr>
          <w:rFonts w:cs="Times New Roman"/>
        </w:rPr>
        <w:t>program</w:t>
      </w:r>
      <w:r>
        <w:rPr>
          <w:rFonts w:cs="Times New Roman"/>
        </w:rPr>
        <w:t xml:space="preserve">.  </w:t>
      </w:r>
      <w:r w:rsidRPr="00945916">
        <w:rPr>
          <w:rFonts w:cs="Times New Roman"/>
        </w:rPr>
        <w:t>That</w:t>
      </w:r>
      <w:r>
        <w:rPr>
          <w:rFonts w:cs="Times New Roman"/>
        </w:rPr>
        <w:t xml:space="preserve"> </w:t>
      </w:r>
      <w:r w:rsidRPr="00945916">
        <w:rPr>
          <w:rFonts w:cs="Times New Roman"/>
        </w:rPr>
        <w:t>means</w:t>
      </w:r>
      <w:r>
        <w:rPr>
          <w:rFonts w:cs="Times New Roman"/>
        </w:rPr>
        <w:t xml:space="preserve"> </w:t>
      </w:r>
      <w:r w:rsidRPr="00945916">
        <w:rPr>
          <w:rFonts w:cs="Times New Roman"/>
        </w:rPr>
        <w:t>starting</w:t>
      </w:r>
      <w:r>
        <w:rPr>
          <w:rFonts w:cs="Times New Roman"/>
        </w:rPr>
        <w:t xml:space="preserve"> </w:t>
      </w:r>
      <w:r w:rsidRPr="00945916">
        <w:rPr>
          <w:rFonts w:cs="Times New Roman"/>
        </w:rPr>
        <w:t>each</w:t>
      </w:r>
      <w:r>
        <w:rPr>
          <w:rFonts w:cs="Times New Roman"/>
        </w:rPr>
        <w:t xml:space="preserve"> </w:t>
      </w:r>
      <w:r w:rsidRPr="00945916">
        <w:rPr>
          <w:rFonts w:cs="Times New Roman"/>
        </w:rPr>
        <w:t>school</w:t>
      </w:r>
      <w:r>
        <w:rPr>
          <w:rFonts w:cs="Times New Roman"/>
        </w:rPr>
        <w:t xml:space="preserve"> </w:t>
      </w:r>
      <w:r w:rsidRPr="00945916">
        <w:rPr>
          <w:rFonts w:cs="Times New Roman"/>
        </w:rPr>
        <w:t>and</w:t>
      </w:r>
      <w:r>
        <w:rPr>
          <w:rFonts w:cs="Times New Roman"/>
        </w:rPr>
        <w:t xml:space="preserve"> </w:t>
      </w:r>
      <w:r w:rsidRPr="00945916">
        <w:rPr>
          <w:rFonts w:cs="Times New Roman"/>
        </w:rPr>
        <w:t>library</w:t>
      </w:r>
      <w:r>
        <w:rPr>
          <w:rFonts w:cs="Times New Roman"/>
        </w:rPr>
        <w:t xml:space="preserve"> </w:t>
      </w:r>
      <w:r w:rsidRPr="00945916">
        <w:rPr>
          <w:rFonts w:cs="Times New Roman"/>
        </w:rPr>
        <w:t>with</w:t>
      </w:r>
      <w:r>
        <w:rPr>
          <w:rFonts w:cs="Times New Roman"/>
        </w:rPr>
        <w:t xml:space="preserve"> </w:t>
      </w:r>
      <w:r w:rsidRPr="00945916">
        <w:rPr>
          <w:rFonts w:cs="Times New Roman"/>
        </w:rPr>
        <w:t>an</w:t>
      </w:r>
      <w:r>
        <w:rPr>
          <w:rFonts w:cs="Times New Roman"/>
        </w:rPr>
        <w:t xml:space="preserve"> </w:t>
      </w:r>
      <w:r w:rsidRPr="00945916">
        <w:rPr>
          <w:rFonts w:cs="Times New Roman"/>
        </w:rPr>
        <w:t>upfront</w:t>
      </w:r>
      <w:r>
        <w:rPr>
          <w:rFonts w:cs="Times New Roman"/>
        </w:rPr>
        <w:t xml:space="preserve"> </w:t>
      </w:r>
      <w:r w:rsidRPr="00945916">
        <w:rPr>
          <w:rFonts w:cs="Times New Roman"/>
        </w:rPr>
        <w:t>allocation</w:t>
      </w:r>
      <w:r>
        <w:rPr>
          <w:rFonts w:cs="Times New Roman"/>
        </w:rPr>
        <w:t xml:space="preserve"> </w:t>
      </w:r>
      <w:r w:rsidRPr="00945916">
        <w:rPr>
          <w:rFonts w:cs="Times New Roman"/>
        </w:rPr>
        <w:t>of</w:t>
      </w:r>
      <w:r>
        <w:rPr>
          <w:rFonts w:cs="Times New Roman"/>
        </w:rPr>
        <w:t xml:space="preserve"> </w:t>
      </w:r>
      <w:r w:rsidRPr="00945916">
        <w:rPr>
          <w:rFonts w:cs="Times New Roman"/>
        </w:rPr>
        <w:t>fun</w:t>
      </w:r>
      <w:r>
        <w:rPr>
          <w:rFonts w:cs="Times New Roman"/>
        </w:rPr>
        <w:t xml:space="preserve">ding so they know how much they </w:t>
      </w:r>
      <w:r w:rsidRPr="00945916">
        <w:rPr>
          <w:rFonts w:cs="Times New Roman"/>
        </w:rPr>
        <w:t>can</w:t>
      </w:r>
      <w:r>
        <w:rPr>
          <w:rFonts w:cs="Times New Roman"/>
        </w:rPr>
        <w:t xml:space="preserve"> </w:t>
      </w:r>
      <w:r w:rsidRPr="00945916">
        <w:rPr>
          <w:rFonts w:cs="Times New Roman"/>
        </w:rPr>
        <w:t>spend</w:t>
      </w:r>
      <w:r w:rsidR="00296098">
        <w:rPr>
          <w:rFonts w:cs="Times New Roman"/>
        </w:rPr>
        <w:t xml:space="preserve"> and can plan accordingly (</w:t>
      </w:r>
      <w:r w:rsidR="00EC5321">
        <w:rPr>
          <w:rFonts w:cs="Times New Roman"/>
        </w:rPr>
        <w:t>a concept a Subcommittee like this one should appreciate</w:t>
      </w:r>
      <w:r w:rsidR="00296098">
        <w:rPr>
          <w:rFonts w:cs="Times New Roman"/>
        </w:rPr>
        <w:t>)</w:t>
      </w:r>
      <w:r w:rsidR="00EC5321">
        <w:rPr>
          <w:rFonts w:cs="Times New Roman"/>
        </w:rPr>
        <w:t xml:space="preserve">.  </w:t>
      </w:r>
      <w:r w:rsidR="00375A77">
        <w:rPr>
          <w:rFonts w:cs="Times New Roman"/>
        </w:rPr>
        <w:t xml:space="preserve">That means establishing a meaningful matching requirement so that schools and libraries have a strong incentive not to waste money.  </w:t>
      </w:r>
      <w:r w:rsidRPr="00945916">
        <w:rPr>
          <w:rFonts w:cs="Times New Roman"/>
        </w:rPr>
        <w:t>That</w:t>
      </w:r>
      <w:r>
        <w:rPr>
          <w:rFonts w:cs="Times New Roman"/>
        </w:rPr>
        <w:t xml:space="preserve"> </w:t>
      </w:r>
      <w:r w:rsidRPr="00945916">
        <w:rPr>
          <w:rFonts w:cs="Times New Roman"/>
        </w:rPr>
        <w:t>means</w:t>
      </w:r>
      <w:r>
        <w:rPr>
          <w:rFonts w:cs="Times New Roman"/>
        </w:rPr>
        <w:t xml:space="preserve"> </w:t>
      </w:r>
      <w:r w:rsidRPr="00945916">
        <w:rPr>
          <w:rFonts w:cs="Times New Roman"/>
        </w:rPr>
        <w:t>cutting</w:t>
      </w:r>
      <w:r>
        <w:rPr>
          <w:rFonts w:cs="Times New Roman"/>
        </w:rPr>
        <w:t xml:space="preserve"> </w:t>
      </w:r>
      <w:r w:rsidRPr="00945916">
        <w:rPr>
          <w:rFonts w:cs="Times New Roman"/>
        </w:rPr>
        <w:t>the</w:t>
      </w:r>
      <w:r>
        <w:rPr>
          <w:rFonts w:cs="Times New Roman"/>
        </w:rPr>
        <w:t xml:space="preserve"> </w:t>
      </w:r>
      <w:r w:rsidRPr="00945916">
        <w:rPr>
          <w:rFonts w:cs="Times New Roman"/>
        </w:rPr>
        <w:t>red</w:t>
      </w:r>
      <w:r>
        <w:rPr>
          <w:rFonts w:cs="Times New Roman"/>
        </w:rPr>
        <w:t xml:space="preserve"> </w:t>
      </w:r>
      <w:r w:rsidRPr="00945916">
        <w:rPr>
          <w:rFonts w:cs="Times New Roman"/>
        </w:rPr>
        <w:t>tape</w:t>
      </w:r>
      <w:r>
        <w:rPr>
          <w:rFonts w:cs="Times New Roman"/>
        </w:rPr>
        <w:t xml:space="preserve"> </w:t>
      </w:r>
      <w:r w:rsidRPr="00945916">
        <w:rPr>
          <w:rFonts w:cs="Times New Roman"/>
        </w:rPr>
        <w:t>so</w:t>
      </w:r>
      <w:r>
        <w:rPr>
          <w:rFonts w:cs="Times New Roman"/>
        </w:rPr>
        <w:t xml:space="preserve"> </w:t>
      </w:r>
      <w:r w:rsidRPr="00945916">
        <w:rPr>
          <w:rFonts w:cs="Times New Roman"/>
        </w:rPr>
        <w:t>that</w:t>
      </w:r>
      <w:r>
        <w:rPr>
          <w:rFonts w:cs="Times New Roman"/>
        </w:rPr>
        <w:t xml:space="preserve"> </w:t>
      </w:r>
      <w:r w:rsidRPr="00945916">
        <w:rPr>
          <w:rFonts w:cs="Times New Roman"/>
        </w:rPr>
        <w:t>the</w:t>
      </w:r>
      <w:r>
        <w:rPr>
          <w:rFonts w:cs="Times New Roman"/>
        </w:rPr>
        <w:t xml:space="preserve"> </w:t>
      </w:r>
      <w:r w:rsidRPr="00945916">
        <w:rPr>
          <w:rFonts w:cs="Times New Roman"/>
        </w:rPr>
        <w:t>initial</w:t>
      </w:r>
      <w:r>
        <w:rPr>
          <w:rFonts w:cs="Times New Roman"/>
        </w:rPr>
        <w:t xml:space="preserve"> </w:t>
      </w:r>
      <w:r w:rsidRPr="00945916">
        <w:rPr>
          <w:rFonts w:cs="Times New Roman"/>
        </w:rPr>
        <w:t>application</w:t>
      </w:r>
      <w:r>
        <w:rPr>
          <w:rFonts w:cs="Times New Roman"/>
        </w:rPr>
        <w:t xml:space="preserve"> </w:t>
      </w:r>
      <w:r w:rsidRPr="00945916">
        <w:rPr>
          <w:rFonts w:cs="Times New Roman"/>
        </w:rPr>
        <w:t>is</w:t>
      </w:r>
      <w:r>
        <w:rPr>
          <w:rFonts w:cs="Times New Roman"/>
        </w:rPr>
        <w:t xml:space="preserve"> just one page and there’s only </w:t>
      </w:r>
      <w:r w:rsidRPr="00945916">
        <w:rPr>
          <w:rFonts w:cs="Times New Roman"/>
        </w:rPr>
        <w:t>one</w:t>
      </w:r>
      <w:r>
        <w:rPr>
          <w:rFonts w:cs="Times New Roman"/>
        </w:rPr>
        <w:t xml:space="preserve"> </w:t>
      </w:r>
      <w:r w:rsidRPr="00945916">
        <w:rPr>
          <w:rFonts w:cs="Times New Roman"/>
        </w:rPr>
        <w:t>other</w:t>
      </w:r>
      <w:r>
        <w:rPr>
          <w:rFonts w:cs="Times New Roman"/>
        </w:rPr>
        <w:t xml:space="preserve"> </w:t>
      </w:r>
      <w:r w:rsidRPr="00945916">
        <w:rPr>
          <w:rFonts w:cs="Times New Roman"/>
        </w:rPr>
        <w:t>form</w:t>
      </w:r>
      <w:r>
        <w:rPr>
          <w:rFonts w:cs="Times New Roman"/>
        </w:rPr>
        <w:t xml:space="preserve"> </w:t>
      </w:r>
      <w:r w:rsidRPr="00945916">
        <w:rPr>
          <w:rFonts w:cs="Times New Roman"/>
        </w:rPr>
        <w:t>needed</w:t>
      </w:r>
      <w:r>
        <w:rPr>
          <w:rFonts w:cs="Times New Roman"/>
        </w:rPr>
        <w:t xml:space="preserve"> </w:t>
      </w:r>
      <w:r w:rsidRPr="00945916">
        <w:rPr>
          <w:rFonts w:cs="Times New Roman"/>
        </w:rPr>
        <w:t>before</w:t>
      </w:r>
      <w:r>
        <w:rPr>
          <w:rFonts w:cs="Times New Roman"/>
        </w:rPr>
        <w:t xml:space="preserve"> </w:t>
      </w:r>
      <w:r w:rsidRPr="00945916">
        <w:rPr>
          <w:rFonts w:cs="Times New Roman"/>
        </w:rPr>
        <w:t>funds</w:t>
      </w:r>
      <w:r>
        <w:rPr>
          <w:rFonts w:cs="Times New Roman"/>
        </w:rPr>
        <w:t xml:space="preserve"> </w:t>
      </w:r>
      <w:r w:rsidRPr="00945916">
        <w:rPr>
          <w:rFonts w:cs="Times New Roman"/>
        </w:rPr>
        <w:t>are</w:t>
      </w:r>
      <w:r>
        <w:rPr>
          <w:rFonts w:cs="Times New Roman"/>
        </w:rPr>
        <w:t xml:space="preserve"> </w:t>
      </w:r>
      <w:r w:rsidRPr="00945916">
        <w:rPr>
          <w:rFonts w:cs="Times New Roman"/>
        </w:rPr>
        <w:t>disbursed</w:t>
      </w:r>
      <w:r>
        <w:rPr>
          <w:rFonts w:cs="Times New Roman"/>
        </w:rPr>
        <w:t xml:space="preserve">.  </w:t>
      </w:r>
      <w:r w:rsidRPr="00945916">
        <w:rPr>
          <w:rFonts w:cs="Times New Roman"/>
        </w:rPr>
        <w:t>That</w:t>
      </w:r>
      <w:r>
        <w:rPr>
          <w:rFonts w:cs="Times New Roman"/>
        </w:rPr>
        <w:t xml:space="preserve"> </w:t>
      </w:r>
      <w:r w:rsidRPr="00945916">
        <w:rPr>
          <w:rFonts w:cs="Times New Roman"/>
        </w:rPr>
        <w:t>means</w:t>
      </w:r>
      <w:r>
        <w:rPr>
          <w:rFonts w:cs="Times New Roman"/>
        </w:rPr>
        <w:t xml:space="preserve"> </w:t>
      </w:r>
      <w:r w:rsidRPr="00945916">
        <w:rPr>
          <w:rFonts w:cs="Times New Roman"/>
        </w:rPr>
        <w:t>targeting</w:t>
      </w:r>
      <w:r>
        <w:rPr>
          <w:rFonts w:cs="Times New Roman"/>
        </w:rPr>
        <w:t xml:space="preserve"> </w:t>
      </w:r>
      <w:r w:rsidRPr="00945916">
        <w:rPr>
          <w:rFonts w:cs="Times New Roman"/>
        </w:rPr>
        <w:t>funding</w:t>
      </w:r>
      <w:r>
        <w:rPr>
          <w:rFonts w:cs="Times New Roman"/>
        </w:rPr>
        <w:t xml:space="preserve"> </w:t>
      </w:r>
      <w:r w:rsidRPr="00945916">
        <w:rPr>
          <w:rFonts w:cs="Times New Roman"/>
        </w:rPr>
        <w:t>at</w:t>
      </w:r>
      <w:r>
        <w:rPr>
          <w:rFonts w:cs="Times New Roman"/>
        </w:rPr>
        <w:t xml:space="preserve"> </w:t>
      </w:r>
      <w:r w:rsidRPr="00945916">
        <w:rPr>
          <w:rFonts w:cs="Times New Roman"/>
        </w:rPr>
        <w:t>next-generation</w:t>
      </w:r>
      <w:r>
        <w:rPr>
          <w:rFonts w:cs="Times New Roman"/>
        </w:rPr>
        <w:t xml:space="preserve"> technologies </w:t>
      </w:r>
      <w:r w:rsidRPr="00945916">
        <w:rPr>
          <w:rFonts w:cs="Times New Roman"/>
        </w:rPr>
        <w:t>like</w:t>
      </w:r>
      <w:r>
        <w:rPr>
          <w:rFonts w:cs="Times New Roman"/>
        </w:rPr>
        <w:t xml:space="preserve"> </w:t>
      </w:r>
      <w:r w:rsidRPr="00945916">
        <w:rPr>
          <w:rFonts w:cs="Times New Roman"/>
        </w:rPr>
        <w:t>broadband</w:t>
      </w:r>
      <w:r>
        <w:rPr>
          <w:rFonts w:cs="Times New Roman"/>
        </w:rPr>
        <w:t xml:space="preserve"> </w:t>
      </w:r>
      <w:r w:rsidRPr="00945916">
        <w:rPr>
          <w:rFonts w:cs="Times New Roman"/>
        </w:rPr>
        <w:t>and</w:t>
      </w:r>
      <w:r>
        <w:rPr>
          <w:rFonts w:cs="Times New Roman"/>
        </w:rPr>
        <w:t xml:space="preserve"> </w:t>
      </w:r>
      <w:r w:rsidRPr="00945916">
        <w:rPr>
          <w:rFonts w:cs="Times New Roman"/>
        </w:rPr>
        <w:t>Wi-Fi</w:t>
      </w:r>
      <w:r>
        <w:rPr>
          <w:rFonts w:cs="Times New Roman"/>
        </w:rPr>
        <w:t xml:space="preserve"> </w:t>
      </w:r>
      <w:r w:rsidRPr="00945916">
        <w:rPr>
          <w:rFonts w:cs="Times New Roman"/>
        </w:rPr>
        <w:t>while</w:t>
      </w:r>
      <w:r>
        <w:rPr>
          <w:rFonts w:cs="Times New Roman"/>
        </w:rPr>
        <w:t xml:space="preserve"> </w:t>
      </w:r>
      <w:r w:rsidRPr="00945916">
        <w:rPr>
          <w:rFonts w:cs="Times New Roman"/>
        </w:rPr>
        <w:t>still</w:t>
      </w:r>
      <w:r>
        <w:rPr>
          <w:rFonts w:cs="Times New Roman"/>
        </w:rPr>
        <w:t xml:space="preserve"> </w:t>
      </w:r>
      <w:r w:rsidRPr="00945916">
        <w:rPr>
          <w:rFonts w:cs="Times New Roman"/>
        </w:rPr>
        <w:t>letting</w:t>
      </w:r>
      <w:r>
        <w:rPr>
          <w:rFonts w:cs="Times New Roman"/>
        </w:rPr>
        <w:t xml:space="preserve"> </w:t>
      </w:r>
      <w:r w:rsidRPr="00945916">
        <w:rPr>
          <w:rFonts w:cs="Times New Roman"/>
        </w:rPr>
        <w:t>local</w:t>
      </w:r>
      <w:r>
        <w:rPr>
          <w:rFonts w:cs="Times New Roman"/>
        </w:rPr>
        <w:t xml:space="preserve"> </w:t>
      </w:r>
      <w:r w:rsidRPr="00945916">
        <w:rPr>
          <w:rFonts w:cs="Times New Roman"/>
        </w:rPr>
        <w:t>schools</w:t>
      </w:r>
      <w:r>
        <w:rPr>
          <w:rFonts w:cs="Times New Roman"/>
        </w:rPr>
        <w:t xml:space="preserve"> </w:t>
      </w:r>
      <w:r w:rsidRPr="00945916">
        <w:rPr>
          <w:rFonts w:cs="Times New Roman"/>
        </w:rPr>
        <w:t>set</w:t>
      </w:r>
      <w:r>
        <w:rPr>
          <w:rFonts w:cs="Times New Roman"/>
        </w:rPr>
        <w:t xml:space="preserve"> </w:t>
      </w:r>
      <w:r w:rsidRPr="00945916">
        <w:rPr>
          <w:rFonts w:cs="Times New Roman"/>
        </w:rPr>
        <w:t>their</w:t>
      </w:r>
      <w:r>
        <w:rPr>
          <w:rFonts w:cs="Times New Roman"/>
        </w:rPr>
        <w:t xml:space="preserve"> </w:t>
      </w:r>
      <w:r w:rsidRPr="00945916">
        <w:rPr>
          <w:rFonts w:cs="Times New Roman"/>
        </w:rPr>
        <w:t>own</w:t>
      </w:r>
      <w:r>
        <w:rPr>
          <w:rFonts w:cs="Times New Roman"/>
        </w:rPr>
        <w:t xml:space="preserve"> </w:t>
      </w:r>
      <w:r w:rsidRPr="00945916">
        <w:rPr>
          <w:rFonts w:cs="Times New Roman"/>
        </w:rPr>
        <w:t>priorities</w:t>
      </w:r>
      <w:r>
        <w:rPr>
          <w:rFonts w:cs="Times New Roman"/>
        </w:rPr>
        <w:t xml:space="preserve">.  </w:t>
      </w:r>
      <w:r w:rsidRPr="00945916">
        <w:rPr>
          <w:rFonts w:cs="Times New Roman"/>
        </w:rPr>
        <w:t>And</w:t>
      </w:r>
      <w:r>
        <w:rPr>
          <w:rFonts w:cs="Times New Roman"/>
        </w:rPr>
        <w:t xml:space="preserve"> </w:t>
      </w:r>
      <w:r w:rsidRPr="00945916">
        <w:rPr>
          <w:rFonts w:cs="Times New Roman"/>
        </w:rPr>
        <w:t>that</w:t>
      </w:r>
      <w:r>
        <w:rPr>
          <w:rFonts w:cs="Times New Roman"/>
        </w:rPr>
        <w:t xml:space="preserve"> means </w:t>
      </w:r>
      <w:r w:rsidRPr="00945916">
        <w:rPr>
          <w:rFonts w:cs="Times New Roman"/>
        </w:rPr>
        <w:t>publishing</w:t>
      </w:r>
      <w:r>
        <w:rPr>
          <w:rFonts w:cs="Times New Roman"/>
        </w:rPr>
        <w:t xml:space="preserve"> </w:t>
      </w:r>
      <w:r w:rsidRPr="00945916">
        <w:rPr>
          <w:rFonts w:cs="Times New Roman"/>
        </w:rPr>
        <w:t>all</w:t>
      </w:r>
      <w:r>
        <w:rPr>
          <w:rFonts w:cs="Times New Roman"/>
        </w:rPr>
        <w:t xml:space="preserve"> </w:t>
      </w:r>
      <w:r w:rsidRPr="00945916">
        <w:rPr>
          <w:rFonts w:cs="Times New Roman"/>
        </w:rPr>
        <w:t>funding</w:t>
      </w:r>
      <w:r>
        <w:rPr>
          <w:rFonts w:cs="Times New Roman"/>
        </w:rPr>
        <w:t xml:space="preserve"> </w:t>
      </w:r>
      <w:r w:rsidRPr="00945916">
        <w:rPr>
          <w:rFonts w:cs="Times New Roman"/>
        </w:rPr>
        <w:t>and</w:t>
      </w:r>
      <w:r>
        <w:rPr>
          <w:rFonts w:cs="Times New Roman"/>
        </w:rPr>
        <w:t xml:space="preserve"> </w:t>
      </w:r>
      <w:r w:rsidRPr="00945916">
        <w:rPr>
          <w:rFonts w:cs="Times New Roman"/>
        </w:rPr>
        <w:t>spending</w:t>
      </w:r>
      <w:r>
        <w:rPr>
          <w:rFonts w:cs="Times New Roman"/>
        </w:rPr>
        <w:t xml:space="preserve"> </w:t>
      </w:r>
      <w:r w:rsidRPr="00945916">
        <w:rPr>
          <w:rFonts w:cs="Times New Roman"/>
        </w:rPr>
        <w:t>decisions</w:t>
      </w:r>
      <w:r>
        <w:rPr>
          <w:rFonts w:cs="Times New Roman"/>
        </w:rPr>
        <w:t xml:space="preserve"> </w:t>
      </w:r>
      <w:r w:rsidRPr="00945916">
        <w:rPr>
          <w:rFonts w:cs="Times New Roman"/>
        </w:rPr>
        <w:t>on</w:t>
      </w:r>
      <w:r>
        <w:rPr>
          <w:rFonts w:cs="Times New Roman"/>
        </w:rPr>
        <w:t xml:space="preserve"> </w:t>
      </w:r>
      <w:r w:rsidRPr="00945916">
        <w:rPr>
          <w:rFonts w:cs="Times New Roman"/>
        </w:rPr>
        <w:t>an</w:t>
      </w:r>
      <w:r>
        <w:rPr>
          <w:rFonts w:cs="Times New Roman"/>
        </w:rPr>
        <w:t xml:space="preserve"> </w:t>
      </w:r>
      <w:r w:rsidRPr="00945916">
        <w:rPr>
          <w:rFonts w:cs="Times New Roman"/>
        </w:rPr>
        <w:t>easily</w:t>
      </w:r>
      <w:r>
        <w:rPr>
          <w:rFonts w:cs="Times New Roman"/>
        </w:rPr>
        <w:t xml:space="preserve"> </w:t>
      </w:r>
      <w:r w:rsidRPr="00945916">
        <w:rPr>
          <w:rFonts w:cs="Times New Roman"/>
        </w:rPr>
        <w:t>acce</w:t>
      </w:r>
      <w:r>
        <w:rPr>
          <w:rFonts w:cs="Times New Roman"/>
        </w:rPr>
        <w:t xml:space="preserve">ssible, central website so that every </w:t>
      </w:r>
      <w:r w:rsidRPr="00945916">
        <w:rPr>
          <w:rFonts w:cs="Times New Roman"/>
        </w:rPr>
        <w:t>parent,</w:t>
      </w:r>
      <w:r>
        <w:rPr>
          <w:rFonts w:cs="Times New Roman"/>
        </w:rPr>
        <w:t xml:space="preserve"> </w:t>
      </w:r>
      <w:r w:rsidRPr="00945916">
        <w:rPr>
          <w:rFonts w:cs="Times New Roman"/>
        </w:rPr>
        <w:t>every</w:t>
      </w:r>
      <w:r>
        <w:rPr>
          <w:rFonts w:cs="Times New Roman"/>
        </w:rPr>
        <w:t xml:space="preserve"> </w:t>
      </w:r>
      <w:r w:rsidRPr="00945916">
        <w:rPr>
          <w:rFonts w:cs="Times New Roman"/>
        </w:rPr>
        <w:t>journalist,</w:t>
      </w:r>
      <w:r>
        <w:rPr>
          <w:rFonts w:cs="Times New Roman"/>
        </w:rPr>
        <w:t xml:space="preserve"> </w:t>
      </w:r>
      <w:r w:rsidRPr="00945916">
        <w:rPr>
          <w:rFonts w:cs="Times New Roman"/>
        </w:rPr>
        <w:t>every</w:t>
      </w:r>
      <w:r>
        <w:rPr>
          <w:rFonts w:cs="Times New Roman"/>
        </w:rPr>
        <w:t xml:space="preserve"> </w:t>
      </w:r>
      <w:r w:rsidRPr="00945916">
        <w:rPr>
          <w:rFonts w:cs="Times New Roman"/>
        </w:rPr>
        <w:t>government</w:t>
      </w:r>
      <w:r>
        <w:rPr>
          <w:rFonts w:cs="Times New Roman"/>
        </w:rPr>
        <w:t xml:space="preserve"> </w:t>
      </w:r>
      <w:r w:rsidRPr="00945916">
        <w:rPr>
          <w:rFonts w:cs="Times New Roman"/>
        </w:rPr>
        <w:t>watchdog,</w:t>
      </w:r>
      <w:r>
        <w:rPr>
          <w:rFonts w:cs="Times New Roman"/>
        </w:rPr>
        <w:t xml:space="preserve"> </w:t>
      </w:r>
      <w:r w:rsidRPr="00945916">
        <w:rPr>
          <w:rFonts w:cs="Times New Roman"/>
        </w:rPr>
        <w:t>every</w:t>
      </w:r>
      <w:r>
        <w:rPr>
          <w:rFonts w:cs="Times New Roman"/>
        </w:rPr>
        <w:t xml:space="preserve"> </w:t>
      </w:r>
      <w:r w:rsidRPr="00945916">
        <w:rPr>
          <w:rFonts w:cs="Times New Roman"/>
        </w:rPr>
        <w:t>American</w:t>
      </w:r>
      <w:r>
        <w:rPr>
          <w:rFonts w:cs="Times New Roman"/>
        </w:rPr>
        <w:t xml:space="preserve"> </w:t>
      </w:r>
      <w:r w:rsidRPr="00945916">
        <w:rPr>
          <w:rFonts w:cs="Times New Roman"/>
        </w:rPr>
        <w:t>ca</w:t>
      </w:r>
      <w:r>
        <w:rPr>
          <w:rFonts w:cs="Times New Roman"/>
        </w:rPr>
        <w:t xml:space="preserve">n see just how E-Rate funds are </w:t>
      </w:r>
      <w:r w:rsidRPr="00945916">
        <w:rPr>
          <w:rFonts w:cs="Times New Roman"/>
        </w:rPr>
        <w:t>being</w:t>
      </w:r>
      <w:r>
        <w:rPr>
          <w:rFonts w:cs="Times New Roman"/>
        </w:rPr>
        <w:t xml:space="preserve"> </w:t>
      </w:r>
      <w:r w:rsidRPr="00945916">
        <w:rPr>
          <w:rFonts w:cs="Times New Roman"/>
        </w:rPr>
        <w:t>spent.</w:t>
      </w:r>
    </w:p>
    <w:p w14:paraId="035547D3" w14:textId="77777777" w:rsidR="0094404E" w:rsidRDefault="0094404E" w:rsidP="0094404E">
      <w:pPr>
        <w:ind w:firstLine="720"/>
        <w:rPr>
          <w:rFonts w:cs="Times New Roman"/>
        </w:rPr>
      </w:pPr>
      <w:r w:rsidRPr="00945916">
        <w:rPr>
          <w:rFonts w:cs="Times New Roman"/>
        </w:rPr>
        <w:t>The</w:t>
      </w:r>
      <w:r>
        <w:rPr>
          <w:rFonts w:cs="Times New Roman"/>
        </w:rPr>
        <w:t xml:space="preserve"> </w:t>
      </w:r>
      <w:r w:rsidRPr="00945916">
        <w:rPr>
          <w:rFonts w:cs="Times New Roman"/>
        </w:rPr>
        <w:t>student-centered</w:t>
      </w:r>
      <w:r>
        <w:rPr>
          <w:rFonts w:cs="Times New Roman"/>
        </w:rPr>
        <w:t xml:space="preserve"> </w:t>
      </w:r>
      <w:r w:rsidRPr="00945916">
        <w:rPr>
          <w:rFonts w:cs="Times New Roman"/>
        </w:rPr>
        <w:t>E-Rate</w:t>
      </w:r>
      <w:r>
        <w:rPr>
          <w:rFonts w:cs="Times New Roman"/>
        </w:rPr>
        <w:t xml:space="preserve"> </w:t>
      </w:r>
      <w:r w:rsidRPr="00945916">
        <w:rPr>
          <w:rFonts w:cs="Times New Roman"/>
        </w:rPr>
        <w:t>program</w:t>
      </w:r>
      <w:r>
        <w:rPr>
          <w:rFonts w:cs="Times New Roman"/>
        </w:rPr>
        <w:t xml:space="preserve"> </w:t>
      </w:r>
      <w:r w:rsidRPr="00945916">
        <w:rPr>
          <w:rFonts w:cs="Times New Roman"/>
        </w:rPr>
        <w:t>I</w:t>
      </w:r>
      <w:r>
        <w:rPr>
          <w:rFonts w:cs="Times New Roman"/>
        </w:rPr>
        <w:t xml:space="preserve"> </w:t>
      </w:r>
      <w:r w:rsidRPr="00945916">
        <w:rPr>
          <w:rFonts w:cs="Times New Roman"/>
        </w:rPr>
        <w:t>have</w:t>
      </w:r>
      <w:r>
        <w:rPr>
          <w:rFonts w:cs="Times New Roman"/>
        </w:rPr>
        <w:t xml:space="preserve"> </w:t>
      </w:r>
      <w:r w:rsidRPr="00945916">
        <w:rPr>
          <w:rFonts w:cs="Times New Roman"/>
        </w:rPr>
        <w:t>outlined</w:t>
      </w:r>
      <w:r>
        <w:rPr>
          <w:rFonts w:cs="Times New Roman"/>
        </w:rPr>
        <w:t xml:space="preserve"> </w:t>
      </w:r>
      <w:r w:rsidR="00057818">
        <w:rPr>
          <w:rFonts w:cs="Times New Roman"/>
        </w:rPr>
        <w:t xml:space="preserve">(a summary is appended to this testimony) </w:t>
      </w:r>
      <w:r w:rsidRPr="00945916">
        <w:rPr>
          <w:rFonts w:cs="Times New Roman"/>
        </w:rPr>
        <w:t>would</w:t>
      </w:r>
      <w:r>
        <w:rPr>
          <w:rFonts w:cs="Times New Roman"/>
        </w:rPr>
        <w:t xml:space="preserve"> </w:t>
      </w:r>
      <w:r w:rsidRPr="00945916">
        <w:rPr>
          <w:rFonts w:cs="Times New Roman"/>
        </w:rPr>
        <w:t>fulfil</w:t>
      </w:r>
      <w:r>
        <w:rPr>
          <w:rFonts w:cs="Times New Roman"/>
        </w:rPr>
        <w:t xml:space="preserve">l E-Rate’s statutory mission of </w:t>
      </w:r>
      <w:r w:rsidRPr="00945916">
        <w:rPr>
          <w:rFonts w:cs="Times New Roman"/>
        </w:rPr>
        <w:t>bringing</w:t>
      </w:r>
      <w:r>
        <w:rPr>
          <w:rFonts w:cs="Times New Roman"/>
        </w:rPr>
        <w:t xml:space="preserve"> </w:t>
      </w:r>
      <w:r w:rsidRPr="00945916">
        <w:rPr>
          <w:rFonts w:cs="Times New Roman"/>
        </w:rPr>
        <w:t>advanced</w:t>
      </w:r>
      <w:r>
        <w:rPr>
          <w:rFonts w:cs="Times New Roman"/>
        </w:rPr>
        <w:t xml:space="preserve"> </w:t>
      </w:r>
      <w:r w:rsidRPr="00945916">
        <w:rPr>
          <w:rFonts w:cs="Times New Roman"/>
        </w:rPr>
        <w:t>services</w:t>
      </w:r>
      <w:r>
        <w:rPr>
          <w:rFonts w:cs="Times New Roman"/>
        </w:rPr>
        <w:t xml:space="preserve"> </w:t>
      </w:r>
      <w:r w:rsidRPr="00945916">
        <w:rPr>
          <w:rFonts w:cs="Times New Roman"/>
        </w:rPr>
        <w:t>to</w:t>
      </w:r>
      <w:r>
        <w:rPr>
          <w:rFonts w:cs="Times New Roman"/>
        </w:rPr>
        <w:t xml:space="preserve"> </w:t>
      </w:r>
      <w:r w:rsidRPr="00945916">
        <w:rPr>
          <w:rFonts w:cs="Times New Roman"/>
        </w:rPr>
        <w:t>schools</w:t>
      </w:r>
      <w:r>
        <w:rPr>
          <w:rFonts w:cs="Times New Roman"/>
        </w:rPr>
        <w:t xml:space="preserve"> </w:t>
      </w:r>
      <w:r w:rsidRPr="00945916">
        <w:rPr>
          <w:rFonts w:cs="Times New Roman"/>
        </w:rPr>
        <w:t>and</w:t>
      </w:r>
      <w:r>
        <w:rPr>
          <w:rFonts w:cs="Times New Roman"/>
        </w:rPr>
        <w:t xml:space="preserve"> </w:t>
      </w:r>
      <w:r w:rsidRPr="00945916">
        <w:rPr>
          <w:rFonts w:cs="Times New Roman"/>
        </w:rPr>
        <w:t>libraries</w:t>
      </w:r>
      <w:r>
        <w:rPr>
          <w:rFonts w:cs="Times New Roman"/>
        </w:rPr>
        <w:t xml:space="preserve"> </w:t>
      </w:r>
      <w:r w:rsidRPr="00945916">
        <w:rPr>
          <w:rFonts w:cs="Times New Roman"/>
        </w:rPr>
        <w:t>across</w:t>
      </w:r>
      <w:r>
        <w:rPr>
          <w:rFonts w:cs="Times New Roman"/>
        </w:rPr>
        <w:t xml:space="preserve"> </w:t>
      </w:r>
      <w:r w:rsidRPr="00945916">
        <w:rPr>
          <w:rFonts w:cs="Times New Roman"/>
        </w:rPr>
        <w:t>the</w:t>
      </w:r>
      <w:r>
        <w:rPr>
          <w:rFonts w:cs="Times New Roman"/>
        </w:rPr>
        <w:t xml:space="preserve"> </w:t>
      </w:r>
      <w:r w:rsidRPr="00945916">
        <w:rPr>
          <w:rFonts w:cs="Times New Roman"/>
        </w:rPr>
        <w:t>country</w:t>
      </w:r>
      <w:r>
        <w:rPr>
          <w:rFonts w:cs="Times New Roman"/>
        </w:rPr>
        <w:t xml:space="preserve">.  </w:t>
      </w:r>
      <w:r w:rsidRPr="00945916">
        <w:rPr>
          <w:rFonts w:cs="Times New Roman"/>
        </w:rPr>
        <w:t>It</w:t>
      </w:r>
      <w:r>
        <w:rPr>
          <w:rFonts w:cs="Times New Roman"/>
        </w:rPr>
        <w:t xml:space="preserve"> </w:t>
      </w:r>
      <w:r w:rsidRPr="00945916">
        <w:rPr>
          <w:rFonts w:cs="Times New Roman"/>
        </w:rPr>
        <w:t>would</w:t>
      </w:r>
      <w:r>
        <w:rPr>
          <w:rFonts w:cs="Times New Roman"/>
        </w:rPr>
        <w:t xml:space="preserve"> </w:t>
      </w:r>
      <w:r w:rsidRPr="00945916">
        <w:rPr>
          <w:rFonts w:cs="Times New Roman"/>
        </w:rPr>
        <w:t>reduce</w:t>
      </w:r>
      <w:r>
        <w:rPr>
          <w:rFonts w:cs="Times New Roman"/>
        </w:rPr>
        <w:t xml:space="preserve"> </w:t>
      </w:r>
      <w:r w:rsidRPr="00945916">
        <w:rPr>
          <w:rFonts w:cs="Times New Roman"/>
        </w:rPr>
        <w:t>waste,</w:t>
      </w:r>
      <w:r>
        <w:rPr>
          <w:rFonts w:cs="Times New Roman"/>
        </w:rPr>
        <w:t xml:space="preserve"> </w:t>
      </w:r>
      <w:r w:rsidRPr="00945916">
        <w:rPr>
          <w:rFonts w:cs="Times New Roman"/>
        </w:rPr>
        <w:t>fraud,</w:t>
      </w:r>
      <w:r>
        <w:rPr>
          <w:rFonts w:cs="Times New Roman"/>
        </w:rPr>
        <w:t xml:space="preserve"> </w:t>
      </w:r>
      <w:r w:rsidRPr="00945916">
        <w:rPr>
          <w:rFonts w:cs="Times New Roman"/>
        </w:rPr>
        <w:t>and</w:t>
      </w:r>
      <w:r>
        <w:rPr>
          <w:rFonts w:cs="Times New Roman"/>
        </w:rPr>
        <w:t xml:space="preserve"> </w:t>
      </w:r>
      <w:r w:rsidRPr="00945916">
        <w:rPr>
          <w:rFonts w:cs="Times New Roman"/>
        </w:rPr>
        <w:t>abuse</w:t>
      </w:r>
      <w:r>
        <w:rPr>
          <w:rFonts w:cs="Times New Roman"/>
        </w:rPr>
        <w:t xml:space="preserve"> </w:t>
      </w:r>
      <w:r w:rsidRPr="00945916">
        <w:rPr>
          <w:rFonts w:cs="Times New Roman"/>
        </w:rPr>
        <w:t>in</w:t>
      </w:r>
      <w:r>
        <w:rPr>
          <w:rFonts w:cs="Times New Roman"/>
        </w:rPr>
        <w:t xml:space="preserve"> </w:t>
      </w:r>
      <w:r w:rsidRPr="00945916">
        <w:rPr>
          <w:rFonts w:cs="Times New Roman"/>
        </w:rPr>
        <w:t>the</w:t>
      </w:r>
      <w:r>
        <w:rPr>
          <w:rFonts w:cs="Times New Roman"/>
        </w:rPr>
        <w:t xml:space="preserve"> </w:t>
      </w:r>
      <w:r w:rsidRPr="00945916">
        <w:rPr>
          <w:rFonts w:cs="Times New Roman"/>
        </w:rPr>
        <w:t>program</w:t>
      </w:r>
      <w:r>
        <w:rPr>
          <w:rFonts w:cs="Times New Roman"/>
        </w:rPr>
        <w:t xml:space="preserve"> </w:t>
      </w:r>
      <w:r w:rsidRPr="00945916">
        <w:rPr>
          <w:rFonts w:cs="Times New Roman"/>
        </w:rPr>
        <w:t>and</w:t>
      </w:r>
      <w:r>
        <w:rPr>
          <w:rFonts w:cs="Times New Roman"/>
        </w:rPr>
        <w:t xml:space="preserve"> </w:t>
      </w:r>
      <w:r w:rsidRPr="00945916">
        <w:rPr>
          <w:rFonts w:cs="Times New Roman"/>
        </w:rPr>
        <w:t>increase</w:t>
      </w:r>
      <w:r>
        <w:rPr>
          <w:rFonts w:cs="Times New Roman"/>
        </w:rPr>
        <w:t xml:space="preserve"> </w:t>
      </w:r>
      <w:r w:rsidRPr="00945916">
        <w:rPr>
          <w:rFonts w:cs="Times New Roman"/>
        </w:rPr>
        <w:t>transparency</w:t>
      </w:r>
      <w:r>
        <w:rPr>
          <w:rFonts w:cs="Times New Roman"/>
        </w:rPr>
        <w:t xml:space="preserve"> </w:t>
      </w:r>
      <w:r w:rsidRPr="00945916">
        <w:rPr>
          <w:rFonts w:cs="Times New Roman"/>
        </w:rPr>
        <w:t>and</w:t>
      </w:r>
      <w:r>
        <w:rPr>
          <w:rFonts w:cs="Times New Roman"/>
        </w:rPr>
        <w:t xml:space="preserve"> </w:t>
      </w:r>
      <w:r w:rsidRPr="00945916">
        <w:rPr>
          <w:rFonts w:cs="Times New Roman"/>
        </w:rPr>
        <w:t>accountability</w:t>
      </w:r>
      <w:r>
        <w:rPr>
          <w:rFonts w:cs="Times New Roman"/>
        </w:rPr>
        <w:t xml:space="preserve">.  </w:t>
      </w:r>
      <w:r w:rsidR="00FE7690">
        <w:rPr>
          <w:rFonts w:cs="Times New Roman"/>
        </w:rPr>
        <w:t xml:space="preserve">By streamlining the rules, </w:t>
      </w:r>
      <w:r w:rsidR="00EC5321">
        <w:rPr>
          <w:rFonts w:cs="Times New Roman"/>
        </w:rPr>
        <w:t xml:space="preserve">we </w:t>
      </w:r>
      <w:r w:rsidR="00FE7690">
        <w:rPr>
          <w:rFonts w:cs="Times New Roman"/>
        </w:rPr>
        <w:t xml:space="preserve">would </w:t>
      </w:r>
      <w:r w:rsidR="00EC5321">
        <w:rPr>
          <w:rFonts w:cs="Times New Roman"/>
        </w:rPr>
        <w:t>also r</w:t>
      </w:r>
      <w:r w:rsidR="00FE7690">
        <w:rPr>
          <w:rFonts w:cs="Times New Roman"/>
        </w:rPr>
        <w:t xml:space="preserve">educe the need for administrative overhead, saving the government millions more.  </w:t>
      </w:r>
      <w:r w:rsidRPr="00945916">
        <w:rPr>
          <w:rFonts w:cs="Times New Roman"/>
        </w:rPr>
        <w:t>And</w:t>
      </w:r>
      <w:r>
        <w:rPr>
          <w:rFonts w:cs="Times New Roman"/>
        </w:rPr>
        <w:t xml:space="preserve"> </w:t>
      </w:r>
      <w:r w:rsidRPr="00945916">
        <w:rPr>
          <w:rFonts w:cs="Times New Roman"/>
        </w:rPr>
        <w:t>it</w:t>
      </w:r>
      <w:r>
        <w:rPr>
          <w:rFonts w:cs="Times New Roman"/>
        </w:rPr>
        <w:t xml:space="preserve"> </w:t>
      </w:r>
      <w:r w:rsidRPr="00945916">
        <w:rPr>
          <w:rFonts w:cs="Times New Roman"/>
        </w:rPr>
        <w:t>w</w:t>
      </w:r>
      <w:r>
        <w:rPr>
          <w:rFonts w:cs="Times New Roman"/>
        </w:rPr>
        <w:t xml:space="preserve">ould free an extra $1 billion </w:t>
      </w:r>
      <w:r w:rsidRPr="00945916">
        <w:rPr>
          <w:rFonts w:cs="Times New Roman"/>
        </w:rPr>
        <w:t>for</w:t>
      </w:r>
      <w:r>
        <w:rPr>
          <w:rFonts w:cs="Times New Roman"/>
        </w:rPr>
        <w:t xml:space="preserve"> </w:t>
      </w:r>
      <w:r w:rsidRPr="00945916">
        <w:rPr>
          <w:rFonts w:cs="Times New Roman"/>
        </w:rPr>
        <w:t>next-generation</w:t>
      </w:r>
      <w:r>
        <w:rPr>
          <w:rFonts w:cs="Times New Roman"/>
        </w:rPr>
        <w:t xml:space="preserve"> </w:t>
      </w:r>
      <w:r w:rsidRPr="00945916">
        <w:rPr>
          <w:rFonts w:cs="Times New Roman"/>
        </w:rPr>
        <w:t>services</w:t>
      </w:r>
      <w:r>
        <w:rPr>
          <w:rFonts w:cs="Times New Roman"/>
        </w:rPr>
        <w:t xml:space="preserve"> </w:t>
      </w:r>
      <w:r w:rsidRPr="00945916">
        <w:rPr>
          <w:rFonts w:cs="Times New Roman"/>
        </w:rPr>
        <w:t>in</w:t>
      </w:r>
      <w:r>
        <w:rPr>
          <w:rFonts w:cs="Times New Roman"/>
        </w:rPr>
        <w:t xml:space="preserve"> </w:t>
      </w:r>
      <w:r w:rsidRPr="00945916">
        <w:rPr>
          <w:rFonts w:cs="Times New Roman"/>
        </w:rPr>
        <w:t>its</w:t>
      </w:r>
      <w:r>
        <w:rPr>
          <w:rFonts w:cs="Times New Roman"/>
        </w:rPr>
        <w:t xml:space="preserve"> </w:t>
      </w:r>
      <w:r w:rsidRPr="00945916">
        <w:rPr>
          <w:rFonts w:cs="Times New Roman"/>
        </w:rPr>
        <w:t>first</w:t>
      </w:r>
      <w:r>
        <w:rPr>
          <w:rFonts w:cs="Times New Roman"/>
        </w:rPr>
        <w:t xml:space="preserve"> </w:t>
      </w:r>
      <w:r w:rsidRPr="00945916">
        <w:rPr>
          <w:rFonts w:cs="Times New Roman"/>
        </w:rPr>
        <w:t>year</w:t>
      </w:r>
      <w:r>
        <w:rPr>
          <w:rFonts w:cs="Times New Roman"/>
        </w:rPr>
        <w:t xml:space="preserve"> </w:t>
      </w:r>
      <w:r w:rsidRPr="00945916">
        <w:rPr>
          <w:rFonts w:cs="Times New Roman"/>
        </w:rPr>
        <w:t>($600</w:t>
      </w:r>
      <w:r>
        <w:rPr>
          <w:rFonts w:cs="Times New Roman"/>
        </w:rPr>
        <w:t xml:space="preserve"> </w:t>
      </w:r>
      <w:r w:rsidRPr="00945916">
        <w:rPr>
          <w:rFonts w:cs="Times New Roman"/>
        </w:rPr>
        <w:t>million</w:t>
      </w:r>
      <w:r>
        <w:rPr>
          <w:rFonts w:cs="Times New Roman"/>
        </w:rPr>
        <w:t xml:space="preserve"> </w:t>
      </w:r>
      <w:r w:rsidRPr="00945916">
        <w:rPr>
          <w:rFonts w:cs="Times New Roman"/>
        </w:rPr>
        <w:t>of</w:t>
      </w:r>
      <w:r>
        <w:rPr>
          <w:rFonts w:cs="Times New Roman"/>
        </w:rPr>
        <w:t xml:space="preserve"> </w:t>
      </w:r>
      <w:r w:rsidRPr="00945916">
        <w:rPr>
          <w:rFonts w:cs="Times New Roman"/>
        </w:rPr>
        <w:t>which</w:t>
      </w:r>
      <w:r>
        <w:rPr>
          <w:rFonts w:cs="Times New Roman"/>
        </w:rPr>
        <w:t xml:space="preserve"> </w:t>
      </w:r>
      <w:r w:rsidRPr="00945916">
        <w:rPr>
          <w:rFonts w:cs="Times New Roman"/>
        </w:rPr>
        <w:t>is</w:t>
      </w:r>
      <w:r>
        <w:rPr>
          <w:rFonts w:cs="Times New Roman"/>
        </w:rPr>
        <w:t xml:space="preserve"> </w:t>
      </w:r>
      <w:r w:rsidRPr="00945916">
        <w:rPr>
          <w:rFonts w:cs="Times New Roman"/>
        </w:rPr>
        <w:t>cur</w:t>
      </w:r>
      <w:r>
        <w:rPr>
          <w:rFonts w:cs="Times New Roman"/>
        </w:rPr>
        <w:t xml:space="preserve">rently spent each year on basic </w:t>
      </w:r>
      <w:r w:rsidRPr="00945916">
        <w:rPr>
          <w:rFonts w:cs="Times New Roman"/>
        </w:rPr>
        <w:t>telephone</w:t>
      </w:r>
      <w:r>
        <w:rPr>
          <w:rFonts w:cs="Times New Roman"/>
        </w:rPr>
        <w:t xml:space="preserve"> </w:t>
      </w:r>
      <w:r w:rsidRPr="00945916">
        <w:rPr>
          <w:rFonts w:cs="Times New Roman"/>
        </w:rPr>
        <w:t>service</w:t>
      </w:r>
      <w:r>
        <w:rPr>
          <w:rFonts w:cs="Times New Roman"/>
        </w:rPr>
        <w:t xml:space="preserve"> </w:t>
      </w:r>
      <w:r w:rsidRPr="00945916">
        <w:rPr>
          <w:rFonts w:cs="Times New Roman"/>
        </w:rPr>
        <w:t>and</w:t>
      </w:r>
      <w:r>
        <w:rPr>
          <w:rFonts w:cs="Times New Roman"/>
        </w:rPr>
        <w:t xml:space="preserve"> </w:t>
      </w:r>
      <w:r w:rsidRPr="00945916">
        <w:rPr>
          <w:rFonts w:cs="Times New Roman"/>
        </w:rPr>
        <w:t>other</w:t>
      </w:r>
      <w:r>
        <w:rPr>
          <w:rFonts w:cs="Times New Roman"/>
        </w:rPr>
        <w:t xml:space="preserve"> </w:t>
      </w:r>
      <w:r w:rsidRPr="00945916">
        <w:rPr>
          <w:rFonts w:cs="Times New Roman"/>
        </w:rPr>
        <w:t>outdated</w:t>
      </w:r>
      <w:r>
        <w:rPr>
          <w:rFonts w:cs="Times New Roman"/>
        </w:rPr>
        <w:t xml:space="preserve"> </w:t>
      </w:r>
      <w:r w:rsidRPr="00945916">
        <w:rPr>
          <w:rFonts w:cs="Times New Roman"/>
        </w:rPr>
        <w:t>technologies),</w:t>
      </w:r>
      <w:r>
        <w:rPr>
          <w:rFonts w:cs="Times New Roman"/>
        </w:rPr>
        <w:t xml:space="preserve"> </w:t>
      </w:r>
      <w:r w:rsidRPr="00945916">
        <w:rPr>
          <w:rFonts w:cs="Times New Roman"/>
        </w:rPr>
        <w:t>all</w:t>
      </w:r>
      <w:r>
        <w:rPr>
          <w:rFonts w:cs="Times New Roman"/>
        </w:rPr>
        <w:t xml:space="preserve"> </w:t>
      </w:r>
      <w:r w:rsidRPr="00945916">
        <w:rPr>
          <w:rFonts w:cs="Times New Roman"/>
        </w:rPr>
        <w:t>without</w:t>
      </w:r>
      <w:r>
        <w:rPr>
          <w:rFonts w:cs="Times New Roman"/>
        </w:rPr>
        <w:t xml:space="preserve"> </w:t>
      </w:r>
      <w:r w:rsidRPr="00945916">
        <w:rPr>
          <w:rFonts w:cs="Times New Roman"/>
        </w:rPr>
        <w:t>co</w:t>
      </w:r>
      <w:r>
        <w:rPr>
          <w:rFonts w:cs="Times New Roman"/>
        </w:rPr>
        <w:t>llecting an extra dime from the American people.</w:t>
      </w:r>
    </w:p>
    <w:p w14:paraId="79B1175B" w14:textId="20477B56" w:rsidR="00710FCD" w:rsidRDefault="0094404E" w:rsidP="0094404E">
      <w:pPr>
        <w:ind w:firstLine="720"/>
        <w:rPr>
          <w:rFonts w:cs="Times New Roman"/>
        </w:rPr>
      </w:pPr>
      <w:r w:rsidRPr="00945916">
        <w:rPr>
          <w:rFonts w:cs="Times New Roman"/>
        </w:rPr>
        <w:t>Given</w:t>
      </w:r>
      <w:r>
        <w:rPr>
          <w:rFonts w:cs="Times New Roman"/>
        </w:rPr>
        <w:t xml:space="preserve"> </w:t>
      </w:r>
      <w:r w:rsidRPr="00945916">
        <w:rPr>
          <w:rFonts w:cs="Times New Roman"/>
        </w:rPr>
        <w:t>the</w:t>
      </w:r>
      <w:r>
        <w:rPr>
          <w:rFonts w:cs="Times New Roman"/>
        </w:rPr>
        <w:t xml:space="preserve"> </w:t>
      </w:r>
      <w:r w:rsidRPr="00945916">
        <w:rPr>
          <w:rFonts w:cs="Times New Roman"/>
        </w:rPr>
        <w:t>potential</w:t>
      </w:r>
      <w:r>
        <w:rPr>
          <w:rFonts w:cs="Times New Roman"/>
        </w:rPr>
        <w:t xml:space="preserve"> </w:t>
      </w:r>
      <w:r w:rsidRPr="00945916">
        <w:rPr>
          <w:rFonts w:cs="Times New Roman"/>
        </w:rPr>
        <w:t>savings</w:t>
      </w:r>
      <w:r>
        <w:rPr>
          <w:rFonts w:cs="Times New Roman"/>
        </w:rPr>
        <w:t xml:space="preserve"> </w:t>
      </w:r>
      <w:r w:rsidRPr="00945916">
        <w:rPr>
          <w:rFonts w:cs="Times New Roman"/>
        </w:rPr>
        <w:t>at</w:t>
      </w:r>
      <w:r>
        <w:rPr>
          <w:rFonts w:cs="Times New Roman"/>
        </w:rPr>
        <w:t xml:space="preserve"> </w:t>
      </w:r>
      <w:r w:rsidRPr="00945916">
        <w:rPr>
          <w:rFonts w:cs="Times New Roman"/>
        </w:rPr>
        <w:t>hand,</w:t>
      </w:r>
      <w:r>
        <w:rPr>
          <w:rFonts w:cs="Times New Roman"/>
        </w:rPr>
        <w:t xml:space="preserve"> </w:t>
      </w:r>
      <w:r w:rsidR="00375A77">
        <w:rPr>
          <w:rFonts w:cs="Times New Roman"/>
        </w:rPr>
        <w:t>I do not support</w:t>
      </w:r>
      <w:r>
        <w:rPr>
          <w:rFonts w:cs="Times New Roman"/>
        </w:rPr>
        <w:t xml:space="preserve"> </w:t>
      </w:r>
      <w:r w:rsidRPr="00945916">
        <w:rPr>
          <w:rFonts w:cs="Times New Roman"/>
        </w:rPr>
        <w:t>increa</w:t>
      </w:r>
      <w:r>
        <w:rPr>
          <w:rFonts w:cs="Times New Roman"/>
        </w:rPr>
        <w:t>s</w:t>
      </w:r>
      <w:r w:rsidR="00375A77">
        <w:rPr>
          <w:rFonts w:cs="Times New Roman"/>
        </w:rPr>
        <w:t>ing</w:t>
      </w:r>
      <w:r>
        <w:rPr>
          <w:rFonts w:cs="Times New Roman"/>
        </w:rPr>
        <w:t xml:space="preserve"> the program’s budget at this </w:t>
      </w:r>
      <w:r w:rsidRPr="00945916">
        <w:rPr>
          <w:rFonts w:cs="Times New Roman"/>
        </w:rPr>
        <w:t>time</w:t>
      </w:r>
      <w:r w:rsidR="00BF5C18">
        <w:rPr>
          <w:rFonts w:cs="Times New Roman"/>
        </w:rPr>
        <w:t xml:space="preserve">, </w:t>
      </w:r>
      <w:r w:rsidR="00FE7690">
        <w:rPr>
          <w:rFonts w:cs="Times New Roman"/>
        </w:rPr>
        <w:t xml:space="preserve">and I am pleased that Chairman Wheeler appears to </w:t>
      </w:r>
      <w:r w:rsidR="00296098">
        <w:rPr>
          <w:rFonts w:cs="Times New Roman"/>
        </w:rPr>
        <w:t>be on the same page</w:t>
      </w:r>
      <w:r w:rsidR="00FE7690">
        <w:rPr>
          <w:rFonts w:cs="Times New Roman"/>
        </w:rPr>
        <w:t xml:space="preserve">.  For example, last week he said that “[s]imply sending more money to the E-Rate program to keep doing business as it has been for the last 18 years is not a sustainable strategy.”  I </w:t>
      </w:r>
      <w:r w:rsidR="00375A77">
        <w:rPr>
          <w:rFonts w:cs="Times New Roman"/>
        </w:rPr>
        <w:t>concur</w:t>
      </w:r>
      <w:r w:rsidR="00FE7690">
        <w:rPr>
          <w:rFonts w:cs="Times New Roman"/>
        </w:rPr>
        <w:t xml:space="preserve">.  </w:t>
      </w:r>
      <w:r w:rsidR="00710FCD">
        <w:rPr>
          <w:rFonts w:cs="Times New Roman"/>
        </w:rPr>
        <w:t xml:space="preserve">Indeed, </w:t>
      </w:r>
      <w:r w:rsidR="00710FCD" w:rsidRPr="00945916">
        <w:rPr>
          <w:rFonts w:cs="Times New Roman"/>
        </w:rPr>
        <w:t>under</w:t>
      </w:r>
      <w:r w:rsidR="00710FCD">
        <w:rPr>
          <w:rFonts w:cs="Times New Roman"/>
        </w:rPr>
        <w:t xml:space="preserve"> </w:t>
      </w:r>
      <w:r w:rsidR="00710FCD" w:rsidRPr="00945916">
        <w:rPr>
          <w:rFonts w:cs="Times New Roman"/>
        </w:rPr>
        <w:t>no</w:t>
      </w:r>
      <w:r w:rsidR="00710FCD">
        <w:rPr>
          <w:rFonts w:cs="Times New Roman"/>
        </w:rPr>
        <w:t xml:space="preserve"> </w:t>
      </w:r>
      <w:r w:rsidR="00710FCD" w:rsidRPr="00945916">
        <w:rPr>
          <w:rFonts w:cs="Times New Roman"/>
        </w:rPr>
        <w:t>circumstances</w:t>
      </w:r>
      <w:r w:rsidR="00710FCD">
        <w:rPr>
          <w:rFonts w:cs="Times New Roman"/>
        </w:rPr>
        <w:t xml:space="preserve"> </w:t>
      </w:r>
      <w:r w:rsidR="00710FCD" w:rsidRPr="00945916">
        <w:rPr>
          <w:rFonts w:cs="Times New Roman"/>
        </w:rPr>
        <w:t>should</w:t>
      </w:r>
      <w:r w:rsidR="00710FCD">
        <w:rPr>
          <w:rFonts w:cs="Times New Roman"/>
        </w:rPr>
        <w:t xml:space="preserve"> </w:t>
      </w:r>
      <w:r w:rsidR="00710FCD" w:rsidRPr="00945916">
        <w:rPr>
          <w:rFonts w:cs="Times New Roman"/>
        </w:rPr>
        <w:t>we</w:t>
      </w:r>
      <w:r w:rsidR="00710FCD">
        <w:rPr>
          <w:rFonts w:cs="Times New Roman"/>
        </w:rPr>
        <w:t xml:space="preserve"> increase the size of the E-Rate program </w:t>
      </w:r>
      <w:r w:rsidR="00710FCD" w:rsidRPr="00945916">
        <w:rPr>
          <w:rFonts w:cs="Times New Roman"/>
        </w:rPr>
        <w:t>without</w:t>
      </w:r>
      <w:r w:rsidR="00710FCD">
        <w:rPr>
          <w:rFonts w:cs="Times New Roman"/>
        </w:rPr>
        <w:t xml:space="preserve"> </w:t>
      </w:r>
      <w:r w:rsidR="00710FCD" w:rsidRPr="00945916">
        <w:rPr>
          <w:rFonts w:cs="Times New Roman"/>
        </w:rPr>
        <w:t>finding</w:t>
      </w:r>
      <w:r w:rsidR="00710FCD">
        <w:rPr>
          <w:rFonts w:cs="Times New Roman"/>
        </w:rPr>
        <w:t xml:space="preserve"> </w:t>
      </w:r>
      <w:r w:rsidR="00710FCD" w:rsidRPr="00945916">
        <w:rPr>
          <w:rFonts w:cs="Times New Roman"/>
        </w:rPr>
        <w:t>corresponding</w:t>
      </w:r>
      <w:r w:rsidR="00710FCD">
        <w:rPr>
          <w:rFonts w:cs="Times New Roman"/>
        </w:rPr>
        <w:t xml:space="preserve"> </w:t>
      </w:r>
      <w:r w:rsidR="00710FCD" w:rsidRPr="00945916">
        <w:rPr>
          <w:rFonts w:cs="Times New Roman"/>
        </w:rPr>
        <w:t>new</w:t>
      </w:r>
      <w:r w:rsidR="00710FCD">
        <w:rPr>
          <w:rFonts w:cs="Times New Roman"/>
        </w:rPr>
        <w:t xml:space="preserve"> </w:t>
      </w:r>
      <w:r w:rsidR="00710FCD" w:rsidRPr="00945916">
        <w:rPr>
          <w:rFonts w:cs="Times New Roman"/>
        </w:rPr>
        <w:t>savings</w:t>
      </w:r>
      <w:r w:rsidR="00710FCD">
        <w:rPr>
          <w:rFonts w:cs="Times New Roman"/>
        </w:rPr>
        <w:t xml:space="preserve"> </w:t>
      </w:r>
      <w:r w:rsidR="00710FCD" w:rsidRPr="00945916">
        <w:rPr>
          <w:rFonts w:cs="Times New Roman"/>
        </w:rPr>
        <w:t>elsewhere</w:t>
      </w:r>
      <w:r w:rsidR="00710FCD">
        <w:rPr>
          <w:rFonts w:cs="Times New Roman"/>
        </w:rPr>
        <w:t xml:space="preserve"> </w:t>
      </w:r>
      <w:r w:rsidR="00710FCD" w:rsidRPr="00945916">
        <w:rPr>
          <w:rFonts w:cs="Times New Roman"/>
        </w:rPr>
        <w:t>in</w:t>
      </w:r>
      <w:r w:rsidR="00710FCD">
        <w:rPr>
          <w:rFonts w:cs="Times New Roman"/>
        </w:rPr>
        <w:t xml:space="preserve"> </w:t>
      </w:r>
      <w:r w:rsidR="00710FCD" w:rsidRPr="00945916">
        <w:rPr>
          <w:rFonts w:cs="Times New Roman"/>
        </w:rPr>
        <w:t>the</w:t>
      </w:r>
      <w:r w:rsidR="00710FCD">
        <w:rPr>
          <w:rFonts w:cs="Times New Roman"/>
        </w:rPr>
        <w:t xml:space="preserve"> </w:t>
      </w:r>
      <w:r w:rsidR="00710FCD" w:rsidRPr="00945916">
        <w:rPr>
          <w:rFonts w:cs="Times New Roman"/>
        </w:rPr>
        <w:t>Universal</w:t>
      </w:r>
      <w:r w:rsidR="00710FCD">
        <w:rPr>
          <w:rFonts w:cs="Times New Roman"/>
        </w:rPr>
        <w:t xml:space="preserve"> </w:t>
      </w:r>
      <w:r w:rsidR="00710FCD" w:rsidRPr="00945916">
        <w:rPr>
          <w:rFonts w:cs="Times New Roman"/>
        </w:rPr>
        <w:t>Service</w:t>
      </w:r>
      <w:r w:rsidR="00710FCD">
        <w:rPr>
          <w:rFonts w:cs="Times New Roman"/>
        </w:rPr>
        <w:t xml:space="preserve"> </w:t>
      </w:r>
      <w:r w:rsidR="00710FCD" w:rsidRPr="00945916">
        <w:rPr>
          <w:rFonts w:cs="Times New Roman"/>
        </w:rPr>
        <w:t>Fund</w:t>
      </w:r>
      <w:r w:rsidR="00710FCD">
        <w:rPr>
          <w:rFonts w:cs="Times New Roman"/>
        </w:rPr>
        <w:t xml:space="preserve">.  </w:t>
      </w:r>
      <w:r w:rsidR="00710FCD" w:rsidRPr="00945916">
        <w:rPr>
          <w:rFonts w:cs="Times New Roman"/>
        </w:rPr>
        <w:t>We</w:t>
      </w:r>
      <w:r w:rsidR="00710FCD">
        <w:rPr>
          <w:rFonts w:cs="Times New Roman"/>
        </w:rPr>
        <w:t xml:space="preserve"> </w:t>
      </w:r>
      <w:r w:rsidR="00710FCD" w:rsidRPr="00945916">
        <w:rPr>
          <w:rFonts w:cs="Times New Roman"/>
        </w:rPr>
        <w:t>cannot</w:t>
      </w:r>
      <w:r w:rsidR="00710FCD">
        <w:rPr>
          <w:rFonts w:cs="Times New Roman"/>
        </w:rPr>
        <w:t xml:space="preserve"> </w:t>
      </w:r>
      <w:r w:rsidR="00710FCD" w:rsidRPr="00945916">
        <w:rPr>
          <w:rFonts w:cs="Times New Roman"/>
        </w:rPr>
        <w:t>ask</w:t>
      </w:r>
      <w:r w:rsidR="00710FCD">
        <w:rPr>
          <w:rFonts w:cs="Times New Roman"/>
        </w:rPr>
        <w:t xml:space="preserve"> </w:t>
      </w:r>
      <w:r w:rsidR="00710FCD" w:rsidRPr="00945916">
        <w:rPr>
          <w:rFonts w:cs="Times New Roman"/>
        </w:rPr>
        <w:t>Americans</w:t>
      </w:r>
      <w:r w:rsidR="00710FCD">
        <w:rPr>
          <w:rFonts w:cs="Times New Roman"/>
        </w:rPr>
        <w:t xml:space="preserve"> </w:t>
      </w:r>
      <w:r w:rsidR="00710FCD" w:rsidRPr="00945916">
        <w:rPr>
          <w:rFonts w:cs="Times New Roman"/>
        </w:rPr>
        <w:t>to</w:t>
      </w:r>
      <w:r w:rsidR="00710FCD">
        <w:rPr>
          <w:rFonts w:cs="Times New Roman"/>
        </w:rPr>
        <w:t xml:space="preserve"> </w:t>
      </w:r>
      <w:r w:rsidR="00710FCD" w:rsidRPr="00945916">
        <w:rPr>
          <w:rFonts w:cs="Times New Roman"/>
        </w:rPr>
        <w:t>pay</w:t>
      </w:r>
      <w:r w:rsidR="00710FCD">
        <w:rPr>
          <w:rFonts w:cs="Times New Roman"/>
        </w:rPr>
        <w:t xml:space="preserve"> </w:t>
      </w:r>
      <w:r w:rsidR="00710FCD" w:rsidRPr="00945916">
        <w:rPr>
          <w:rFonts w:cs="Times New Roman"/>
        </w:rPr>
        <w:t>e</w:t>
      </w:r>
      <w:r w:rsidR="00710FCD">
        <w:rPr>
          <w:rFonts w:cs="Times New Roman"/>
        </w:rPr>
        <w:t xml:space="preserve">ven more in their monthly phone </w:t>
      </w:r>
      <w:r w:rsidR="00710FCD" w:rsidRPr="00945916">
        <w:rPr>
          <w:rFonts w:cs="Times New Roman"/>
        </w:rPr>
        <w:t>bills,</w:t>
      </w:r>
      <w:r w:rsidR="00710FCD">
        <w:rPr>
          <w:rFonts w:cs="Times New Roman"/>
        </w:rPr>
        <w:t xml:space="preserve"> </w:t>
      </w:r>
      <w:r w:rsidR="00710FCD" w:rsidRPr="00945916">
        <w:rPr>
          <w:rFonts w:cs="Times New Roman"/>
        </w:rPr>
        <w:t>especially</w:t>
      </w:r>
      <w:r w:rsidR="00710FCD">
        <w:rPr>
          <w:rFonts w:cs="Times New Roman"/>
        </w:rPr>
        <w:t xml:space="preserve"> </w:t>
      </w:r>
      <w:r w:rsidR="00710FCD" w:rsidRPr="00945916">
        <w:rPr>
          <w:rFonts w:cs="Times New Roman"/>
        </w:rPr>
        <w:t>when</w:t>
      </w:r>
      <w:r w:rsidR="00710FCD">
        <w:rPr>
          <w:rFonts w:cs="Times New Roman"/>
        </w:rPr>
        <w:t xml:space="preserve"> </w:t>
      </w:r>
      <w:r w:rsidR="00710FCD" w:rsidRPr="00945916">
        <w:rPr>
          <w:rFonts w:cs="Times New Roman"/>
        </w:rPr>
        <w:t>median</w:t>
      </w:r>
      <w:r w:rsidR="00710FCD">
        <w:rPr>
          <w:rFonts w:cs="Times New Roman"/>
        </w:rPr>
        <w:t xml:space="preserve"> </w:t>
      </w:r>
      <w:r w:rsidR="00710FCD" w:rsidRPr="00945916">
        <w:rPr>
          <w:rFonts w:cs="Times New Roman"/>
        </w:rPr>
        <w:t>household</w:t>
      </w:r>
      <w:r w:rsidR="00710FCD">
        <w:rPr>
          <w:rFonts w:cs="Times New Roman"/>
        </w:rPr>
        <w:t xml:space="preserve"> </w:t>
      </w:r>
      <w:r w:rsidR="00710FCD" w:rsidRPr="00945916">
        <w:rPr>
          <w:rFonts w:cs="Times New Roman"/>
        </w:rPr>
        <w:t>income</w:t>
      </w:r>
      <w:r w:rsidR="00710FCD">
        <w:rPr>
          <w:rFonts w:cs="Times New Roman"/>
        </w:rPr>
        <w:t xml:space="preserve"> </w:t>
      </w:r>
      <w:r w:rsidR="00710FCD" w:rsidRPr="00945916">
        <w:rPr>
          <w:rFonts w:cs="Times New Roman"/>
        </w:rPr>
        <w:t>in</w:t>
      </w:r>
      <w:r w:rsidR="00710FCD">
        <w:rPr>
          <w:rFonts w:cs="Times New Roman"/>
        </w:rPr>
        <w:t xml:space="preserve"> </w:t>
      </w:r>
      <w:r w:rsidR="00710FCD" w:rsidRPr="00945916">
        <w:rPr>
          <w:rFonts w:cs="Times New Roman"/>
        </w:rPr>
        <w:t>this</w:t>
      </w:r>
      <w:r w:rsidR="00710FCD">
        <w:rPr>
          <w:rFonts w:cs="Times New Roman"/>
        </w:rPr>
        <w:t xml:space="preserve"> </w:t>
      </w:r>
      <w:r w:rsidR="00710FCD" w:rsidRPr="00945916">
        <w:rPr>
          <w:rFonts w:cs="Times New Roman"/>
        </w:rPr>
        <w:t>country</w:t>
      </w:r>
      <w:r w:rsidR="00710FCD">
        <w:rPr>
          <w:rFonts w:cs="Times New Roman"/>
        </w:rPr>
        <w:t xml:space="preserve"> </w:t>
      </w:r>
      <w:r w:rsidR="00710FCD" w:rsidRPr="00945916">
        <w:rPr>
          <w:rFonts w:cs="Times New Roman"/>
        </w:rPr>
        <w:t>is</w:t>
      </w:r>
      <w:r w:rsidR="00710FCD">
        <w:rPr>
          <w:rFonts w:cs="Times New Roman"/>
        </w:rPr>
        <w:t xml:space="preserve"> </w:t>
      </w:r>
      <w:r w:rsidR="00710FCD" w:rsidRPr="00945916">
        <w:rPr>
          <w:rFonts w:cs="Times New Roman"/>
        </w:rPr>
        <w:t>lower</w:t>
      </w:r>
      <w:r w:rsidR="00710FCD">
        <w:rPr>
          <w:rFonts w:cs="Times New Roman"/>
        </w:rPr>
        <w:t xml:space="preserve"> </w:t>
      </w:r>
      <w:r w:rsidR="00710FCD" w:rsidRPr="00945916">
        <w:rPr>
          <w:rFonts w:cs="Times New Roman"/>
        </w:rPr>
        <w:t>than</w:t>
      </w:r>
      <w:r w:rsidR="00710FCD">
        <w:rPr>
          <w:rFonts w:cs="Times New Roman"/>
        </w:rPr>
        <w:t xml:space="preserve"> </w:t>
      </w:r>
      <w:r w:rsidR="00710FCD" w:rsidRPr="00945916">
        <w:rPr>
          <w:rFonts w:cs="Times New Roman"/>
        </w:rPr>
        <w:t>it</w:t>
      </w:r>
      <w:r w:rsidR="00710FCD">
        <w:rPr>
          <w:rFonts w:cs="Times New Roman"/>
        </w:rPr>
        <w:t xml:space="preserve"> </w:t>
      </w:r>
      <w:r w:rsidR="00710FCD" w:rsidRPr="00945916">
        <w:rPr>
          <w:rFonts w:cs="Times New Roman"/>
        </w:rPr>
        <w:t>was</w:t>
      </w:r>
      <w:r w:rsidR="00710FCD">
        <w:rPr>
          <w:rFonts w:cs="Times New Roman"/>
        </w:rPr>
        <w:t xml:space="preserve"> </w:t>
      </w:r>
      <w:r w:rsidR="00710FCD" w:rsidRPr="00945916">
        <w:rPr>
          <w:rFonts w:cs="Times New Roman"/>
        </w:rPr>
        <w:t>in</w:t>
      </w:r>
      <w:r w:rsidR="00710FCD">
        <w:rPr>
          <w:rFonts w:cs="Times New Roman"/>
        </w:rPr>
        <w:t xml:space="preserve"> </w:t>
      </w:r>
      <w:r w:rsidR="00710FCD" w:rsidRPr="00945916">
        <w:rPr>
          <w:rFonts w:cs="Times New Roman"/>
        </w:rPr>
        <w:t>2007.</w:t>
      </w:r>
    </w:p>
    <w:p w14:paraId="19D9F6A0" w14:textId="3BA91E98" w:rsidR="00710FCD" w:rsidRDefault="00710FCD" w:rsidP="00710FCD">
      <w:pPr>
        <w:ind w:firstLine="720"/>
        <w:rPr>
          <w:rFonts w:cs="Times New Roman"/>
        </w:rPr>
      </w:pPr>
      <w:r>
        <w:rPr>
          <w:rFonts w:cs="Times New Roman"/>
        </w:rPr>
        <w:t xml:space="preserve">If we are willing to make the “hard decisions,” as Chairman Wheeler has put it, I believe that real reform of the E-Rate program </w:t>
      </w:r>
      <w:r w:rsidR="00375A77">
        <w:rPr>
          <w:rFonts w:cs="Times New Roman"/>
        </w:rPr>
        <w:t>can become a reality</w:t>
      </w:r>
      <w:r>
        <w:rPr>
          <w:rFonts w:cs="Times New Roman"/>
        </w:rPr>
        <w:t xml:space="preserve">.  </w:t>
      </w:r>
      <w:r w:rsidR="00BF5C18">
        <w:rPr>
          <w:rFonts w:cs="Times New Roman"/>
        </w:rPr>
        <w:t>A student-centered E-Rate program—that’s what teachers and librarians need, and that’s what America’s students and parents are counting on us to deliver.</w:t>
      </w:r>
    </w:p>
    <w:p w14:paraId="59D70634" w14:textId="23F9A642" w:rsidR="00057818" w:rsidRDefault="00057818" w:rsidP="00A54A28">
      <w:pPr>
        <w:ind w:firstLine="720"/>
        <w:rPr>
          <w:rFonts w:cs="Times New Roman"/>
        </w:rPr>
      </w:pPr>
      <w:r>
        <w:rPr>
          <w:rFonts w:cs="Times New Roman"/>
          <w:b/>
          <w:i/>
        </w:rPr>
        <w:t>Infrastructure Investment</w:t>
      </w:r>
      <w:r w:rsidR="00A54A28" w:rsidRPr="00945916">
        <w:rPr>
          <w:rFonts w:cs="Times New Roman"/>
          <w:b/>
          <w:i/>
        </w:rPr>
        <w:t>.</w:t>
      </w:r>
      <w:r w:rsidR="00A54A28" w:rsidRPr="00945916">
        <w:rPr>
          <w:rFonts w:cs="Times New Roman"/>
        </w:rPr>
        <w:t>—</w:t>
      </w:r>
      <w:r w:rsidR="00A54A28" w:rsidRPr="00DE4B92">
        <w:rPr>
          <w:rFonts w:cs="Times New Roman"/>
        </w:rPr>
        <w:t>Removing</w:t>
      </w:r>
      <w:r w:rsidR="009A69D2">
        <w:rPr>
          <w:rFonts w:cs="Times New Roman"/>
        </w:rPr>
        <w:t xml:space="preserve"> </w:t>
      </w:r>
      <w:r w:rsidR="00A54A28" w:rsidRPr="00DE4B92">
        <w:rPr>
          <w:rFonts w:cs="Times New Roman"/>
        </w:rPr>
        <w:t>regulatory</w:t>
      </w:r>
      <w:r w:rsidR="009A69D2">
        <w:rPr>
          <w:rFonts w:cs="Times New Roman"/>
        </w:rPr>
        <w:t xml:space="preserve"> </w:t>
      </w:r>
      <w:r w:rsidR="00A54A28" w:rsidRPr="00DE4B92">
        <w:rPr>
          <w:rFonts w:cs="Times New Roman"/>
        </w:rPr>
        <w:t>barriers</w:t>
      </w:r>
      <w:r w:rsidR="009A69D2">
        <w:rPr>
          <w:rFonts w:cs="Times New Roman"/>
        </w:rPr>
        <w:t xml:space="preserve"> </w:t>
      </w:r>
      <w:r w:rsidR="00A54A28" w:rsidRPr="00DE4B92">
        <w:rPr>
          <w:rFonts w:cs="Times New Roman"/>
        </w:rPr>
        <w:t>to</w:t>
      </w:r>
      <w:r w:rsidR="009A69D2">
        <w:rPr>
          <w:rFonts w:cs="Times New Roman"/>
        </w:rPr>
        <w:t xml:space="preserve"> </w:t>
      </w:r>
      <w:r w:rsidR="00A54A28" w:rsidRPr="00DE4B92">
        <w:rPr>
          <w:rFonts w:cs="Times New Roman"/>
        </w:rPr>
        <w:t>the</w:t>
      </w:r>
      <w:r w:rsidR="009A69D2">
        <w:rPr>
          <w:rFonts w:cs="Times New Roman"/>
        </w:rPr>
        <w:t xml:space="preserve"> </w:t>
      </w:r>
      <w:r w:rsidR="00A54A28" w:rsidRPr="00DE4B92">
        <w:rPr>
          <w:rFonts w:cs="Times New Roman"/>
        </w:rPr>
        <w:t>deployment</w:t>
      </w:r>
      <w:r w:rsidR="009A69D2">
        <w:rPr>
          <w:rFonts w:cs="Times New Roman"/>
        </w:rPr>
        <w:t xml:space="preserve"> </w:t>
      </w:r>
      <w:r w:rsidR="00A54A28" w:rsidRPr="00DE4B92">
        <w:rPr>
          <w:rFonts w:cs="Times New Roman"/>
        </w:rPr>
        <w:t>of</w:t>
      </w:r>
      <w:r w:rsidR="009A69D2">
        <w:rPr>
          <w:rFonts w:cs="Times New Roman"/>
        </w:rPr>
        <w:t xml:space="preserve"> </w:t>
      </w:r>
      <w:r w:rsidR="00A54A28" w:rsidRPr="00DE4B92">
        <w:rPr>
          <w:rFonts w:cs="Times New Roman"/>
        </w:rPr>
        <w:t>infras</w:t>
      </w:r>
      <w:r w:rsidR="00A54A28">
        <w:rPr>
          <w:rFonts w:cs="Times New Roman"/>
        </w:rPr>
        <w:t>tructure</w:t>
      </w:r>
      <w:r w:rsidR="009A69D2">
        <w:rPr>
          <w:rFonts w:cs="Times New Roman"/>
        </w:rPr>
        <w:t xml:space="preserve"> </w:t>
      </w:r>
      <w:r w:rsidR="00A54A28" w:rsidRPr="00DE4B92">
        <w:rPr>
          <w:rFonts w:cs="Times New Roman"/>
        </w:rPr>
        <w:t>is</w:t>
      </w:r>
      <w:r w:rsidR="009A69D2">
        <w:rPr>
          <w:rFonts w:cs="Times New Roman"/>
        </w:rPr>
        <w:t xml:space="preserve"> </w:t>
      </w:r>
      <w:r w:rsidR="00A54A28" w:rsidRPr="00DE4B92">
        <w:rPr>
          <w:rFonts w:cs="Times New Roman"/>
        </w:rPr>
        <w:t>another</w:t>
      </w:r>
      <w:r w:rsidR="009A69D2">
        <w:rPr>
          <w:rFonts w:cs="Times New Roman"/>
        </w:rPr>
        <w:t xml:space="preserve"> </w:t>
      </w:r>
      <w:r w:rsidR="002C7344">
        <w:rPr>
          <w:rFonts w:cs="Times New Roman"/>
        </w:rPr>
        <w:t xml:space="preserve">Commission </w:t>
      </w:r>
      <w:r w:rsidR="00A54A28" w:rsidRPr="00DE4B92">
        <w:rPr>
          <w:rFonts w:cs="Times New Roman"/>
        </w:rPr>
        <w:t>priority</w:t>
      </w:r>
      <w:r>
        <w:rPr>
          <w:rFonts w:cs="Times New Roman"/>
        </w:rPr>
        <w:t xml:space="preserve">.  </w:t>
      </w:r>
      <w:r w:rsidR="002C7344">
        <w:rPr>
          <w:rFonts w:cs="Times New Roman"/>
        </w:rPr>
        <w:t>To give entrepreneurs, investors, and innovators the regulatory certainty they need to invest in next-generation infrastructure, we need to make sure that we are not saddling them with last-generation rules.  That means hastening the IP Transition and facilitating wireless infrastructure deployment.</w:t>
      </w:r>
    </w:p>
    <w:p w14:paraId="2915EDEE" w14:textId="77777777" w:rsidR="00057818" w:rsidRPr="00945916" w:rsidRDefault="002C7344" w:rsidP="00057818">
      <w:pPr>
        <w:ind w:firstLine="720"/>
        <w:rPr>
          <w:rFonts w:cs="Times New Roman"/>
        </w:rPr>
      </w:pPr>
      <w:r>
        <w:rPr>
          <w:rFonts w:cs="Times New Roman"/>
          <w:i/>
        </w:rPr>
        <w:t>IP Transition</w:t>
      </w:r>
      <w:r>
        <w:rPr>
          <w:rFonts w:cs="Times New Roman"/>
        </w:rPr>
        <w:t>.—A</w:t>
      </w:r>
      <w:r w:rsidR="00057818" w:rsidRPr="00945916">
        <w:rPr>
          <w:rFonts w:cs="Times New Roman"/>
        </w:rPr>
        <w:t>lmost</w:t>
      </w:r>
      <w:r w:rsidR="00057818">
        <w:rPr>
          <w:rFonts w:cs="Times New Roman"/>
        </w:rPr>
        <w:t xml:space="preserve"> </w:t>
      </w:r>
      <w:r w:rsidR="00057818" w:rsidRPr="00945916">
        <w:rPr>
          <w:rFonts w:cs="Times New Roman"/>
        </w:rPr>
        <w:t>every</w:t>
      </w:r>
      <w:r w:rsidR="00057818">
        <w:rPr>
          <w:rFonts w:cs="Times New Roman"/>
        </w:rPr>
        <w:t xml:space="preserve"> </w:t>
      </w:r>
      <w:r w:rsidR="00057818" w:rsidRPr="00945916">
        <w:rPr>
          <w:rFonts w:cs="Times New Roman"/>
        </w:rPr>
        <w:t>segment</w:t>
      </w:r>
      <w:r w:rsidR="00057818">
        <w:rPr>
          <w:rFonts w:cs="Times New Roman"/>
        </w:rPr>
        <w:t xml:space="preserve"> </w:t>
      </w:r>
      <w:r w:rsidR="00057818" w:rsidRPr="00945916">
        <w:rPr>
          <w:rFonts w:cs="Times New Roman"/>
        </w:rPr>
        <w:t>of</w:t>
      </w:r>
      <w:r w:rsidR="00057818">
        <w:rPr>
          <w:rFonts w:cs="Times New Roman"/>
        </w:rPr>
        <w:t xml:space="preserve"> </w:t>
      </w:r>
      <w:r w:rsidR="00057818" w:rsidRPr="00945916">
        <w:rPr>
          <w:rFonts w:cs="Times New Roman"/>
        </w:rPr>
        <w:t>the</w:t>
      </w:r>
      <w:r w:rsidR="00057818">
        <w:rPr>
          <w:rFonts w:cs="Times New Roman"/>
        </w:rPr>
        <w:t xml:space="preserve"> </w:t>
      </w:r>
      <w:r w:rsidR="00057818" w:rsidRPr="00945916">
        <w:rPr>
          <w:rFonts w:cs="Times New Roman"/>
        </w:rPr>
        <w:t>communications</w:t>
      </w:r>
      <w:r w:rsidR="00057818">
        <w:rPr>
          <w:rFonts w:cs="Times New Roman"/>
        </w:rPr>
        <w:t xml:space="preserve"> </w:t>
      </w:r>
      <w:r w:rsidR="00057818" w:rsidRPr="00945916">
        <w:rPr>
          <w:rFonts w:cs="Times New Roman"/>
        </w:rPr>
        <w:t>industry</w:t>
      </w:r>
      <w:r w:rsidR="00057818">
        <w:rPr>
          <w:rFonts w:cs="Times New Roman"/>
        </w:rPr>
        <w:t xml:space="preserve"> </w:t>
      </w:r>
      <w:r w:rsidR="00057818" w:rsidRPr="00945916">
        <w:rPr>
          <w:rFonts w:cs="Times New Roman"/>
        </w:rPr>
        <w:t>is</w:t>
      </w:r>
      <w:r w:rsidR="00057818">
        <w:rPr>
          <w:rFonts w:cs="Times New Roman"/>
        </w:rPr>
        <w:t xml:space="preserve"> </w:t>
      </w:r>
      <w:r w:rsidR="00057818" w:rsidRPr="00945916">
        <w:rPr>
          <w:rFonts w:cs="Times New Roman"/>
        </w:rPr>
        <w:t>com</w:t>
      </w:r>
      <w:r w:rsidR="00057818">
        <w:rPr>
          <w:rFonts w:cs="Times New Roman"/>
        </w:rPr>
        <w:t xml:space="preserve">peting to offer </w:t>
      </w:r>
      <w:r w:rsidR="00057818" w:rsidRPr="00945916">
        <w:rPr>
          <w:rFonts w:cs="Times New Roman"/>
        </w:rPr>
        <w:t>newer,</w:t>
      </w:r>
      <w:r w:rsidR="00057818">
        <w:rPr>
          <w:rFonts w:cs="Times New Roman"/>
        </w:rPr>
        <w:t xml:space="preserve"> </w:t>
      </w:r>
      <w:r w:rsidR="00057818" w:rsidRPr="00945916">
        <w:rPr>
          <w:rFonts w:cs="Times New Roman"/>
        </w:rPr>
        <w:t>faster,</w:t>
      </w:r>
      <w:r w:rsidR="00057818">
        <w:rPr>
          <w:rFonts w:cs="Times New Roman"/>
        </w:rPr>
        <w:t xml:space="preserve"> </w:t>
      </w:r>
      <w:r w:rsidR="00057818" w:rsidRPr="00945916">
        <w:rPr>
          <w:rFonts w:cs="Times New Roman"/>
        </w:rPr>
        <w:t>and</w:t>
      </w:r>
      <w:r w:rsidR="00057818">
        <w:rPr>
          <w:rFonts w:cs="Times New Roman"/>
        </w:rPr>
        <w:t xml:space="preserve"> </w:t>
      </w:r>
      <w:r w:rsidR="00057818" w:rsidRPr="00945916">
        <w:rPr>
          <w:rFonts w:cs="Times New Roman"/>
        </w:rPr>
        <w:t>better</w:t>
      </w:r>
      <w:r w:rsidR="00057818">
        <w:rPr>
          <w:rFonts w:cs="Times New Roman"/>
        </w:rPr>
        <w:t xml:space="preserve"> </w:t>
      </w:r>
      <w:r w:rsidR="00057818" w:rsidRPr="00945916">
        <w:rPr>
          <w:rFonts w:cs="Times New Roman"/>
        </w:rPr>
        <w:t>broadband</w:t>
      </w:r>
      <w:r w:rsidR="00057818">
        <w:rPr>
          <w:rFonts w:cs="Times New Roman"/>
        </w:rPr>
        <w:t xml:space="preserve"> </w:t>
      </w:r>
      <w:r w:rsidR="00057818" w:rsidRPr="00945916">
        <w:rPr>
          <w:rFonts w:cs="Times New Roman"/>
        </w:rPr>
        <w:t>services</w:t>
      </w:r>
      <w:r w:rsidR="00057818">
        <w:rPr>
          <w:rFonts w:cs="Times New Roman"/>
        </w:rPr>
        <w:t xml:space="preserve">.  </w:t>
      </w:r>
      <w:r w:rsidR="00057818" w:rsidRPr="00945916">
        <w:rPr>
          <w:rFonts w:cs="Times New Roman"/>
        </w:rPr>
        <w:t>Telecommunications</w:t>
      </w:r>
      <w:r w:rsidR="00057818">
        <w:rPr>
          <w:rFonts w:cs="Times New Roman"/>
        </w:rPr>
        <w:t xml:space="preserve"> </w:t>
      </w:r>
      <w:r w:rsidR="00057818" w:rsidRPr="00945916">
        <w:rPr>
          <w:rFonts w:cs="Times New Roman"/>
        </w:rPr>
        <w:t>carriers</w:t>
      </w:r>
      <w:r w:rsidR="00057818">
        <w:rPr>
          <w:rFonts w:cs="Times New Roman"/>
        </w:rPr>
        <w:t xml:space="preserve"> </w:t>
      </w:r>
      <w:r w:rsidR="00057818" w:rsidRPr="00945916">
        <w:rPr>
          <w:rFonts w:cs="Times New Roman"/>
        </w:rPr>
        <w:t>are</w:t>
      </w:r>
      <w:r w:rsidR="00057818">
        <w:rPr>
          <w:rFonts w:cs="Times New Roman"/>
        </w:rPr>
        <w:t xml:space="preserve"> </w:t>
      </w:r>
      <w:r w:rsidR="00057818" w:rsidRPr="00945916">
        <w:rPr>
          <w:rFonts w:cs="Times New Roman"/>
        </w:rPr>
        <w:t>upgrading</w:t>
      </w:r>
      <w:r w:rsidR="00057818">
        <w:rPr>
          <w:rFonts w:cs="Times New Roman"/>
        </w:rPr>
        <w:t xml:space="preserve"> </w:t>
      </w:r>
      <w:r w:rsidR="00057818" w:rsidRPr="00945916">
        <w:rPr>
          <w:rFonts w:cs="Times New Roman"/>
        </w:rPr>
        <w:t>DSL</w:t>
      </w:r>
      <w:r w:rsidR="00057818">
        <w:rPr>
          <w:rFonts w:cs="Times New Roman"/>
        </w:rPr>
        <w:t xml:space="preserve"> </w:t>
      </w:r>
      <w:r w:rsidR="00057818" w:rsidRPr="00945916">
        <w:rPr>
          <w:rFonts w:cs="Times New Roman"/>
        </w:rPr>
        <w:t>with</w:t>
      </w:r>
      <w:r w:rsidR="00057818">
        <w:rPr>
          <w:rFonts w:cs="Times New Roman"/>
        </w:rPr>
        <w:t xml:space="preserve"> IP-based </w:t>
      </w:r>
      <w:r w:rsidR="00057818" w:rsidRPr="00945916">
        <w:rPr>
          <w:rFonts w:cs="Times New Roman"/>
        </w:rPr>
        <w:t>technology</w:t>
      </w:r>
      <w:r w:rsidR="00057818">
        <w:rPr>
          <w:rFonts w:cs="Times New Roman"/>
        </w:rPr>
        <w:t xml:space="preserve"> </w:t>
      </w:r>
      <w:r w:rsidR="00057818" w:rsidRPr="00945916">
        <w:rPr>
          <w:rFonts w:cs="Times New Roman"/>
        </w:rPr>
        <w:t>and</w:t>
      </w:r>
      <w:r w:rsidR="00057818">
        <w:rPr>
          <w:rFonts w:cs="Times New Roman"/>
        </w:rPr>
        <w:t xml:space="preserve"> </w:t>
      </w:r>
      <w:r w:rsidR="00057818" w:rsidRPr="00945916">
        <w:rPr>
          <w:rFonts w:cs="Times New Roman"/>
        </w:rPr>
        <w:t>fiber</w:t>
      </w:r>
      <w:r w:rsidR="00057818">
        <w:rPr>
          <w:rFonts w:cs="Times New Roman"/>
        </w:rPr>
        <w:t xml:space="preserve">.  </w:t>
      </w:r>
      <w:r w:rsidR="00057818" w:rsidRPr="00945916">
        <w:rPr>
          <w:rFonts w:cs="Times New Roman"/>
        </w:rPr>
        <w:t>Cable</w:t>
      </w:r>
      <w:r w:rsidR="00057818">
        <w:rPr>
          <w:rFonts w:cs="Times New Roman"/>
        </w:rPr>
        <w:t xml:space="preserve"> </w:t>
      </w:r>
      <w:r w:rsidR="00057818" w:rsidRPr="00945916">
        <w:rPr>
          <w:rFonts w:cs="Times New Roman"/>
        </w:rPr>
        <w:t>operators</w:t>
      </w:r>
      <w:r w:rsidR="00057818">
        <w:rPr>
          <w:rFonts w:cs="Times New Roman"/>
        </w:rPr>
        <w:t xml:space="preserve"> </w:t>
      </w:r>
      <w:r w:rsidR="00057818" w:rsidRPr="00945916">
        <w:rPr>
          <w:rFonts w:cs="Times New Roman"/>
        </w:rPr>
        <w:t>have</w:t>
      </w:r>
      <w:r w:rsidR="00057818">
        <w:rPr>
          <w:rFonts w:cs="Times New Roman"/>
        </w:rPr>
        <w:t xml:space="preserve"> </w:t>
      </w:r>
      <w:r w:rsidR="00057818" w:rsidRPr="00945916">
        <w:rPr>
          <w:rFonts w:cs="Times New Roman"/>
        </w:rPr>
        <w:t>deployed</w:t>
      </w:r>
      <w:r w:rsidR="00057818">
        <w:rPr>
          <w:rFonts w:cs="Times New Roman"/>
        </w:rPr>
        <w:t xml:space="preserve"> </w:t>
      </w:r>
      <w:r w:rsidR="00057818" w:rsidRPr="00945916">
        <w:rPr>
          <w:rFonts w:cs="Times New Roman"/>
        </w:rPr>
        <w:t>DOCSIS</w:t>
      </w:r>
      <w:r w:rsidR="00057818">
        <w:rPr>
          <w:rFonts w:cs="Times New Roman"/>
        </w:rPr>
        <w:t xml:space="preserve"> </w:t>
      </w:r>
      <w:r w:rsidR="00057818" w:rsidRPr="00945916">
        <w:rPr>
          <w:rFonts w:cs="Times New Roman"/>
        </w:rPr>
        <w:t>3.0</w:t>
      </w:r>
      <w:r w:rsidR="00057818">
        <w:rPr>
          <w:rFonts w:cs="Times New Roman"/>
        </w:rPr>
        <w:t xml:space="preserve"> </w:t>
      </w:r>
      <w:r w:rsidR="00057818" w:rsidRPr="00945916">
        <w:rPr>
          <w:rFonts w:cs="Times New Roman"/>
        </w:rPr>
        <w:t>to</w:t>
      </w:r>
      <w:r w:rsidR="00057818">
        <w:rPr>
          <w:rFonts w:cs="Times New Roman"/>
        </w:rPr>
        <w:t xml:space="preserve"> </w:t>
      </w:r>
      <w:r w:rsidR="00057818" w:rsidRPr="00945916">
        <w:rPr>
          <w:rFonts w:cs="Times New Roman"/>
        </w:rPr>
        <w:t>increase</w:t>
      </w:r>
      <w:r w:rsidR="00057818">
        <w:rPr>
          <w:rFonts w:cs="Times New Roman"/>
        </w:rPr>
        <w:t xml:space="preserve"> </w:t>
      </w:r>
      <w:r w:rsidR="00057818" w:rsidRPr="00945916">
        <w:rPr>
          <w:rFonts w:cs="Times New Roman"/>
        </w:rPr>
        <w:t>bandwidth</w:t>
      </w:r>
      <w:r w:rsidR="00057818">
        <w:rPr>
          <w:rFonts w:cs="Times New Roman"/>
        </w:rPr>
        <w:t xml:space="preserve"> </w:t>
      </w:r>
      <w:r w:rsidR="00057818" w:rsidRPr="00945916">
        <w:rPr>
          <w:rFonts w:cs="Times New Roman"/>
        </w:rPr>
        <w:t>tenfold</w:t>
      </w:r>
      <w:r w:rsidR="00057818">
        <w:rPr>
          <w:rFonts w:cs="Times New Roman"/>
        </w:rPr>
        <w:t xml:space="preserve">.  Satellite </w:t>
      </w:r>
      <w:r w:rsidR="00057818" w:rsidRPr="00945916">
        <w:rPr>
          <w:rFonts w:cs="Times New Roman"/>
        </w:rPr>
        <w:t>providers</w:t>
      </w:r>
      <w:r w:rsidR="00057818">
        <w:rPr>
          <w:rFonts w:cs="Times New Roman"/>
        </w:rPr>
        <w:t xml:space="preserve"> </w:t>
      </w:r>
      <w:r w:rsidR="00057818" w:rsidRPr="00945916">
        <w:rPr>
          <w:rFonts w:cs="Times New Roman"/>
        </w:rPr>
        <w:t>are</w:t>
      </w:r>
      <w:r w:rsidR="00057818">
        <w:rPr>
          <w:rFonts w:cs="Times New Roman"/>
        </w:rPr>
        <w:t xml:space="preserve"> </w:t>
      </w:r>
      <w:r w:rsidR="00057818" w:rsidRPr="00945916">
        <w:rPr>
          <w:rFonts w:cs="Times New Roman"/>
        </w:rPr>
        <w:t>offering</w:t>
      </w:r>
      <w:r w:rsidR="00057818">
        <w:rPr>
          <w:rFonts w:cs="Times New Roman"/>
        </w:rPr>
        <w:t xml:space="preserve"> </w:t>
      </w:r>
      <w:r w:rsidR="00057818" w:rsidRPr="00945916">
        <w:rPr>
          <w:rFonts w:cs="Times New Roman"/>
        </w:rPr>
        <w:t>12</w:t>
      </w:r>
      <w:r w:rsidR="00057818">
        <w:rPr>
          <w:rFonts w:cs="Times New Roman"/>
        </w:rPr>
        <w:t xml:space="preserve"> </w:t>
      </w:r>
      <w:r w:rsidR="00057818" w:rsidRPr="00945916">
        <w:rPr>
          <w:rFonts w:cs="Times New Roman"/>
        </w:rPr>
        <w:t>megabit</w:t>
      </w:r>
      <w:r w:rsidR="00057818">
        <w:rPr>
          <w:rFonts w:cs="Times New Roman"/>
        </w:rPr>
        <w:t xml:space="preserve"> </w:t>
      </w:r>
      <w:r w:rsidR="00057818" w:rsidRPr="00945916">
        <w:rPr>
          <w:rFonts w:cs="Times New Roman"/>
        </w:rPr>
        <w:t>packages</w:t>
      </w:r>
      <w:r w:rsidR="00057818">
        <w:rPr>
          <w:rFonts w:cs="Times New Roman"/>
        </w:rPr>
        <w:t xml:space="preserve"> </w:t>
      </w:r>
      <w:r w:rsidR="00057818" w:rsidRPr="00945916">
        <w:rPr>
          <w:rFonts w:cs="Times New Roman"/>
        </w:rPr>
        <w:t>in</w:t>
      </w:r>
      <w:r w:rsidR="00057818">
        <w:rPr>
          <w:rFonts w:cs="Times New Roman"/>
        </w:rPr>
        <w:t xml:space="preserve"> </w:t>
      </w:r>
      <w:r w:rsidR="00057818" w:rsidRPr="00945916">
        <w:rPr>
          <w:rFonts w:cs="Times New Roman"/>
        </w:rPr>
        <w:t>parts</w:t>
      </w:r>
      <w:r w:rsidR="00057818">
        <w:rPr>
          <w:rFonts w:cs="Times New Roman"/>
        </w:rPr>
        <w:t xml:space="preserve"> </w:t>
      </w:r>
      <w:r w:rsidR="00057818" w:rsidRPr="00945916">
        <w:rPr>
          <w:rFonts w:cs="Times New Roman"/>
        </w:rPr>
        <w:t>of</w:t>
      </w:r>
      <w:r w:rsidR="00057818">
        <w:rPr>
          <w:rFonts w:cs="Times New Roman"/>
        </w:rPr>
        <w:t xml:space="preserve"> </w:t>
      </w:r>
      <w:r w:rsidR="00057818" w:rsidRPr="00945916">
        <w:rPr>
          <w:rFonts w:cs="Times New Roman"/>
        </w:rPr>
        <w:t>the</w:t>
      </w:r>
      <w:r w:rsidR="00057818">
        <w:rPr>
          <w:rFonts w:cs="Times New Roman"/>
        </w:rPr>
        <w:t xml:space="preserve"> </w:t>
      </w:r>
      <w:r w:rsidR="00057818" w:rsidRPr="00945916">
        <w:rPr>
          <w:rFonts w:cs="Times New Roman"/>
        </w:rPr>
        <w:t>country</w:t>
      </w:r>
      <w:r w:rsidR="00057818">
        <w:rPr>
          <w:rFonts w:cs="Times New Roman"/>
        </w:rPr>
        <w:t xml:space="preserve"> </w:t>
      </w:r>
      <w:r w:rsidR="00057818" w:rsidRPr="00945916">
        <w:rPr>
          <w:rFonts w:cs="Times New Roman"/>
        </w:rPr>
        <w:t>that</w:t>
      </w:r>
      <w:r w:rsidR="00057818">
        <w:rPr>
          <w:rFonts w:cs="Times New Roman"/>
        </w:rPr>
        <w:t xml:space="preserve"> </w:t>
      </w:r>
      <w:r w:rsidR="00057818" w:rsidRPr="00945916">
        <w:rPr>
          <w:rFonts w:cs="Times New Roman"/>
        </w:rPr>
        <w:t>never</w:t>
      </w:r>
      <w:r w:rsidR="00057818">
        <w:rPr>
          <w:rFonts w:cs="Times New Roman"/>
        </w:rPr>
        <w:t xml:space="preserve"> </w:t>
      </w:r>
      <w:r w:rsidR="00057818" w:rsidRPr="00945916">
        <w:rPr>
          <w:rFonts w:cs="Times New Roman"/>
        </w:rPr>
        <w:t>dreamed</w:t>
      </w:r>
      <w:r w:rsidR="00057818">
        <w:rPr>
          <w:rFonts w:cs="Times New Roman"/>
        </w:rPr>
        <w:t xml:space="preserve"> </w:t>
      </w:r>
      <w:r w:rsidR="00057818" w:rsidRPr="00945916">
        <w:rPr>
          <w:rFonts w:cs="Times New Roman"/>
        </w:rPr>
        <w:t>of</w:t>
      </w:r>
      <w:r w:rsidR="00057818">
        <w:rPr>
          <w:rFonts w:cs="Times New Roman"/>
        </w:rPr>
        <w:t xml:space="preserve"> </w:t>
      </w:r>
      <w:r w:rsidR="00057818" w:rsidRPr="00945916">
        <w:rPr>
          <w:rFonts w:cs="Times New Roman"/>
        </w:rPr>
        <w:t>such</w:t>
      </w:r>
      <w:r w:rsidR="00057818">
        <w:rPr>
          <w:rFonts w:cs="Times New Roman"/>
        </w:rPr>
        <w:t xml:space="preserve"> speeds.  </w:t>
      </w:r>
      <w:r w:rsidR="00057818" w:rsidRPr="00945916">
        <w:rPr>
          <w:rFonts w:cs="Times New Roman"/>
        </w:rPr>
        <w:t>And</w:t>
      </w:r>
      <w:r w:rsidR="00057818">
        <w:rPr>
          <w:rFonts w:cs="Times New Roman"/>
        </w:rPr>
        <w:t xml:space="preserve"> </w:t>
      </w:r>
      <w:r w:rsidR="00057818" w:rsidRPr="00945916">
        <w:rPr>
          <w:rFonts w:cs="Times New Roman"/>
        </w:rPr>
        <w:t>millions</w:t>
      </w:r>
      <w:r w:rsidR="00057818">
        <w:rPr>
          <w:rFonts w:cs="Times New Roman"/>
        </w:rPr>
        <w:t xml:space="preserve"> </w:t>
      </w:r>
      <w:r w:rsidR="00057818" w:rsidRPr="00945916">
        <w:rPr>
          <w:rFonts w:cs="Times New Roman"/>
        </w:rPr>
        <w:t>of</w:t>
      </w:r>
      <w:r w:rsidR="00057818">
        <w:rPr>
          <w:rFonts w:cs="Times New Roman"/>
        </w:rPr>
        <w:t xml:space="preserve"> </w:t>
      </w:r>
      <w:r w:rsidR="00057818" w:rsidRPr="00945916">
        <w:rPr>
          <w:rFonts w:cs="Times New Roman"/>
        </w:rPr>
        <w:t>Americans—many</w:t>
      </w:r>
      <w:r w:rsidR="00057818">
        <w:rPr>
          <w:rFonts w:cs="Times New Roman"/>
        </w:rPr>
        <w:t xml:space="preserve"> </w:t>
      </w:r>
      <w:r w:rsidR="00057818" w:rsidRPr="00945916">
        <w:rPr>
          <w:rFonts w:cs="Times New Roman"/>
        </w:rPr>
        <w:t>of</w:t>
      </w:r>
      <w:r w:rsidR="00057818">
        <w:rPr>
          <w:rFonts w:cs="Times New Roman"/>
        </w:rPr>
        <w:t xml:space="preserve"> </w:t>
      </w:r>
      <w:r w:rsidR="00057818" w:rsidRPr="00945916">
        <w:rPr>
          <w:rFonts w:cs="Times New Roman"/>
        </w:rPr>
        <w:t>whom</w:t>
      </w:r>
      <w:r w:rsidR="00057818">
        <w:rPr>
          <w:rFonts w:cs="Times New Roman"/>
        </w:rPr>
        <w:t xml:space="preserve"> </w:t>
      </w:r>
      <w:r w:rsidR="00057818" w:rsidRPr="00945916">
        <w:rPr>
          <w:rFonts w:cs="Times New Roman"/>
        </w:rPr>
        <w:t>don’t</w:t>
      </w:r>
      <w:r w:rsidR="00057818">
        <w:rPr>
          <w:rFonts w:cs="Times New Roman"/>
        </w:rPr>
        <w:t xml:space="preserve"> </w:t>
      </w:r>
      <w:r w:rsidR="00057818" w:rsidRPr="00945916">
        <w:rPr>
          <w:rFonts w:cs="Times New Roman"/>
        </w:rPr>
        <w:t>subscribe</w:t>
      </w:r>
      <w:r w:rsidR="00057818">
        <w:rPr>
          <w:rFonts w:cs="Times New Roman"/>
        </w:rPr>
        <w:t xml:space="preserve"> to fixed broadband service at </w:t>
      </w:r>
      <w:r w:rsidR="00057818" w:rsidRPr="00945916">
        <w:rPr>
          <w:rFonts w:cs="Times New Roman"/>
        </w:rPr>
        <w:t>home—now</w:t>
      </w:r>
      <w:r w:rsidR="00057818">
        <w:rPr>
          <w:rFonts w:cs="Times New Roman"/>
        </w:rPr>
        <w:t xml:space="preserve"> </w:t>
      </w:r>
      <w:r w:rsidR="00057818" w:rsidRPr="00945916">
        <w:rPr>
          <w:rFonts w:cs="Times New Roman"/>
        </w:rPr>
        <w:t>have</w:t>
      </w:r>
      <w:r w:rsidR="00057818">
        <w:rPr>
          <w:rFonts w:cs="Times New Roman"/>
        </w:rPr>
        <w:t xml:space="preserve"> </w:t>
      </w:r>
      <w:r w:rsidR="00057818" w:rsidRPr="00945916">
        <w:rPr>
          <w:rFonts w:cs="Times New Roman"/>
        </w:rPr>
        <w:t>access</w:t>
      </w:r>
      <w:r w:rsidR="00057818">
        <w:rPr>
          <w:rFonts w:cs="Times New Roman"/>
        </w:rPr>
        <w:t xml:space="preserve"> </w:t>
      </w:r>
      <w:r w:rsidR="00057818" w:rsidRPr="00945916">
        <w:rPr>
          <w:rFonts w:cs="Times New Roman"/>
        </w:rPr>
        <w:t>to</w:t>
      </w:r>
      <w:r w:rsidR="00057818">
        <w:rPr>
          <w:rFonts w:cs="Times New Roman"/>
        </w:rPr>
        <w:t xml:space="preserve"> </w:t>
      </w:r>
      <w:r w:rsidR="00057818" w:rsidRPr="00945916">
        <w:rPr>
          <w:rFonts w:cs="Times New Roman"/>
        </w:rPr>
        <w:t>the</w:t>
      </w:r>
      <w:r w:rsidR="00057818">
        <w:rPr>
          <w:rFonts w:cs="Times New Roman"/>
        </w:rPr>
        <w:t xml:space="preserve"> </w:t>
      </w:r>
      <w:r w:rsidR="00057818" w:rsidRPr="00945916">
        <w:rPr>
          <w:rFonts w:cs="Times New Roman"/>
        </w:rPr>
        <w:t>Internet</w:t>
      </w:r>
      <w:r w:rsidR="00057818">
        <w:rPr>
          <w:rFonts w:cs="Times New Roman"/>
        </w:rPr>
        <w:t xml:space="preserve"> </w:t>
      </w:r>
      <w:r w:rsidR="00057818" w:rsidRPr="00945916">
        <w:rPr>
          <w:rFonts w:cs="Times New Roman"/>
        </w:rPr>
        <w:t>on</w:t>
      </w:r>
      <w:r w:rsidR="00057818">
        <w:rPr>
          <w:rFonts w:cs="Times New Roman"/>
        </w:rPr>
        <w:t xml:space="preserve"> </w:t>
      </w:r>
      <w:r w:rsidR="00057818" w:rsidRPr="00945916">
        <w:rPr>
          <w:rFonts w:cs="Times New Roman"/>
        </w:rPr>
        <w:t>the</w:t>
      </w:r>
      <w:r w:rsidR="00057818">
        <w:rPr>
          <w:rFonts w:cs="Times New Roman"/>
        </w:rPr>
        <w:t xml:space="preserve"> </w:t>
      </w:r>
      <w:r w:rsidR="00057818" w:rsidRPr="00945916">
        <w:rPr>
          <w:rFonts w:cs="Times New Roman"/>
        </w:rPr>
        <w:t>go</w:t>
      </w:r>
      <w:r w:rsidR="00057818">
        <w:rPr>
          <w:rFonts w:cs="Times New Roman"/>
        </w:rPr>
        <w:t xml:space="preserve"> </w:t>
      </w:r>
      <w:r w:rsidR="00057818" w:rsidRPr="00945916">
        <w:rPr>
          <w:rFonts w:cs="Times New Roman"/>
        </w:rPr>
        <w:t>using</w:t>
      </w:r>
      <w:r w:rsidR="00057818">
        <w:rPr>
          <w:rFonts w:cs="Times New Roman"/>
        </w:rPr>
        <w:t xml:space="preserve"> </w:t>
      </w:r>
      <w:r w:rsidR="00057818" w:rsidRPr="00945916">
        <w:rPr>
          <w:rFonts w:cs="Times New Roman"/>
        </w:rPr>
        <w:t>the</w:t>
      </w:r>
      <w:r w:rsidR="00057818">
        <w:rPr>
          <w:rFonts w:cs="Times New Roman"/>
        </w:rPr>
        <w:t xml:space="preserve"> </w:t>
      </w:r>
      <w:r w:rsidR="00057818" w:rsidRPr="00945916">
        <w:rPr>
          <w:rFonts w:cs="Times New Roman"/>
        </w:rPr>
        <w:t>mobile</w:t>
      </w:r>
      <w:r w:rsidR="00057818">
        <w:rPr>
          <w:rFonts w:cs="Times New Roman"/>
        </w:rPr>
        <w:t xml:space="preserve"> </w:t>
      </w:r>
      <w:r w:rsidR="00057818" w:rsidRPr="00945916">
        <w:rPr>
          <w:rFonts w:cs="Times New Roman"/>
        </w:rPr>
        <w:t>spectrum</w:t>
      </w:r>
      <w:r w:rsidR="00057818">
        <w:rPr>
          <w:rFonts w:cs="Times New Roman"/>
        </w:rPr>
        <w:t xml:space="preserve"> </w:t>
      </w:r>
      <w:r w:rsidR="00057818" w:rsidRPr="00945916">
        <w:rPr>
          <w:rFonts w:cs="Times New Roman"/>
        </w:rPr>
        <w:t>the</w:t>
      </w:r>
      <w:r w:rsidR="00057818">
        <w:rPr>
          <w:rFonts w:cs="Times New Roman"/>
        </w:rPr>
        <w:t xml:space="preserve"> </w:t>
      </w:r>
      <w:r w:rsidR="00057818" w:rsidRPr="00945916">
        <w:rPr>
          <w:rFonts w:cs="Times New Roman"/>
        </w:rPr>
        <w:t>Commission</w:t>
      </w:r>
      <w:r w:rsidR="00057818">
        <w:rPr>
          <w:rFonts w:cs="Times New Roman"/>
        </w:rPr>
        <w:t xml:space="preserve"> </w:t>
      </w:r>
      <w:r w:rsidR="00057818" w:rsidRPr="00945916">
        <w:rPr>
          <w:rFonts w:cs="Times New Roman"/>
        </w:rPr>
        <w:t>auctioned</w:t>
      </w:r>
      <w:r w:rsidR="00057818">
        <w:rPr>
          <w:rFonts w:cs="Times New Roman"/>
        </w:rPr>
        <w:t xml:space="preserve"> back </w:t>
      </w:r>
      <w:r w:rsidR="00057818" w:rsidRPr="00945916">
        <w:rPr>
          <w:rFonts w:cs="Times New Roman"/>
        </w:rPr>
        <w:t>in</w:t>
      </w:r>
      <w:r w:rsidR="00057818">
        <w:rPr>
          <w:rFonts w:cs="Times New Roman"/>
        </w:rPr>
        <w:t xml:space="preserve"> </w:t>
      </w:r>
      <w:r w:rsidR="00057818" w:rsidRPr="00945916">
        <w:rPr>
          <w:rFonts w:cs="Times New Roman"/>
        </w:rPr>
        <w:t>2006</w:t>
      </w:r>
      <w:r w:rsidR="00057818">
        <w:rPr>
          <w:rFonts w:cs="Times New Roman"/>
        </w:rPr>
        <w:t xml:space="preserve"> </w:t>
      </w:r>
      <w:r w:rsidR="00057818" w:rsidRPr="00945916">
        <w:rPr>
          <w:rFonts w:cs="Times New Roman"/>
        </w:rPr>
        <w:t>and</w:t>
      </w:r>
      <w:r w:rsidR="00057818">
        <w:rPr>
          <w:rFonts w:cs="Times New Roman"/>
        </w:rPr>
        <w:t xml:space="preserve"> </w:t>
      </w:r>
      <w:r w:rsidR="00057818" w:rsidRPr="00945916">
        <w:rPr>
          <w:rFonts w:cs="Times New Roman"/>
        </w:rPr>
        <w:t>2008</w:t>
      </w:r>
      <w:r w:rsidR="00057818">
        <w:rPr>
          <w:rFonts w:cs="Times New Roman"/>
        </w:rPr>
        <w:t xml:space="preserve">.  </w:t>
      </w:r>
      <w:r w:rsidR="00057818" w:rsidRPr="00945916">
        <w:rPr>
          <w:rFonts w:cs="Times New Roman"/>
        </w:rPr>
        <w:t>Indeed,</w:t>
      </w:r>
      <w:r w:rsidR="00057818">
        <w:rPr>
          <w:rFonts w:cs="Times New Roman"/>
        </w:rPr>
        <w:t xml:space="preserve"> </w:t>
      </w:r>
      <w:r w:rsidR="00057818" w:rsidRPr="00945916">
        <w:rPr>
          <w:rFonts w:cs="Times New Roman"/>
        </w:rPr>
        <w:t>according</w:t>
      </w:r>
      <w:r w:rsidR="00057818">
        <w:rPr>
          <w:rFonts w:cs="Times New Roman"/>
        </w:rPr>
        <w:t xml:space="preserve"> </w:t>
      </w:r>
      <w:r w:rsidR="00057818" w:rsidRPr="00945916">
        <w:rPr>
          <w:rFonts w:cs="Times New Roman"/>
        </w:rPr>
        <w:t>to</w:t>
      </w:r>
      <w:r w:rsidR="00057818">
        <w:rPr>
          <w:rFonts w:cs="Times New Roman"/>
        </w:rPr>
        <w:t xml:space="preserve"> </w:t>
      </w:r>
      <w:r w:rsidR="00057818" w:rsidRPr="00945916">
        <w:rPr>
          <w:rFonts w:cs="Times New Roman"/>
        </w:rPr>
        <w:t>the</w:t>
      </w:r>
      <w:r w:rsidR="00057818">
        <w:rPr>
          <w:rFonts w:cs="Times New Roman"/>
        </w:rPr>
        <w:t xml:space="preserve"> </w:t>
      </w:r>
      <w:r w:rsidR="00057818" w:rsidRPr="00945916">
        <w:rPr>
          <w:rFonts w:cs="Times New Roman"/>
        </w:rPr>
        <w:t>State</w:t>
      </w:r>
      <w:r w:rsidR="00057818">
        <w:rPr>
          <w:rFonts w:cs="Times New Roman"/>
        </w:rPr>
        <w:t xml:space="preserve"> </w:t>
      </w:r>
      <w:r w:rsidR="00057818" w:rsidRPr="00945916">
        <w:rPr>
          <w:rFonts w:cs="Times New Roman"/>
        </w:rPr>
        <w:t>Broadband</w:t>
      </w:r>
      <w:r w:rsidR="00057818">
        <w:rPr>
          <w:rFonts w:cs="Times New Roman"/>
        </w:rPr>
        <w:t xml:space="preserve"> </w:t>
      </w:r>
      <w:r w:rsidR="00057818" w:rsidRPr="00945916">
        <w:rPr>
          <w:rFonts w:cs="Times New Roman"/>
        </w:rPr>
        <w:t>Initiative</w:t>
      </w:r>
      <w:r w:rsidR="00057818">
        <w:rPr>
          <w:rFonts w:cs="Times New Roman"/>
        </w:rPr>
        <w:t xml:space="preserve"> </w:t>
      </w:r>
      <w:r w:rsidR="00057818" w:rsidRPr="00945916">
        <w:rPr>
          <w:rFonts w:cs="Times New Roman"/>
        </w:rPr>
        <w:t>of</w:t>
      </w:r>
      <w:r w:rsidR="00057818">
        <w:rPr>
          <w:rFonts w:cs="Times New Roman"/>
        </w:rPr>
        <w:t xml:space="preserve"> </w:t>
      </w:r>
      <w:r w:rsidR="00057818" w:rsidRPr="00945916">
        <w:rPr>
          <w:rFonts w:cs="Times New Roman"/>
        </w:rPr>
        <w:t>the</w:t>
      </w:r>
      <w:r w:rsidR="00057818">
        <w:rPr>
          <w:rFonts w:cs="Times New Roman"/>
        </w:rPr>
        <w:t xml:space="preserve"> </w:t>
      </w:r>
      <w:r w:rsidR="00057818" w:rsidRPr="00945916">
        <w:rPr>
          <w:rFonts w:cs="Times New Roman"/>
        </w:rPr>
        <w:t>National</w:t>
      </w:r>
      <w:r w:rsidR="00057818">
        <w:rPr>
          <w:rFonts w:cs="Times New Roman"/>
        </w:rPr>
        <w:t xml:space="preserve"> Telecommunications </w:t>
      </w:r>
      <w:r w:rsidR="00057818" w:rsidRPr="00945916">
        <w:rPr>
          <w:rFonts w:cs="Times New Roman"/>
        </w:rPr>
        <w:t>and</w:t>
      </w:r>
      <w:r w:rsidR="00057818">
        <w:rPr>
          <w:rFonts w:cs="Times New Roman"/>
        </w:rPr>
        <w:t xml:space="preserve"> </w:t>
      </w:r>
      <w:r w:rsidR="00057818" w:rsidRPr="00945916">
        <w:rPr>
          <w:rFonts w:cs="Times New Roman"/>
        </w:rPr>
        <w:t>Information</w:t>
      </w:r>
      <w:r w:rsidR="00057818">
        <w:rPr>
          <w:rFonts w:cs="Times New Roman"/>
        </w:rPr>
        <w:t xml:space="preserve"> </w:t>
      </w:r>
      <w:r w:rsidR="00057818" w:rsidRPr="00945916">
        <w:rPr>
          <w:rFonts w:cs="Times New Roman"/>
        </w:rPr>
        <w:t>Administration,</w:t>
      </w:r>
      <w:r w:rsidR="00057818">
        <w:rPr>
          <w:rFonts w:cs="Times New Roman"/>
        </w:rPr>
        <w:t xml:space="preserve"> </w:t>
      </w:r>
      <w:r w:rsidR="00057818" w:rsidRPr="00945916">
        <w:rPr>
          <w:rFonts w:cs="Times New Roman"/>
        </w:rPr>
        <w:t>98.8</w:t>
      </w:r>
      <w:r w:rsidR="00057818">
        <w:rPr>
          <w:rFonts w:cs="Times New Roman"/>
        </w:rPr>
        <w:t xml:space="preserve"> </w:t>
      </w:r>
      <w:r w:rsidR="00057818" w:rsidRPr="00945916">
        <w:rPr>
          <w:rFonts w:cs="Times New Roman"/>
        </w:rPr>
        <w:t>percent</w:t>
      </w:r>
      <w:r w:rsidR="00057818">
        <w:rPr>
          <w:rFonts w:cs="Times New Roman"/>
        </w:rPr>
        <w:t xml:space="preserve"> </w:t>
      </w:r>
      <w:r w:rsidR="00057818" w:rsidRPr="00945916">
        <w:rPr>
          <w:rFonts w:cs="Times New Roman"/>
        </w:rPr>
        <w:t>of</w:t>
      </w:r>
      <w:r w:rsidR="00057818">
        <w:rPr>
          <w:rFonts w:cs="Times New Roman"/>
        </w:rPr>
        <w:t xml:space="preserve"> </w:t>
      </w:r>
      <w:r w:rsidR="00057818" w:rsidRPr="00945916">
        <w:rPr>
          <w:rFonts w:cs="Times New Roman"/>
        </w:rPr>
        <w:t>Americans</w:t>
      </w:r>
      <w:r w:rsidR="00057818">
        <w:rPr>
          <w:rFonts w:cs="Times New Roman"/>
        </w:rPr>
        <w:t xml:space="preserve"> </w:t>
      </w:r>
      <w:r w:rsidR="00057818" w:rsidRPr="00945916">
        <w:rPr>
          <w:rFonts w:cs="Times New Roman"/>
        </w:rPr>
        <w:t>had</w:t>
      </w:r>
      <w:r w:rsidR="00057818">
        <w:rPr>
          <w:rFonts w:cs="Times New Roman"/>
        </w:rPr>
        <w:t xml:space="preserve"> </w:t>
      </w:r>
      <w:r w:rsidR="00057818" w:rsidRPr="00945916">
        <w:rPr>
          <w:rFonts w:cs="Times New Roman"/>
        </w:rPr>
        <w:t>access</w:t>
      </w:r>
      <w:r w:rsidR="00057818">
        <w:rPr>
          <w:rFonts w:cs="Times New Roman"/>
        </w:rPr>
        <w:t xml:space="preserve"> </w:t>
      </w:r>
      <w:r w:rsidR="00057818" w:rsidRPr="00945916">
        <w:rPr>
          <w:rFonts w:cs="Times New Roman"/>
        </w:rPr>
        <w:t>to</w:t>
      </w:r>
      <w:r w:rsidR="00057818">
        <w:rPr>
          <w:rFonts w:cs="Times New Roman"/>
        </w:rPr>
        <w:t xml:space="preserve"> </w:t>
      </w:r>
      <w:r w:rsidR="00057818" w:rsidRPr="00945916">
        <w:rPr>
          <w:rFonts w:cs="Times New Roman"/>
        </w:rPr>
        <w:t>high-spee</w:t>
      </w:r>
      <w:r w:rsidR="00057818">
        <w:rPr>
          <w:rFonts w:cs="Times New Roman"/>
        </w:rPr>
        <w:t xml:space="preserve">d </w:t>
      </w:r>
      <w:r w:rsidR="00057818" w:rsidRPr="00945916">
        <w:rPr>
          <w:rFonts w:cs="Times New Roman"/>
        </w:rPr>
        <w:t>broadband</w:t>
      </w:r>
      <w:r w:rsidR="00057818">
        <w:rPr>
          <w:rFonts w:cs="Times New Roman"/>
        </w:rPr>
        <w:t xml:space="preserve"> </w:t>
      </w:r>
      <w:r w:rsidR="00057818" w:rsidRPr="00945916">
        <w:rPr>
          <w:rFonts w:cs="Times New Roman"/>
        </w:rPr>
        <w:t>as</w:t>
      </w:r>
      <w:r w:rsidR="00057818">
        <w:rPr>
          <w:rFonts w:cs="Times New Roman"/>
        </w:rPr>
        <w:t xml:space="preserve"> </w:t>
      </w:r>
      <w:r w:rsidR="00057818" w:rsidRPr="00945916">
        <w:rPr>
          <w:rFonts w:cs="Times New Roman"/>
        </w:rPr>
        <w:t>of</w:t>
      </w:r>
      <w:r w:rsidR="00057818">
        <w:rPr>
          <w:rFonts w:cs="Times New Roman"/>
        </w:rPr>
        <w:t xml:space="preserve"> </w:t>
      </w:r>
      <w:r w:rsidR="00057818" w:rsidRPr="00945916">
        <w:rPr>
          <w:rFonts w:cs="Times New Roman"/>
        </w:rPr>
        <w:t>December</w:t>
      </w:r>
      <w:r w:rsidR="00057818">
        <w:rPr>
          <w:rFonts w:cs="Times New Roman"/>
        </w:rPr>
        <w:t xml:space="preserve"> </w:t>
      </w:r>
      <w:r w:rsidR="00057818" w:rsidRPr="00945916">
        <w:rPr>
          <w:rFonts w:cs="Times New Roman"/>
        </w:rPr>
        <w:t>2012</w:t>
      </w:r>
      <w:r w:rsidR="00057818">
        <w:rPr>
          <w:rFonts w:cs="Times New Roman"/>
        </w:rPr>
        <w:t xml:space="preserve">.  </w:t>
      </w:r>
      <w:r w:rsidR="00057818" w:rsidRPr="00945916">
        <w:rPr>
          <w:rFonts w:cs="Times New Roman"/>
        </w:rPr>
        <w:t>The</w:t>
      </w:r>
      <w:r w:rsidR="00057818">
        <w:rPr>
          <w:rFonts w:cs="Times New Roman"/>
        </w:rPr>
        <w:t xml:space="preserve"> </w:t>
      </w:r>
      <w:r w:rsidR="00057818" w:rsidRPr="00945916">
        <w:rPr>
          <w:rFonts w:cs="Times New Roman"/>
        </w:rPr>
        <w:t>common</w:t>
      </w:r>
      <w:r w:rsidR="00057818">
        <w:rPr>
          <w:rFonts w:cs="Times New Roman"/>
        </w:rPr>
        <w:t xml:space="preserve"> </w:t>
      </w:r>
      <w:r w:rsidR="00057818" w:rsidRPr="00945916">
        <w:rPr>
          <w:rFonts w:cs="Times New Roman"/>
        </w:rPr>
        <w:t>thread</w:t>
      </w:r>
      <w:r w:rsidR="00057818">
        <w:rPr>
          <w:rFonts w:cs="Times New Roman"/>
        </w:rPr>
        <w:t xml:space="preserve"> </w:t>
      </w:r>
      <w:r w:rsidR="00057818" w:rsidRPr="00945916">
        <w:rPr>
          <w:rFonts w:cs="Times New Roman"/>
        </w:rPr>
        <w:t>knitting</w:t>
      </w:r>
      <w:r w:rsidR="00057818">
        <w:rPr>
          <w:rFonts w:cs="Times New Roman"/>
        </w:rPr>
        <w:t xml:space="preserve"> </w:t>
      </w:r>
      <w:r w:rsidR="00057818" w:rsidRPr="00945916">
        <w:rPr>
          <w:rFonts w:cs="Times New Roman"/>
        </w:rPr>
        <w:t>all</w:t>
      </w:r>
      <w:r w:rsidR="00057818">
        <w:rPr>
          <w:rFonts w:cs="Times New Roman"/>
        </w:rPr>
        <w:t xml:space="preserve"> </w:t>
      </w:r>
      <w:r w:rsidR="00057818" w:rsidRPr="00945916">
        <w:rPr>
          <w:rFonts w:cs="Times New Roman"/>
        </w:rPr>
        <w:t>of</w:t>
      </w:r>
      <w:r w:rsidR="00057818">
        <w:rPr>
          <w:rFonts w:cs="Times New Roman"/>
        </w:rPr>
        <w:t xml:space="preserve"> </w:t>
      </w:r>
      <w:r w:rsidR="00057818" w:rsidRPr="00945916">
        <w:rPr>
          <w:rFonts w:cs="Times New Roman"/>
        </w:rPr>
        <w:t>these</w:t>
      </w:r>
      <w:r w:rsidR="00057818">
        <w:rPr>
          <w:rFonts w:cs="Times New Roman"/>
        </w:rPr>
        <w:t xml:space="preserve"> </w:t>
      </w:r>
      <w:r w:rsidR="00057818" w:rsidRPr="00945916">
        <w:rPr>
          <w:rFonts w:cs="Times New Roman"/>
        </w:rPr>
        <w:t>changes</w:t>
      </w:r>
      <w:r w:rsidR="00057818">
        <w:rPr>
          <w:rFonts w:cs="Times New Roman"/>
        </w:rPr>
        <w:t xml:space="preserve"> </w:t>
      </w:r>
      <w:r w:rsidR="00057818" w:rsidRPr="00945916">
        <w:rPr>
          <w:rFonts w:cs="Times New Roman"/>
        </w:rPr>
        <w:t>together</w:t>
      </w:r>
      <w:r w:rsidR="00057818">
        <w:rPr>
          <w:rFonts w:cs="Times New Roman"/>
        </w:rPr>
        <w:t xml:space="preserve"> </w:t>
      </w:r>
      <w:r w:rsidR="00057818" w:rsidRPr="00945916">
        <w:rPr>
          <w:rFonts w:cs="Times New Roman"/>
        </w:rPr>
        <w:t>is</w:t>
      </w:r>
      <w:r w:rsidR="00057818">
        <w:rPr>
          <w:rFonts w:cs="Times New Roman"/>
        </w:rPr>
        <w:t xml:space="preserve"> </w:t>
      </w:r>
      <w:r w:rsidR="00057818" w:rsidRPr="00945916">
        <w:rPr>
          <w:rFonts w:cs="Times New Roman"/>
        </w:rPr>
        <w:t>the</w:t>
      </w:r>
      <w:r w:rsidR="00057818">
        <w:rPr>
          <w:rFonts w:cs="Times New Roman"/>
        </w:rPr>
        <w:t xml:space="preserve"> Internet </w:t>
      </w:r>
      <w:r w:rsidR="00057818" w:rsidRPr="00945916">
        <w:rPr>
          <w:rFonts w:cs="Times New Roman"/>
        </w:rPr>
        <w:t>Protocol</w:t>
      </w:r>
      <w:r w:rsidR="00057818">
        <w:rPr>
          <w:rFonts w:cs="Times New Roman"/>
        </w:rPr>
        <w:t xml:space="preserve"> </w:t>
      </w:r>
      <w:r w:rsidR="00057818" w:rsidRPr="00945916">
        <w:rPr>
          <w:rFonts w:cs="Times New Roman"/>
        </w:rPr>
        <w:t>(IP),</w:t>
      </w:r>
      <w:r w:rsidR="00057818">
        <w:rPr>
          <w:rFonts w:cs="Times New Roman"/>
        </w:rPr>
        <w:t xml:space="preserve"> </w:t>
      </w:r>
      <w:r w:rsidR="00057818" w:rsidRPr="00945916">
        <w:rPr>
          <w:rFonts w:cs="Times New Roman"/>
        </w:rPr>
        <w:t>a</w:t>
      </w:r>
      <w:r w:rsidR="00057818">
        <w:rPr>
          <w:rFonts w:cs="Times New Roman"/>
        </w:rPr>
        <w:t xml:space="preserve"> </w:t>
      </w:r>
      <w:r w:rsidR="00057818" w:rsidRPr="00945916">
        <w:rPr>
          <w:rFonts w:cs="Times New Roman"/>
        </w:rPr>
        <w:t>near-universal</w:t>
      </w:r>
      <w:r w:rsidR="00057818">
        <w:rPr>
          <w:rFonts w:cs="Times New Roman"/>
        </w:rPr>
        <w:t xml:space="preserve"> </w:t>
      </w:r>
      <w:r w:rsidR="00057818" w:rsidRPr="00945916">
        <w:rPr>
          <w:rFonts w:cs="Times New Roman"/>
        </w:rPr>
        <w:t>way</w:t>
      </w:r>
      <w:r w:rsidR="00057818">
        <w:rPr>
          <w:rFonts w:cs="Times New Roman"/>
        </w:rPr>
        <w:t xml:space="preserve"> </w:t>
      </w:r>
      <w:r w:rsidR="00057818" w:rsidRPr="00945916">
        <w:rPr>
          <w:rFonts w:cs="Times New Roman"/>
        </w:rPr>
        <w:t>to</w:t>
      </w:r>
      <w:r w:rsidR="00057818">
        <w:rPr>
          <w:rFonts w:cs="Times New Roman"/>
        </w:rPr>
        <w:t xml:space="preserve"> </w:t>
      </w:r>
      <w:r w:rsidR="00057818" w:rsidRPr="00945916">
        <w:rPr>
          <w:rFonts w:cs="Times New Roman"/>
        </w:rPr>
        <w:t>route</w:t>
      </w:r>
      <w:r w:rsidR="00057818">
        <w:rPr>
          <w:rFonts w:cs="Times New Roman"/>
        </w:rPr>
        <w:t xml:space="preserve"> </w:t>
      </w:r>
      <w:r w:rsidR="00057818" w:rsidRPr="00945916">
        <w:rPr>
          <w:rFonts w:cs="Times New Roman"/>
        </w:rPr>
        <w:t>and</w:t>
      </w:r>
      <w:r w:rsidR="00057818">
        <w:rPr>
          <w:rFonts w:cs="Times New Roman"/>
        </w:rPr>
        <w:t xml:space="preserve"> </w:t>
      </w:r>
      <w:r w:rsidR="00057818" w:rsidRPr="00945916">
        <w:rPr>
          <w:rFonts w:cs="Times New Roman"/>
        </w:rPr>
        <w:t>transmit</w:t>
      </w:r>
      <w:r w:rsidR="00057818">
        <w:rPr>
          <w:rFonts w:cs="Times New Roman"/>
        </w:rPr>
        <w:t xml:space="preserve"> </w:t>
      </w:r>
      <w:r w:rsidR="00057818" w:rsidRPr="00945916">
        <w:rPr>
          <w:rFonts w:cs="Times New Roman"/>
        </w:rPr>
        <w:t>data.</w:t>
      </w:r>
    </w:p>
    <w:p w14:paraId="495592A9" w14:textId="77777777" w:rsidR="00057818" w:rsidRPr="00945916" w:rsidRDefault="00057818" w:rsidP="00057818">
      <w:pPr>
        <w:ind w:firstLine="720"/>
        <w:rPr>
          <w:rFonts w:cs="Times New Roman"/>
        </w:rPr>
      </w:pPr>
      <w:r w:rsidRPr="00945916">
        <w:rPr>
          <w:rFonts w:cs="Times New Roman"/>
        </w:rPr>
        <w:t>What</w:t>
      </w:r>
      <w:r>
        <w:rPr>
          <w:rFonts w:cs="Times New Roman"/>
        </w:rPr>
        <w:t xml:space="preserve"> </w:t>
      </w:r>
      <w:r w:rsidRPr="00945916">
        <w:rPr>
          <w:rFonts w:cs="Times New Roman"/>
        </w:rPr>
        <w:t>are</w:t>
      </w:r>
      <w:r>
        <w:rPr>
          <w:rFonts w:cs="Times New Roman"/>
        </w:rPr>
        <w:t xml:space="preserve"> </w:t>
      </w:r>
      <w:r w:rsidRPr="00945916">
        <w:rPr>
          <w:rFonts w:cs="Times New Roman"/>
        </w:rPr>
        <w:t>the</w:t>
      </w:r>
      <w:r>
        <w:rPr>
          <w:rFonts w:cs="Times New Roman"/>
        </w:rPr>
        <w:t xml:space="preserve"> </w:t>
      </w:r>
      <w:r w:rsidRPr="00945916">
        <w:rPr>
          <w:rFonts w:cs="Times New Roman"/>
        </w:rPr>
        <w:t>results</w:t>
      </w:r>
      <w:r>
        <w:rPr>
          <w:rFonts w:cs="Times New Roman"/>
        </w:rPr>
        <w:t xml:space="preserve"> </w:t>
      </w:r>
      <w:r w:rsidRPr="00945916">
        <w:rPr>
          <w:rFonts w:cs="Times New Roman"/>
        </w:rPr>
        <w:t>of</w:t>
      </w:r>
      <w:r>
        <w:rPr>
          <w:rFonts w:cs="Times New Roman"/>
        </w:rPr>
        <w:t xml:space="preserve"> </w:t>
      </w:r>
      <w:r w:rsidRPr="00945916">
        <w:rPr>
          <w:rFonts w:cs="Times New Roman"/>
        </w:rPr>
        <w:t>all</w:t>
      </w:r>
      <w:r>
        <w:rPr>
          <w:rFonts w:cs="Times New Roman"/>
        </w:rPr>
        <w:t xml:space="preserve"> </w:t>
      </w:r>
      <w:r w:rsidRPr="00945916">
        <w:rPr>
          <w:rFonts w:cs="Times New Roman"/>
        </w:rPr>
        <w:t>this</w:t>
      </w:r>
      <w:r>
        <w:rPr>
          <w:rFonts w:cs="Times New Roman"/>
        </w:rPr>
        <w:t xml:space="preserve"> </w:t>
      </w:r>
      <w:r w:rsidRPr="00945916">
        <w:rPr>
          <w:rFonts w:cs="Times New Roman"/>
        </w:rPr>
        <w:t>competition?</w:t>
      </w:r>
      <w:r>
        <w:rPr>
          <w:rFonts w:cs="Times New Roman"/>
        </w:rPr>
        <w:t xml:space="preserve">  </w:t>
      </w:r>
      <w:r w:rsidRPr="00945916">
        <w:rPr>
          <w:rFonts w:cs="Times New Roman"/>
        </w:rPr>
        <w:t>More</w:t>
      </w:r>
      <w:r>
        <w:rPr>
          <w:rFonts w:cs="Times New Roman"/>
        </w:rPr>
        <w:t xml:space="preserve"> </w:t>
      </w:r>
      <w:r w:rsidRPr="00945916">
        <w:rPr>
          <w:rFonts w:cs="Times New Roman"/>
        </w:rPr>
        <w:t>choices</w:t>
      </w:r>
      <w:r>
        <w:rPr>
          <w:rFonts w:cs="Times New Roman"/>
        </w:rPr>
        <w:t xml:space="preserve"> </w:t>
      </w:r>
      <w:r w:rsidRPr="00945916">
        <w:rPr>
          <w:rFonts w:cs="Times New Roman"/>
        </w:rPr>
        <w:t>for</w:t>
      </w:r>
      <w:r>
        <w:rPr>
          <w:rFonts w:cs="Times New Roman"/>
        </w:rPr>
        <w:t xml:space="preserve"> </w:t>
      </w:r>
      <w:r w:rsidRPr="00945916">
        <w:rPr>
          <w:rFonts w:cs="Times New Roman"/>
        </w:rPr>
        <w:t>consumers,</w:t>
      </w:r>
      <w:r>
        <w:rPr>
          <w:rFonts w:cs="Times New Roman"/>
        </w:rPr>
        <w:t xml:space="preserve"> </w:t>
      </w:r>
      <w:r w:rsidRPr="00945916">
        <w:rPr>
          <w:rFonts w:cs="Times New Roman"/>
        </w:rPr>
        <w:t>and</w:t>
      </w:r>
      <w:r>
        <w:rPr>
          <w:rFonts w:cs="Times New Roman"/>
        </w:rPr>
        <w:t xml:space="preserve"> </w:t>
      </w:r>
      <w:r w:rsidRPr="00945916">
        <w:rPr>
          <w:rFonts w:cs="Times New Roman"/>
        </w:rPr>
        <w:t>major</w:t>
      </w:r>
      <w:r>
        <w:rPr>
          <w:rFonts w:cs="Times New Roman"/>
        </w:rPr>
        <w:t xml:space="preserve"> </w:t>
      </w:r>
      <w:r w:rsidRPr="00945916">
        <w:rPr>
          <w:rFonts w:cs="Times New Roman"/>
        </w:rPr>
        <w:t>ch</w:t>
      </w:r>
      <w:r>
        <w:rPr>
          <w:rFonts w:cs="Times New Roman"/>
        </w:rPr>
        <w:t xml:space="preserve">allenges to old </w:t>
      </w:r>
      <w:r w:rsidRPr="00945916">
        <w:rPr>
          <w:rFonts w:cs="Times New Roman"/>
        </w:rPr>
        <w:t>business</w:t>
      </w:r>
      <w:r>
        <w:rPr>
          <w:rFonts w:cs="Times New Roman"/>
        </w:rPr>
        <w:t xml:space="preserve"> </w:t>
      </w:r>
      <w:r w:rsidRPr="00945916">
        <w:rPr>
          <w:rFonts w:cs="Times New Roman"/>
        </w:rPr>
        <w:t>models</w:t>
      </w:r>
      <w:r>
        <w:rPr>
          <w:rFonts w:cs="Times New Roman"/>
        </w:rPr>
        <w:t xml:space="preserve">.  </w:t>
      </w:r>
      <w:r w:rsidRPr="00945916">
        <w:rPr>
          <w:rFonts w:cs="Times New Roman"/>
        </w:rPr>
        <w:t>Thirty</w:t>
      </w:r>
      <w:r>
        <w:rPr>
          <w:rFonts w:cs="Times New Roman"/>
        </w:rPr>
        <w:t xml:space="preserve"> </w:t>
      </w:r>
      <w:r w:rsidRPr="00945916">
        <w:rPr>
          <w:rFonts w:cs="Times New Roman"/>
        </w:rPr>
        <w:t>years</w:t>
      </w:r>
      <w:r>
        <w:rPr>
          <w:rFonts w:cs="Times New Roman"/>
        </w:rPr>
        <w:t xml:space="preserve"> </w:t>
      </w:r>
      <w:r w:rsidRPr="00945916">
        <w:rPr>
          <w:rFonts w:cs="Times New Roman"/>
        </w:rPr>
        <w:t>ago,</w:t>
      </w:r>
      <w:r>
        <w:rPr>
          <w:rFonts w:cs="Times New Roman"/>
        </w:rPr>
        <w:t xml:space="preserve"> </w:t>
      </w:r>
      <w:r w:rsidR="00375A77">
        <w:rPr>
          <w:rFonts w:cs="Times New Roman"/>
        </w:rPr>
        <w:t xml:space="preserve">most </w:t>
      </w:r>
      <w:r w:rsidRPr="00945916">
        <w:rPr>
          <w:rFonts w:cs="Times New Roman"/>
        </w:rPr>
        <w:t>American</w:t>
      </w:r>
      <w:r>
        <w:rPr>
          <w:rFonts w:cs="Times New Roman"/>
        </w:rPr>
        <w:t xml:space="preserve"> </w:t>
      </w:r>
      <w:r w:rsidRPr="00945916">
        <w:rPr>
          <w:rFonts w:cs="Times New Roman"/>
        </w:rPr>
        <w:t>consumers</w:t>
      </w:r>
      <w:r>
        <w:rPr>
          <w:rFonts w:cs="Times New Roman"/>
        </w:rPr>
        <w:t xml:space="preserve"> </w:t>
      </w:r>
      <w:r w:rsidRPr="00945916">
        <w:rPr>
          <w:rFonts w:cs="Times New Roman"/>
        </w:rPr>
        <w:t>had</w:t>
      </w:r>
      <w:r>
        <w:rPr>
          <w:rFonts w:cs="Times New Roman"/>
        </w:rPr>
        <w:t xml:space="preserve"> </w:t>
      </w:r>
      <w:r w:rsidRPr="00945916">
        <w:rPr>
          <w:rFonts w:cs="Times New Roman"/>
        </w:rPr>
        <w:t>access</w:t>
      </w:r>
      <w:r>
        <w:rPr>
          <w:rFonts w:cs="Times New Roman"/>
        </w:rPr>
        <w:t xml:space="preserve"> </w:t>
      </w:r>
      <w:r w:rsidRPr="00945916">
        <w:rPr>
          <w:rFonts w:cs="Times New Roman"/>
        </w:rPr>
        <w:t>to</w:t>
      </w:r>
      <w:r>
        <w:rPr>
          <w:rFonts w:cs="Times New Roman"/>
        </w:rPr>
        <w:t xml:space="preserve"> </w:t>
      </w:r>
      <w:r w:rsidRPr="00945916">
        <w:rPr>
          <w:rFonts w:cs="Times New Roman"/>
        </w:rPr>
        <w:t>one</w:t>
      </w:r>
      <w:r>
        <w:rPr>
          <w:rFonts w:cs="Times New Roman"/>
        </w:rPr>
        <w:t xml:space="preserve"> </w:t>
      </w:r>
      <w:r w:rsidRPr="00945916">
        <w:rPr>
          <w:rFonts w:cs="Times New Roman"/>
        </w:rPr>
        <w:t>network</w:t>
      </w:r>
      <w:r>
        <w:rPr>
          <w:rFonts w:cs="Times New Roman"/>
        </w:rPr>
        <w:t xml:space="preserve"> </w:t>
      </w:r>
      <w:r w:rsidRPr="00945916">
        <w:rPr>
          <w:rFonts w:cs="Times New Roman"/>
        </w:rPr>
        <w:t>largely</w:t>
      </w:r>
      <w:r>
        <w:rPr>
          <w:rFonts w:cs="Times New Roman"/>
        </w:rPr>
        <w:t xml:space="preserve"> </w:t>
      </w:r>
      <w:r w:rsidRPr="00945916">
        <w:rPr>
          <w:rFonts w:cs="Times New Roman"/>
        </w:rPr>
        <w:t>run</w:t>
      </w:r>
      <w:r>
        <w:rPr>
          <w:rFonts w:cs="Times New Roman"/>
        </w:rPr>
        <w:t xml:space="preserve"> </w:t>
      </w:r>
      <w:r w:rsidRPr="00945916">
        <w:rPr>
          <w:rFonts w:cs="Times New Roman"/>
        </w:rPr>
        <w:t>by</w:t>
      </w:r>
      <w:r>
        <w:rPr>
          <w:rFonts w:cs="Times New Roman"/>
        </w:rPr>
        <w:t xml:space="preserve"> </w:t>
      </w:r>
      <w:r w:rsidRPr="00945916">
        <w:rPr>
          <w:rFonts w:cs="Times New Roman"/>
        </w:rPr>
        <w:t>one</w:t>
      </w:r>
      <w:r>
        <w:rPr>
          <w:rFonts w:cs="Times New Roman"/>
        </w:rPr>
        <w:t xml:space="preserve"> </w:t>
      </w:r>
      <w:r w:rsidRPr="00945916">
        <w:rPr>
          <w:rFonts w:cs="Times New Roman"/>
        </w:rPr>
        <w:t>carrier,</w:t>
      </w:r>
      <w:r>
        <w:rPr>
          <w:rFonts w:cs="Times New Roman"/>
        </w:rPr>
        <w:t xml:space="preserve"> </w:t>
      </w:r>
      <w:r w:rsidRPr="00945916">
        <w:rPr>
          <w:rFonts w:cs="Times New Roman"/>
        </w:rPr>
        <w:t>Ma</w:t>
      </w:r>
      <w:r>
        <w:rPr>
          <w:rFonts w:cs="Times New Roman"/>
        </w:rPr>
        <w:t xml:space="preserve"> </w:t>
      </w:r>
      <w:r w:rsidRPr="00945916">
        <w:rPr>
          <w:rFonts w:cs="Times New Roman"/>
        </w:rPr>
        <w:t>Bell</w:t>
      </w:r>
      <w:r>
        <w:rPr>
          <w:rFonts w:cs="Times New Roman"/>
        </w:rPr>
        <w:t xml:space="preserve">.  </w:t>
      </w:r>
      <w:r w:rsidRPr="00945916">
        <w:rPr>
          <w:rFonts w:cs="Times New Roman"/>
        </w:rPr>
        <w:t>Today,</w:t>
      </w:r>
      <w:r>
        <w:rPr>
          <w:rFonts w:cs="Times New Roman"/>
        </w:rPr>
        <w:t xml:space="preserve"> </w:t>
      </w:r>
      <w:r w:rsidRPr="00945916">
        <w:rPr>
          <w:rFonts w:cs="Times New Roman"/>
        </w:rPr>
        <w:t>Americans</w:t>
      </w:r>
      <w:r>
        <w:rPr>
          <w:rFonts w:cs="Times New Roman"/>
        </w:rPr>
        <w:t xml:space="preserve"> </w:t>
      </w:r>
      <w:r w:rsidRPr="00945916">
        <w:rPr>
          <w:rFonts w:cs="Times New Roman"/>
        </w:rPr>
        <w:t>are</w:t>
      </w:r>
      <w:r>
        <w:rPr>
          <w:rFonts w:cs="Times New Roman"/>
        </w:rPr>
        <w:t xml:space="preserve"> </w:t>
      </w:r>
      <w:r w:rsidRPr="00945916">
        <w:rPr>
          <w:rFonts w:cs="Times New Roman"/>
        </w:rPr>
        <w:t>fleeing</w:t>
      </w:r>
      <w:r>
        <w:rPr>
          <w:rFonts w:cs="Times New Roman"/>
        </w:rPr>
        <w:t xml:space="preserve"> </w:t>
      </w:r>
      <w:r w:rsidRPr="00945916">
        <w:rPr>
          <w:rFonts w:cs="Times New Roman"/>
        </w:rPr>
        <w:t>the</w:t>
      </w:r>
      <w:r>
        <w:rPr>
          <w:rFonts w:cs="Times New Roman"/>
        </w:rPr>
        <w:t xml:space="preserve"> </w:t>
      </w:r>
      <w:r w:rsidRPr="00945916">
        <w:rPr>
          <w:rFonts w:cs="Times New Roman"/>
        </w:rPr>
        <w:t>copper</w:t>
      </w:r>
      <w:r>
        <w:rPr>
          <w:rFonts w:cs="Times New Roman"/>
        </w:rPr>
        <w:t xml:space="preserve"> </w:t>
      </w:r>
      <w:r w:rsidRPr="00945916">
        <w:rPr>
          <w:rFonts w:cs="Times New Roman"/>
        </w:rPr>
        <w:t>network</w:t>
      </w:r>
      <w:r>
        <w:rPr>
          <w:rFonts w:cs="Times New Roman"/>
        </w:rPr>
        <w:t xml:space="preserve">.  </w:t>
      </w:r>
      <w:r w:rsidRPr="00945916">
        <w:rPr>
          <w:rFonts w:cs="Times New Roman"/>
        </w:rPr>
        <w:t>33.6</w:t>
      </w:r>
      <w:r>
        <w:rPr>
          <w:rFonts w:cs="Times New Roman"/>
        </w:rPr>
        <w:t xml:space="preserve"> </w:t>
      </w:r>
      <w:r w:rsidRPr="00945916">
        <w:rPr>
          <w:rFonts w:cs="Times New Roman"/>
        </w:rPr>
        <w:t>million</w:t>
      </w:r>
      <w:r>
        <w:rPr>
          <w:rFonts w:cs="Times New Roman"/>
        </w:rPr>
        <w:t xml:space="preserve"> </w:t>
      </w:r>
      <w:r w:rsidRPr="00945916">
        <w:rPr>
          <w:rFonts w:cs="Times New Roman"/>
        </w:rPr>
        <w:t>Americans</w:t>
      </w:r>
      <w:r>
        <w:rPr>
          <w:rFonts w:cs="Times New Roman"/>
        </w:rPr>
        <w:t xml:space="preserve"> </w:t>
      </w:r>
      <w:r w:rsidRPr="00945916">
        <w:rPr>
          <w:rFonts w:cs="Times New Roman"/>
        </w:rPr>
        <w:t>dropped</w:t>
      </w:r>
      <w:r>
        <w:rPr>
          <w:rFonts w:cs="Times New Roman"/>
        </w:rPr>
        <w:t xml:space="preserve"> </w:t>
      </w:r>
      <w:r w:rsidRPr="00945916">
        <w:rPr>
          <w:rFonts w:cs="Times New Roman"/>
        </w:rPr>
        <w:t>their</w:t>
      </w:r>
      <w:r>
        <w:rPr>
          <w:rFonts w:cs="Times New Roman"/>
        </w:rPr>
        <w:t xml:space="preserve"> </w:t>
      </w:r>
      <w:r w:rsidRPr="00945916">
        <w:rPr>
          <w:rFonts w:cs="Times New Roman"/>
        </w:rPr>
        <w:t>copper</w:t>
      </w:r>
      <w:r>
        <w:rPr>
          <w:rFonts w:cs="Times New Roman"/>
        </w:rPr>
        <w:t xml:space="preserve"> </w:t>
      </w:r>
      <w:r w:rsidRPr="00945916">
        <w:rPr>
          <w:rFonts w:cs="Times New Roman"/>
        </w:rPr>
        <w:t>landlines</w:t>
      </w:r>
      <w:r>
        <w:rPr>
          <w:rFonts w:cs="Times New Roman"/>
        </w:rPr>
        <w:t xml:space="preserve"> </w:t>
      </w:r>
      <w:r w:rsidRPr="00945916">
        <w:rPr>
          <w:rFonts w:cs="Times New Roman"/>
        </w:rPr>
        <w:t>over</w:t>
      </w:r>
      <w:r>
        <w:rPr>
          <w:rFonts w:cs="Times New Roman"/>
        </w:rPr>
        <w:t xml:space="preserve"> </w:t>
      </w:r>
      <w:r w:rsidRPr="00945916">
        <w:rPr>
          <w:rFonts w:cs="Times New Roman"/>
        </w:rPr>
        <w:t>the</w:t>
      </w:r>
      <w:r>
        <w:rPr>
          <w:rFonts w:cs="Times New Roman"/>
        </w:rPr>
        <w:t xml:space="preserve"> </w:t>
      </w:r>
      <w:r w:rsidRPr="00945916">
        <w:rPr>
          <w:rFonts w:cs="Times New Roman"/>
        </w:rPr>
        <w:t>past</w:t>
      </w:r>
      <w:r>
        <w:rPr>
          <w:rFonts w:cs="Times New Roman"/>
        </w:rPr>
        <w:t xml:space="preserve"> </w:t>
      </w:r>
      <w:r w:rsidRPr="00945916">
        <w:rPr>
          <w:rFonts w:cs="Times New Roman"/>
        </w:rPr>
        <w:t>four</w:t>
      </w:r>
      <w:r>
        <w:rPr>
          <w:rFonts w:cs="Times New Roman"/>
        </w:rPr>
        <w:t xml:space="preserve"> </w:t>
      </w:r>
      <w:r w:rsidRPr="00945916">
        <w:rPr>
          <w:rFonts w:cs="Times New Roman"/>
        </w:rPr>
        <w:t>years</w:t>
      </w:r>
      <w:r>
        <w:rPr>
          <w:rFonts w:cs="Times New Roman"/>
        </w:rPr>
        <w:t xml:space="preserve">.  </w:t>
      </w:r>
      <w:r w:rsidRPr="00945916">
        <w:rPr>
          <w:rFonts w:cs="Times New Roman"/>
        </w:rPr>
        <w:t>About</w:t>
      </w:r>
      <w:r>
        <w:rPr>
          <w:rFonts w:cs="Times New Roman"/>
        </w:rPr>
        <w:t xml:space="preserve"> </w:t>
      </w:r>
      <w:r w:rsidRPr="00945916">
        <w:rPr>
          <w:rFonts w:cs="Times New Roman"/>
        </w:rPr>
        <w:t>one</w:t>
      </w:r>
      <w:r>
        <w:rPr>
          <w:rFonts w:cs="Times New Roman"/>
        </w:rPr>
        <w:t xml:space="preserve"> </w:t>
      </w:r>
      <w:r w:rsidRPr="00945916">
        <w:rPr>
          <w:rFonts w:cs="Times New Roman"/>
        </w:rPr>
        <w:t>in</w:t>
      </w:r>
      <w:r>
        <w:rPr>
          <w:rFonts w:cs="Times New Roman"/>
        </w:rPr>
        <w:t xml:space="preserve"> </w:t>
      </w:r>
      <w:r w:rsidRPr="00945916">
        <w:rPr>
          <w:rFonts w:cs="Times New Roman"/>
        </w:rPr>
        <w:t>seven</w:t>
      </w:r>
      <w:r>
        <w:rPr>
          <w:rFonts w:cs="Times New Roman"/>
        </w:rPr>
        <w:t xml:space="preserve"> </w:t>
      </w:r>
      <w:r w:rsidRPr="00945916">
        <w:rPr>
          <w:rFonts w:cs="Times New Roman"/>
        </w:rPr>
        <w:t>households</w:t>
      </w:r>
      <w:r>
        <w:rPr>
          <w:rFonts w:cs="Times New Roman"/>
        </w:rPr>
        <w:t xml:space="preserve"> </w:t>
      </w:r>
      <w:r w:rsidRPr="00945916">
        <w:rPr>
          <w:rFonts w:cs="Times New Roman"/>
        </w:rPr>
        <w:t>with</w:t>
      </w:r>
      <w:r>
        <w:rPr>
          <w:rFonts w:cs="Times New Roman"/>
        </w:rPr>
        <w:t xml:space="preserve"> </w:t>
      </w:r>
      <w:r w:rsidRPr="00945916">
        <w:rPr>
          <w:rFonts w:cs="Times New Roman"/>
        </w:rPr>
        <w:t>plain</w:t>
      </w:r>
      <w:r>
        <w:rPr>
          <w:rFonts w:cs="Times New Roman"/>
        </w:rPr>
        <w:t xml:space="preserve"> </w:t>
      </w:r>
      <w:r w:rsidRPr="00945916">
        <w:rPr>
          <w:rFonts w:cs="Times New Roman"/>
        </w:rPr>
        <w:t>old</w:t>
      </w:r>
      <w:r>
        <w:rPr>
          <w:rFonts w:cs="Times New Roman"/>
        </w:rPr>
        <w:t xml:space="preserve"> </w:t>
      </w:r>
      <w:r w:rsidRPr="00945916">
        <w:rPr>
          <w:rFonts w:cs="Times New Roman"/>
        </w:rPr>
        <w:t>telephone</w:t>
      </w:r>
      <w:r>
        <w:rPr>
          <w:rFonts w:cs="Times New Roman"/>
        </w:rPr>
        <w:t xml:space="preserve"> </w:t>
      </w:r>
      <w:r w:rsidRPr="00945916">
        <w:rPr>
          <w:rFonts w:cs="Times New Roman"/>
        </w:rPr>
        <w:t>service</w:t>
      </w:r>
      <w:r>
        <w:rPr>
          <w:rFonts w:cs="Times New Roman"/>
        </w:rPr>
        <w:t xml:space="preserve"> </w:t>
      </w:r>
      <w:r w:rsidRPr="00945916">
        <w:rPr>
          <w:rFonts w:cs="Times New Roman"/>
        </w:rPr>
        <w:t>over</w:t>
      </w:r>
      <w:r>
        <w:rPr>
          <w:rFonts w:cs="Times New Roman"/>
        </w:rPr>
        <w:t xml:space="preserve"> </w:t>
      </w:r>
      <w:r w:rsidRPr="00945916">
        <w:rPr>
          <w:rFonts w:cs="Times New Roman"/>
        </w:rPr>
        <w:t>the</w:t>
      </w:r>
      <w:r>
        <w:rPr>
          <w:rFonts w:cs="Times New Roman"/>
        </w:rPr>
        <w:t xml:space="preserve"> </w:t>
      </w:r>
      <w:r w:rsidRPr="00945916">
        <w:rPr>
          <w:rFonts w:cs="Times New Roman"/>
        </w:rPr>
        <w:t>public-switched</w:t>
      </w:r>
      <w:r>
        <w:rPr>
          <w:rFonts w:cs="Times New Roman"/>
        </w:rPr>
        <w:t xml:space="preserve"> </w:t>
      </w:r>
      <w:r w:rsidRPr="00945916">
        <w:rPr>
          <w:rFonts w:cs="Times New Roman"/>
        </w:rPr>
        <w:t>telephone</w:t>
      </w:r>
      <w:r>
        <w:rPr>
          <w:rFonts w:cs="Times New Roman"/>
        </w:rPr>
        <w:t xml:space="preserve"> </w:t>
      </w:r>
      <w:r w:rsidRPr="00945916">
        <w:rPr>
          <w:rFonts w:cs="Times New Roman"/>
        </w:rPr>
        <w:t>network</w:t>
      </w:r>
      <w:r>
        <w:rPr>
          <w:rFonts w:cs="Times New Roman"/>
        </w:rPr>
        <w:t xml:space="preserve"> </w:t>
      </w:r>
      <w:r w:rsidRPr="00945916">
        <w:rPr>
          <w:rFonts w:cs="Times New Roman"/>
        </w:rPr>
        <w:t>(PSTN)</w:t>
      </w:r>
      <w:r>
        <w:rPr>
          <w:rFonts w:cs="Times New Roman"/>
        </w:rPr>
        <w:t xml:space="preserve"> </w:t>
      </w:r>
      <w:r w:rsidRPr="00945916">
        <w:rPr>
          <w:rFonts w:cs="Times New Roman"/>
        </w:rPr>
        <w:t>dropped</w:t>
      </w:r>
      <w:r>
        <w:rPr>
          <w:rFonts w:cs="Times New Roman"/>
        </w:rPr>
        <w:t xml:space="preserve"> </w:t>
      </w:r>
      <w:r w:rsidRPr="00945916">
        <w:rPr>
          <w:rFonts w:cs="Times New Roman"/>
        </w:rPr>
        <w:t>their</w:t>
      </w:r>
      <w:r>
        <w:rPr>
          <w:rFonts w:cs="Times New Roman"/>
        </w:rPr>
        <w:t xml:space="preserve"> </w:t>
      </w:r>
      <w:r w:rsidRPr="00945916">
        <w:rPr>
          <w:rFonts w:cs="Times New Roman"/>
        </w:rPr>
        <w:t>service</w:t>
      </w:r>
      <w:r>
        <w:rPr>
          <w:rFonts w:cs="Times New Roman"/>
        </w:rPr>
        <w:t xml:space="preserve"> </w:t>
      </w:r>
      <w:r w:rsidRPr="00945916">
        <w:rPr>
          <w:rFonts w:cs="Times New Roman"/>
        </w:rPr>
        <w:t>last</w:t>
      </w:r>
      <w:r>
        <w:rPr>
          <w:rFonts w:cs="Times New Roman"/>
        </w:rPr>
        <w:t xml:space="preserve"> </w:t>
      </w:r>
      <w:r w:rsidRPr="00945916">
        <w:rPr>
          <w:rFonts w:cs="Times New Roman"/>
        </w:rPr>
        <w:t>year</w:t>
      </w:r>
      <w:r>
        <w:rPr>
          <w:rFonts w:cs="Times New Roman"/>
        </w:rPr>
        <w:t xml:space="preserve"> </w:t>
      </w:r>
      <w:r w:rsidRPr="00945916">
        <w:rPr>
          <w:rFonts w:cs="Times New Roman"/>
        </w:rPr>
        <w:t>alone</w:t>
      </w:r>
      <w:r>
        <w:rPr>
          <w:rFonts w:cs="Times New Roman"/>
        </w:rPr>
        <w:t xml:space="preserve">.  </w:t>
      </w:r>
      <w:r w:rsidRPr="00945916">
        <w:rPr>
          <w:rFonts w:cs="Times New Roman"/>
        </w:rPr>
        <w:t>And</w:t>
      </w:r>
      <w:r>
        <w:rPr>
          <w:rFonts w:cs="Times New Roman"/>
        </w:rPr>
        <w:t xml:space="preserve"> competition </w:t>
      </w:r>
      <w:r w:rsidRPr="00945916">
        <w:rPr>
          <w:rFonts w:cs="Times New Roman"/>
        </w:rPr>
        <w:t>is</w:t>
      </w:r>
      <w:r>
        <w:rPr>
          <w:rFonts w:cs="Times New Roman"/>
        </w:rPr>
        <w:t xml:space="preserve"> </w:t>
      </w:r>
      <w:r w:rsidRPr="00945916">
        <w:rPr>
          <w:rFonts w:cs="Times New Roman"/>
        </w:rPr>
        <w:t>rampant:</w:t>
      </w:r>
      <w:r>
        <w:rPr>
          <w:rFonts w:cs="Times New Roman"/>
        </w:rPr>
        <w:t xml:space="preserve"> </w:t>
      </w:r>
      <w:r w:rsidRPr="00945916">
        <w:rPr>
          <w:rFonts w:cs="Times New Roman"/>
        </w:rPr>
        <w:t>99.6</w:t>
      </w:r>
      <w:r>
        <w:rPr>
          <w:rFonts w:cs="Times New Roman"/>
        </w:rPr>
        <w:t xml:space="preserve"> </w:t>
      </w:r>
      <w:r w:rsidRPr="00945916">
        <w:rPr>
          <w:rFonts w:cs="Times New Roman"/>
        </w:rPr>
        <w:t>percent</w:t>
      </w:r>
      <w:r>
        <w:rPr>
          <w:rFonts w:cs="Times New Roman"/>
        </w:rPr>
        <w:t xml:space="preserve"> </w:t>
      </w:r>
      <w:r w:rsidRPr="00945916">
        <w:rPr>
          <w:rFonts w:cs="Times New Roman"/>
        </w:rPr>
        <w:t>of</w:t>
      </w:r>
      <w:r>
        <w:rPr>
          <w:rFonts w:cs="Times New Roman"/>
        </w:rPr>
        <w:t xml:space="preserve"> </w:t>
      </w:r>
      <w:r w:rsidRPr="00945916">
        <w:rPr>
          <w:rFonts w:cs="Times New Roman"/>
        </w:rPr>
        <w:t>Americans</w:t>
      </w:r>
      <w:r>
        <w:rPr>
          <w:rFonts w:cs="Times New Roman"/>
        </w:rPr>
        <w:t xml:space="preserve"> </w:t>
      </w:r>
      <w:r w:rsidRPr="00945916">
        <w:rPr>
          <w:rFonts w:cs="Times New Roman"/>
        </w:rPr>
        <w:t>can</w:t>
      </w:r>
      <w:r>
        <w:rPr>
          <w:rFonts w:cs="Times New Roman"/>
        </w:rPr>
        <w:t xml:space="preserve"> </w:t>
      </w:r>
      <w:r w:rsidRPr="00945916">
        <w:rPr>
          <w:rFonts w:cs="Times New Roman"/>
        </w:rPr>
        <w:t>choose</w:t>
      </w:r>
      <w:r>
        <w:rPr>
          <w:rFonts w:cs="Times New Roman"/>
        </w:rPr>
        <w:t xml:space="preserve"> </w:t>
      </w:r>
      <w:r w:rsidRPr="00945916">
        <w:rPr>
          <w:rFonts w:cs="Times New Roman"/>
        </w:rPr>
        <w:t>from</w:t>
      </w:r>
      <w:r>
        <w:rPr>
          <w:rFonts w:cs="Times New Roman"/>
        </w:rPr>
        <w:t xml:space="preserve"> </w:t>
      </w:r>
      <w:r w:rsidRPr="00945916">
        <w:rPr>
          <w:rFonts w:cs="Times New Roman"/>
        </w:rPr>
        <w:t>at</w:t>
      </w:r>
      <w:r>
        <w:rPr>
          <w:rFonts w:cs="Times New Roman"/>
        </w:rPr>
        <w:t xml:space="preserve"> </w:t>
      </w:r>
      <w:r w:rsidRPr="00945916">
        <w:rPr>
          <w:rFonts w:cs="Times New Roman"/>
        </w:rPr>
        <w:t>least</w:t>
      </w:r>
      <w:r>
        <w:rPr>
          <w:rFonts w:cs="Times New Roman"/>
        </w:rPr>
        <w:t xml:space="preserve"> </w:t>
      </w:r>
      <w:r w:rsidRPr="00945916">
        <w:rPr>
          <w:rFonts w:cs="Times New Roman"/>
        </w:rPr>
        <w:t>three</w:t>
      </w:r>
      <w:r>
        <w:rPr>
          <w:rFonts w:cs="Times New Roman"/>
        </w:rPr>
        <w:t xml:space="preserve"> </w:t>
      </w:r>
      <w:r w:rsidRPr="00945916">
        <w:rPr>
          <w:rFonts w:cs="Times New Roman"/>
        </w:rPr>
        <w:t>wireline</w:t>
      </w:r>
      <w:r>
        <w:rPr>
          <w:rFonts w:cs="Times New Roman"/>
        </w:rPr>
        <w:t xml:space="preserve"> </w:t>
      </w:r>
      <w:r w:rsidRPr="00945916">
        <w:rPr>
          <w:rFonts w:cs="Times New Roman"/>
        </w:rPr>
        <w:t>competitors,</w:t>
      </w:r>
      <w:r>
        <w:rPr>
          <w:rFonts w:cs="Times New Roman"/>
        </w:rPr>
        <w:t xml:space="preserve"> and </w:t>
      </w:r>
      <w:r w:rsidRPr="00945916">
        <w:rPr>
          <w:rFonts w:cs="Times New Roman"/>
        </w:rPr>
        <w:t>92</w:t>
      </w:r>
      <w:r>
        <w:rPr>
          <w:rFonts w:cs="Times New Roman"/>
        </w:rPr>
        <w:t xml:space="preserve"> </w:t>
      </w:r>
      <w:r w:rsidRPr="00945916">
        <w:rPr>
          <w:rFonts w:cs="Times New Roman"/>
        </w:rPr>
        <w:t>percent</w:t>
      </w:r>
      <w:r>
        <w:rPr>
          <w:rFonts w:cs="Times New Roman"/>
        </w:rPr>
        <w:t xml:space="preserve"> </w:t>
      </w:r>
      <w:r w:rsidRPr="00945916">
        <w:rPr>
          <w:rFonts w:cs="Times New Roman"/>
        </w:rPr>
        <w:t>can</w:t>
      </w:r>
      <w:r>
        <w:rPr>
          <w:rFonts w:cs="Times New Roman"/>
        </w:rPr>
        <w:t xml:space="preserve"> </w:t>
      </w:r>
      <w:r w:rsidRPr="00945916">
        <w:rPr>
          <w:rFonts w:cs="Times New Roman"/>
        </w:rPr>
        <w:t>choose</w:t>
      </w:r>
      <w:r>
        <w:rPr>
          <w:rFonts w:cs="Times New Roman"/>
        </w:rPr>
        <w:t xml:space="preserve"> </w:t>
      </w:r>
      <w:r w:rsidRPr="00945916">
        <w:rPr>
          <w:rFonts w:cs="Times New Roman"/>
        </w:rPr>
        <w:t>from</w:t>
      </w:r>
      <w:r>
        <w:rPr>
          <w:rFonts w:cs="Times New Roman"/>
        </w:rPr>
        <w:t xml:space="preserve"> </w:t>
      </w:r>
      <w:r w:rsidRPr="00945916">
        <w:rPr>
          <w:rFonts w:cs="Times New Roman"/>
          <w:i/>
          <w:iCs/>
        </w:rPr>
        <w:t>10</w:t>
      </w:r>
      <w:r>
        <w:rPr>
          <w:rFonts w:cs="Times New Roman"/>
          <w:i/>
          <w:iCs/>
        </w:rPr>
        <w:t xml:space="preserve"> </w:t>
      </w:r>
      <w:r w:rsidRPr="00945916">
        <w:rPr>
          <w:rFonts w:cs="Times New Roman"/>
          <w:i/>
          <w:iCs/>
        </w:rPr>
        <w:t>or</w:t>
      </w:r>
      <w:r>
        <w:rPr>
          <w:rFonts w:cs="Times New Roman"/>
          <w:i/>
          <w:iCs/>
        </w:rPr>
        <w:t xml:space="preserve"> </w:t>
      </w:r>
      <w:r w:rsidRPr="00945916">
        <w:rPr>
          <w:rFonts w:cs="Times New Roman"/>
          <w:i/>
          <w:iCs/>
        </w:rPr>
        <w:t>more</w:t>
      </w:r>
      <w:r>
        <w:rPr>
          <w:rFonts w:cs="Times New Roman"/>
        </w:rPr>
        <w:t xml:space="preserve">.  </w:t>
      </w:r>
      <w:r w:rsidRPr="00945916">
        <w:rPr>
          <w:rFonts w:cs="Times New Roman"/>
        </w:rPr>
        <w:t>The</w:t>
      </w:r>
      <w:r>
        <w:rPr>
          <w:rFonts w:cs="Times New Roman"/>
        </w:rPr>
        <w:t xml:space="preserve"> </w:t>
      </w:r>
      <w:r w:rsidRPr="00945916">
        <w:rPr>
          <w:rFonts w:cs="Times New Roman"/>
        </w:rPr>
        <w:t>evidence</w:t>
      </w:r>
      <w:r>
        <w:rPr>
          <w:rFonts w:cs="Times New Roman"/>
        </w:rPr>
        <w:t xml:space="preserve"> </w:t>
      </w:r>
      <w:r w:rsidRPr="00945916">
        <w:rPr>
          <w:rFonts w:cs="Times New Roman"/>
        </w:rPr>
        <w:t>also</w:t>
      </w:r>
      <w:r>
        <w:rPr>
          <w:rFonts w:cs="Times New Roman"/>
        </w:rPr>
        <w:t xml:space="preserve"> </w:t>
      </w:r>
      <w:r w:rsidRPr="00945916">
        <w:rPr>
          <w:rFonts w:cs="Times New Roman"/>
        </w:rPr>
        <w:t>shows</w:t>
      </w:r>
      <w:r>
        <w:rPr>
          <w:rFonts w:cs="Times New Roman"/>
        </w:rPr>
        <w:t xml:space="preserve"> </w:t>
      </w:r>
      <w:r w:rsidRPr="00945916">
        <w:rPr>
          <w:rFonts w:cs="Times New Roman"/>
        </w:rPr>
        <w:t>that</w:t>
      </w:r>
      <w:r>
        <w:rPr>
          <w:rFonts w:cs="Times New Roman"/>
        </w:rPr>
        <w:t xml:space="preserve"> </w:t>
      </w:r>
      <w:r w:rsidRPr="00945916">
        <w:rPr>
          <w:rFonts w:cs="Times New Roman"/>
        </w:rPr>
        <w:t>consumers</w:t>
      </w:r>
      <w:r>
        <w:rPr>
          <w:rFonts w:cs="Times New Roman"/>
        </w:rPr>
        <w:t xml:space="preserve"> </w:t>
      </w:r>
      <w:r w:rsidRPr="00945916">
        <w:rPr>
          <w:rFonts w:cs="Times New Roman"/>
        </w:rPr>
        <w:t>are</w:t>
      </w:r>
      <w:r>
        <w:rPr>
          <w:rFonts w:cs="Times New Roman"/>
        </w:rPr>
        <w:t xml:space="preserve"> </w:t>
      </w:r>
      <w:r w:rsidRPr="00945916">
        <w:rPr>
          <w:rFonts w:cs="Times New Roman"/>
        </w:rPr>
        <w:t>in</w:t>
      </w:r>
      <w:r>
        <w:rPr>
          <w:rFonts w:cs="Times New Roman"/>
        </w:rPr>
        <w:t xml:space="preserve"> </w:t>
      </w:r>
      <w:r w:rsidRPr="00945916">
        <w:rPr>
          <w:rFonts w:cs="Times New Roman"/>
        </w:rPr>
        <w:t>fact</w:t>
      </w:r>
      <w:r>
        <w:t xml:space="preserve"> </w:t>
      </w:r>
      <w:r>
        <w:rPr>
          <w:rFonts w:cs="Times New Roman"/>
        </w:rPr>
        <w:t xml:space="preserve">exercising </w:t>
      </w:r>
      <w:r w:rsidRPr="00945916">
        <w:rPr>
          <w:rFonts w:cs="Times New Roman"/>
        </w:rPr>
        <w:t>that</w:t>
      </w:r>
      <w:r>
        <w:rPr>
          <w:rFonts w:cs="Times New Roman"/>
        </w:rPr>
        <w:t xml:space="preserve"> </w:t>
      </w:r>
      <w:r w:rsidRPr="00945916">
        <w:rPr>
          <w:rFonts w:cs="Times New Roman"/>
        </w:rPr>
        <w:t>choice:</w:t>
      </w:r>
      <w:r>
        <w:rPr>
          <w:rFonts w:cs="Times New Roman"/>
        </w:rPr>
        <w:t xml:space="preserve"> </w:t>
      </w:r>
      <w:r w:rsidRPr="00945916">
        <w:rPr>
          <w:rFonts w:cs="Times New Roman"/>
        </w:rPr>
        <w:t>Interconnected</w:t>
      </w:r>
      <w:r>
        <w:rPr>
          <w:rFonts w:cs="Times New Roman"/>
        </w:rPr>
        <w:t xml:space="preserve"> </w:t>
      </w:r>
      <w:r w:rsidRPr="00945916">
        <w:rPr>
          <w:rFonts w:cs="Times New Roman"/>
        </w:rPr>
        <w:t>VoIP</w:t>
      </w:r>
      <w:r>
        <w:rPr>
          <w:rFonts w:cs="Times New Roman"/>
        </w:rPr>
        <w:t xml:space="preserve"> </w:t>
      </w:r>
      <w:r w:rsidRPr="00945916">
        <w:rPr>
          <w:rFonts w:cs="Times New Roman"/>
        </w:rPr>
        <w:t>providers</w:t>
      </w:r>
      <w:r>
        <w:rPr>
          <w:rFonts w:cs="Times New Roman"/>
        </w:rPr>
        <w:t xml:space="preserve"> </w:t>
      </w:r>
      <w:r w:rsidRPr="00945916">
        <w:rPr>
          <w:rFonts w:cs="Times New Roman"/>
        </w:rPr>
        <w:t>added</w:t>
      </w:r>
      <w:r>
        <w:rPr>
          <w:rFonts w:cs="Times New Roman"/>
        </w:rPr>
        <w:t xml:space="preserve"> </w:t>
      </w:r>
      <w:r w:rsidRPr="00945916">
        <w:rPr>
          <w:rFonts w:cs="Times New Roman"/>
        </w:rPr>
        <w:t>14.6</w:t>
      </w:r>
      <w:r>
        <w:rPr>
          <w:rFonts w:cs="Times New Roman"/>
        </w:rPr>
        <w:t xml:space="preserve"> </w:t>
      </w:r>
      <w:r w:rsidRPr="00945916">
        <w:rPr>
          <w:rFonts w:cs="Times New Roman"/>
        </w:rPr>
        <w:t>million</w:t>
      </w:r>
      <w:r>
        <w:rPr>
          <w:rFonts w:cs="Times New Roman"/>
        </w:rPr>
        <w:t xml:space="preserve"> </w:t>
      </w:r>
      <w:r w:rsidRPr="00945916">
        <w:rPr>
          <w:rFonts w:cs="Times New Roman"/>
        </w:rPr>
        <w:t>subscriptions</w:t>
      </w:r>
      <w:r>
        <w:rPr>
          <w:rFonts w:cs="Times New Roman"/>
        </w:rPr>
        <w:t xml:space="preserve"> </w:t>
      </w:r>
      <w:r w:rsidRPr="00945916">
        <w:rPr>
          <w:rFonts w:cs="Times New Roman"/>
        </w:rPr>
        <w:t>over</w:t>
      </w:r>
      <w:r>
        <w:rPr>
          <w:rFonts w:cs="Times New Roman"/>
        </w:rPr>
        <w:t xml:space="preserve"> </w:t>
      </w:r>
      <w:r w:rsidRPr="00945916">
        <w:rPr>
          <w:rFonts w:cs="Times New Roman"/>
        </w:rPr>
        <w:t>the</w:t>
      </w:r>
      <w:r>
        <w:rPr>
          <w:rFonts w:cs="Times New Roman"/>
        </w:rPr>
        <w:t xml:space="preserve"> </w:t>
      </w:r>
      <w:r w:rsidRPr="00945916">
        <w:rPr>
          <w:rFonts w:cs="Times New Roman"/>
        </w:rPr>
        <w:t>last</w:t>
      </w:r>
      <w:r>
        <w:rPr>
          <w:rFonts w:cs="Times New Roman"/>
        </w:rPr>
        <w:t xml:space="preserve"> </w:t>
      </w:r>
      <w:r w:rsidRPr="00945916">
        <w:rPr>
          <w:rFonts w:cs="Times New Roman"/>
        </w:rPr>
        <w:t>four</w:t>
      </w:r>
      <w:r>
        <w:rPr>
          <w:rFonts w:cs="Times New Roman"/>
        </w:rPr>
        <w:t xml:space="preserve"> </w:t>
      </w:r>
      <w:r w:rsidRPr="00945916">
        <w:rPr>
          <w:rFonts w:cs="Times New Roman"/>
        </w:rPr>
        <w:t>years</w:t>
      </w:r>
      <w:r>
        <w:rPr>
          <w:rFonts w:cs="Times New Roman"/>
        </w:rPr>
        <w:t xml:space="preserve">.  </w:t>
      </w:r>
      <w:r w:rsidRPr="00945916">
        <w:rPr>
          <w:rFonts w:cs="Times New Roman"/>
        </w:rPr>
        <w:t>Essentially,</w:t>
      </w:r>
      <w:r>
        <w:rPr>
          <w:rFonts w:cs="Times New Roman"/>
        </w:rPr>
        <w:t xml:space="preserve"> </w:t>
      </w:r>
      <w:r w:rsidRPr="00945916">
        <w:rPr>
          <w:rFonts w:cs="Times New Roman"/>
        </w:rPr>
        <w:t>voice</w:t>
      </w:r>
      <w:r>
        <w:rPr>
          <w:rFonts w:cs="Times New Roman"/>
        </w:rPr>
        <w:t xml:space="preserve"> </w:t>
      </w:r>
      <w:r w:rsidRPr="00945916">
        <w:rPr>
          <w:rFonts w:cs="Times New Roman"/>
        </w:rPr>
        <w:t>is</w:t>
      </w:r>
      <w:r>
        <w:rPr>
          <w:rFonts w:cs="Times New Roman"/>
        </w:rPr>
        <w:t xml:space="preserve"> </w:t>
      </w:r>
      <w:r w:rsidRPr="00945916">
        <w:rPr>
          <w:rFonts w:cs="Times New Roman"/>
        </w:rPr>
        <w:t>becoming</w:t>
      </w:r>
      <w:r>
        <w:rPr>
          <w:rFonts w:cs="Times New Roman"/>
        </w:rPr>
        <w:t xml:space="preserve"> </w:t>
      </w:r>
      <w:r w:rsidRPr="00945916">
        <w:rPr>
          <w:rFonts w:cs="Times New Roman"/>
        </w:rPr>
        <w:t>just</w:t>
      </w:r>
      <w:r>
        <w:rPr>
          <w:rFonts w:cs="Times New Roman"/>
        </w:rPr>
        <w:t xml:space="preserve"> </w:t>
      </w:r>
      <w:r w:rsidRPr="00945916">
        <w:rPr>
          <w:rFonts w:cs="Times New Roman"/>
        </w:rPr>
        <w:t>another</w:t>
      </w:r>
      <w:r>
        <w:rPr>
          <w:rFonts w:cs="Times New Roman"/>
        </w:rPr>
        <w:t xml:space="preserve"> </w:t>
      </w:r>
      <w:r w:rsidRPr="00945916">
        <w:rPr>
          <w:rFonts w:cs="Times New Roman"/>
        </w:rPr>
        <w:t>application</w:t>
      </w:r>
      <w:r>
        <w:rPr>
          <w:rFonts w:cs="Times New Roman"/>
        </w:rPr>
        <w:t xml:space="preserve"> </w:t>
      </w:r>
      <w:r w:rsidRPr="00945916">
        <w:rPr>
          <w:rFonts w:cs="Times New Roman"/>
        </w:rPr>
        <w:t>riding</w:t>
      </w:r>
      <w:r>
        <w:rPr>
          <w:rFonts w:cs="Times New Roman"/>
        </w:rPr>
        <w:t xml:space="preserve"> </w:t>
      </w:r>
      <w:r w:rsidRPr="00945916">
        <w:rPr>
          <w:rFonts w:cs="Times New Roman"/>
        </w:rPr>
        <w:t>over</w:t>
      </w:r>
      <w:r>
        <w:rPr>
          <w:rFonts w:cs="Times New Roman"/>
        </w:rPr>
        <w:t xml:space="preserve"> </w:t>
      </w:r>
      <w:r w:rsidRPr="00945916">
        <w:rPr>
          <w:rFonts w:cs="Times New Roman"/>
        </w:rPr>
        <w:t>the</w:t>
      </w:r>
      <w:r>
        <w:rPr>
          <w:rFonts w:cs="Times New Roman"/>
        </w:rPr>
        <w:t xml:space="preserve"> </w:t>
      </w:r>
      <w:r w:rsidRPr="00945916">
        <w:rPr>
          <w:rFonts w:cs="Times New Roman"/>
        </w:rPr>
        <w:t>Internet.</w:t>
      </w:r>
    </w:p>
    <w:p w14:paraId="72E83702" w14:textId="77777777" w:rsidR="00057818" w:rsidRDefault="00057818" w:rsidP="00057818">
      <w:pPr>
        <w:ind w:firstLine="720"/>
      </w:pPr>
      <w:r>
        <w:rPr>
          <w:rFonts w:cs="Times New Roman"/>
        </w:rPr>
        <w:t xml:space="preserve">Over a year ago, I called on the </w:t>
      </w:r>
      <w:r w:rsidRPr="00B0281B">
        <w:rPr>
          <w:rFonts w:cs="Times New Roman"/>
        </w:rPr>
        <w:t>Commission</w:t>
      </w:r>
      <w:r>
        <w:rPr>
          <w:rFonts w:cs="Times New Roman"/>
        </w:rPr>
        <w:t xml:space="preserve"> </w:t>
      </w:r>
      <w:r w:rsidRPr="00B0281B">
        <w:rPr>
          <w:rFonts w:cs="Times New Roman"/>
        </w:rPr>
        <w:t>to</w:t>
      </w:r>
      <w:r>
        <w:rPr>
          <w:rFonts w:cs="Times New Roman"/>
        </w:rPr>
        <w:t xml:space="preserve"> </w:t>
      </w:r>
      <w:r w:rsidRPr="00B0281B">
        <w:rPr>
          <w:rFonts w:cs="Times New Roman"/>
        </w:rPr>
        <w:t>move</w:t>
      </w:r>
      <w:r>
        <w:rPr>
          <w:rFonts w:cs="Times New Roman"/>
        </w:rPr>
        <w:t xml:space="preserve"> </w:t>
      </w:r>
      <w:r w:rsidRPr="00B0281B">
        <w:rPr>
          <w:rFonts w:cs="Times New Roman"/>
        </w:rPr>
        <w:t>forward</w:t>
      </w:r>
      <w:r>
        <w:rPr>
          <w:rFonts w:cs="Times New Roman"/>
        </w:rPr>
        <w:t xml:space="preserve"> </w:t>
      </w:r>
      <w:r w:rsidRPr="00B0281B">
        <w:rPr>
          <w:rFonts w:cs="Times New Roman"/>
        </w:rPr>
        <w:t>with</w:t>
      </w:r>
      <w:r>
        <w:rPr>
          <w:rFonts w:cs="Times New Roman"/>
        </w:rPr>
        <w:t xml:space="preserve"> </w:t>
      </w:r>
      <w:r w:rsidRPr="00B0281B">
        <w:rPr>
          <w:rFonts w:cs="Times New Roman"/>
        </w:rPr>
        <w:t>an</w:t>
      </w:r>
      <w:r>
        <w:rPr>
          <w:rFonts w:cs="Times New Roman"/>
        </w:rPr>
        <w:t xml:space="preserve"> </w:t>
      </w:r>
      <w:r w:rsidRPr="00B0281B">
        <w:rPr>
          <w:rFonts w:cs="Times New Roman"/>
        </w:rPr>
        <w:t>All-IP</w:t>
      </w:r>
      <w:r>
        <w:rPr>
          <w:rFonts w:cs="Times New Roman"/>
        </w:rPr>
        <w:t xml:space="preserve"> </w:t>
      </w:r>
      <w:r w:rsidRPr="00B0281B">
        <w:rPr>
          <w:rFonts w:cs="Times New Roman"/>
        </w:rPr>
        <w:t>Pilot</w:t>
      </w:r>
      <w:r>
        <w:rPr>
          <w:rFonts w:cs="Times New Roman"/>
        </w:rPr>
        <w:t xml:space="preserve"> </w:t>
      </w:r>
      <w:r w:rsidRPr="00B0281B">
        <w:rPr>
          <w:rFonts w:cs="Times New Roman"/>
        </w:rPr>
        <w:t>Program,</w:t>
      </w:r>
      <w:r>
        <w:rPr>
          <w:rFonts w:cs="Times New Roman"/>
        </w:rPr>
        <w:t xml:space="preserve"> </w:t>
      </w:r>
      <w:r w:rsidRPr="00B0281B">
        <w:rPr>
          <w:rFonts w:cs="Times New Roman"/>
        </w:rPr>
        <w:t>one</w:t>
      </w:r>
      <w:r>
        <w:rPr>
          <w:rFonts w:cs="Times New Roman"/>
        </w:rPr>
        <w:t xml:space="preserve"> </w:t>
      </w:r>
      <w:r w:rsidRPr="00B0281B">
        <w:rPr>
          <w:rFonts w:cs="Times New Roman"/>
        </w:rPr>
        <w:t>that</w:t>
      </w:r>
      <w:r>
        <w:rPr>
          <w:rFonts w:cs="Times New Roman"/>
        </w:rPr>
        <w:t xml:space="preserve"> </w:t>
      </w:r>
      <w:r w:rsidRPr="00B0281B">
        <w:rPr>
          <w:rFonts w:cs="Times New Roman"/>
        </w:rPr>
        <w:t>would</w:t>
      </w:r>
      <w:r>
        <w:rPr>
          <w:rFonts w:cs="Times New Roman"/>
        </w:rPr>
        <w:t xml:space="preserve"> </w:t>
      </w:r>
      <w:r w:rsidRPr="00B0281B">
        <w:rPr>
          <w:rFonts w:cs="Times New Roman"/>
        </w:rPr>
        <w:t>give</w:t>
      </w:r>
      <w:r>
        <w:rPr>
          <w:rFonts w:cs="Times New Roman"/>
        </w:rPr>
        <w:t xml:space="preserve"> </w:t>
      </w:r>
      <w:r w:rsidRPr="00B0281B">
        <w:rPr>
          <w:rFonts w:cs="Times New Roman"/>
        </w:rPr>
        <w:t>forward-looking</w:t>
      </w:r>
      <w:r>
        <w:rPr>
          <w:rFonts w:cs="Times New Roman"/>
        </w:rPr>
        <w:t xml:space="preserve"> </w:t>
      </w:r>
      <w:r w:rsidRPr="00B0281B">
        <w:rPr>
          <w:rFonts w:cs="Times New Roman"/>
        </w:rPr>
        <w:t>companies</w:t>
      </w:r>
      <w:r>
        <w:rPr>
          <w:rFonts w:cs="Times New Roman"/>
        </w:rPr>
        <w:t xml:space="preserve"> </w:t>
      </w:r>
      <w:r w:rsidRPr="00B0281B">
        <w:rPr>
          <w:rFonts w:cs="Times New Roman"/>
        </w:rPr>
        <w:t>a</w:t>
      </w:r>
      <w:r>
        <w:rPr>
          <w:rFonts w:cs="Times New Roman"/>
        </w:rPr>
        <w:t xml:space="preserve"> </w:t>
      </w:r>
      <w:r w:rsidRPr="00B0281B">
        <w:rPr>
          <w:rFonts w:cs="Times New Roman"/>
        </w:rPr>
        <w:t>path</w:t>
      </w:r>
      <w:r>
        <w:rPr>
          <w:rFonts w:cs="Times New Roman"/>
        </w:rPr>
        <w:t xml:space="preserve"> </w:t>
      </w:r>
      <w:r w:rsidRPr="00B0281B">
        <w:rPr>
          <w:rFonts w:cs="Times New Roman"/>
        </w:rPr>
        <w:t>to</w:t>
      </w:r>
      <w:r>
        <w:rPr>
          <w:rFonts w:cs="Times New Roman"/>
        </w:rPr>
        <w:t xml:space="preserve"> </w:t>
      </w:r>
      <w:r w:rsidRPr="00B0281B">
        <w:rPr>
          <w:rFonts w:cs="Times New Roman"/>
        </w:rPr>
        <w:t>turn</w:t>
      </w:r>
      <w:r>
        <w:rPr>
          <w:rFonts w:cs="Times New Roman"/>
        </w:rPr>
        <w:t xml:space="preserve"> </w:t>
      </w:r>
      <w:r w:rsidRPr="00B0281B">
        <w:rPr>
          <w:rFonts w:cs="Times New Roman"/>
        </w:rPr>
        <w:t>off</w:t>
      </w:r>
      <w:r>
        <w:rPr>
          <w:rFonts w:cs="Times New Roman"/>
        </w:rPr>
        <w:t xml:space="preserve"> </w:t>
      </w:r>
      <w:r w:rsidRPr="00B0281B">
        <w:rPr>
          <w:rFonts w:cs="Times New Roman"/>
        </w:rPr>
        <w:t>their</w:t>
      </w:r>
      <w:r>
        <w:rPr>
          <w:rFonts w:cs="Times New Roman"/>
        </w:rPr>
        <w:t xml:space="preserve"> </w:t>
      </w:r>
      <w:r w:rsidRPr="00B0281B">
        <w:rPr>
          <w:rFonts w:cs="Times New Roman"/>
        </w:rPr>
        <w:t>old</w:t>
      </w:r>
      <w:r>
        <w:rPr>
          <w:rFonts w:cs="Times New Roman"/>
        </w:rPr>
        <w:t xml:space="preserve"> </w:t>
      </w:r>
      <w:r w:rsidRPr="00B0281B">
        <w:rPr>
          <w:rFonts w:cs="Times New Roman"/>
        </w:rPr>
        <w:t>TDM</w:t>
      </w:r>
      <w:r>
        <w:rPr>
          <w:rFonts w:cs="Times New Roman"/>
        </w:rPr>
        <w:t xml:space="preserve"> </w:t>
      </w:r>
      <w:r w:rsidRPr="00B0281B">
        <w:rPr>
          <w:rFonts w:cs="Times New Roman"/>
        </w:rPr>
        <w:t>electronics</w:t>
      </w:r>
      <w:r>
        <w:rPr>
          <w:rFonts w:cs="Times New Roman"/>
        </w:rPr>
        <w:t xml:space="preserve"> </w:t>
      </w:r>
      <w:r w:rsidRPr="00B0281B">
        <w:rPr>
          <w:rFonts w:cs="Times New Roman"/>
        </w:rPr>
        <w:t>in</w:t>
      </w:r>
      <w:r>
        <w:rPr>
          <w:rFonts w:cs="Times New Roman"/>
        </w:rPr>
        <w:t xml:space="preserve"> </w:t>
      </w:r>
      <w:r w:rsidRPr="00B0281B">
        <w:rPr>
          <w:rFonts w:cs="Times New Roman"/>
        </w:rPr>
        <w:t>a</w:t>
      </w:r>
      <w:r>
        <w:rPr>
          <w:rFonts w:cs="Times New Roman"/>
        </w:rPr>
        <w:t xml:space="preserve"> </w:t>
      </w:r>
      <w:r w:rsidRPr="00B0281B">
        <w:rPr>
          <w:rFonts w:cs="Times New Roman"/>
        </w:rPr>
        <w:t>discrete</w:t>
      </w:r>
      <w:r>
        <w:rPr>
          <w:rFonts w:cs="Times New Roman"/>
        </w:rPr>
        <w:t xml:space="preserve"> set </w:t>
      </w:r>
      <w:r w:rsidRPr="00B0281B">
        <w:rPr>
          <w:rFonts w:cs="Times New Roman"/>
        </w:rPr>
        <w:t>of</w:t>
      </w:r>
      <w:r>
        <w:rPr>
          <w:rFonts w:cs="Times New Roman"/>
        </w:rPr>
        <w:t xml:space="preserve"> </w:t>
      </w:r>
      <w:r w:rsidRPr="00B0281B">
        <w:rPr>
          <w:rFonts w:cs="Times New Roman"/>
        </w:rPr>
        <w:t>wire</w:t>
      </w:r>
      <w:r>
        <w:rPr>
          <w:rFonts w:cs="Times New Roman"/>
        </w:rPr>
        <w:t xml:space="preserve"> </w:t>
      </w:r>
      <w:r w:rsidRPr="00B0281B">
        <w:rPr>
          <w:rFonts w:cs="Times New Roman"/>
        </w:rPr>
        <w:t>centers</w:t>
      </w:r>
      <w:r>
        <w:rPr>
          <w:rFonts w:cs="Times New Roman"/>
        </w:rPr>
        <w:t xml:space="preserve"> </w:t>
      </w:r>
      <w:r w:rsidRPr="00B0281B">
        <w:rPr>
          <w:rFonts w:cs="Times New Roman"/>
        </w:rPr>
        <w:t>and</w:t>
      </w:r>
      <w:r>
        <w:rPr>
          <w:rFonts w:cs="Times New Roman"/>
        </w:rPr>
        <w:t xml:space="preserve"> </w:t>
      </w:r>
      <w:r w:rsidRPr="00B0281B">
        <w:rPr>
          <w:rFonts w:cs="Times New Roman"/>
        </w:rPr>
        <w:t>migrate</w:t>
      </w:r>
      <w:r>
        <w:rPr>
          <w:rFonts w:cs="Times New Roman"/>
        </w:rPr>
        <w:t xml:space="preserve"> </w:t>
      </w:r>
      <w:r w:rsidRPr="00B0281B">
        <w:rPr>
          <w:rFonts w:cs="Times New Roman"/>
        </w:rPr>
        <w:t>customers</w:t>
      </w:r>
      <w:r>
        <w:rPr>
          <w:rFonts w:cs="Times New Roman"/>
        </w:rPr>
        <w:t xml:space="preserve"> </w:t>
      </w:r>
      <w:r w:rsidRPr="00B0281B">
        <w:rPr>
          <w:rFonts w:cs="Times New Roman"/>
        </w:rPr>
        <w:t>to</w:t>
      </w:r>
      <w:r>
        <w:rPr>
          <w:rFonts w:cs="Times New Roman"/>
        </w:rPr>
        <w:t xml:space="preserve"> </w:t>
      </w:r>
      <w:r w:rsidRPr="00B0281B">
        <w:rPr>
          <w:rFonts w:cs="Times New Roman"/>
        </w:rPr>
        <w:t>an</w:t>
      </w:r>
      <w:r>
        <w:rPr>
          <w:rFonts w:cs="Times New Roman"/>
        </w:rPr>
        <w:t xml:space="preserve"> </w:t>
      </w:r>
      <w:r w:rsidRPr="00B0281B">
        <w:rPr>
          <w:rFonts w:cs="Times New Roman"/>
        </w:rPr>
        <w:t>all-IP</w:t>
      </w:r>
      <w:r>
        <w:rPr>
          <w:rFonts w:cs="Times New Roman"/>
        </w:rPr>
        <w:t xml:space="preserve"> </w:t>
      </w:r>
      <w:r w:rsidRPr="00B0281B">
        <w:rPr>
          <w:rFonts w:cs="Times New Roman"/>
        </w:rPr>
        <w:t>platform</w:t>
      </w:r>
      <w:r>
        <w:rPr>
          <w:rFonts w:cs="Times New Roman"/>
        </w:rPr>
        <w:t xml:space="preserve">.  </w:t>
      </w:r>
      <w:r>
        <w:t xml:space="preserve">Why?  Because we cannot continue requiring service providers to invest in both old networks and new networks forever.  Every dollar that is spent maintaining the networks of yesterday is a dollar that can’t be invested in </w:t>
      </w:r>
      <w:r w:rsidR="00375A77">
        <w:t xml:space="preserve">building and upgrading </w:t>
      </w:r>
      <w:r>
        <w:t xml:space="preserve">the networks of tomorrow.  </w:t>
      </w:r>
      <w:r w:rsidR="002C7344">
        <w:t>O</w:t>
      </w:r>
      <w:r>
        <w:t>ur goal should be to maximize investment in IP infrastructure so that high-speed broadband extends to every corner of our country.</w:t>
      </w:r>
    </w:p>
    <w:p w14:paraId="51932ADB" w14:textId="371A501F" w:rsidR="00057818" w:rsidRDefault="00057818" w:rsidP="00057818">
      <w:pPr>
        <w:ind w:firstLine="720"/>
      </w:pPr>
      <w:r>
        <w:rPr>
          <w:rFonts w:cs="Times New Roman"/>
        </w:rPr>
        <w:t>I am pleased that</w:t>
      </w:r>
      <w:r w:rsidR="002C7344">
        <w:rPr>
          <w:rFonts w:cs="Times New Roman"/>
        </w:rPr>
        <w:t>, under Chairman Wheeler’s leadership,</w:t>
      </w:r>
      <w:r>
        <w:t xml:space="preserve"> the Commission adopted an order establishing an All-IP Pilot Program consistent with the four </w:t>
      </w:r>
      <w:r w:rsidR="00070BB9">
        <w:t xml:space="preserve">guidelines </w:t>
      </w:r>
      <w:r>
        <w:t xml:space="preserve">I set forth last year.  </w:t>
      </w:r>
      <w:r>
        <w:rPr>
          <w:i/>
        </w:rPr>
        <w:t>First</w:t>
      </w:r>
      <w:r>
        <w:t>, carrier participation should be voluntary—</w:t>
      </w:r>
      <w:r w:rsidR="00A66B6E">
        <w:t xml:space="preserve">and </w:t>
      </w:r>
      <w:r w:rsidR="006B4273">
        <w:t>the order</w:t>
      </w:r>
      <w:r>
        <w:t xml:space="preserve"> announced that “no provider will be forced to participate in an experiment.”  </w:t>
      </w:r>
      <w:r>
        <w:rPr>
          <w:i/>
        </w:rPr>
        <w:t>Second</w:t>
      </w:r>
      <w:r>
        <w:t>, trials should reflect the geographic and demographic diversity of our nation—</w:t>
      </w:r>
      <w:r w:rsidR="00A66B6E">
        <w:t xml:space="preserve">and </w:t>
      </w:r>
      <w:r w:rsidR="006B4273">
        <w:t xml:space="preserve">the order </w:t>
      </w:r>
      <w:r w:rsidR="002C7344">
        <w:t>sought</w:t>
      </w:r>
      <w:r>
        <w:t xml:space="preserve"> </w:t>
      </w:r>
      <w:r w:rsidR="002C7344">
        <w:t>“</w:t>
      </w:r>
      <w:r>
        <w:t xml:space="preserve">experiments that cover areas </w:t>
      </w:r>
      <w:r w:rsidRPr="00806F10">
        <w:t>with</w:t>
      </w:r>
      <w:r>
        <w:t xml:space="preserve"> </w:t>
      </w:r>
      <w:r w:rsidRPr="00806F10">
        <w:t>different</w:t>
      </w:r>
      <w:r>
        <w:t xml:space="preserve"> </w:t>
      </w:r>
      <w:r w:rsidRPr="00806F10">
        <w:t>population</w:t>
      </w:r>
      <w:r>
        <w:t xml:space="preserve"> </w:t>
      </w:r>
      <w:r w:rsidRPr="00806F10">
        <w:t>densities</w:t>
      </w:r>
      <w:r>
        <w:t xml:space="preserve"> </w:t>
      </w:r>
      <w:r w:rsidRPr="00806F10">
        <w:t>and</w:t>
      </w:r>
      <w:r>
        <w:t xml:space="preserve"> </w:t>
      </w:r>
      <w:r w:rsidRPr="00806F10">
        <w:t>demographics,</w:t>
      </w:r>
      <w:r>
        <w:t xml:space="preserve"> </w:t>
      </w:r>
      <w:r w:rsidRPr="00806F10">
        <w:t>different</w:t>
      </w:r>
      <w:r>
        <w:t xml:space="preserve"> </w:t>
      </w:r>
      <w:r w:rsidRPr="00806F10">
        <w:t>topologies,</w:t>
      </w:r>
      <w:r>
        <w:t xml:space="preserve"> </w:t>
      </w:r>
      <w:r w:rsidRPr="00806F10">
        <w:t>and/or</w:t>
      </w:r>
      <w:r>
        <w:t xml:space="preserve"> </w:t>
      </w:r>
      <w:r w:rsidRPr="00806F10">
        <w:t>different</w:t>
      </w:r>
      <w:r>
        <w:t xml:space="preserve"> </w:t>
      </w:r>
      <w:r w:rsidRPr="00806F10">
        <w:t>seasonal</w:t>
      </w:r>
      <w:r>
        <w:t xml:space="preserve"> </w:t>
      </w:r>
      <w:r w:rsidRPr="00806F10">
        <w:t>and</w:t>
      </w:r>
      <w:r>
        <w:t xml:space="preserve"> </w:t>
      </w:r>
      <w:r w:rsidRPr="00806F10">
        <w:t>meteorological</w:t>
      </w:r>
      <w:r>
        <w:t xml:space="preserve"> </w:t>
      </w:r>
      <w:r w:rsidRPr="00806F10">
        <w:t>conditions</w:t>
      </w:r>
      <w:r>
        <w:t xml:space="preserve">.”  </w:t>
      </w:r>
      <w:r>
        <w:rPr>
          <w:i/>
        </w:rPr>
        <w:t>Third</w:t>
      </w:r>
      <w:r>
        <w:t>, no one can be left behind—</w:t>
      </w:r>
      <w:r w:rsidR="00A66B6E">
        <w:t xml:space="preserve">and </w:t>
      </w:r>
      <w:r w:rsidR="006B4273">
        <w:t xml:space="preserve">the order </w:t>
      </w:r>
      <w:r>
        <w:t xml:space="preserve">declared that “no consumer [may] lose[] access to service or critical functionalities” and that residential and business customers must receive “clear, timely, and sufficient notice of any service-based experiment.”  And </w:t>
      </w:r>
      <w:r>
        <w:rPr>
          <w:i/>
        </w:rPr>
        <w:t>fourth</w:t>
      </w:r>
      <w:r>
        <w:t>, we must be able to evaluate an all-IP trial with empirical data—</w:t>
      </w:r>
      <w:r w:rsidR="00A66B6E">
        <w:t xml:space="preserve">and </w:t>
      </w:r>
      <w:r w:rsidR="006B4273">
        <w:t xml:space="preserve">the order </w:t>
      </w:r>
      <w:r w:rsidR="002C7344">
        <w:t>sought</w:t>
      </w:r>
      <w:r>
        <w:t xml:space="preserve"> “experiments that collect and provide to the Commission data on key attributes of IP-based services.”  With these core principles in place, I am optimistic that the trials will be a success.</w:t>
      </w:r>
    </w:p>
    <w:p w14:paraId="15DFF964" w14:textId="68D9774E" w:rsidR="00057818" w:rsidRPr="0058055E" w:rsidRDefault="00057818" w:rsidP="00057818">
      <w:pPr>
        <w:ind w:firstLine="720"/>
      </w:pPr>
      <w:r>
        <w:t xml:space="preserve">I am especially happy that the All-IP Pilot Program is moving forward on a unanimous, bipartisan basis.  As I said last year, this isn’t an issue that divides the left from the right or Republicans from Democrats.  </w:t>
      </w:r>
      <w:r w:rsidR="002C7344">
        <w:t>A</w:t>
      </w:r>
      <w:r>
        <w:t>ccordingly, the order reflects our consensus that companies should have the opportunity to go all-IP.  What is more, the order demonstrates that reaching an agreement does not mean compromising your values</w:t>
      </w:r>
      <w:r w:rsidR="00A66B6E">
        <w:t xml:space="preserve">. </w:t>
      </w:r>
      <w:r w:rsidR="002C7344">
        <w:t xml:space="preserve"> I look forward to continu</w:t>
      </w:r>
      <w:r w:rsidR="00A66B6E">
        <w:t>ing</w:t>
      </w:r>
      <w:r w:rsidR="002C7344">
        <w:t xml:space="preserve"> our collaborations as we assess the proposed trials that are </w:t>
      </w:r>
      <w:r w:rsidR="006B4273">
        <w:t xml:space="preserve">already </w:t>
      </w:r>
      <w:r w:rsidR="002C7344">
        <w:t>coming in.</w:t>
      </w:r>
    </w:p>
    <w:p w14:paraId="4C6F1F09" w14:textId="7726F1FF" w:rsidR="00057818" w:rsidRPr="00945916" w:rsidRDefault="00057818" w:rsidP="00057818">
      <w:pPr>
        <w:ind w:firstLine="720"/>
        <w:rPr>
          <w:rFonts w:cs="Times New Roman"/>
          <w:i/>
          <w:iCs/>
        </w:rPr>
      </w:pPr>
      <w:r w:rsidRPr="00945916">
        <w:rPr>
          <w:rFonts w:cs="Times New Roman"/>
        </w:rPr>
        <w:t>Of</w:t>
      </w:r>
      <w:r>
        <w:rPr>
          <w:rFonts w:cs="Times New Roman"/>
        </w:rPr>
        <w:t xml:space="preserve"> </w:t>
      </w:r>
      <w:r w:rsidRPr="00945916">
        <w:rPr>
          <w:rFonts w:cs="Times New Roman"/>
        </w:rPr>
        <w:t>course,</w:t>
      </w:r>
      <w:r>
        <w:rPr>
          <w:rFonts w:cs="Times New Roman"/>
        </w:rPr>
        <w:t xml:space="preserve"> </w:t>
      </w:r>
      <w:r w:rsidRPr="00945916">
        <w:rPr>
          <w:rFonts w:cs="Times New Roman"/>
        </w:rPr>
        <w:t>preparing</w:t>
      </w:r>
      <w:r>
        <w:rPr>
          <w:rFonts w:cs="Times New Roman"/>
        </w:rPr>
        <w:t xml:space="preserve"> </w:t>
      </w:r>
      <w:r w:rsidRPr="00945916">
        <w:rPr>
          <w:rFonts w:cs="Times New Roman"/>
        </w:rPr>
        <w:t>for</w:t>
      </w:r>
      <w:r>
        <w:rPr>
          <w:rFonts w:cs="Times New Roman"/>
        </w:rPr>
        <w:t xml:space="preserve"> </w:t>
      </w:r>
      <w:r w:rsidRPr="00945916">
        <w:rPr>
          <w:rFonts w:cs="Times New Roman"/>
        </w:rPr>
        <w:t>the</w:t>
      </w:r>
      <w:r>
        <w:rPr>
          <w:rFonts w:cs="Times New Roman"/>
        </w:rPr>
        <w:t xml:space="preserve"> </w:t>
      </w:r>
      <w:r w:rsidRPr="00945916">
        <w:rPr>
          <w:rFonts w:cs="Times New Roman"/>
        </w:rPr>
        <w:t>IP</w:t>
      </w:r>
      <w:r>
        <w:rPr>
          <w:rFonts w:cs="Times New Roman"/>
        </w:rPr>
        <w:t xml:space="preserve"> </w:t>
      </w:r>
      <w:r w:rsidRPr="00945916">
        <w:rPr>
          <w:rFonts w:cs="Times New Roman"/>
        </w:rPr>
        <w:t>Transition</w:t>
      </w:r>
      <w:r>
        <w:rPr>
          <w:rFonts w:cs="Times New Roman"/>
        </w:rPr>
        <w:t xml:space="preserve"> </w:t>
      </w:r>
      <w:r w:rsidRPr="00945916">
        <w:rPr>
          <w:rFonts w:cs="Times New Roman"/>
        </w:rPr>
        <w:t>does</w:t>
      </w:r>
      <w:r>
        <w:rPr>
          <w:rFonts w:cs="Times New Roman"/>
        </w:rPr>
        <w:t xml:space="preserve"> </w:t>
      </w:r>
      <w:r w:rsidRPr="00945916">
        <w:rPr>
          <w:rFonts w:cs="Times New Roman"/>
        </w:rPr>
        <w:t>not</w:t>
      </w:r>
      <w:r>
        <w:rPr>
          <w:rFonts w:cs="Times New Roman"/>
        </w:rPr>
        <w:t xml:space="preserve"> </w:t>
      </w:r>
      <w:r w:rsidRPr="00945916">
        <w:rPr>
          <w:rFonts w:cs="Times New Roman"/>
        </w:rPr>
        <w:t>end</w:t>
      </w:r>
      <w:r>
        <w:rPr>
          <w:rFonts w:cs="Times New Roman"/>
        </w:rPr>
        <w:t xml:space="preserve"> </w:t>
      </w:r>
      <w:r w:rsidRPr="00945916">
        <w:rPr>
          <w:rFonts w:cs="Times New Roman"/>
        </w:rPr>
        <w:t>with</w:t>
      </w:r>
      <w:r>
        <w:rPr>
          <w:rFonts w:cs="Times New Roman"/>
        </w:rPr>
        <w:t xml:space="preserve"> </w:t>
      </w:r>
      <w:r w:rsidRPr="00945916">
        <w:rPr>
          <w:rFonts w:cs="Times New Roman"/>
        </w:rPr>
        <w:t>conducting</w:t>
      </w:r>
      <w:r>
        <w:rPr>
          <w:rFonts w:cs="Times New Roman"/>
        </w:rPr>
        <w:t xml:space="preserve"> </w:t>
      </w:r>
      <w:r w:rsidRPr="00945916">
        <w:rPr>
          <w:rFonts w:cs="Times New Roman"/>
        </w:rPr>
        <w:t>an</w:t>
      </w:r>
      <w:r>
        <w:rPr>
          <w:rFonts w:cs="Times New Roman"/>
        </w:rPr>
        <w:t xml:space="preserve"> </w:t>
      </w:r>
      <w:r w:rsidRPr="00945916">
        <w:rPr>
          <w:rFonts w:cs="Times New Roman"/>
        </w:rPr>
        <w:t>All-IP</w:t>
      </w:r>
      <w:r>
        <w:rPr>
          <w:rFonts w:cs="Times New Roman"/>
        </w:rPr>
        <w:t xml:space="preserve"> </w:t>
      </w:r>
      <w:r w:rsidRPr="00945916">
        <w:rPr>
          <w:rFonts w:cs="Times New Roman"/>
        </w:rPr>
        <w:t>Pilot</w:t>
      </w:r>
      <w:r>
        <w:rPr>
          <w:rFonts w:cs="Times New Roman"/>
        </w:rPr>
        <w:t xml:space="preserve"> </w:t>
      </w:r>
      <w:r w:rsidRPr="00945916">
        <w:rPr>
          <w:rFonts w:cs="Times New Roman"/>
        </w:rPr>
        <w:t>Program</w:t>
      </w:r>
      <w:r>
        <w:rPr>
          <w:rFonts w:cs="Times New Roman"/>
        </w:rPr>
        <w:t xml:space="preserve">.  </w:t>
      </w:r>
      <w:r w:rsidRPr="00945916">
        <w:rPr>
          <w:rFonts w:cs="Times New Roman"/>
        </w:rPr>
        <w:t>We</w:t>
      </w:r>
      <w:r>
        <w:rPr>
          <w:rFonts w:cs="Times New Roman"/>
        </w:rPr>
        <w:t xml:space="preserve"> </w:t>
      </w:r>
      <w:r w:rsidRPr="00945916">
        <w:rPr>
          <w:rFonts w:cs="Times New Roman"/>
        </w:rPr>
        <w:t>also</w:t>
      </w:r>
      <w:r>
        <w:rPr>
          <w:rFonts w:cs="Times New Roman"/>
        </w:rPr>
        <w:t xml:space="preserve"> </w:t>
      </w:r>
      <w:r w:rsidRPr="00945916">
        <w:rPr>
          <w:rFonts w:cs="Times New Roman"/>
        </w:rPr>
        <w:t>need</w:t>
      </w:r>
      <w:r>
        <w:rPr>
          <w:rFonts w:cs="Times New Roman"/>
        </w:rPr>
        <w:t xml:space="preserve"> </w:t>
      </w:r>
      <w:r w:rsidRPr="00945916">
        <w:rPr>
          <w:rFonts w:cs="Times New Roman"/>
        </w:rPr>
        <w:t>to</w:t>
      </w:r>
      <w:r>
        <w:rPr>
          <w:rFonts w:cs="Times New Roman"/>
        </w:rPr>
        <w:t xml:space="preserve"> </w:t>
      </w:r>
      <w:r w:rsidRPr="00945916">
        <w:rPr>
          <w:rFonts w:cs="Times New Roman"/>
        </w:rPr>
        <w:t>take</w:t>
      </w:r>
      <w:r>
        <w:rPr>
          <w:rFonts w:cs="Times New Roman"/>
        </w:rPr>
        <w:t xml:space="preserve"> </w:t>
      </w:r>
      <w:r w:rsidRPr="00945916">
        <w:rPr>
          <w:rFonts w:cs="Times New Roman"/>
        </w:rPr>
        <w:t>a</w:t>
      </w:r>
      <w:r>
        <w:rPr>
          <w:rFonts w:cs="Times New Roman"/>
        </w:rPr>
        <w:t xml:space="preserve"> </w:t>
      </w:r>
      <w:r w:rsidRPr="00945916">
        <w:rPr>
          <w:rFonts w:cs="Times New Roman"/>
        </w:rPr>
        <w:t>hard</w:t>
      </w:r>
      <w:r>
        <w:rPr>
          <w:rFonts w:cs="Times New Roman"/>
        </w:rPr>
        <w:t xml:space="preserve"> </w:t>
      </w:r>
      <w:r w:rsidRPr="00945916">
        <w:rPr>
          <w:rFonts w:cs="Times New Roman"/>
        </w:rPr>
        <w:t>look</w:t>
      </w:r>
      <w:r>
        <w:rPr>
          <w:rFonts w:cs="Times New Roman"/>
        </w:rPr>
        <w:t xml:space="preserve"> </w:t>
      </w:r>
      <w:r w:rsidRPr="00945916">
        <w:rPr>
          <w:rFonts w:cs="Times New Roman"/>
        </w:rPr>
        <w:t>our</w:t>
      </w:r>
      <w:r>
        <w:rPr>
          <w:rFonts w:cs="Times New Roman"/>
        </w:rPr>
        <w:t xml:space="preserve"> </w:t>
      </w:r>
      <w:r w:rsidRPr="00945916">
        <w:rPr>
          <w:rFonts w:cs="Times New Roman"/>
        </w:rPr>
        <w:t>regulations</w:t>
      </w:r>
      <w:r>
        <w:rPr>
          <w:rFonts w:cs="Times New Roman"/>
        </w:rPr>
        <w:t xml:space="preserve"> </w:t>
      </w:r>
      <w:r w:rsidRPr="00945916">
        <w:rPr>
          <w:rFonts w:cs="Times New Roman"/>
        </w:rPr>
        <w:t>in</w:t>
      </w:r>
      <w:r>
        <w:rPr>
          <w:rFonts w:cs="Times New Roman"/>
        </w:rPr>
        <w:t xml:space="preserve"> </w:t>
      </w:r>
      <w:r w:rsidRPr="00945916">
        <w:rPr>
          <w:rFonts w:cs="Times New Roman"/>
        </w:rPr>
        <w:t>light</w:t>
      </w:r>
      <w:r>
        <w:rPr>
          <w:rFonts w:cs="Times New Roman"/>
        </w:rPr>
        <w:t xml:space="preserve"> </w:t>
      </w:r>
      <w:r w:rsidRPr="00945916">
        <w:rPr>
          <w:rFonts w:cs="Times New Roman"/>
        </w:rPr>
        <w:t>of</w:t>
      </w:r>
      <w:r>
        <w:rPr>
          <w:rFonts w:cs="Times New Roman"/>
        </w:rPr>
        <w:t xml:space="preserve"> </w:t>
      </w:r>
      <w:r w:rsidRPr="00945916">
        <w:rPr>
          <w:rFonts w:cs="Times New Roman"/>
        </w:rPr>
        <w:t>the</w:t>
      </w:r>
      <w:r>
        <w:rPr>
          <w:rFonts w:cs="Times New Roman"/>
        </w:rPr>
        <w:t xml:space="preserve"> </w:t>
      </w:r>
      <w:r w:rsidRPr="00945916">
        <w:rPr>
          <w:rFonts w:cs="Times New Roman"/>
        </w:rPr>
        <w:t>coming</w:t>
      </w:r>
      <w:r>
        <w:rPr>
          <w:rFonts w:cs="Times New Roman"/>
        </w:rPr>
        <w:t xml:space="preserve"> </w:t>
      </w:r>
      <w:r w:rsidRPr="00945916">
        <w:rPr>
          <w:rFonts w:cs="Times New Roman"/>
        </w:rPr>
        <w:t>transition,</w:t>
      </w:r>
      <w:r>
        <w:rPr>
          <w:rFonts w:cs="Times New Roman"/>
        </w:rPr>
        <w:t xml:space="preserve"> </w:t>
      </w:r>
      <w:r w:rsidRPr="00945916">
        <w:rPr>
          <w:rFonts w:cs="Times New Roman"/>
        </w:rPr>
        <w:t>if</w:t>
      </w:r>
      <w:r>
        <w:rPr>
          <w:rFonts w:cs="Times New Roman"/>
        </w:rPr>
        <w:t xml:space="preserve"> </w:t>
      </w:r>
      <w:r w:rsidRPr="00945916">
        <w:rPr>
          <w:rFonts w:cs="Times New Roman"/>
        </w:rPr>
        <w:t>for</w:t>
      </w:r>
      <w:r>
        <w:rPr>
          <w:rFonts w:cs="Times New Roman"/>
        </w:rPr>
        <w:t xml:space="preserve"> </w:t>
      </w:r>
      <w:r w:rsidRPr="00945916">
        <w:rPr>
          <w:rFonts w:cs="Times New Roman"/>
        </w:rPr>
        <w:t>no</w:t>
      </w:r>
      <w:r>
        <w:rPr>
          <w:rFonts w:cs="Times New Roman"/>
        </w:rPr>
        <w:t xml:space="preserve"> </w:t>
      </w:r>
      <w:r w:rsidRPr="00945916">
        <w:rPr>
          <w:rFonts w:cs="Times New Roman"/>
        </w:rPr>
        <w:t>other</w:t>
      </w:r>
      <w:r>
        <w:rPr>
          <w:rFonts w:cs="Times New Roman"/>
        </w:rPr>
        <w:t xml:space="preserve"> </w:t>
      </w:r>
      <w:r w:rsidRPr="00945916">
        <w:rPr>
          <w:rFonts w:cs="Times New Roman"/>
        </w:rPr>
        <w:t>reason</w:t>
      </w:r>
      <w:r>
        <w:rPr>
          <w:rFonts w:cs="Times New Roman"/>
        </w:rPr>
        <w:t xml:space="preserve"> </w:t>
      </w:r>
      <w:r w:rsidRPr="00945916">
        <w:rPr>
          <w:rFonts w:cs="Times New Roman"/>
        </w:rPr>
        <w:t>than</w:t>
      </w:r>
      <w:r>
        <w:rPr>
          <w:rFonts w:cs="Times New Roman"/>
        </w:rPr>
        <w:t xml:space="preserve"> </w:t>
      </w:r>
      <w:r w:rsidRPr="00945916">
        <w:rPr>
          <w:rFonts w:cs="Times New Roman"/>
        </w:rPr>
        <w:t>that</w:t>
      </w:r>
      <w:r>
        <w:rPr>
          <w:rFonts w:cs="Times New Roman"/>
        </w:rPr>
        <w:t xml:space="preserve"> </w:t>
      </w:r>
      <w:r w:rsidRPr="00945916">
        <w:rPr>
          <w:rFonts w:cs="Times New Roman"/>
        </w:rPr>
        <w:t>the</w:t>
      </w:r>
      <w:r>
        <w:rPr>
          <w:rFonts w:cs="Times New Roman"/>
        </w:rPr>
        <w:t xml:space="preserve"> </w:t>
      </w:r>
      <w:r w:rsidRPr="00945916">
        <w:rPr>
          <w:rFonts w:cs="Times New Roman"/>
        </w:rPr>
        <w:t>private</w:t>
      </w:r>
      <w:r>
        <w:rPr>
          <w:rFonts w:cs="Times New Roman"/>
        </w:rPr>
        <w:t xml:space="preserve"> </w:t>
      </w:r>
      <w:r w:rsidRPr="00945916">
        <w:rPr>
          <w:rFonts w:cs="Times New Roman"/>
        </w:rPr>
        <w:t>sector</w:t>
      </w:r>
      <w:r>
        <w:rPr>
          <w:rFonts w:cs="Times New Roman"/>
        </w:rPr>
        <w:t xml:space="preserve"> </w:t>
      </w:r>
      <w:r w:rsidRPr="00945916">
        <w:rPr>
          <w:rFonts w:cs="Times New Roman"/>
        </w:rPr>
        <w:t>needs</w:t>
      </w:r>
      <w:r>
        <w:rPr>
          <w:rFonts w:cs="Times New Roman"/>
        </w:rPr>
        <w:t xml:space="preserve"> </w:t>
      </w:r>
      <w:r w:rsidRPr="00945916">
        <w:rPr>
          <w:rFonts w:cs="Times New Roman"/>
        </w:rPr>
        <w:t>flexibility</w:t>
      </w:r>
      <w:r>
        <w:rPr>
          <w:rFonts w:cs="Times New Roman"/>
        </w:rPr>
        <w:t xml:space="preserve"> </w:t>
      </w:r>
      <w:r w:rsidRPr="00945916">
        <w:rPr>
          <w:rFonts w:cs="Times New Roman"/>
        </w:rPr>
        <w:t>to</w:t>
      </w:r>
      <w:r>
        <w:rPr>
          <w:rFonts w:cs="Times New Roman"/>
        </w:rPr>
        <w:t xml:space="preserve"> </w:t>
      </w:r>
      <w:r w:rsidRPr="00945916">
        <w:rPr>
          <w:rFonts w:cs="Times New Roman"/>
        </w:rPr>
        <w:t>make</w:t>
      </w:r>
      <w:r>
        <w:rPr>
          <w:rFonts w:cs="Times New Roman"/>
        </w:rPr>
        <w:t xml:space="preserve"> </w:t>
      </w:r>
      <w:r w:rsidRPr="00945916">
        <w:rPr>
          <w:rFonts w:cs="Times New Roman"/>
        </w:rPr>
        <w:t>investment</w:t>
      </w:r>
      <w:r>
        <w:rPr>
          <w:rFonts w:cs="Times New Roman"/>
        </w:rPr>
        <w:t xml:space="preserve"> </w:t>
      </w:r>
      <w:r w:rsidRPr="00945916">
        <w:rPr>
          <w:rFonts w:cs="Times New Roman"/>
        </w:rPr>
        <w:t>decisions</w:t>
      </w:r>
      <w:r>
        <w:rPr>
          <w:rFonts w:cs="Times New Roman"/>
        </w:rPr>
        <w:t xml:space="preserve"> </w:t>
      </w:r>
      <w:r w:rsidRPr="00945916">
        <w:rPr>
          <w:rFonts w:cs="Times New Roman"/>
        </w:rPr>
        <w:t>based</w:t>
      </w:r>
      <w:r>
        <w:rPr>
          <w:rFonts w:cs="Times New Roman"/>
        </w:rPr>
        <w:t xml:space="preserve"> </w:t>
      </w:r>
      <w:r w:rsidRPr="00945916">
        <w:rPr>
          <w:rFonts w:cs="Times New Roman"/>
        </w:rPr>
        <w:t>on</w:t>
      </w:r>
      <w:r>
        <w:rPr>
          <w:rFonts w:cs="Times New Roman"/>
        </w:rPr>
        <w:t xml:space="preserve"> </w:t>
      </w:r>
      <w:r w:rsidRPr="00945916">
        <w:rPr>
          <w:rFonts w:cs="Times New Roman"/>
        </w:rPr>
        <w:t>consumer</w:t>
      </w:r>
      <w:r>
        <w:rPr>
          <w:rFonts w:cs="Times New Roman"/>
        </w:rPr>
        <w:t xml:space="preserve"> </w:t>
      </w:r>
      <w:r w:rsidRPr="00945916">
        <w:rPr>
          <w:rFonts w:cs="Times New Roman"/>
        </w:rPr>
        <w:t>demand,</w:t>
      </w:r>
      <w:r>
        <w:rPr>
          <w:rFonts w:cs="Times New Roman"/>
        </w:rPr>
        <w:t xml:space="preserve"> </w:t>
      </w:r>
      <w:r w:rsidRPr="00945916">
        <w:rPr>
          <w:rFonts w:cs="Times New Roman"/>
        </w:rPr>
        <w:t>not</w:t>
      </w:r>
      <w:r>
        <w:rPr>
          <w:rFonts w:cs="Times New Roman"/>
        </w:rPr>
        <w:t xml:space="preserve"> </w:t>
      </w:r>
      <w:r w:rsidRPr="00945916">
        <w:rPr>
          <w:rFonts w:cs="Times New Roman"/>
        </w:rPr>
        <w:t>outdated</w:t>
      </w:r>
      <w:r>
        <w:rPr>
          <w:rFonts w:cs="Times New Roman"/>
        </w:rPr>
        <w:t xml:space="preserve"> </w:t>
      </w:r>
      <w:r w:rsidRPr="00945916">
        <w:rPr>
          <w:rFonts w:cs="Times New Roman"/>
        </w:rPr>
        <w:t>regulatory</w:t>
      </w:r>
      <w:r>
        <w:rPr>
          <w:rFonts w:cs="Times New Roman"/>
        </w:rPr>
        <w:t xml:space="preserve"> </w:t>
      </w:r>
      <w:r w:rsidRPr="00945916">
        <w:rPr>
          <w:rFonts w:cs="Times New Roman"/>
        </w:rPr>
        <w:t>mandates</w:t>
      </w:r>
      <w:r>
        <w:rPr>
          <w:rFonts w:cs="Times New Roman"/>
        </w:rPr>
        <w:t xml:space="preserve">.  </w:t>
      </w:r>
      <w:r w:rsidRPr="00945916">
        <w:rPr>
          <w:rFonts w:cs="Times New Roman"/>
        </w:rPr>
        <w:t>Accordingly,</w:t>
      </w:r>
      <w:r>
        <w:rPr>
          <w:rFonts w:cs="Times New Roman"/>
        </w:rPr>
        <w:t xml:space="preserve"> </w:t>
      </w:r>
      <w:r w:rsidRPr="00945916">
        <w:rPr>
          <w:rFonts w:cs="Times New Roman"/>
        </w:rPr>
        <w:t>I</w:t>
      </w:r>
      <w:r>
        <w:rPr>
          <w:rFonts w:cs="Times New Roman"/>
        </w:rPr>
        <w:t xml:space="preserve"> </w:t>
      </w:r>
      <w:r w:rsidRPr="00945916">
        <w:rPr>
          <w:rFonts w:cs="Times New Roman"/>
        </w:rPr>
        <w:t>believe</w:t>
      </w:r>
      <w:r>
        <w:rPr>
          <w:rFonts w:cs="Times New Roman"/>
        </w:rPr>
        <w:t xml:space="preserve"> </w:t>
      </w:r>
      <w:r w:rsidRPr="00945916">
        <w:rPr>
          <w:rFonts w:cs="Times New Roman"/>
        </w:rPr>
        <w:t>four</w:t>
      </w:r>
      <w:r>
        <w:rPr>
          <w:rFonts w:cs="Times New Roman"/>
        </w:rPr>
        <w:t xml:space="preserve"> </w:t>
      </w:r>
      <w:r w:rsidRPr="00945916">
        <w:rPr>
          <w:rFonts w:cs="Times New Roman"/>
        </w:rPr>
        <w:t>principles</w:t>
      </w:r>
      <w:r>
        <w:rPr>
          <w:rFonts w:cs="Times New Roman"/>
        </w:rPr>
        <w:t xml:space="preserve"> </w:t>
      </w:r>
      <w:r w:rsidRPr="00945916">
        <w:rPr>
          <w:rFonts w:cs="Times New Roman"/>
        </w:rPr>
        <w:t>should</w:t>
      </w:r>
      <w:r>
        <w:rPr>
          <w:rFonts w:cs="Times New Roman"/>
        </w:rPr>
        <w:t xml:space="preserve"> </w:t>
      </w:r>
      <w:r w:rsidRPr="00945916">
        <w:rPr>
          <w:rFonts w:cs="Times New Roman"/>
        </w:rPr>
        <w:t>shape</w:t>
      </w:r>
      <w:r>
        <w:rPr>
          <w:rFonts w:cs="Times New Roman"/>
        </w:rPr>
        <w:t xml:space="preserve"> </w:t>
      </w:r>
      <w:r w:rsidRPr="00945916">
        <w:rPr>
          <w:rFonts w:cs="Times New Roman"/>
        </w:rPr>
        <w:t>our</w:t>
      </w:r>
      <w:r>
        <w:rPr>
          <w:rFonts w:cs="Times New Roman"/>
        </w:rPr>
        <w:t xml:space="preserve"> </w:t>
      </w:r>
      <w:r w:rsidRPr="00945916">
        <w:rPr>
          <w:rFonts w:cs="Times New Roman"/>
        </w:rPr>
        <w:t>approach</w:t>
      </w:r>
      <w:r>
        <w:rPr>
          <w:rFonts w:cs="Times New Roman"/>
        </w:rPr>
        <w:t xml:space="preserve"> </w:t>
      </w:r>
      <w:r w:rsidRPr="00945916">
        <w:rPr>
          <w:rFonts w:cs="Times New Roman"/>
        </w:rPr>
        <w:t>to</w:t>
      </w:r>
      <w:r>
        <w:rPr>
          <w:rFonts w:cs="Times New Roman"/>
        </w:rPr>
        <w:t xml:space="preserve"> </w:t>
      </w:r>
      <w:r w:rsidRPr="00945916">
        <w:rPr>
          <w:rFonts w:cs="Times New Roman"/>
        </w:rPr>
        <w:t>the</w:t>
      </w:r>
      <w:r>
        <w:rPr>
          <w:rFonts w:cs="Times New Roman"/>
        </w:rPr>
        <w:t xml:space="preserve"> </w:t>
      </w:r>
      <w:r w:rsidR="00070BB9">
        <w:rPr>
          <w:rFonts w:cs="Times New Roman"/>
        </w:rPr>
        <w:t xml:space="preserve">overall </w:t>
      </w:r>
      <w:r w:rsidRPr="00945916">
        <w:rPr>
          <w:rFonts w:cs="Times New Roman"/>
        </w:rPr>
        <w:t>transition.</w:t>
      </w:r>
    </w:p>
    <w:p w14:paraId="5E066E77" w14:textId="3714E55B" w:rsidR="00057818" w:rsidRPr="00945916" w:rsidRDefault="00057818" w:rsidP="00057818">
      <w:pPr>
        <w:ind w:firstLine="720"/>
        <w:rPr>
          <w:rFonts w:cs="Times New Roman"/>
        </w:rPr>
      </w:pPr>
      <w:r w:rsidRPr="00945916">
        <w:rPr>
          <w:rFonts w:cs="Times New Roman"/>
          <w:i/>
          <w:iCs/>
        </w:rPr>
        <w:t>First</w:t>
      </w:r>
      <w:r w:rsidRPr="00945916">
        <w:rPr>
          <w:rFonts w:cs="Times New Roman"/>
        </w:rPr>
        <w:t>,</w:t>
      </w:r>
      <w:r>
        <w:rPr>
          <w:rFonts w:cs="Times New Roman"/>
        </w:rPr>
        <w:t xml:space="preserve"> </w:t>
      </w:r>
      <w:r w:rsidRPr="00945916">
        <w:rPr>
          <w:rFonts w:cs="Times New Roman"/>
        </w:rPr>
        <w:t>we</w:t>
      </w:r>
      <w:r>
        <w:rPr>
          <w:rFonts w:cs="Times New Roman"/>
        </w:rPr>
        <w:t xml:space="preserve"> </w:t>
      </w:r>
      <w:r w:rsidRPr="00945916">
        <w:rPr>
          <w:rFonts w:cs="Times New Roman"/>
        </w:rPr>
        <w:t>must</w:t>
      </w:r>
      <w:r>
        <w:rPr>
          <w:rFonts w:cs="Times New Roman"/>
        </w:rPr>
        <w:t xml:space="preserve"> </w:t>
      </w:r>
      <w:r w:rsidRPr="00945916">
        <w:rPr>
          <w:rFonts w:cs="Times New Roman"/>
        </w:rPr>
        <w:t>ensure</w:t>
      </w:r>
      <w:r>
        <w:rPr>
          <w:rFonts w:cs="Times New Roman"/>
        </w:rPr>
        <w:t xml:space="preserve"> </w:t>
      </w:r>
      <w:r w:rsidRPr="00945916">
        <w:rPr>
          <w:rFonts w:cs="Times New Roman"/>
        </w:rPr>
        <w:t>that</w:t>
      </w:r>
      <w:r>
        <w:rPr>
          <w:rFonts w:cs="Times New Roman"/>
        </w:rPr>
        <w:t xml:space="preserve"> </w:t>
      </w:r>
      <w:r w:rsidRPr="00945916">
        <w:rPr>
          <w:rFonts w:cs="Times New Roman"/>
        </w:rPr>
        <w:t>vital</w:t>
      </w:r>
      <w:r>
        <w:rPr>
          <w:rFonts w:cs="Times New Roman"/>
        </w:rPr>
        <w:t xml:space="preserve"> </w:t>
      </w:r>
      <w:r w:rsidRPr="00945916">
        <w:rPr>
          <w:rFonts w:cs="Times New Roman"/>
        </w:rPr>
        <w:t>consumer</w:t>
      </w:r>
      <w:r>
        <w:rPr>
          <w:rFonts w:cs="Times New Roman"/>
        </w:rPr>
        <w:t xml:space="preserve"> </w:t>
      </w:r>
      <w:r w:rsidRPr="00945916">
        <w:rPr>
          <w:rFonts w:cs="Times New Roman"/>
        </w:rPr>
        <w:t>protections</w:t>
      </w:r>
      <w:r>
        <w:rPr>
          <w:rFonts w:cs="Times New Roman"/>
        </w:rPr>
        <w:t xml:space="preserve"> </w:t>
      </w:r>
      <w:r w:rsidRPr="00945916">
        <w:rPr>
          <w:rFonts w:cs="Times New Roman"/>
        </w:rPr>
        <w:t>remain</w:t>
      </w:r>
      <w:r>
        <w:rPr>
          <w:rFonts w:cs="Times New Roman"/>
        </w:rPr>
        <w:t xml:space="preserve"> </w:t>
      </w:r>
      <w:r w:rsidRPr="00945916">
        <w:rPr>
          <w:rFonts w:cs="Times New Roman"/>
        </w:rPr>
        <w:t>in</w:t>
      </w:r>
      <w:r>
        <w:rPr>
          <w:rFonts w:cs="Times New Roman"/>
        </w:rPr>
        <w:t xml:space="preserve"> </w:t>
      </w:r>
      <w:r w:rsidRPr="00945916">
        <w:rPr>
          <w:rFonts w:cs="Times New Roman"/>
        </w:rPr>
        <w:t>place</w:t>
      </w:r>
      <w:r>
        <w:rPr>
          <w:rFonts w:cs="Times New Roman"/>
        </w:rPr>
        <w:t xml:space="preserve">.  </w:t>
      </w:r>
      <w:r w:rsidR="00D03EF0">
        <w:rPr>
          <w:rFonts w:cs="Times New Roman"/>
        </w:rPr>
        <w:t>For example, w</w:t>
      </w:r>
      <w:r w:rsidRPr="00945916">
        <w:rPr>
          <w:rFonts w:cs="Times New Roman"/>
        </w:rPr>
        <w:t>hen</w:t>
      </w:r>
      <w:r>
        <w:rPr>
          <w:rFonts w:cs="Times New Roman"/>
        </w:rPr>
        <w:t xml:space="preserve"> </w:t>
      </w:r>
      <w:r w:rsidRPr="00945916">
        <w:rPr>
          <w:rFonts w:cs="Times New Roman"/>
        </w:rPr>
        <w:t>consumers</w:t>
      </w:r>
      <w:r>
        <w:rPr>
          <w:rFonts w:cs="Times New Roman"/>
        </w:rPr>
        <w:t xml:space="preserve"> </w:t>
      </w:r>
      <w:r w:rsidRPr="00945916">
        <w:rPr>
          <w:rFonts w:cs="Times New Roman"/>
        </w:rPr>
        <w:t>dial</w:t>
      </w:r>
      <w:r>
        <w:rPr>
          <w:rFonts w:cs="Times New Roman"/>
        </w:rPr>
        <w:t xml:space="preserve"> </w:t>
      </w:r>
      <w:r w:rsidRPr="00945916">
        <w:rPr>
          <w:rFonts w:cs="Times New Roman"/>
        </w:rPr>
        <w:t>911,</w:t>
      </w:r>
      <w:r>
        <w:rPr>
          <w:rFonts w:cs="Times New Roman"/>
        </w:rPr>
        <w:t xml:space="preserve"> </w:t>
      </w:r>
      <w:r w:rsidRPr="00945916">
        <w:rPr>
          <w:rFonts w:cs="Times New Roman"/>
        </w:rPr>
        <w:t>they</w:t>
      </w:r>
      <w:r>
        <w:rPr>
          <w:rFonts w:cs="Times New Roman"/>
        </w:rPr>
        <w:t xml:space="preserve"> </w:t>
      </w:r>
      <w:r w:rsidRPr="00945916">
        <w:rPr>
          <w:rFonts w:cs="Times New Roman"/>
        </w:rPr>
        <w:t>need</w:t>
      </w:r>
      <w:r>
        <w:rPr>
          <w:rFonts w:cs="Times New Roman"/>
        </w:rPr>
        <w:t xml:space="preserve"> </w:t>
      </w:r>
      <w:r w:rsidRPr="00945916">
        <w:rPr>
          <w:rFonts w:cs="Times New Roman"/>
        </w:rPr>
        <w:t>to</w:t>
      </w:r>
      <w:r>
        <w:rPr>
          <w:rFonts w:cs="Times New Roman"/>
        </w:rPr>
        <w:t xml:space="preserve"> </w:t>
      </w:r>
      <w:r w:rsidRPr="00945916">
        <w:rPr>
          <w:rFonts w:cs="Times New Roman"/>
        </w:rPr>
        <w:t>reach</w:t>
      </w:r>
      <w:r>
        <w:rPr>
          <w:rFonts w:cs="Times New Roman"/>
        </w:rPr>
        <w:t xml:space="preserve"> </w:t>
      </w:r>
      <w:r w:rsidRPr="00945916">
        <w:rPr>
          <w:rFonts w:cs="Times New Roman"/>
        </w:rPr>
        <w:t>emergency</w:t>
      </w:r>
      <w:r>
        <w:rPr>
          <w:rFonts w:cs="Times New Roman"/>
        </w:rPr>
        <w:t xml:space="preserve"> </w:t>
      </w:r>
      <w:r w:rsidRPr="00945916">
        <w:rPr>
          <w:rFonts w:cs="Times New Roman"/>
        </w:rPr>
        <w:t>personnel;</w:t>
      </w:r>
      <w:r>
        <w:rPr>
          <w:rFonts w:cs="Times New Roman"/>
        </w:rPr>
        <w:t xml:space="preserve"> </w:t>
      </w:r>
      <w:r w:rsidRPr="00945916">
        <w:rPr>
          <w:rFonts w:cs="Times New Roman"/>
        </w:rPr>
        <w:t>it</w:t>
      </w:r>
      <w:r>
        <w:rPr>
          <w:rFonts w:cs="Times New Roman"/>
        </w:rPr>
        <w:t xml:space="preserve"> </w:t>
      </w:r>
      <w:r w:rsidRPr="00945916">
        <w:rPr>
          <w:rFonts w:cs="Times New Roman"/>
        </w:rPr>
        <w:t>shouldn’t</w:t>
      </w:r>
      <w:r>
        <w:rPr>
          <w:rFonts w:cs="Times New Roman"/>
        </w:rPr>
        <w:t xml:space="preserve"> </w:t>
      </w:r>
      <w:r w:rsidRPr="00945916">
        <w:rPr>
          <w:rFonts w:cs="Times New Roman"/>
        </w:rPr>
        <w:t>matter</w:t>
      </w:r>
      <w:r>
        <w:rPr>
          <w:rFonts w:cs="Times New Roman"/>
        </w:rPr>
        <w:t xml:space="preserve"> </w:t>
      </w:r>
      <w:r w:rsidRPr="00945916">
        <w:rPr>
          <w:rFonts w:cs="Times New Roman"/>
        </w:rPr>
        <w:t>whether</w:t>
      </w:r>
      <w:r>
        <w:rPr>
          <w:rFonts w:cs="Times New Roman"/>
        </w:rPr>
        <w:t xml:space="preserve"> </w:t>
      </w:r>
      <w:r w:rsidRPr="00945916">
        <w:rPr>
          <w:rFonts w:cs="Times New Roman"/>
        </w:rPr>
        <w:t>they</w:t>
      </w:r>
      <w:r>
        <w:rPr>
          <w:rFonts w:cs="Times New Roman"/>
        </w:rPr>
        <w:t xml:space="preserve"> </w:t>
      </w:r>
      <w:r w:rsidRPr="00945916">
        <w:rPr>
          <w:rFonts w:cs="Times New Roman"/>
        </w:rPr>
        <w:t>are</w:t>
      </w:r>
      <w:r>
        <w:rPr>
          <w:rFonts w:cs="Times New Roman"/>
        </w:rPr>
        <w:t xml:space="preserve"> </w:t>
      </w:r>
      <w:r w:rsidRPr="00945916">
        <w:rPr>
          <w:rFonts w:cs="Times New Roman"/>
        </w:rPr>
        <w:t>using</w:t>
      </w:r>
      <w:r>
        <w:rPr>
          <w:rFonts w:cs="Times New Roman"/>
        </w:rPr>
        <w:t xml:space="preserve"> </w:t>
      </w:r>
      <w:r w:rsidRPr="00945916">
        <w:rPr>
          <w:rFonts w:cs="Times New Roman"/>
        </w:rPr>
        <w:t>the</w:t>
      </w:r>
      <w:r>
        <w:rPr>
          <w:rFonts w:cs="Times New Roman"/>
        </w:rPr>
        <w:t xml:space="preserve"> </w:t>
      </w:r>
      <w:r w:rsidRPr="00945916">
        <w:rPr>
          <w:rFonts w:cs="Times New Roman"/>
        </w:rPr>
        <w:t>PSTN,</w:t>
      </w:r>
      <w:r>
        <w:rPr>
          <w:rFonts w:cs="Times New Roman"/>
        </w:rPr>
        <w:t xml:space="preserve"> </w:t>
      </w:r>
      <w:r w:rsidRPr="00945916">
        <w:rPr>
          <w:rFonts w:cs="Times New Roman"/>
        </w:rPr>
        <w:t>a</w:t>
      </w:r>
      <w:r>
        <w:rPr>
          <w:rFonts w:cs="Times New Roman"/>
        </w:rPr>
        <w:t xml:space="preserve"> </w:t>
      </w:r>
      <w:r w:rsidRPr="00945916">
        <w:rPr>
          <w:rFonts w:cs="Times New Roman"/>
        </w:rPr>
        <w:t>VoIP</w:t>
      </w:r>
      <w:r>
        <w:rPr>
          <w:rFonts w:cs="Times New Roman"/>
        </w:rPr>
        <w:t xml:space="preserve"> application, </w:t>
      </w:r>
      <w:r w:rsidRPr="00945916">
        <w:rPr>
          <w:rFonts w:cs="Times New Roman"/>
        </w:rPr>
        <w:t>or</w:t>
      </w:r>
      <w:r>
        <w:rPr>
          <w:rFonts w:cs="Times New Roman"/>
        </w:rPr>
        <w:t xml:space="preserve"> </w:t>
      </w:r>
      <w:r w:rsidRPr="00945916">
        <w:rPr>
          <w:rFonts w:cs="Times New Roman"/>
        </w:rPr>
        <w:t>a</w:t>
      </w:r>
      <w:r>
        <w:rPr>
          <w:rFonts w:cs="Times New Roman"/>
        </w:rPr>
        <w:t xml:space="preserve"> </w:t>
      </w:r>
      <w:r w:rsidRPr="00945916">
        <w:rPr>
          <w:rFonts w:cs="Times New Roman"/>
        </w:rPr>
        <w:t>wireless</w:t>
      </w:r>
      <w:r>
        <w:rPr>
          <w:rFonts w:cs="Times New Roman"/>
        </w:rPr>
        <w:t xml:space="preserve"> </w:t>
      </w:r>
      <w:r w:rsidRPr="00945916">
        <w:rPr>
          <w:rFonts w:cs="Times New Roman"/>
        </w:rPr>
        <w:t>phone</w:t>
      </w:r>
      <w:r>
        <w:rPr>
          <w:rFonts w:cs="Times New Roman"/>
        </w:rPr>
        <w:t xml:space="preserve">.  </w:t>
      </w:r>
      <w:r w:rsidRPr="00945916">
        <w:rPr>
          <w:rFonts w:cs="Times New Roman"/>
        </w:rPr>
        <w:t>The</w:t>
      </w:r>
      <w:r>
        <w:rPr>
          <w:rFonts w:cs="Times New Roman"/>
        </w:rPr>
        <w:t xml:space="preserve"> </w:t>
      </w:r>
      <w:r w:rsidRPr="00945916">
        <w:rPr>
          <w:rFonts w:cs="Times New Roman"/>
        </w:rPr>
        <w:t>same</w:t>
      </w:r>
      <w:r>
        <w:rPr>
          <w:rFonts w:cs="Times New Roman"/>
        </w:rPr>
        <w:t xml:space="preserve"> </w:t>
      </w:r>
      <w:r w:rsidRPr="00945916">
        <w:rPr>
          <w:rFonts w:cs="Times New Roman"/>
        </w:rPr>
        <w:t>goes</w:t>
      </w:r>
      <w:r>
        <w:rPr>
          <w:rFonts w:cs="Times New Roman"/>
        </w:rPr>
        <w:t xml:space="preserve"> </w:t>
      </w:r>
      <w:r w:rsidRPr="00945916">
        <w:rPr>
          <w:rFonts w:cs="Times New Roman"/>
        </w:rPr>
        <w:t>for</w:t>
      </w:r>
      <w:r>
        <w:rPr>
          <w:rFonts w:cs="Times New Roman"/>
        </w:rPr>
        <w:t xml:space="preserve"> </w:t>
      </w:r>
      <w:r w:rsidRPr="00945916">
        <w:rPr>
          <w:rFonts w:cs="Times New Roman"/>
        </w:rPr>
        <w:t>consumer</w:t>
      </w:r>
      <w:r>
        <w:rPr>
          <w:rFonts w:cs="Times New Roman"/>
        </w:rPr>
        <w:t xml:space="preserve"> </w:t>
      </w:r>
      <w:r w:rsidRPr="00945916">
        <w:rPr>
          <w:rFonts w:cs="Times New Roman"/>
        </w:rPr>
        <w:t>privacy</w:t>
      </w:r>
      <w:r>
        <w:rPr>
          <w:rFonts w:cs="Times New Roman"/>
        </w:rPr>
        <w:t xml:space="preserve"> </w:t>
      </w:r>
      <w:r w:rsidRPr="00945916">
        <w:rPr>
          <w:rFonts w:cs="Times New Roman"/>
        </w:rPr>
        <w:t>protections</w:t>
      </w:r>
      <w:r>
        <w:rPr>
          <w:rFonts w:cs="Times New Roman"/>
        </w:rPr>
        <w:t xml:space="preserve"> </w:t>
      </w:r>
      <w:r w:rsidRPr="00945916">
        <w:rPr>
          <w:rFonts w:cs="Times New Roman"/>
        </w:rPr>
        <w:t>and</w:t>
      </w:r>
      <w:r>
        <w:rPr>
          <w:rFonts w:cs="Times New Roman"/>
        </w:rPr>
        <w:t xml:space="preserve"> </w:t>
      </w:r>
      <w:r w:rsidRPr="00945916">
        <w:rPr>
          <w:rFonts w:cs="Times New Roman"/>
        </w:rPr>
        <w:t>antifraud</w:t>
      </w:r>
      <w:r>
        <w:rPr>
          <w:rFonts w:cs="Times New Roman"/>
        </w:rPr>
        <w:t xml:space="preserve"> </w:t>
      </w:r>
      <w:r w:rsidRPr="00945916">
        <w:rPr>
          <w:rFonts w:cs="Times New Roman"/>
        </w:rPr>
        <w:t>measures</w:t>
      </w:r>
      <w:r>
        <w:rPr>
          <w:rFonts w:cs="Times New Roman"/>
        </w:rPr>
        <w:t xml:space="preserve"> </w:t>
      </w:r>
      <w:r w:rsidRPr="00945916">
        <w:rPr>
          <w:rFonts w:cs="Times New Roman"/>
        </w:rPr>
        <w:t>like</w:t>
      </w:r>
      <w:r>
        <w:rPr>
          <w:rFonts w:cs="Times New Roman"/>
        </w:rPr>
        <w:t xml:space="preserve"> </w:t>
      </w:r>
      <w:r w:rsidRPr="00945916">
        <w:rPr>
          <w:rFonts w:cs="Times New Roman"/>
        </w:rPr>
        <w:t>our</w:t>
      </w:r>
      <w:r>
        <w:rPr>
          <w:rFonts w:cs="Times New Roman"/>
        </w:rPr>
        <w:t xml:space="preserve"> </w:t>
      </w:r>
      <w:r w:rsidRPr="00945916">
        <w:rPr>
          <w:rFonts w:cs="Times New Roman"/>
        </w:rPr>
        <w:t>slamming</w:t>
      </w:r>
      <w:r>
        <w:rPr>
          <w:rFonts w:cs="Times New Roman"/>
        </w:rPr>
        <w:t xml:space="preserve"> </w:t>
      </w:r>
      <w:r w:rsidRPr="00945916">
        <w:rPr>
          <w:rFonts w:cs="Times New Roman"/>
        </w:rPr>
        <w:t>rules</w:t>
      </w:r>
      <w:r>
        <w:rPr>
          <w:rFonts w:cs="Times New Roman"/>
        </w:rPr>
        <w:t xml:space="preserve">.  </w:t>
      </w:r>
      <w:r w:rsidRPr="00945916">
        <w:rPr>
          <w:rFonts w:cs="Times New Roman"/>
          <w:i/>
          <w:iCs/>
        </w:rPr>
        <w:t>Second</w:t>
      </w:r>
      <w:r w:rsidRPr="00945916">
        <w:rPr>
          <w:rFonts w:cs="Times New Roman"/>
        </w:rPr>
        <w:t>,</w:t>
      </w:r>
      <w:r>
        <w:rPr>
          <w:rFonts w:cs="Times New Roman"/>
        </w:rPr>
        <w:t xml:space="preserve"> </w:t>
      </w:r>
      <w:r w:rsidRPr="00945916">
        <w:rPr>
          <w:rFonts w:cs="Times New Roman"/>
        </w:rPr>
        <w:t>we</w:t>
      </w:r>
      <w:r>
        <w:rPr>
          <w:rFonts w:cs="Times New Roman"/>
        </w:rPr>
        <w:t xml:space="preserve"> </w:t>
      </w:r>
      <w:r w:rsidRPr="00945916">
        <w:rPr>
          <w:rFonts w:cs="Times New Roman"/>
        </w:rPr>
        <w:t>must</w:t>
      </w:r>
      <w:r>
        <w:rPr>
          <w:rFonts w:cs="Times New Roman"/>
        </w:rPr>
        <w:t xml:space="preserve"> </w:t>
      </w:r>
      <w:r w:rsidRPr="00945916">
        <w:rPr>
          <w:rFonts w:cs="Times New Roman"/>
        </w:rPr>
        <w:t>not</w:t>
      </w:r>
      <w:r>
        <w:rPr>
          <w:rFonts w:cs="Times New Roman"/>
        </w:rPr>
        <w:t xml:space="preserve"> </w:t>
      </w:r>
      <w:r w:rsidRPr="00945916">
        <w:rPr>
          <w:rFonts w:cs="Times New Roman"/>
        </w:rPr>
        <w:t>import</w:t>
      </w:r>
      <w:r>
        <w:rPr>
          <w:rFonts w:cs="Times New Roman"/>
        </w:rPr>
        <w:t xml:space="preserve"> </w:t>
      </w:r>
      <w:r w:rsidRPr="00945916">
        <w:rPr>
          <w:rFonts w:cs="Times New Roman"/>
        </w:rPr>
        <w:t>the</w:t>
      </w:r>
      <w:r>
        <w:rPr>
          <w:rFonts w:cs="Times New Roman"/>
        </w:rPr>
        <w:t xml:space="preserve"> </w:t>
      </w:r>
      <w:r w:rsidRPr="00945916">
        <w:rPr>
          <w:rFonts w:cs="Times New Roman"/>
        </w:rPr>
        <w:t>broken,</w:t>
      </w:r>
      <w:r>
        <w:rPr>
          <w:rFonts w:cs="Times New Roman"/>
        </w:rPr>
        <w:t xml:space="preserve"> </w:t>
      </w:r>
      <w:r w:rsidRPr="00945916">
        <w:rPr>
          <w:rFonts w:cs="Times New Roman"/>
        </w:rPr>
        <w:t>burdensome</w:t>
      </w:r>
      <w:r>
        <w:rPr>
          <w:rFonts w:cs="Times New Roman"/>
        </w:rPr>
        <w:t xml:space="preserve"> </w:t>
      </w:r>
      <w:r w:rsidRPr="00945916">
        <w:rPr>
          <w:rFonts w:cs="Times New Roman"/>
        </w:rPr>
        <w:t>economic</w:t>
      </w:r>
      <w:r>
        <w:rPr>
          <w:rFonts w:cs="Times New Roman"/>
        </w:rPr>
        <w:t xml:space="preserve"> </w:t>
      </w:r>
      <w:r w:rsidRPr="00945916">
        <w:rPr>
          <w:rFonts w:cs="Times New Roman"/>
        </w:rPr>
        <w:t>regulations</w:t>
      </w:r>
      <w:r>
        <w:rPr>
          <w:rFonts w:cs="Times New Roman"/>
        </w:rPr>
        <w:t xml:space="preserve"> </w:t>
      </w:r>
      <w:r w:rsidRPr="00945916">
        <w:rPr>
          <w:rFonts w:cs="Times New Roman"/>
        </w:rPr>
        <w:t>of</w:t>
      </w:r>
      <w:r>
        <w:rPr>
          <w:rFonts w:cs="Times New Roman"/>
        </w:rPr>
        <w:t xml:space="preserve"> </w:t>
      </w:r>
      <w:r w:rsidRPr="00945916">
        <w:rPr>
          <w:rFonts w:cs="Times New Roman"/>
        </w:rPr>
        <w:t>the</w:t>
      </w:r>
      <w:r>
        <w:rPr>
          <w:rFonts w:cs="Times New Roman"/>
        </w:rPr>
        <w:t xml:space="preserve"> </w:t>
      </w:r>
      <w:r w:rsidRPr="00945916">
        <w:rPr>
          <w:rFonts w:cs="Times New Roman"/>
        </w:rPr>
        <w:t>PSTN</w:t>
      </w:r>
      <w:r>
        <w:rPr>
          <w:rFonts w:cs="Times New Roman"/>
        </w:rPr>
        <w:t xml:space="preserve"> </w:t>
      </w:r>
      <w:r w:rsidRPr="00945916">
        <w:rPr>
          <w:rFonts w:cs="Times New Roman"/>
        </w:rPr>
        <w:t>into</w:t>
      </w:r>
      <w:r>
        <w:rPr>
          <w:rFonts w:cs="Times New Roman"/>
        </w:rPr>
        <w:t xml:space="preserve"> </w:t>
      </w:r>
      <w:r w:rsidRPr="00945916">
        <w:rPr>
          <w:rFonts w:cs="Times New Roman"/>
        </w:rPr>
        <w:t>an</w:t>
      </w:r>
      <w:r>
        <w:rPr>
          <w:rFonts w:cs="Times New Roman"/>
        </w:rPr>
        <w:t xml:space="preserve"> </w:t>
      </w:r>
      <w:r w:rsidRPr="00945916">
        <w:rPr>
          <w:rFonts w:cs="Times New Roman"/>
        </w:rPr>
        <w:t>all-IP</w:t>
      </w:r>
      <w:r>
        <w:rPr>
          <w:rFonts w:cs="Times New Roman"/>
        </w:rPr>
        <w:t xml:space="preserve"> </w:t>
      </w:r>
      <w:r w:rsidRPr="00945916">
        <w:rPr>
          <w:rFonts w:cs="Times New Roman"/>
        </w:rPr>
        <w:t>world</w:t>
      </w:r>
      <w:r>
        <w:rPr>
          <w:rFonts w:cs="Times New Roman"/>
        </w:rPr>
        <w:t xml:space="preserve">.  </w:t>
      </w:r>
      <w:r w:rsidRPr="00945916">
        <w:rPr>
          <w:rFonts w:cs="Times New Roman"/>
        </w:rPr>
        <w:t>No</w:t>
      </w:r>
      <w:r>
        <w:rPr>
          <w:rFonts w:cs="Times New Roman"/>
        </w:rPr>
        <w:t xml:space="preserve"> </w:t>
      </w:r>
      <w:r w:rsidRPr="00945916">
        <w:rPr>
          <w:rFonts w:cs="Times New Roman"/>
        </w:rPr>
        <w:t>tariffs</w:t>
      </w:r>
      <w:r>
        <w:rPr>
          <w:rFonts w:cs="Times New Roman"/>
        </w:rPr>
        <w:t xml:space="preserve">.  </w:t>
      </w:r>
      <w:r w:rsidRPr="00945916">
        <w:rPr>
          <w:rFonts w:cs="Times New Roman"/>
        </w:rPr>
        <w:t>No</w:t>
      </w:r>
      <w:r>
        <w:rPr>
          <w:rFonts w:cs="Times New Roman"/>
        </w:rPr>
        <w:t xml:space="preserve"> </w:t>
      </w:r>
      <w:r w:rsidRPr="00945916">
        <w:rPr>
          <w:rFonts w:cs="Times New Roman"/>
        </w:rPr>
        <w:t>arcane</w:t>
      </w:r>
      <w:r>
        <w:rPr>
          <w:rFonts w:cs="Times New Roman"/>
        </w:rPr>
        <w:t xml:space="preserve"> </w:t>
      </w:r>
      <w:r w:rsidRPr="00945916">
        <w:rPr>
          <w:rFonts w:cs="Times New Roman"/>
        </w:rPr>
        <w:t>cost</w:t>
      </w:r>
      <w:r>
        <w:rPr>
          <w:rFonts w:cs="Times New Roman"/>
        </w:rPr>
        <w:t xml:space="preserve"> </w:t>
      </w:r>
      <w:r w:rsidRPr="00945916">
        <w:rPr>
          <w:rFonts w:cs="Times New Roman"/>
        </w:rPr>
        <w:t>studies</w:t>
      </w:r>
      <w:r>
        <w:rPr>
          <w:rFonts w:cs="Times New Roman"/>
        </w:rPr>
        <w:t xml:space="preserve">.  </w:t>
      </w:r>
      <w:r w:rsidRPr="00945916">
        <w:rPr>
          <w:rFonts w:cs="Times New Roman"/>
        </w:rPr>
        <w:t>And</w:t>
      </w:r>
      <w:r>
        <w:rPr>
          <w:rFonts w:cs="Times New Roman"/>
        </w:rPr>
        <w:t xml:space="preserve"> </w:t>
      </w:r>
      <w:r w:rsidRPr="00945916">
        <w:rPr>
          <w:rFonts w:cs="Times New Roman"/>
        </w:rPr>
        <w:t>no</w:t>
      </w:r>
      <w:r>
        <w:rPr>
          <w:rFonts w:cs="Times New Roman"/>
        </w:rPr>
        <w:t xml:space="preserve"> hidden subsidies that distort competition </w:t>
      </w:r>
      <w:r w:rsidRPr="00945916">
        <w:rPr>
          <w:rFonts w:cs="Times New Roman"/>
        </w:rPr>
        <w:t>to</w:t>
      </w:r>
      <w:r>
        <w:rPr>
          <w:rFonts w:cs="Times New Roman"/>
        </w:rPr>
        <w:t xml:space="preserve"> </w:t>
      </w:r>
      <w:r w:rsidRPr="00945916">
        <w:rPr>
          <w:rFonts w:cs="Times New Roman"/>
        </w:rPr>
        <w:t>benefit</w:t>
      </w:r>
      <w:r>
        <w:rPr>
          <w:rFonts w:cs="Times New Roman"/>
        </w:rPr>
        <w:t xml:space="preserve"> </w:t>
      </w:r>
      <w:r w:rsidRPr="00945916">
        <w:rPr>
          <w:rFonts w:cs="Times New Roman"/>
        </w:rPr>
        <w:t>companies,</w:t>
      </w:r>
      <w:r>
        <w:rPr>
          <w:rFonts w:cs="Times New Roman"/>
        </w:rPr>
        <w:t xml:space="preserve"> </w:t>
      </w:r>
      <w:r w:rsidRPr="00945916">
        <w:rPr>
          <w:rFonts w:cs="Times New Roman"/>
        </w:rPr>
        <w:t>not</w:t>
      </w:r>
      <w:r>
        <w:rPr>
          <w:rFonts w:cs="Times New Roman"/>
        </w:rPr>
        <w:t xml:space="preserve"> </w:t>
      </w:r>
      <w:r w:rsidRPr="00945916">
        <w:rPr>
          <w:rFonts w:cs="Times New Roman"/>
        </w:rPr>
        <w:t>consumers</w:t>
      </w:r>
      <w:r>
        <w:rPr>
          <w:rFonts w:cs="Times New Roman"/>
        </w:rPr>
        <w:t xml:space="preserve">.  </w:t>
      </w:r>
      <w:r w:rsidRPr="00945916">
        <w:rPr>
          <w:rFonts w:cs="Times New Roman"/>
        </w:rPr>
        <w:t>We</w:t>
      </w:r>
      <w:r>
        <w:rPr>
          <w:rFonts w:cs="Times New Roman"/>
        </w:rPr>
        <w:t xml:space="preserve"> </w:t>
      </w:r>
      <w:r w:rsidRPr="00945916">
        <w:rPr>
          <w:rFonts w:cs="Times New Roman"/>
        </w:rPr>
        <w:t>must</w:t>
      </w:r>
      <w:r>
        <w:rPr>
          <w:rFonts w:cs="Times New Roman"/>
        </w:rPr>
        <w:t xml:space="preserve"> </w:t>
      </w:r>
      <w:r w:rsidRPr="00945916">
        <w:rPr>
          <w:rFonts w:cs="Times New Roman"/>
        </w:rPr>
        <w:t>also</w:t>
      </w:r>
      <w:r>
        <w:rPr>
          <w:rFonts w:cs="Times New Roman"/>
        </w:rPr>
        <w:t xml:space="preserve"> </w:t>
      </w:r>
      <w:r w:rsidRPr="00945916">
        <w:rPr>
          <w:rFonts w:cs="Times New Roman"/>
        </w:rPr>
        <w:t>repeal</w:t>
      </w:r>
      <w:r>
        <w:rPr>
          <w:rFonts w:cs="Times New Roman"/>
        </w:rPr>
        <w:t xml:space="preserve"> </w:t>
      </w:r>
      <w:r w:rsidRPr="00945916">
        <w:rPr>
          <w:rFonts w:cs="Times New Roman"/>
        </w:rPr>
        <w:t>the</w:t>
      </w:r>
      <w:r>
        <w:rPr>
          <w:rFonts w:cs="Times New Roman"/>
        </w:rPr>
        <w:t xml:space="preserve"> </w:t>
      </w:r>
      <w:r w:rsidRPr="00945916">
        <w:rPr>
          <w:rFonts w:cs="Times New Roman"/>
        </w:rPr>
        <w:t>old-world</w:t>
      </w:r>
      <w:r>
        <w:rPr>
          <w:rFonts w:cs="Times New Roman"/>
        </w:rPr>
        <w:t xml:space="preserve"> </w:t>
      </w:r>
      <w:r w:rsidRPr="00945916">
        <w:rPr>
          <w:rFonts w:cs="Times New Roman"/>
        </w:rPr>
        <w:t>regulations</w:t>
      </w:r>
      <w:r>
        <w:rPr>
          <w:rFonts w:cs="Times New Roman"/>
        </w:rPr>
        <w:t xml:space="preserve"> </w:t>
      </w:r>
      <w:r w:rsidRPr="00945916">
        <w:rPr>
          <w:rFonts w:cs="Times New Roman"/>
        </w:rPr>
        <w:t>such</w:t>
      </w:r>
      <w:r>
        <w:rPr>
          <w:rFonts w:cs="Times New Roman"/>
        </w:rPr>
        <w:t xml:space="preserve"> </w:t>
      </w:r>
      <w:r w:rsidRPr="00945916">
        <w:rPr>
          <w:rFonts w:cs="Times New Roman"/>
        </w:rPr>
        <w:t>as</w:t>
      </w:r>
      <w:r>
        <w:rPr>
          <w:rFonts w:cs="Times New Roman"/>
        </w:rPr>
        <w:t xml:space="preserve"> </w:t>
      </w:r>
      <w:r w:rsidRPr="00945916">
        <w:rPr>
          <w:rFonts w:cs="Times New Roman"/>
        </w:rPr>
        <w:t>retail</w:t>
      </w:r>
      <w:r>
        <w:rPr>
          <w:rFonts w:cs="Times New Roman"/>
        </w:rPr>
        <w:t xml:space="preserve"> </w:t>
      </w:r>
      <w:r w:rsidRPr="00945916">
        <w:rPr>
          <w:rFonts w:cs="Times New Roman"/>
        </w:rPr>
        <w:t>tariffing</w:t>
      </w:r>
      <w:r>
        <w:rPr>
          <w:rFonts w:cs="Times New Roman"/>
        </w:rPr>
        <w:t xml:space="preserve"> </w:t>
      </w:r>
      <w:r w:rsidRPr="00945916">
        <w:rPr>
          <w:rFonts w:cs="Times New Roman"/>
        </w:rPr>
        <w:t>that</w:t>
      </w:r>
      <w:r>
        <w:rPr>
          <w:rFonts w:cs="Times New Roman"/>
        </w:rPr>
        <w:t xml:space="preserve"> </w:t>
      </w:r>
      <w:r w:rsidRPr="00945916">
        <w:rPr>
          <w:rFonts w:cs="Times New Roman"/>
        </w:rPr>
        <w:t>no</w:t>
      </w:r>
      <w:r>
        <w:rPr>
          <w:rFonts w:cs="Times New Roman"/>
        </w:rPr>
        <w:t xml:space="preserve"> </w:t>
      </w:r>
      <w:r w:rsidRPr="00945916">
        <w:rPr>
          <w:rFonts w:cs="Times New Roman"/>
        </w:rPr>
        <w:t>longer</w:t>
      </w:r>
      <w:r>
        <w:rPr>
          <w:rFonts w:cs="Times New Roman"/>
        </w:rPr>
        <w:t xml:space="preserve"> </w:t>
      </w:r>
      <w:r w:rsidRPr="00945916">
        <w:rPr>
          <w:rFonts w:cs="Times New Roman"/>
        </w:rPr>
        <w:t>make</w:t>
      </w:r>
      <w:r>
        <w:rPr>
          <w:rFonts w:cs="Times New Roman"/>
        </w:rPr>
        <w:t xml:space="preserve"> </w:t>
      </w:r>
      <w:r w:rsidRPr="00945916">
        <w:rPr>
          <w:rFonts w:cs="Times New Roman"/>
        </w:rPr>
        <w:t>sense</w:t>
      </w:r>
      <w:r>
        <w:rPr>
          <w:rFonts w:cs="Times New Roman"/>
        </w:rPr>
        <w:t xml:space="preserve"> </w:t>
      </w:r>
      <w:r w:rsidRPr="00945916">
        <w:rPr>
          <w:rFonts w:cs="Times New Roman"/>
        </w:rPr>
        <w:t>in</w:t>
      </w:r>
      <w:r>
        <w:rPr>
          <w:rFonts w:cs="Times New Roman"/>
        </w:rPr>
        <w:t xml:space="preserve"> </w:t>
      </w:r>
      <w:r w:rsidRPr="00945916">
        <w:rPr>
          <w:rFonts w:cs="Times New Roman"/>
        </w:rPr>
        <w:t>a</w:t>
      </w:r>
      <w:r>
        <w:rPr>
          <w:rFonts w:cs="Times New Roman"/>
        </w:rPr>
        <w:t xml:space="preserve"> </w:t>
      </w:r>
      <w:r w:rsidRPr="00945916">
        <w:rPr>
          <w:rFonts w:cs="Times New Roman"/>
        </w:rPr>
        <w:t>competitive</w:t>
      </w:r>
      <w:r>
        <w:rPr>
          <w:rFonts w:cs="Times New Roman"/>
        </w:rPr>
        <w:t xml:space="preserve"> </w:t>
      </w:r>
      <w:r w:rsidRPr="00945916">
        <w:rPr>
          <w:rFonts w:cs="Times New Roman"/>
        </w:rPr>
        <w:t>all-IP</w:t>
      </w:r>
      <w:r>
        <w:rPr>
          <w:rFonts w:cs="Times New Roman"/>
        </w:rPr>
        <w:t xml:space="preserve"> </w:t>
      </w:r>
      <w:r w:rsidRPr="00945916">
        <w:rPr>
          <w:rFonts w:cs="Times New Roman"/>
        </w:rPr>
        <w:t>world</w:t>
      </w:r>
      <w:r>
        <w:rPr>
          <w:rFonts w:cs="Times New Roman"/>
        </w:rPr>
        <w:t xml:space="preserve">.  </w:t>
      </w:r>
      <w:r w:rsidRPr="00945916">
        <w:rPr>
          <w:rFonts w:cs="Times New Roman"/>
        </w:rPr>
        <w:t>While</w:t>
      </w:r>
      <w:r>
        <w:rPr>
          <w:rFonts w:cs="Times New Roman"/>
        </w:rPr>
        <w:t xml:space="preserve"> </w:t>
      </w:r>
      <w:r w:rsidRPr="00945916">
        <w:rPr>
          <w:rFonts w:cs="Times New Roman"/>
        </w:rPr>
        <w:t>they</w:t>
      </w:r>
      <w:r>
        <w:rPr>
          <w:rFonts w:cs="Times New Roman"/>
        </w:rPr>
        <w:t xml:space="preserve"> </w:t>
      </w:r>
      <w:r w:rsidRPr="00945916">
        <w:rPr>
          <w:rFonts w:cs="Times New Roman"/>
        </w:rPr>
        <w:t>remain</w:t>
      </w:r>
      <w:r>
        <w:rPr>
          <w:rFonts w:cs="Times New Roman"/>
        </w:rPr>
        <w:t xml:space="preserve"> </w:t>
      </w:r>
      <w:r w:rsidRPr="00945916">
        <w:rPr>
          <w:rFonts w:cs="Times New Roman"/>
        </w:rPr>
        <w:t>on</w:t>
      </w:r>
      <w:r>
        <w:rPr>
          <w:rFonts w:cs="Times New Roman"/>
        </w:rPr>
        <w:t xml:space="preserve"> </w:t>
      </w:r>
      <w:r w:rsidRPr="00945916">
        <w:rPr>
          <w:rFonts w:cs="Times New Roman"/>
        </w:rPr>
        <w:t>the</w:t>
      </w:r>
      <w:r>
        <w:rPr>
          <w:rFonts w:cs="Times New Roman"/>
        </w:rPr>
        <w:t xml:space="preserve"> </w:t>
      </w:r>
      <w:r w:rsidRPr="00945916">
        <w:rPr>
          <w:rFonts w:cs="Times New Roman"/>
        </w:rPr>
        <w:t>books,</w:t>
      </w:r>
      <w:r>
        <w:rPr>
          <w:rFonts w:cs="Times New Roman"/>
        </w:rPr>
        <w:t xml:space="preserve"> </w:t>
      </w:r>
      <w:r w:rsidRPr="00945916">
        <w:rPr>
          <w:rFonts w:cs="Times New Roman"/>
        </w:rPr>
        <w:t>wholesale</w:t>
      </w:r>
      <w:r>
        <w:rPr>
          <w:rFonts w:cs="Times New Roman"/>
        </w:rPr>
        <w:t xml:space="preserve"> </w:t>
      </w:r>
      <w:r w:rsidRPr="00945916">
        <w:rPr>
          <w:rFonts w:cs="Times New Roman"/>
        </w:rPr>
        <w:t>expansion</w:t>
      </w:r>
      <w:r>
        <w:rPr>
          <w:rFonts w:cs="Times New Roman"/>
        </w:rPr>
        <w:t xml:space="preserve"> </w:t>
      </w:r>
      <w:r w:rsidRPr="00945916">
        <w:rPr>
          <w:rFonts w:cs="Times New Roman"/>
        </w:rPr>
        <w:t>to</w:t>
      </w:r>
      <w:r>
        <w:rPr>
          <w:rFonts w:cs="Times New Roman"/>
        </w:rPr>
        <w:t xml:space="preserve"> </w:t>
      </w:r>
      <w:r w:rsidRPr="00945916">
        <w:rPr>
          <w:rFonts w:cs="Times New Roman"/>
        </w:rPr>
        <w:t>IP</w:t>
      </w:r>
      <w:r>
        <w:rPr>
          <w:rFonts w:cs="Times New Roman"/>
        </w:rPr>
        <w:t xml:space="preserve"> </w:t>
      </w:r>
      <w:r w:rsidRPr="00945916">
        <w:rPr>
          <w:rFonts w:cs="Times New Roman"/>
        </w:rPr>
        <w:t>may</w:t>
      </w:r>
      <w:r>
        <w:rPr>
          <w:rFonts w:cs="Times New Roman"/>
        </w:rPr>
        <w:t xml:space="preserve"> </w:t>
      </w:r>
      <w:r w:rsidRPr="00945916">
        <w:rPr>
          <w:rFonts w:cs="Times New Roman"/>
        </w:rPr>
        <w:t>just</w:t>
      </w:r>
      <w:r>
        <w:rPr>
          <w:rFonts w:cs="Times New Roman"/>
        </w:rPr>
        <w:t xml:space="preserve"> </w:t>
      </w:r>
      <w:r w:rsidRPr="00945916">
        <w:rPr>
          <w:rFonts w:cs="Times New Roman"/>
        </w:rPr>
        <w:t>be</w:t>
      </w:r>
      <w:r>
        <w:rPr>
          <w:rFonts w:cs="Times New Roman"/>
        </w:rPr>
        <w:t xml:space="preserve"> </w:t>
      </w:r>
      <w:r w:rsidRPr="00945916">
        <w:rPr>
          <w:rFonts w:cs="Times New Roman"/>
        </w:rPr>
        <w:t>too</w:t>
      </w:r>
      <w:r>
        <w:rPr>
          <w:rFonts w:cs="Times New Roman"/>
        </w:rPr>
        <w:t xml:space="preserve"> </w:t>
      </w:r>
      <w:r w:rsidRPr="00945916">
        <w:rPr>
          <w:rFonts w:cs="Times New Roman"/>
        </w:rPr>
        <w:t>tempting</w:t>
      </w:r>
      <w:r>
        <w:rPr>
          <w:rFonts w:cs="Times New Roman"/>
        </w:rPr>
        <w:t xml:space="preserve">.  </w:t>
      </w:r>
      <w:r w:rsidRPr="00945916">
        <w:rPr>
          <w:rFonts w:cs="Times New Roman"/>
          <w:i/>
          <w:iCs/>
        </w:rPr>
        <w:t>Third</w:t>
      </w:r>
      <w:r w:rsidRPr="00945916">
        <w:rPr>
          <w:rFonts w:cs="Times New Roman"/>
        </w:rPr>
        <w:t>,</w:t>
      </w:r>
      <w:r>
        <w:rPr>
          <w:rFonts w:cs="Times New Roman"/>
        </w:rPr>
        <w:t xml:space="preserve"> </w:t>
      </w:r>
      <w:r w:rsidRPr="00945916">
        <w:rPr>
          <w:rFonts w:cs="Times New Roman"/>
        </w:rPr>
        <w:t>we</w:t>
      </w:r>
      <w:r>
        <w:rPr>
          <w:rFonts w:cs="Times New Roman"/>
        </w:rPr>
        <w:t xml:space="preserve"> </w:t>
      </w:r>
      <w:r w:rsidRPr="00945916">
        <w:rPr>
          <w:rFonts w:cs="Times New Roman"/>
        </w:rPr>
        <w:t>must</w:t>
      </w:r>
      <w:r>
        <w:rPr>
          <w:rFonts w:cs="Times New Roman"/>
        </w:rPr>
        <w:t xml:space="preserve"> </w:t>
      </w:r>
      <w:r w:rsidRPr="00945916">
        <w:rPr>
          <w:rFonts w:cs="Times New Roman"/>
        </w:rPr>
        <w:t>retain</w:t>
      </w:r>
      <w:r>
        <w:rPr>
          <w:rFonts w:cs="Times New Roman"/>
        </w:rPr>
        <w:t xml:space="preserve"> </w:t>
      </w:r>
      <w:r w:rsidRPr="00945916">
        <w:rPr>
          <w:rFonts w:cs="Times New Roman"/>
        </w:rPr>
        <w:t>the</w:t>
      </w:r>
      <w:r>
        <w:rPr>
          <w:rFonts w:cs="Times New Roman"/>
        </w:rPr>
        <w:t xml:space="preserve"> </w:t>
      </w:r>
      <w:r w:rsidRPr="00945916">
        <w:rPr>
          <w:rFonts w:cs="Times New Roman"/>
        </w:rPr>
        <w:t>ability</w:t>
      </w:r>
      <w:r>
        <w:rPr>
          <w:rFonts w:cs="Times New Roman"/>
        </w:rPr>
        <w:t xml:space="preserve"> </w:t>
      </w:r>
      <w:r w:rsidRPr="00945916">
        <w:rPr>
          <w:rFonts w:cs="Times New Roman"/>
        </w:rPr>
        <w:t>to</w:t>
      </w:r>
      <w:r>
        <w:rPr>
          <w:rFonts w:cs="Times New Roman"/>
        </w:rPr>
        <w:t xml:space="preserve"> </w:t>
      </w:r>
      <w:r w:rsidRPr="00945916">
        <w:rPr>
          <w:rFonts w:cs="Times New Roman"/>
        </w:rPr>
        <w:t>combat</w:t>
      </w:r>
      <w:r>
        <w:rPr>
          <w:rFonts w:cs="Times New Roman"/>
        </w:rPr>
        <w:t xml:space="preserve"> </w:t>
      </w:r>
      <w:r w:rsidRPr="00945916">
        <w:rPr>
          <w:rFonts w:cs="Times New Roman"/>
        </w:rPr>
        <w:t>discrete</w:t>
      </w:r>
      <w:r>
        <w:rPr>
          <w:rFonts w:cs="Times New Roman"/>
        </w:rPr>
        <w:t xml:space="preserve"> </w:t>
      </w:r>
      <w:r w:rsidRPr="00945916">
        <w:rPr>
          <w:rFonts w:cs="Times New Roman"/>
        </w:rPr>
        <w:t>market</w:t>
      </w:r>
      <w:r>
        <w:rPr>
          <w:rFonts w:cs="Times New Roman"/>
        </w:rPr>
        <w:t xml:space="preserve"> </w:t>
      </w:r>
      <w:r w:rsidRPr="00945916">
        <w:rPr>
          <w:rFonts w:cs="Times New Roman"/>
        </w:rPr>
        <w:t>failures</w:t>
      </w:r>
      <w:r>
        <w:rPr>
          <w:rFonts w:cs="Times New Roman"/>
        </w:rPr>
        <w:t xml:space="preserve"> </w:t>
      </w:r>
      <w:r w:rsidRPr="00945916">
        <w:rPr>
          <w:rFonts w:cs="Times New Roman"/>
        </w:rPr>
        <w:t>and</w:t>
      </w:r>
      <w:r>
        <w:rPr>
          <w:rFonts w:cs="Times New Roman"/>
        </w:rPr>
        <w:t xml:space="preserve"> </w:t>
      </w:r>
      <w:r w:rsidRPr="00945916">
        <w:rPr>
          <w:rFonts w:cs="Times New Roman"/>
        </w:rPr>
        <w:t>protect</w:t>
      </w:r>
      <w:r>
        <w:rPr>
          <w:rFonts w:cs="Times New Roman"/>
        </w:rPr>
        <w:t xml:space="preserve"> </w:t>
      </w:r>
      <w:r w:rsidRPr="00945916">
        <w:rPr>
          <w:rFonts w:cs="Times New Roman"/>
        </w:rPr>
        <w:t>consumers</w:t>
      </w:r>
      <w:r>
        <w:rPr>
          <w:rFonts w:cs="Times New Roman"/>
        </w:rPr>
        <w:t xml:space="preserve"> </w:t>
      </w:r>
      <w:r w:rsidRPr="00945916">
        <w:rPr>
          <w:rFonts w:cs="Times New Roman"/>
        </w:rPr>
        <w:t>from</w:t>
      </w:r>
      <w:r>
        <w:rPr>
          <w:rFonts w:cs="Times New Roman"/>
        </w:rPr>
        <w:t xml:space="preserve"> </w:t>
      </w:r>
      <w:r w:rsidRPr="00945916">
        <w:rPr>
          <w:rFonts w:cs="Times New Roman"/>
        </w:rPr>
        <w:t>anticompetitive</w:t>
      </w:r>
      <w:r>
        <w:rPr>
          <w:rFonts w:cs="Times New Roman"/>
        </w:rPr>
        <w:t xml:space="preserve"> </w:t>
      </w:r>
      <w:r w:rsidRPr="00945916">
        <w:rPr>
          <w:rFonts w:cs="Times New Roman"/>
        </w:rPr>
        <w:t>harm</w:t>
      </w:r>
      <w:r>
        <w:rPr>
          <w:rFonts w:cs="Times New Roman"/>
        </w:rPr>
        <w:t xml:space="preserve">.  </w:t>
      </w:r>
      <w:r w:rsidRPr="00945916">
        <w:rPr>
          <w:rFonts w:cs="Times New Roman"/>
          <w:i/>
          <w:iCs/>
        </w:rPr>
        <w:t>Fourth</w:t>
      </w:r>
      <w:r w:rsidRPr="00945916">
        <w:rPr>
          <w:rFonts w:cs="Times New Roman"/>
        </w:rPr>
        <w:t>,</w:t>
      </w:r>
      <w:r>
        <w:rPr>
          <w:rFonts w:cs="Times New Roman"/>
        </w:rPr>
        <w:t xml:space="preserve"> </w:t>
      </w:r>
      <w:r w:rsidRPr="00945916">
        <w:rPr>
          <w:rFonts w:cs="Times New Roman"/>
        </w:rPr>
        <w:t>we</w:t>
      </w:r>
      <w:r>
        <w:rPr>
          <w:rFonts w:cs="Times New Roman"/>
        </w:rPr>
        <w:t xml:space="preserve"> </w:t>
      </w:r>
      <w:r w:rsidRPr="00945916">
        <w:rPr>
          <w:rFonts w:cs="Times New Roman"/>
        </w:rPr>
        <w:t>must</w:t>
      </w:r>
      <w:r>
        <w:rPr>
          <w:rFonts w:cs="Times New Roman"/>
        </w:rPr>
        <w:t xml:space="preserve"> </w:t>
      </w:r>
      <w:r w:rsidRPr="00945916">
        <w:rPr>
          <w:rFonts w:cs="Times New Roman"/>
        </w:rPr>
        <w:t>respect</w:t>
      </w:r>
      <w:r>
        <w:rPr>
          <w:rFonts w:cs="Times New Roman"/>
        </w:rPr>
        <w:t xml:space="preserve"> </w:t>
      </w:r>
      <w:r w:rsidRPr="00945916">
        <w:rPr>
          <w:rFonts w:cs="Times New Roman"/>
        </w:rPr>
        <w:t>the</w:t>
      </w:r>
      <w:r>
        <w:rPr>
          <w:rFonts w:cs="Times New Roman"/>
        </w:rPr>
        <w:t xml:space="preserve"> </w:t>
      </w:r>
      <w:r w:rsidR="00A41139">
        <w:rPr>
          <w:rFonts w:cs="Times New Roman"/>
        </w:rPr>
        <w:t xml:space="preserve">limits </w:t>
      </w:r>
      <w:r w:rsidRPr="00945916">
        <w:rPr>
          <w:rFonts w:cs="Times New Roman"/>
        </w:rPr>
        <w:t>of</w:t>
      </w:r>
      <w:r>
        <w:rPr>
          <w:rFonts w:cs="Times New Roman"/>
        </w:rPr>
        <w:t xml:space="preserve"> </w:t>
      </w:r>
      <w:r w:rsidRPr="00945916">
        <w:rPr>
          <w:rFonts w:cs="Times New Roman"/>
        </w:rPr>
        <w:t>the</w:t>
      </w:r>
      <w:r>
        <w:rPr>
          <w:rFonts w:cs="Times New Roman"/>
        </w:rPr>
        <w:t xml:space="preserve"> </w:t>
      </w:r>
      <w:r w:rsidRPr="00945916">
        <w:rPr>
          <w:rFonts w:cs="Times New Roman"/>
        </w:rPr>
        <w:t>Communications</w:t>
      </w:r>
      <w:r>
        <w:rPr>
          <w:rFonts w:cs="Times New Roman"/>
        </w:rPr>
        <w:t xml:space="preserve"> </w:t>
      </w:r>
      <w:r w:rsidRPr="00945916">
        <w:rPr>
          <w:rFonts w:cs="Times New Roman"/>
        </w:rPr>
        <w:t>Act</w:t>
      </w:r>
      <w:r>
        <w:rPr>
          <w:rFonts w:cs="Times New Roman"/>
        </w:rPr>
        <w:t xml:space="preserve"> </w:t>
      </w:r>
      <w:r w:rsidRPr="00945916">
        <w:rPr>
          <w:rFonts w:cs="Times New Roman"/>
        </w:rPr>
        <w:t>and</w:t>
      </w:r>
      <w:r>
        <w:rPr>
          <w:rFonts w:cs="Times New Roman"/>
        </w:rPr>
        <w:t xml:space="preserve"> </w:t>
      </w:r>
      <w:r w:rsidRPr="00945916">
        <w:rPr>
          <w:rFonts w:cs="Times New Roman"/>
        </w:rPr>
        <w:t>not</w:t>
      </w:r>
      <w:r>
        <w:rPr>
          <w:rFonts w:cs="Times New Roman"/>
        </w:rPr>
        <w:t xml:space="preserve"> </w:t>
      </w:r>
      <w:r w:rsidRPr="00945916">
        <w:rPr>
          <w:rFonts w:cs="Times New Roman"/>
        </w:rPr>
        <w:t>overstep</w:t>
      </w:r>
      <w:r>
        <w:rPr>
          <w:rFonts w:cs="Times New Roman"/>
        </w:rPr>
        <w:t xml:space="preserve"> </w:t>
      </w:r>
      <w:r w:rsidRPr="00945916">
        <w:rPr>
          <w:rFonts w:cs="Times New Roman"/>
        </w:rPr>
        <w:t>our</w:t>
      </w:r>
      <w:r>
        <w:rPr>
          <w:rFonts w:cs="Times New Roman"/>
        </w:rPr>
        <w:t xml:space="preserve"> </w:t>
      </w:r>
      <w:r w:rsidRPr="00945916">
        <w:rPr>
          <w:rFonts w:cs="Times New Roman"/>
        </w:rPr>
        <w:t>authority.</w:t>
      </w:r>
      <w:r w:rsidR="006B4273">
        <w:rPr>
          <w:rFonts w:cs="Times New Roman"/>
        </w:rPr>
        <w:t xml:space="preserve">  If the </w:t>
      </w:r>
      <w:r w:rsidR="00A41139">
        <w:rPr>
          <w:rFonts w:cs="Times New Roman"/>
        </w:rPr>
        <w:t xml:space="preserve">law </w:t>
      </w:r>
      <w:r w:rsidR="006B4273">
        <w:rPr>
          <w:rFonts w:cs="Times New Roman"/>
        </w:rPr>
        <w:t xml:space="preserve">does not give us </w:t>
      </w:r>
      <w:r w:rsidR="00A41139">
        <w:rPr>
          <w:rFonts w:cs="Times New Roman"/>
        </w:rPr>
        <w:t xml:space="preserve">the </w:t>
      </w:r>
      <w:r w:rsidR="006B4273">
        <w:rPr>
          <w:rFonts w:cs="Times New Roman"/>
        </w:rPr>
        <w:t>authority to act, we must turn back to Congress for guidance rather than venturing forth on our own.</w:t>
      </w:r>
    </w:p>
    <w:p w14:paraId="37C8AF09" w14:textId="76EEAD7B" w:rsidR="00A54A28" w:rsidRDefault="006B4273" w:rsidP="006B4273">
      <w:pPr>
        <w:ind w:firstLine="720"/>
        <w:rPr>
          <w:rFonts w:cs="Times New Roman"/>
        </w:rPr>
      </w:pPr>
      <w:r>
        <w:rPr>
          <w:rFonts w:cs="Times New Roman"/>
          <w:i/>
        </w:rPr>
        <w:t>Wireless Infrastructure</w:t>
      </w:r>
      <w:r>
        <w:rPr>
          <w:rFonts w:cs="Times New Roman"/>
        </w:rPr>
        <w:t xml:space="preserve">.—Along with ending the economic regulations that deter </w:t>
      </w:r>
      <w:r w:rsidR="00651D38">
        <w:rPr>
          <w:rFonts w:cs="Times New Roman"/>
        </w:rPr>
        <w:t xml:space="preserve">wireline </w:t>
      </w:r>
      <w:r>
        <w:rPr>
          <w:rFonts w:cs="Times New Roman"/>
        </w:rPr>
        <w:t xml:space="preserve">infrastructure investment and delay the deployment of next-generation networks, we need to address the business and technical challenges </w:t>
      </w:r>
      <w:r w:rsidR="00C5066F">
        <w:rPr>
          <w:rFonts w:cs="Times New Roman"/>
        </w:rPr>
        <w:t xml:space="preserve">of </w:t>
      </w:r>
      <w:r w:rsidR="00651D38">
        <w:rPr>
          <w:rFonts w:cs="Times New Roman"/>
        </w:rPr>
        <w:t>deploying wireless broadband</w:t>
      </w:r>
      <w:r>
        <w:rPr>
          <w:rFonts w:cs="Times New Roman"/>
        </w:rPr>
        <w:t xml:space="preserve">.  Building a wireless network is expensive enough, but numerous </w:t>
      </w:r>
      <w:r w:rsidR="00A54A28">
        <w:rPr>
          <w:rFonts w:cs="Times New Roman"/>
        </w:rPr>
        <w:t>federal,</w:t>
      </w:r>
      <w:r w:rsidR="009A69D2">
        <w:rPr>
          <w:rFonts w:cs="Times New Roman"/>
        </w:rPr>
        <w:t xml:space="preserve"> </w:t>
      </w:r>
      <w:r w:rsidR="00A54A28">
        <w:rPr>
          <w:rFonts w:cs="Times New Roman"/>
        </w:rPr>
        <w:t>state,</w:t>
      </w:r>
      <w:r w:rsidR="009A69D2">
        <w:rPr>
          <w:rFonts w:cs="Times New Roman"/>
        </w:rPr>
        <w:t xml:space="preserve"> </w:t>
      </w:r>
      <w:r w:rsidR="00A54A28">
        <w:rPr>
          <w:rFonts w:cs="Times New Roman"/>
        </w:rPr>
        <w:t>and</w:t>
      </w:r>
      <w:r w:rsidR="009A69D2">
        <w:rPr>
          <w:rFonts w:cs="Times New Roman"/>
        </w:rPr>
        <w:t xml:space="preserve"> </w:t>
      </w:r>
      <w:r w:rsidR="00A54A28" w:rsidRPr="00DE4B92">
        <w:rPr>
          <w:rFonts w:cs="Times New Roman"/>
        </w:rPr>
        <w:t>municipal</w:t>
      </w:r>
      <w:r w:rsidR="009A69D2">
        <w:rPr>
          <w:rFonts w:cs="Times New Roman"/>
        </w:rPr>
        <w:t xml:space="preserve"> </w:t>
      </w:r>
      <w:r w:rsidR="00A54A28" w:rsidRPr="00DE4B92">
        <w:rPr>
          <w:rFonts w:cs="Times New Roman"/>
        </w:rPr>
        <w:t>regulations</w:t>
      </w:r>
      <w:r w:rsidR="009A69D2">
        <w:rPr>
          <w:rFonts w:cs="Times New Roman"/>
        </w:rPr>
        <w:t xml:space="preserve"> </w:t>
      </w:r>
      <w:r w:rsidR="00A54A28">
        <w:rPr>
          <w:rFonts w:cs="Times New Roman"/>
        </w:rPr>
        <w:t>can</w:t>
      </w:r>
      <w:r w:rsidR="009A69D2">
        <w:rPr>
          <w:rFonts w:cs="Times New Roman"/>
        </w:rPr>
        <w:t xml:space="preserve"> </w:t>
      </w:r>
      <w:r w:rsidR="00A54A28" w:rsidRPr="00DE4B92">
        <w:rPr>
          <w:rFonts w:cs="Times New Roman"/>
        </w:rPr>
        <w:t>make</w:t>
      </w:r>
      <w:r w:rsidR="009A69D2">
        <w:rPr>
          <w:rFonts w:cs="Times New Roman"/>
        </w:rPr>
        <w:t xml:space="preserve"> </w:t>
      </w:r>
      <w:r>
        <w:rPr>
          <w:rFonts w:cs="Times New Roman"/>
        </w:rPr>
        <w:t xml:space="preserve">further </w:t>
      </w:r>
      <w:r w:rsidR="00A54A28" w:rsidRPr="00DE4B92">
        <w:rPr>
          <w:rFonts w:cs="Times New Roman"/>
        </w:rPr>
        <w:t>deployment</w:t>
      </w:r>
      <w:r w:rsidR="009A69D2">
        <w:rPr>
          <w:rFonts w:cs="Times New Roman"/>
        </w:rPr>
        <w:t xml:space="preserve"> </w:t>
      </w:r>
      <w:r w:rsidR="00A54A28" w:rsidRPr="00DE4B92">
        <w:rPr>
          <w:rFonts w:cs="Times New Roman"/>
        </w:rPr>
        <w:t>difficult</w:t>
      </w:r>
      <w:r w:rsidR="009A69D2">
        <w:rPr>
          <w:rFonts w:cs="Times New Roman"/>
        </w:rPr>
        <w:t xml:space="preserve"> </w:t>
      </w:r>
      <w:r w:rsidR="00A54A28" w:rsidRPr="00DE4B92">
        <w:rPr>
          <w:rFonts w:cs="Times New Roman"/>
        </w:rPr>
        <w:t>or</w:t>
      </w:r>
      <w:r w:rsidR="009A69D2">
        <w:rPr>
          <w:rFonts w:cs="Times New Roman"/>
        </w:rPr>
        <w:t xml:space="preserve"> </w:t>
      </w:r>
      <w:r w:rsidR="00A54A28" w:rsidRPr="00DE4B92">
        <w:rPr>
          <w:rFonts w:cs="Times New Roman"/>
        </w:rPr>
        <w:t>even</w:t>
      </w:r>
      <w:r w:rsidR="009A69D2">
        <w:rPr>
          <w:rFonts w:cs="Times New Roman"/>
        </w:rPr>
        <w:t xml:space="preserve"> </w:t>
      </w:r>
      <w:r w:rsidR="00A54A28" w:rsidRPr="00DE4B92">
        <w:rPr>
          <w:rFonts w:cs="Times New Roman"/>
        </w:rPr>
        <w:t>prohibitive</w:t>
      </w:r>
      <w:r w:rsidR="009A69D2">
        <w:rPr>
          <w:rFonts w:cs="Times New Roman"/>
        </w:rPr>
        <w:t xml:space="preserve">.  </w:t>
      </w:r>
      <w:r w:rsidR="00A54A28" w:rsidRPr="00DE4B92">
        <w:rPr>
          <w:rFonts w:cs="Times New Roman"/>
        </w:rPr>
        <w:t>To</w:t>
      </w:r>
      <w:r w:rsidR="009A69D2">
        <w:rPr>
          <w:rFonts w:cs="Times New Roman"/>
        </w:rPr>
        <w:t xml:space="preserve"> </w:t>
      </w:r>
      <w:r w:rsidR="00A54A28" w:rsidRPr="00DE4B92">
        <w:rPr>
          <w:rFonts w:cs="Times New Roman"/>
        </w:rPr>
        <w:t>be</w:t>
      </w:r>
      <w:r w:rsidR="009A69D2">
        <w:rPr>
          <w:rFonts w:cs="Times New Roman"/>
        </w:rPr>
        <w:t xml:space="preserve"> </w:t>
      </w:r>
      <w:r w:rsidR="00A54A28" w:rsidRPr="00DE4B92">
        <w:rPr>
          <w:rFonts w:cs="Times New Roman"/>
        </w:rPr>
        <w:t>sure,</w:t>
      </w:r>
      <w:r w:rsidR="009A69D2">
        <w:rPr>
          <w:rFonts w:cs="Times New Roman"/>
        </w:rPr>
        <w:t xml:space="preserve"> </w:t>
      </w:r>
      <w:r w:rsidR="00A54A28" w:rsidRPr="00DE4B92">
        <w:rPr>
          <w:rFonts w:cs="Times New Roman"/>
        </w:rPr>
        <w:t>some</w:t>
      </w:r>
      <w:r w:rsidR="009A69D2">
        <w:rPr>
          <w:rFonts w:cs="Times New Roman"/>
        </w:rPr>
        <w:t xml:space="preserve"> </w:t>
      </w:r>
      <w:r w:rsidR="00A54A28" w:rsidRPr="00DE4B92">
        <w:rPr>
          <w:rFonts w:cs="Times New Roman"/>
        </w:rPr>
        <w:t>oversight</w:t>
      </w:r>
      <w:r w:rsidR="009A69D2">
        <w:rPr>
          <w:rFonts w:cs="Times New Roman"/>
        </w:rPr>
        <w:t xml:space="preserve"> </w:t>
      </w:r>
      <w:r w:rsidR="00A54A28" w:rsidRPr="00DE4B92">
        <w:rPr>
          <w:rFonts w:cs="Times New Roman"/>
        </w:rPr>
        <w:t>is</w:t>
      </w:r>
      <w:r w:rsidR="009A69D2">
        <w:rPr>
          <w:rFonts w:cs="Times New Roman"/>
        </w:rPr>
        <w:t xml:space="preserve"> </w:t>
      </w:r>
      <w:r w:rsidR="00A54A28">
        <w:rPr>
          <w:rFonts w:cs="Times New Roman"/>
        </w:rPr>
        <w:t>necessary</w:t>
      </w:r>
      <w:r w:rsidR="009A69D2">
        <w:rPr>
          <w:rFonts w:cs="Times New Roman"/>
        </w:rPr>
        <w:t xml:space="preserve"> </w:t>
      </w:r>
      <w:r w:rsidR="00A54A28">
        <w:rPr>
          <w:rFonts w:cs="Times New Roman"/>
        </w:rPr>
        <w:t>to</w:t>
      </w:r>
      <w:r w:rsidR="009A69D2">
        <w:rPr>
          <w:rFonts w:cs="Times New Roman"/>
        </w:rPr>
        <w:t xml:space="preserve"> </w:t>
      </w:r>
      <w:r w:rsidR="00A54A28">
        <w:rPr>
          <w:rFonts w:cs="Times New Roman"/>
        </w:rPr>
        <w:t>ensure</w:t>
      </w:r>
      <w:r w:rsidR="009A69D2">
        <w:rPr>
          <w:rFonts w:cs="Times New Roman"/>
        </w:rPr>
        <w:t xml:space="preserve"> </w:t>
      </w:r>
      <w:r w:rsidR="00A54A28">
        <w:rPr>
          <w:rFonts w:cs="Times New Roman"/>
        </w:rPr>
        <w:t>sound</w:t>
      </w:r>
      <w:r w:rsidR="009A69D2">
        <w:rPr>
          <w:rFonts w:cs="Times New Roman"/>
        </w:rPr>
        <w:t xml:space="preserve"> </w:t>
      </w:r>
      <w:r w:rsidR="00A54A28" w:rsidRPr="00DE4B92">
        <w:rPr>
          <w:rFonts w:cs="Times New Roman"/>
        </w:rPr>
        <w:t>engineering</w:t>
      </w:r>
      <w:r w:rsidR="009A69D2">
        <w:rPr>
          <w:rFonts w:cs="Times New Roman"/>
        </w:rPr>
        <w:t xml:space="preserve"> </w:t>
      </w:r>
      <w:r w:rsidR="00A54A28" w:rsidRPr="00DE4B92">
        <w:rPr>
          <w:rFonts w:cs="Times New Roman"/>
        </w:rPr>
        <w:t>and</w:t>
      </w:r>
      <w:r w:rsidR="009A69D2">
        <w:rPr>
          <w:rFonts w:cs="Times New Roman"/>
        </w:rPr>
        <w:t xml:space="preserve"> </w:t>
      </w:r>
      <w:r w:rsidR="00A54A28" w:rsidRPr="00DE4B92">
        <w:rPr>
          <w:rFonts w:cs="Times New Roman"/>
        </w:rPr>
        <w:t>safety</w:t>
      </w:r>
      <w:r w:rsidR="00651D38">
        <w:rPr>
          <w:rFonts w:cs="Times New Roman"/>
        </w:rPr>
        <w:t xml:space="preserve"> and to respect environmental, historical, and cultural concerns</w:t>
      </w:r>
      <w:r w:rsidR="009A69D2">
        <w:rPr>
          <w:rFonts w:cs="Times New Roman"/>
        </w:rPr>
        <w:t xml:space="preserve">.  </w:t>
      </w:r>
      <w:r w:rsidR="00A54A28" w:rsidRPr="00DE4B92">
        <w:rPr>
          <w:rFonts w:cs="Times New Roman"/>
        </w:rPr>
        <w:t>But</w:t>
      </w:r>
      <w:r w:rsidR="009A69D2">
        <w:rPr>
          <w:rFonts w:cs="Times New Roman"/>
        </w:rPr>
        <w:t xml:space="preserve"> </w:t>
      </w:r>
      <w:r w:rsidR="00A54A28" w:rsidRPr="00DE4B92">
        <w:rPr>
          <w:rFonts w:cs="Times New Roman"/>
        </w:rPr>
        <w:t>many</w:t>
      </w:r>
      <w:r w:rsidR="009A69D2">
        <w:rPr>
          <w:rFonts w:cs="Times New Roman"/>
        </w:rPr>
        <w:t xml:space="preserve"> </w:t>
      </w:r>
      <w:r w:rsidR="00A54A28" w:rsidRPr="00DE4B92">
        <w:rPr>
          <w:rFonts w:cs="Times New Roman"/>
        </w:rPr>
        <w:t>procedures</w:t>
      </w:r>
      <w:r w:rsidR="009A69D2">
        <w:rPr>
          <w:rFonts w:cs="Times New Roman"/>
        </w:rPr>
        <w:t xml:space="preserve"> </w:t>
      </w:r>
      <w:r w:rsidR="00A54A28" w:rsidRPr="00DE4B92">
        <w:rPr>
          <w:rFonts w:cs="Times New Roman"/>
        </w:rPr>
        <w:t>simply</w:t>
      </w:r>
      <w:r w:rsidR="009A69D2">
        <w:rPr>
          <w:rFonts w:cs="Times New Roman"/>
        </w:rPr>
        <w:t xml:space="preserve"> </w:t>
      </w:r>
      <w:r w:rsidR="00A54A28" w:rsidRPr="00DE4B92">
        <w:rPr>
          <w:rFonts w:cs="Times New Roman"/>
        </w:rPr>
        <w:t>frustrate,</w:t>
      </w:r>
      <w:r w:rsidR="009A69D2">
        <w:rPr>
          <w:rFonts w:cs="Times New Roman"/>
        </w:rPr>
        <w:t xml:space="preserve"> </w:t>
      </w:r>
      <w:r w:rsidR="00A54A28" w:rsidRPr="00DE4B92">
        <w:rPr>
          <w:rFonts w:cs="Times New Roman"/>
        </w:rPr>
        <w:t>rather</w:t>
      </w:r>
      <w:r w:rsidR="009A69D2">
        <w:rPr>
          <w:rFonts w:cs="Times New Roman"/>
        </w:rPr>
        <w:t xml:space="preserve"> </w:t>
      </w:r>
      <w:r w:rsidR="00A54A28" w:rsidRPr="00DE4B92">
        <w:rPr>
          <w:rFonts w:cs="Times New Roman"/>
        </w:rPr>
        <w:t>than</w:t>
      </w:r>
      <w:r w:rsidR="009A69D2">
        <w:rPr>
          <w:rFonts w:cs="Times New Roman"/>
        </w:rPr>
        <w:t xml:space="preserve"> </w:t>
      </w:r>
      <w:r w:rsidR="00A54A28">
        <w:rPr>
          <w:rFonts w:cs="Times New Roman"/>
        </w:rPr>
        <w:t>facilitate,</w:t>
      </w:r>
      <w:r w:rsidR="009A69D2">
        <w:rPr>
          <w:rFonts w:cs="Times New Roman"/>
        </w:rPr>
        <w:t xml:space="preserve"> </w:t>
      </w:r>
      <w:r w:rsidR="00A54A28">
        <w:rPr>
          <w:rFonts w:cs="Times New Roman"/>
        </w:rPr>
        <w:t>deployment</w:t>
      </w:r>
      <w:r w:rsidR="008F017E">
        <w:rPr>
          <w:rFonts w:cs="Times New Roman"/>
        </w:rPr>
        <w:t>.  That</w:t>
      </w:r>
      <w:r w:rsidR="009A69D2">
        <w:rPr>
          <w:rFonts w:cs="Times New Roman"/>
        </w:rPr>
        <w:t xml:space="preserve"> </w:t>
      </w:r>
      <w:r w:rsidR="00A54A28" w:rsidRPr="00DE4B92">
        <w:rPr>
          <w:rFonts w:cs="Times New Roman"/>
        </w:rPr>
        <w:t>ultimately</w:t>
      </w:r>
      <w:r w:rsidR="009A69D2">
        <w:rPr>
          <w:rFonts w:cs="Times New Roman"/>
        </w:rPr>
        <w:t xml:space="preserve"> </w:t>
      </w:r>
      <w:r w:rsidR="00A54A28" w:rsidRPr="00DE4B92">
        <w:rPr>
          <w:rFonts w:cs="Times New Roman"/>
        </w:rPr>
        <w:t>harm</w:t>
      </w:r>
      <w:r w:rsidR="008F017E">
        <w:rPr>
          <w:rFonts w:cs="Times New Roman"/>
        </w:rPr>
        <w:t xml:space="preserve">s </w:t>
      </w:r>
      <w:r w:rsidR="00A54A28" w:rsidRPr="00DE4B92">
        <w:rPr>
          <w:rFonts w:cs="Times New Roman"/>
        </w:rPr>
        <w:t>consumers</w:t>
      </w:r>
      <w:r w:rsidR="009A69D2">
        <w:rPr>
          <w:rFonts w:cs="Times New Roman"/>
        </w:rPr>
        <w:t xml:space="preserve"> </w:t>
      </w:r>
      <w:r w:rsidR="00A54A28" w:rsidRPr="00DE4B92">
        <w:rPr>
          <w:rFonts w:cs="Times New Roman"/>
        </w:rPr>
        <w:t>who</w:t>
      </w:r>
      <w:r w:rsidR="009A69D2">
        <w:rPr>
          <w:rFonts w:cs="Times New Roman"/>
        </w:rPr>
        <w:t xml:space="preserve"> </w:t>
      </w:r>
      <w:r w:rsidR="00A54A28" w:rsidRPr="00DE4B92">
        <w:rPr>
          <w:rFonts w:cs="Times New Roman"/>
        </w:rPr>
        <w:t>are</w:t>
      </w:r>
      <w:r w:rsidR="009A69D2">
        <w:rPr>
          <w:rFonts w:cs="Times New Roman"/>
        </w:rPr>
        <w:t xml:space="preserve"> </w:t>
      </w:r>
      <w:r w:rsidR="00A54A28" w:rsidRPr="00DE4B92">
        <w:rPr>
          <w:rFonts w:cs="Times New Roman"/>
        </w:rPr>
        <w:t>denied</w:t>
      </w:r>
      <w:r w:rsidR="009A69D2">
        <w:rPr>
          <w:rFonts w:cs="Times New Roman"/>
        </w:rPr>
        <w:t xml:space="preserve"> </w:t>
      </w:r>
      <w:r w:rsidR="00A54A28" w:rsidRPr="00DE4B92">
        <w:rPr>
          <w:rFonts w:cs="Times New Roman"/>
        </w:rPr>
        <w:t>better</w:t>
      </w:r>
      <w:r w:rsidR="009A69D2">
        <w:rPr>
          <w:rFonts w:cs="Times New Roman"/>
        </w:rPr>
        <w:t xml:space="preserve"> </w:t>
      </w:r>
      <w:r w:rsidR="00A54A28" w:rsidRPr="00DE4B92">
        <w:rPr>
          <w:rFonts w:cs="Times New Roman"/>
        </w:rPr>
        <w:t>and</w:t>
      </w:r>
      <w:r w:rsidR="009A69D2">
        <w:rPr>
          <w:rFonts w:cs="Times New Roman"/>
        </w:rPr>
        <w:t xml:space="preserve"> </w:t>
      </w:r>
      <w:r w:rsidR="00A54A28" w:rsidRPr="00DE4B92">
        <w:rPr>
          <w:rFonts w:cs="Times New Roman"/>
        </w:rPr>
        <w:t>cheaper</w:t>
      </w:r>
      <w:r w:rsidR="009A69D2">
        <w:rPr>
          <w:rFonts w:cs="Times New Roman"/>
        </w:rPr>
        <w:t xml:space="preserve"> </w:t>
      </w:r>
      <w:r w:rsidR="00A54A28" w:rsidRPr="00DE4B92">
        <w:rPr>
          <w:rFonts w:cs="Times New Roman"/>
        </w:rPr>
        <w:t>wireless</w:t>
      </w:r>
      <w:r w:rsidR="009A69D2">
        <w:rPr>
          <w:rFonts w:cs="Times New Roman"/>
        </w:rPr>
        <w:t xml:space="preserve"> </w:t>
      </w:r>
      <w:r w:rsidR="00A54A28" w:rsidRPr="00DE4B92">
        <w:rPr>
          <w:rFonts w:cs="Times New Roman"/>
        </w:rPr>
        <w:t>services.</w:t>
      </w:r>
    </w:p>
    <w:p w14:paraId="28EFC403" w14:textId="77777777" w:rsidR="00A54A28" w:rsidRDefault="00A54A28" w:rsidP="00A54A28">
      <w:pPr>
        <w:ind w:firstLine="720"/>
        <w:rPr>
          <w:rFonts w:cs="Times New Roman"/>
        </w:rPr>
      </w:pPr>
      <w:r w:rsidRPr="00DE4B92">
        <w:rPr>
          <w:rFonts w:cs="Times New Roman"/>
        </w:rPr>
        <w:t>I</w:t>
      </w:r>
      <w:r w:rsidR="009A69D2">
        <w:rPr>
          <w:rFonts w:cs="Times New Roman"/>
        </w:rPr>
        <w:t xml:space="preserve"> </w:t>
      </w:r>
      <w:r w:rsidRPr="00DE4B92">
        <w:rPr>
          <w:rFonts w:cs="Times New Roman"/>
        </w:rPr>
        <w:t>am</w:t>
      </w:r>
      <w:r w:rsidR="009A69D2">
        <w:rPr>
          <w:rFonts w:cs="Times New Roman"/>
        </w:rPr>
        <w:t xml:space="preserve"> </w:t>
      </w:r>
      <w:r w:rsidRPr="00DE4B92">
        <w:rPr>
          <w:rFonts w:cs="Times New Roman"/>
        </w:rPr>
        <w:t>therefore</w:t>
      </w:r>
      <w:r w:rsidR="009A69D2">
        <w:rPr>
          <w:rFonts w:cs="Times New Roman"/>
        </w:rPr>
        <w:t xml:space="preserve"> </w:t>
      </w:r>
      <w:r w:rsidRPr="00DE4B92">
        <w:rPr>
          <w:rFonts w:cs="Times New Roman"/>
        </w:rPr>
        <w:t>pleased</w:t>
      </w:r>
      <w:r w:rsidR="009A69D2">
        <w:rPr>
          <w:rFonts w:cs="Times New Roman"/>
        </w:rPr>
        <w:t xml:space="preserve"> </w:t>
      </w:r>
      <w:r w:rsidRPr="00DE4B92">
        <w:rPr>
          <w:rFonts w:cs="Times New Roman"/>
        </w:rPr>
        <w:t>that</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Commission</w:t>
      </w:r>
      <w:r w:rsidR="009A69D2">
        <w:rPr>
          <w:rFonts w:cs="Times New Roman"/>
        </w:rPr>
        <w:t xml:space="preserve"> </w:t>
      </w:r>
      <w:r w:rsidRPr="00DE4B92">
        <w:rPr>
          <w:rFonts w:cs="Times New Roman"/>
        </w:rPr>
        <w:t>moved</w:t>
      </w:r>
      <w:r w:rsidR="009A69D2">
        <w:rPr>
          <w:rFonts w:cs="Times New Roman"/>
        </w:rPr>
        <w:t xml:space="preserve"> </w:t>
      </w:r>
      <w:r w:rsidRPr="00DE4B92">
        <w:rPr>
          <w:rFonts w:cs="Times New Roman"/>
        </w:rPr>
        <w:t>forward</w:t>
      </w:r>
      <w:r w:rsidR="009A69D2">
        <w:rPr>
          <w:rFonts w:cs="Times New Roman"/>
        </w:rPr>
        <w:t xml:space="preserve"> </w:t>
      </w:r>
      <w:r w:rsidR="00651D38">
        <w:rPr>
          <w:rFonts w:cs="Times New Roman"/>
        </w:rPr>
        <w:t xml:space="preserve">last </w:t>
      </w:r>
      <w:r w:rsidRPr="00DE4B92">
        <w:rPr>
          <w:rFonts w:cs="Times New Roman"/>
        </w:rPr>
        <w:t>September</w:t>
      </w:r>
      <w:r w:rsidR="009A69D2">
        <w:rPr>
          <w:rFonts w:cs="Times New Roman"/>
        </w:rPr>
        <w:t xml:space="preserve"> </w:t>
      </w:r>
      <w:r w:rsidRPr="00DE4B92">
        <w:rPr>
          <w:rFonts w:cs="Times New Roman"/>
        </w:rPr>
        <w:t>with</w:t>
      </w:r>
      <w:r w:rsidR="009A69D2">
        <w:rPr>
          <w:rFonts w:cs="Times New Roman"/>
        </w:rPr>
        <w:t xml:space="preserve"> </w:t>
      </w:r>
      <w:r w:rsidRPr="00DE4B92">
        <w:rPr>
          <w:rFonts w:cs="Times New Roman"/>
        </w:rPr>
        <w:t>a</w:t>
      </w:r>
      <w:r w:rsidR="009A69D2">
        <w:rPr>
          <w:rFonts w:cs="Times New Roman"/>
        </w:rPr>
        <w:t xml:space="preserve"> </w:t>
      </w:r>
      <w:r w:rsidRPr="00DE4B92">
        <w:rPr>
          <w:rFonts w:cs="Times New Roman"/>
        </w:rPr>
        <w:t>Notice</w:t>
      </w:r>
      <w:r w:rsidR="009A69D2">
        <w:rPr>
          <w:rFonts w:cs="Times New Roman"/>
        </w:rPr>
        <w:t xml:space="preserve"> </w:t>
      </w:r>
      <w:r w:rsidRPr="00DE4B92">
        <w:rPr>
          <w:rFonts w:cs="Times New Roman"/>
        </w:rPr>
        <w:t>of</w:t>
      </w:r>
      <w:r w:rsidR="009A69D2">
        <w:rPr>
          <w:rFonts w:cs="Times New Roman"/>
        </w:rPr>
        <w:t xml:space="preserve"> </w:t>
      </w:r>
      <w:r>
        <w:rPr>
          <w:rFonts w:cs="Times New Roman"/>
        </w:rPr>
        <w:t>Proposed</w:t>
      </w:r>
      <w:r w:rsidR="009A69D2">
        <w:rPr>
          <w:rFonts w:cs="Times New Roman"/>
        </w:rPr>
        <w:t xml:space="preserve"> </w:t>
      </w:r>
      <w:r w:rsidRPr="00DE4B92">
        <w:rPr>
          <w:rFonts w:cs="Times New Roman"/>
        </w:rPr>
        <w:t>Rulemaking</w:t>
      </w:r>
      <w:r w:rsidR="009A69D2">
        <w:rPr>
          <w:rFonts w:cs="Times New Roman"/>
        </w:rPr>
        <w:t xml:space="preserve"> </w:t>
      </w:r>
      <w:r w:rsidRPr="00DE4B92">
        <w:rPr>
          <w:rFonts w:cs="Times New Roman"/>
        </w:rPr>
        <w:t>seeking</w:t>
      </w:r>
      <w:r w:rsidR="009A69D2">
        <w:rPr>
          <w:rFonts w:cs="Times New Roman"/>
        </w:rPr>
        <w:t xml:space="preserve"> </w:t>
      </w:r>
      <w:r w:rsidRPr="00DE4B92">
        <w:rPr>
          <w:rFonts w:cs="Times New Roman"/>
        </w:rPr>
        <w:t>comment</w:t>
      </w:r>
      <w:r w:rsidR="009A69D2">
        <w:rPr>
          <w:rFonts w:cs="Times New Roman"/>
        </w:rPr>
        <w:t xml:space="preserve"> </w:t>
      </w:r>
      <w:r w:rsidRPr="00DE4B92">
        <w:rPr>
          <w:rFonts w:cs="Times New Roman"/>
        </w:rPr>
        <w:t>on</w:t>
      </w:r>
      <w:r w:rsidR="009A69D2">
        <w:rPr>
          <w:rFonts w:cs="Times New Roman"/>
        </w:rPr>
        <w:t xml:space="preserve"> </w:t>
      </w:r>
      <w:r w:rsidRPr="00DE4B92">
        <w:rPr>
          <w:rFonts w:cs="Times New Roman"/>
        </w:rPr>
        <w:t>a</w:t>
      </w:r>
      <w:r w:rsidR="009A69D2">
        <w:rPr>
          <w:rFonts w:cs="Times New Roman"/>
        </w:rPr>
        <w:t xml:space="preserve"> </w:t>
      </w:r>
      <w:r w:rsidRPr="00DE4B92">
        <w:rPr>
          <w:rFonts w:cs="Times New Roman"/>
        </w:rPr>
        <w:t>variety</w:t>
      </w:r>
      <w:r w:rsidR="009A69D2">
        <w:rPr>
          <w:rFonts w:cs="Times New Roman"/>
        </w:rPr>
        <w:t xml:space="preserve"> </w:t>
      </w:r>
      <w:r w:rsidRPr="00DE4B92">
        <w:rPr>
          <w:rFonts w:cs="Times New Roman"/>
        </w:rPr>
        <w:t>of</w:t>
      </w:r>
      <w:r w:rsidR="009A69D2">
        <w:rPr>
          <w:rFonts w:cs="Times New Roman"/>
        </w:rPr>
        <w:t xml:space="preserve"> </w:t>
      </w:r>
      <w:r w:rsidRPr="00DE4B92">
        <w:rPr>
          <w:rFonts w:cs="Times New Roman"/>
        </w:rPr>
        <w:t>ideas</w:t>
      </w:r>
      <w:r w:rsidR="009A69D2">
        <w:rPr>
          <w:rFonts w:cs="Times New Roman"/>
        </w:rPr>
        <w:t xml:space="preserve"> </w:t>
      </w:r>
      <w:r w:rsidRPr="00DE4B92">
        <w:rPr>
          <w:rFonts w:cs="Times New Roman"/>
        </w:rPr>
        <w:t>for</w:t>
      </w:r>
      <w:r w:rsidR="009A69D2">
        <w:rPr>
          <w:rFonts w:cs="Times New Roman"/>
        </w:rPr>
        <w:t xml:space="preserve"> </w:t>
      </w:r>
      <w:r w:rsidRPr="00DE4B92">
        <w:rPr>
          <w:rFonts w:cs="Times New Roman"/>
        </w:rPr>
        <w:t>reducing</w:t>
      </w:r>
      <w:r w:rsidR="009A69D2">
        <w:rPr>
          <w:rFonts w:cs="Times New Roman"/>
        </w:rPr>
        <w:t xml:space="preserve"> </w:t>
      </w:r>
      <w:r w:rsidRPr="00DE4B92">
        <w:rPr>
          <w:rFonts w:cs="Times New Roman"/>
        </w:rPr>
        <w:t>regulatory</w:t>
      </w:r>
      <w:r w:rsidR="009A69D2">
        <w:rPr>
          <w:rFonts w:cs="Times New Roman"/>
        </w:rPr>
        <w:t xml:space="preserve"> </w:t>
      </w:r>
      <w:r w:rsidRPr="00DE4B92">
        <w:rPr>
          <w:rFonts w:cs="Times New Roman"/>
        </w:rPr>
        <w:t>barriers</w:t>
      </w:r>
      <w:r w:rsidR="009A69D2">
        <w:rPr>
          <w:rFonts w:cs="Times New Roman"/>
        </w:rPr>
        <w:t xml:space="preserve"> </w:t>
      </w:r>
      <w:r w:rsidRPr="00DE4B92">
        <w:rPr>
          <w:rFonts w:cs="Times New Roman"/>
        </w:rPr>
        <w:t>to</w:t>
      </w:r>
      <w:r w:rsidR="009A69D2">
        <w:rPr>
          <w:rFonts w:cs="Times New Roman"/>
        </w:rPr>
        <w:t xml:space="preserve"> </w:t>
      </w:r>
      <w:r w:rsidRPr="00DE4B92">
        <w:rPr>
          <w:rFonts w:cs="Times New Roman"/>
        </w:rPr>
        <w:t>the</w:t>
      </w:r>
      <w:r w:rsidR="009A69D2">
        <w:rPr>
          <w:rFonts w:cs="Times New Roman"/>
        </w:rPr>
        <w:t xml:space="preserve"> </w:t>
      </w:r>
      <w:r>
        <w:rPr>
          <w:rFonts w:cs="Times New Roman"/>
        </w:rPr>
        <w:t>construction</w:t>
      </w:r>
      <w:r w:rsidR="009A69D2">
        <w:rPr>
          <w:rFonts w:cs="Times New Roman"/>
        </w:rPr>
        <w:t xml:space="preserve"> </w:t>
      </w:r>
      <w:r>
        <w:rPr>
          <w:rFonts w:cs="Times New Roman"/>
        </w:rPr>
        <w:t>of</w:t>
      </w:r>
      <w:r w:rsidR="009A69D2">
        <w:rPr>
          <w:rFonts w:cs="Times New Roman"/>
        </w:rPr>
        <w:t xml:space="preserve"> </w:t>
      </w:r>
      <w:r w:rsidRPr="00DE4B92">
        <w:rPr>
          <w:rFonts w:cs="Times New Roman"/>
        </w:rPr>
        <w:t>wireless</w:t>
      </w:r>
      <w:r w:rsidR="009A69D2">
        <w:rPr>
          <w:rFonts w:cs="Times New Roman"/>
        </w:rPr>
        <w:t xml:space="preserve"> </w:t>
      </w:r>
      <w:r w:rsidRPr="00DE4B92">
        <w:rPr>
          <w:rFonts w:cs="Times New Roman"/>
        </w:rPr>
        <w:t>infrastructure</w:t>
      </w:r>
      <w:r w:rsidR="009A69D2">
        <w:rPr>
          <w:rFonts w:cs="Times New Roman"/>
        </w:rPr>
        <w:t xml:space="preserve">.  </w:t>
      </w:r>
      <w:r w:rsidRPr="00DE4B92">
        <w:rPr>
          <w:rFonts w:cs="Times New Roman"/>
        </w:rPr>
        <w:t>In</w:t>
      </w:r>
      <w:r w:rsidR="009A69D2">
        <w:rPr>
          <w:rFonts w:cs="Times New Roman"/>
        </w:rPr>
        <w:t xml:space="preserve"> </w:t>
      </w:r>
      <w:r w:rsidRPr="00DE4B92">
        <w:rPr>
          <w:rFonts w:cs="Times New Roman"/>
        </w:rPr>
        <w:t>particular,</w:t>
      </w:r>
      <w:r w:rsidR="009A69D2">
        <w:rPr>
          <w:rFonts w:cs="Times New Roman"/>
        </w:rPr>
        <w:t xml:space="preserve"> </w:t>
      </w:r>
      <w:r w:rsidRPr="00DE4B92">
        <w:rPr>
          <w:rFonts w:cs="Times New Roman"/>
        </w:rPr>
        <w:t>I’d</w:t>
      </w:r>
      <w:r w:rsidR="009A69D2">
        <w:rPr>
          <w:rFonts w:cs="Times New Roman"/>
        </w:rPr>
        <w:t xml:space="preserve"> </w:t>
      </w:r>
      <w:r w:rsidRPr="00DE4B92">
        <w:rPr>
          <w:rFonts w:cs="Times New Roman"/>
        </w:rPr>
        <w:t>like</w:t>
      </w:r>
      <w:r w:rsidR="009A69D2">
        <w:rPr>
          <w:rFonts w:cs="Times New Roman"/>
        </w:rPr>
        <w:t xml:space="preserve"> </w:t>
      </w:r>
      <w:r w:rsidRPr="00DE4B92">
        <w:rPr>
          <w:rFonts w:cs="Times New Roman"/>
        </w:rPr>
        <w:t>to</w:t>
      </w:r>
      <w:r w:rsidR="009A69D2">
        <w:rPr>
          <w:rFonts w:cs="Times New Roman"/>
        </w:rPr>
        <w:t xml:space="preserve"> </w:t>
      </w:r>
      <w:r w:rsidRPr="00DE4B92">
        <w:rPr>
          <w:rFonts w:cs="Times New Roman"/>
        </w:rPr>
        <w:t>highlight</w:t>
      </w:r>
      <w:r w:rsidR="009A69D2">
        <w:rPr>
          <w:rFonts w:cs="Times New Roman"/>
        </w:rPr>
        <w:t xml:space="preserve"> </w:t>
      </w:r>
      <w:r w:rsidRPr="00DE4B92">
        <w:rPr>
          <w:rFonts w:cs="Times New Roman"/>
        </w:rPr>
        <w:t>three</w:t>
      </w:r>
      <w:r w:rsidR="009A69D2">
        <w:rPr>
          <w:rFonts w:cs="Times New Roman"/>
        </w:rPr>
        <w:t xml:space="preserve"> </w:t>
      </w:r>
      <w:r w:rsidRPr="00DE4B92">
        <w:rPr>
          <w:rFonts w:cs="Times New Roman"/>
        </w:rPr>
        <w:t>of</w:t>
      </w:r>
      <w:r w:rsidR="009A69D2">
        <w:rPr>
          <w:rFonts w:cs="Times New Roman"/>
        </w:rPr>
        <w:t xml:space="preserve"> </w:t>
      </w:r>
      <w:r w:rsidRPr="00DE4B92">
        <w:rPr>
          <w:rFonts w:cs="Times New Roman"/>
        </w:rPr>
        <w:t>them</w:t>
      </w:r>
      <w:r w:rsidR="009A69D2">
        <w:rPr>
          <w:rFonts w:cs="Times New Roman"/>
        </w:rPr>
        <w:t xml:space="preserve"> </w:t>
      </w:r>
      <w:r w:rsidRPr="00DE4B92">
        <w:rPr>
          <w:rFonts w:cs="Times New Roman"/>
        </w:rPr>
        <w:t>in</w:t>
      </w:r>
      <w:r w:rsidR="009A69D2">
        <w:rPr>
          <w:rFonts w:cs="Times New Roman"/>
        </w:rPr>
        <w:t xml:space="preserve"> </w:t>
      </w:r>
      <w:r w:rsidRPr="00DE4B92">
        <w:rPr>
          <w:rFonts w:cs="Times New Roman"/>
        </w:rPr>
        <w:t>my</w:t>
      </w:r>
      <w:r w:rsidR="009A69D2">
        <w:rPr>
          <w:rFonts w:cs="Times New Roman"/>
        </w:rPr>
        <w:t xml:space="preserve"> </w:t>
      </w:r>
      <w:r w:rsidRPr="00DE4B92">
        <w:rPr>
          <w:rFonts w:cs="Times New Roman"/>
        </w:rPr>
        <w:t>testimony</w:t>
      </w:r>
      <w:r w:rsidR="009A69D2">
        <w:rPr>
          <w:rFonts w:cs="Times New Roman"/>
        </w:rPr>
        <w:t xml:space="preserve"> </w:t>
      </w:r>
      <w:r w:rsidRPr="00DE4B92">
        <w:rPr>
          <w:rFonts w:cs="Times New Roman"/>
        </w:rPr>
        <w:t>this</w:t>
      </w:r>
      <w:r w:rsidR="009A69D2">
        <w:rPr>
          <w:rFonts w:cs="Times New Roman"/>
        </w:rPr>
        <w:t xml:space="preserve"> </w:t>
      </w:r>
      <w:r w:rsidRPr="00DE4B92">
        <w:rPr>
          <w:rFonts w:cs="Times New Roman"/>
        </w:rPr>
        <w:t>morning.</w:t>
      </w:r>
    </w:p>
    <w:p w14:paraId="113F7578" w14:textId="17E6D8A3" w:rsidR="00A54A28" w:rsidRDefault="00A54A28" w:rsidP="00A54A28">
      <w:pPr>
        <w:ind w:firstLine="720"/>
        <w:rPr>
          <w:rFonts w:cs="Times New Roman"/>
        </w:rPr>
      </w:pPr>
      <w:r w:rsidRPr="00DE4B92">
        <w:rPr>
          <w:rFonts w:cs="Times New Roman"/>
          <w:i/>
          <w:iCs/>
        </w:rPr>
        <w:t>First</w:t>
      </w:r>
      <w:r w:rsidRPr="00DE4B92">
        <w:rPr>
          <w:rFonts w:cs="Times New Roman"/>
        </w:rPr>
        <w:t>,</w:t>
      </w:r>
      <w:r w:rsidR="009A69D2">
        <w:rPr>
          <w:rFonts w:cs="Times New Roman"/>
        </w:rPr>
        <w:t xml:space="preserve"> </w:t>
      </w:r>
      <w:r w:rsidRPr="00DE4B92">
        <w:rPr>
          <w:rFonts w:cs="Times New Roman"/>
        </w:rPr>
        <w:t>we</w:t>
      </w:r>
      <w:r w:rsidR="009A69D2">
        <w:rPr>
          <w:rFonts w:cs="Times New Roman"/>
        </w:rPr>
        <w:t xml:space="preserve"> </w:t>
      </w:r>
      <w:r w:rsidRPr="00DE4B92">
        <w:rPr>
          <w:rFonts w:cs="Times New Roman"/>
        </w:rPr>
        <w:t>should</w:t>
      </w:r>
      <w:r w:rsidR="009A69D2">
        <w:rPr>
          <w:rFonts w:cs="Times New Roman"/>
        </w:rPr>
        <w:t xml:space="preserve"> </w:t>
      </w:r>
      <w:r w:rsidRPr="00DE4B92">
        <w:rPr>
          <w:rFonts w:cs="Times New Roman"/>
        </w:rPr>
        <w:t>make</w:t>
      </w:r>
      <w:r w:rsidR="009A69D2">
        <w:rPr>
          <w:rFonts w:cs="Times New Roman"/>
        </w:rPr>
        <w:t xml:space="preserve"> </w:t>
      </w:r>
      <w:r w:rsidRPr="00DE4B92">
        <w:rPr>
          <w:rFonts w:cs="Times New Roman"/>
        </w:rPr>
        <w:t>clear</w:t>
      </w:r>
      <w:r w:rsidR="009A69D2">
        <w:rPr>
          <w:rFonts w:cs="Times New Roman"/>
        </w:rPr>
        <w:t xml:space="preserve"> </w:t>
      </w:r>
      <w:r w:rsidRPr="00DE4B92">
        <w:rPr>
          <w:rFonts w:cs="Times New Roman"/>
        </w:rPr>
        <w:t>that</w:t>
      </w:r>
      <w:r w:rsidR="009A69D2">
        <w:rPr>
          <w:rFonts w:cs="Times New Roman"/>
        </w:rPr>
        <w:t xml:space="preserve"> </w:t>
      </w:r>
      <w:r w:rsidRPr="00DE4B92">
        <w:rPr>
          <w:rFonts w:cs="Times New Roman"/>
        </w:rPr>
        <w:t>local</w:t>
      </w:r>
      <w:r w:rsidR="009A69D2">
        <w:rPr>
          <w:rFonts w:cs="Times New Roman"/>
        </w:rPr>
        <w:t xml:space="preserve"> </w:t>
      </w:r>
      <w:r w:rsidRPr="00DE4B92">
        <w:rPr>
          <w:rFonts w:cs="Times New Roman"/>
        </w:rPr>
        <w:t>moratoria</w:t>
      </w:r>
      <w:r w:rsidR="009A69D2">
        <w:rPr>
          <w:rFonts w:cs="Times New Roman"/>
        </w:rPr>
        <w:t xml:space="preserve"> </w:t>
      </w:r>
      <w:r w:rsidRPr="00DE4B92">
        <w:rPr>
          <w:rFonts w:cs="Times New Roman"/>
        </w:rPr>
        <w:t>on</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approval</w:t>
      </w:r>
      <w:r w:rsidR="009A69D2">
        <w:rPr>
          <w:rFonts w:cs="Times New Roman"/>
        </w:rPr>
        <w:t xml:space="preserve"> </w:t>
      </w:r>
      <w:r w:rsidRPr="00DE4B92">
        <w:rPr>
          <w:rFonts w:cs="Times New Roman"/>
        </w:rPr>
        <w:t>of</w:t>
      </w:r>
      <w:r w:rsidR="009A69D2">
        <w:rPr>
          <w:rFonts w:cs="Times New Roman"/>
        </w:rPr>
        <w:t xml:space="preserve"> </w:t>
      </w:r>
      <w:r w:rsidRPr="00DE4B92">
        <w:rPr>
          <w:rFonts w:cs="Times New Roman"/>
        </w:rPr>
        <w:t>new</w:t>
      </w:r>
      <w:r w:rsidR="009A69D2">
        <w:rPr>
          <w:rFonts w:cs="Times New Roman"/>
        </w:rPr>
        <w:t xml:space="preserve"> </w:t>
      </w:r>
      <w:r w:rsidRPr="00DE4B92">
        <w:rPr>
          <w:rFonts w:cs="Times New Roman"/>
        </w:rPr>
        <w:t>wireless</w:t>
      </w:r>
      <w:r w:rsidR="009A69D2">
        <w:rPr>
          <w:rFonts w:cs="Times New Roman"/>
        </w:rPr>
        <w:t xml:space="preserve"> </w:t>
      </w:r>
      <w:r w:rsidRPr="00DE4B92">
        <w:rPr>
          <w:rFonts w:cs="Times New Roman"/>
        </w:rPr>
        <w:t>infrastructure</w:t>
      </w:r>
      <w:r w:rsidR="009A69D2">
        <w:rPr>
          <w:rFonts w:cs="Times New Roman"/>
        </w:rPr>
        <w:t xml:space="preserve"> </w:t>
      </w:r>
      <w:r w:rsidRPr="00DE4B92">
        <w:rPr>
          <w:rFonts w:cs="Times New Roman"/>
        </w:rPr>
        <w:t>violate</w:t>
      </w:r>
      <w:r w:rsidR="009A69D2">
        <w:rPr>
          <w:rFonts w:cs="Times New Roman"/>
        </w:rPr>
        <w:t xml:space="preserve"> </w:t>
      </w:r>
      <w:r w:rsidR="00D12967">
        <w:rPr>
          <w:rFonts w:cs="Times New Roman"/>
        </w:rPr>
        <w:t>federal law</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FCC</w:t>
      </w:r>
      <w:r w:rsidR="009A69D2">
        <w:rPr>
          <w:rFonts w:cs="Times New Roman"/>
        </w:rPr>
        <w:t xml:space="preserve"> </w:t>
      </w:r>
      <w:r w:rsidRPr="00DE4B92">
        <w:rPr>
          <w:rFonts w:cs="Times New Roman"/>
        </w:rPr>
        <w:t>has</w:t>
      </w:r>
      <w:r w:rsidR="009A69D2">
        <w:rPr>
          <w:rFonts w:cs="Times New Roman"/>
        </w:rPr>
        <w:t xml:space="preserve"> </w:t>
      </w:r>
      <w:r w:rsidRPr="00DE4B92">
        <w:rPr>
          <w:rFonts w:cs="Times New Roman"/>
        </w:rPr>
        <w:t>already</w:t>
      </w:r>
      <w:r w:rsidR="009A69D2">
        <w:rPr>
          <w:rFonts w:cs="Times New Roman"/>
        </w:rPr>
        <w:t xml:space="preserve"> </w:t>
      </w:r>
      <w:r w:rsidRPr="00DE4B92">
        <w:rPr>
          <w:rFonts w:cs="Times New Roman"/>
        </w:rPr>
        <w:t>put</w:t>
      </w:r>
      <w:r w:rsidR="009A69D2">
        <w:rPr>
          <w:rFonts w:cs="Times New Roman"/>
        </w:rPr>
        <w:t xml:space="preserve"> </w:t>
      </w:r>
      <w:r w:rsidRPr="00DE4B92">
        <w:rPr>
          <w:rFonts w:cs="Times New Roman"/>
        </w:rPr>
        <w:t>in</w:t>
      </w:r>
      <w:r w:rsidR="009A69D2">
        <w:rPr>
          <w:rFonts w:cs="Times New Roman"/>
        </w:rPr>
        <w:t xml:space="preserve"> </w:t>
      </w:r>
      <w:r w:rsidRPr="00DE4B92">
        <w:rPr>
          <w:rFonts w:cs="Times New Roman"/>
        </w:rPr>
        <w:t>place</w:t>
      </w:r>
      <w:r w:rsidR="009A69D2">
        <w:rPr>
          <w:rFonts w:cs="Times New Roman"/>
        </w:rPr>
        <w:t xml:space="preserve"> </w:t>
      </w:r>
      <w:r w:rsidRPr="00DE4B92">
        <w:rPr>
          <w:rFonts w:cs="Times New Roman"/>
        </w:rPr>
        <w:t>a</w:t>
      </w:r>
      <w:r w:rsidR="009A69D2">
        <w:rPr>
          <w:rFonts w:cs="Times New Roman"/>
        </w:rPr>
        <w:t xml:space="preserve"> </w:t>
      </w:r>
      <w:r w:rsidRPr="00DE4B92">
        <w:rPr>
          <w:rFonts w:cs="Times New Roman"/>
        </w:rPr>
        <w:t>shot</w:t>
      </w:r>
      <w:r w:rsidR="009A69D2">
        <w:rPr>
          <w:rFonts w:cs="Times New Roman"/>
        </w:rPr>
        <w:t xml:space="preserve"> </w:t>
      </w:r>
      <w:r w:rsidRPr="00DE4B92">
        <w:rPr>
          <w:rFonts w:cs="Times New Roman"/>
        </w:rPr>
        <w:t>clock</w:t>
      </w:r>
      <w:r w:rsidR="009A69D2">
        <w:rPr>
          <w:rFonts w:cs="Times New Roman"/>
        </w:rPr>
        <w:t xml:space="preserve"> </w:t>
      </w:r>
      <w:r w:rsidRPr="00DE4B92">
        <w:rPr>
          <w:rFonts w:cs="Times New Roman"/>
        </w:rPr>
        <w:t>for</w:t>
      </w:r>
      <w:r w:rsidR="009A69D2">
        <w:rPr>
          <w:rFonts w:cs="Times New Roman"/>
        </w:rPr>
        <w:t xml:space="preserve"> </w:t>
      </w:r>
      <w:r>
        <w:rPr>
          <w:rFonts w:cs="Times New Roman"/>
        </w:rPr>
        <w:t>localities</w:t>
      </w:r>
      <w:r w:rsidR="009A69D2">
        <w:rPr>
          <w:rFonts w:cs="Times New Roman"/>
        </w:rPr>
        <w:t xml:space="preserve"> </w:t>
      </w:r>
      <w:r w:rsidRPr="00DE4B92">
        <w:rPr>
          <w:rFonts w:cs="Times New Roman"/>
        </w:rPr>
        <w:t>to</w:t>
      </w:r>
      <w:r w:rsidR="009A69D2">
        <w:rPr>
          <w:rFonts w:cs="Times New Roman"/>
        </w:rPr>
        <w:t xml:space="preserve"> </w:t>
      </w:r>
      <w:r w:rsidRPr="00DE4B92">
        <w:rPr>
          <w:rFonts w:cs="Times New Roman"/>
        </w:rPr>
        <w:t>address</w:t>
      </w:r>
      <w:r w:rsidR="009A69D2">
        <w:rPr>
          <w:rFonts w:cs="Times New Roman"/>
        </w:rPr>
        <w:t xml:space="preserve"> </w:t>
      </w:r>
      <w:r w:rsidRPr="00DE4B92">
        <w:rPr>
          <w:rFonts w:cs="Times New Roman"/>
        </w:rPr>
        <w:t>tower</w:t>
      </w:r>
      <w:r w:rsidR="009A69D2">
        <w:rPr>
          <w:rFonts w:cs="Times New Roman"/>
        </w:rPr>
        <w:t xml:space="preserve"> </w:t>
      </w:r>
      <w:r w:rsidRPr="00DE4B92">
        <w:rPr>
          <w:rFonts w:cs="Times New Roman"/>
        </w:rPr>
        <w:t>siting</w:t>
      </w:r>
      <w:r w:rsidR="009A69D2">
        <w:rPr>
          <w:rFonts w:cs="Times New Roman"/>
        </w:rPr>
        <w:t xml:space="preserve"> </w:t>
      </w:r>
      <w:r w:rsidRPr="00DE4B92">
        <w:rPr>
          <w:rFonts w:cs="Times New Roman"/>
        </w:rPr>
        <w:t>permits</w:t>
      </w:r>
      <w:r w:rsidR="009A69D2">
        <w:rPr>
          <w:rFonts w:cs="Times New Roman"/>
        </w:rPr>
        <w:t xml:space="preserve"> </w:t>
      </w:r>
      <w:r w:rsidRPr="00DE4B92">
        <w:rPr>
          <w:rFonts w:cs="Times New Roman"/>
        </w:rPr>
        <w:t>and</w:t>
      </w:r>
      <w:r w:rsidR="009A69D2">
        <w:rPr>
          <w:rFonts w:cs="Times New Roman"/>
        </w:rPr>
        <w:t xml:space="preserve"> </w:t>
      </w:r>
      <w:r w:rsidRPr="00DE4B92">
        <w:rPr>
          <w:rFonts w:cs="Times New Roman"/>
        </w:rPr>
        <w:t>other</w:t>
      </w:r>
      <w:r w:rsidR="009A69D2">
        <w:rPr>
          <w:rFonts w:cs="Times New Roman"/>
        </w:rPr>
        <w:t xml:space="preserve"> </w:t>
      </w:r>
      <w:r w:rsidRPr="00DE4B92">
        <w:rPr>
          <w:rFonts w:cs="Times New Roman"/>
        </w:rPr>
        <w:t>building</w:t>
      </w:r>
      <w:r w:rsidR="009A69D2">
        <w:rPr>
          <w:rFonts w:cs="Times New Roman"/>
        </w:rPr>
        <w:t xml:space="preserve"> </w:t>
      </w:r>
      <w:r w:rsidRPr="00DE4B92">
        <w:rPr>
          <w:rFonts w:cs="Times New Roman"/>
        </w:rPr>
        <w:t>applications</w:t>
      </w:r>
      <w:r w:rsidR="009A69D2">
        <w:rPr>
          <w:rFonts w:cs="Times New Roman"/>
        </w:rPr>
        <w:t xml:space="preserve">.  </w:t>
      </w:r>
      <w:r w:rsidRPr="00DE4B92">
        <w:rPr>
          <w:rFonts w:cs="Times New Roman"/>
        </w:rPr>
        <w:t>Prohibiting</w:t>
      </w:r>
      <w:r w:rsidR="009A69D2">
        <w:rPr>
          <w:rFonts w:cs="Times New Roman"/>
        </w:rPr>
        <w:t xml:space="preserve"> </w:t>
      </w:r>
      <w:r w:rsidRPr="00DE4B92">
        <w:rPr>
          <w:rFonts w:cs="Times New Roman"/>
        </w:rPr>
        <w:t>moratoria</w:t>
      </w:r>
      <w:r w:rsidR="009A69D2">
        <w:rPr>
          <w:rFonts w:cs="Times New Roman"/>
        </w:rPr>
        <w:t xml:space="preserve"> </w:t>
      </w:r>
      <w:r w:rsidRPr="00DE4B92">
        <w:rPr>
          <w:rFonts w:cs="Times New Roman"/>
        </w:rPr>
        <w:t>would</w:t>
      </w:r>
      <w:r w:rsidR="009A69D2">
        <w:rPr>
          <w:rFonts w:cs="Times New Roman"/>
        </w:rPr>
        <w:t xml:space="preserve"> </w:t>
      </w:r>
      <w:r w:rsidRPr="00DE4B92">
        <w:rPr>
          <w:rFonts w:cs="Times New Roman"/>
        </w:rPr>
        <w:t>address</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tactic</w:t>
      </w:r>
      <w:r w:rsidR="009A69D2">
        <w:rPr>
          <w:rFonts w:cs="Times New Roman"/>
        </w:rPr>
        <w:t xml:space="preserve"> </w:t>
      </w:r>
      <w:r w:rsidRPr="00DE4B92">
        <w:rPr>
          <w:rFonts w:cs="Times New Roman"/>
        </w:rPr>
        <w:t>some</w:t>
      </w:r>
      <w:r w:rsidR="009A69D2">
        <w:rPr>
          <w:rFonts w:cs="Times New Roman"/>
        </w:rPr>
        <w:t xml:space="preserve"> </w:t>
      </w:r>
      <w:r w:rsidRPr="00DE4B92">
        <w:rPr>
          <w:rFonts w:cs="Times New Roman"/>
        </w:rPr>
        <w:t>localities</w:t>
      </w:r>
      <w:r w:rsidR="009A69D2">
        <w:rPr>
          <w:rFonts w:cs="Times New Roman"/>
        </w:rPr>
        <w:t xml:space="preserve"> </w:t>
      </w:r>
      <w:r w:rsidRPr="00DE4B92">
        <w:rPr>
          <w:rFonts w:cs="Times New Roman"/>
        </w:rPr>
        <w:t>have</w:t>
      </w:r>
      <w:r w:rsidR="009A69D2">
        <w:rPr>
          <w:rFonts w:cs="Times New Roman"/>
        </w:rPr>
        <w:t xml:space="preserve"> </w:t>
      </w:r>
      <w:r w:rsidRPr="00DE4B92">
        <w:rPr>
          <w:rFonts w:cs="Times New Roman"/>
        </w:rPr>
        <w:t>used</w:t>
      </w:r>
      <w:r w:rsidR="009A69D2">
        <w:rPr>
          <w:rFonts w:cs="Times New Roman"/>
        </w:rPr>
        <w:t xml:space="preserve"> </w:t>
      </w:r>
      <w:r w:rsidRPr="00DE4B92">
        <w:rPr>
          <w:rFonts w:cs="Times New Roman"/>
        </w:rPr>
        <w:t>to</w:t>
      </w:r>
      <w:r w:rsidR="009A69D2">
        <w:rPr>
          <w:rFonts w:cs="Times New Roman"/>
        </w:rPr>
        <w:t xml:space="preserve"> </w:t>
      </w:r>
      <w:r w:rsidRPr="00DE4B92">
        <w:rPr>
          <w:rFonts w:cs="Times New Roman"/>
        </w:rPr>
        <w:t>evade</w:t>
      </w:r>
      <w:r w:rsidR="009A69D2">
        <w:rPr>
          <w:rFonts w:cs="Times New Roman"/>
        </w:rPr>
        <w:t xml:space="preserve"> </w:t>
      </w:r>
      <w:r w:rsidRPr="00DE4B92">
        <w:rPr>
          <w:rFonts w:cs="Times New Roman"/>
        </w:rPr>
        <w:t>those</w:t>
      </w:r>
      <w:r w:rsidR="009A69D2">
        <w:rPr>
          <w:rFonts w:cs="Times New Roman"/>
        </w:rPr>
        <w:t xml:space="preserve"> </w:t>
      </w:r>
      <w:r w:rsidRPr="00DE4B92">
        <w:rPr>
          <w:rFonts w:cs="Times New Roman"/>
        </w:rPr>
        <w:t>deadlines</w:t>
      </w:r>
      <w:r w:rsidR="009A69D2">
        <w:rPr>
          <w:rFonts w:cs="Times New Roman"/>
        </w:rPr>
        <w:t xml:space="preserve"> </w:t>
      </w:r>
      <w:r w:rsidRPr="00DE4B92">
        <w:rPr>
          <w:rFonts w:cs="Times New Roman"/>
        </w:rPr>
        <w:t>by</w:t>
      </w:r>
      <w:r w:rsidR="009A69D2">
        <w:rPr>
          <w:rFonts w:cs="Times New Roman"/>
        </w:rPr>
        <w:t xml:space="preserve"> </w:t>
      </w:r>
      <w:r w:rsidRPr="00DE4B92">
        <w:rPr>
          <w:rFonts w:cs="Times New Roman"/>
        </w:rPr>
        <w:t>adopting</w:t>
      </w:r>
      <w:r w:rsidR="009A69D2">
        <w:rPr>
          <w:rFonts w:cs="Times New Roman"/>
        </w:rPr>
        <w:t xml:space="preserve"> </w:t>
      </w:r>
      <w:r w:rsidRPr="00DE4B92">
        <w:rPr>
          <w:rFonts w:cs="Times New Roman"/>
        </w:rPr>
        <w:t>an</w:t>
      </w:r>
      <w:r w:rsidR="009A69D2">
        <w:rPr>
          <w:rFonts w:cs="Times New Roman"/>
        </w:rPr>
        <w:t xml:space="preserve"> </w:t>
      </w:r>
      <w:r w:rsidRPr="00DE4B92">
        <w:rPr>
          <w:rFonts w:cs="Times New Roman"/>
        </w:rPr>
        <w:t>indefinite</w:t>
      </w:r>
      <w:r w:rsidR="009A69D2">
        <w:rPr>
          <w:rFonts w:cs="Times New Roman"/>
        </w:rPr>
        <w:t xml:space="preserve"> </w:t>
      </w:r>
      <w:r w:rsidRPr="00DE4B92">
        <w:rPr>
          <w:rFonts w:cs="Times New Roman"/>
        </w:rPr>
        <w:t>“time</w:t>
      </w:r>
      <w:r w:rsidR="009A69D2">
        <w:rPr>
          <w:rFonts w:cs="Times New Roman"/>
        </w:rPr>
        <w:t xml:space="preserve"> </w:t>
      </w:r>
      <w:r w:rsidRPr="00DE4B92">
        <w:rPr>
          <w:rFonts w:cs="Times New Roman"/>
        </w:rPr>
        <w:t>out”</w:t>
      </w:r>
      <w:r w:rsidR="009A69D2">
        <w:rPr>
          <w:rFonts w:cs="Times New Roman"/>
        </w:rPr>
        <w:t xml:space="preserve"> </w:t>
      </w:r>
      <w:r w:rsidRPr="00DE4B92">
        <w:rPr>
          <w:rFonts w:cs="Times New Roman"/>
        </w:rPr>
        <w:t>on</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approval</w:t>
      </w:r>
      <w:r w:rsidR="009A69D2">
        <w:rPr>
          <w:rFonts w:cs="Times New Roman"/>
        </w:rPr>
        <w:t xml:space="preserve"> </w:t>
      </w:r>
      <w:r w:rsidRPr="00DE4B92">
        <w:rPr>
          <w:rFonts w:cs="Times New Roman"/>
        </w:rPr>
        <w:t>of</w:t>
      </w:r>
      <w:r w:rsidR="009A69D2">
        <w:rPr>
          <w:rFonts w:cs="Times New Roman"/>
        </w:rPr>
        <w:t xml:space="preserve"> </w:t>
      </w:r>
      <w:r w:rsidRPr="00DE4B92">
        <w:rPr>
          <w:rFonts w:cs="Times New Roman"/>
        </w:rPr>
        <w:t>wireless</w:t>
      </w:r>
      <w:r w:rsidR="009A69D2">
        <w:rPr>
          <w:rFonts w:cs="Times New Roman"/>
        </w:rPr>
        <w:t xml:space="preserve"> </w:t>
      </w:r>
      <w:r w:rsidRPr="00DE4B92">
        <w:rPr>
          <w:rFonts w:cs="Times New Roman"/>
        </w:rPr>
        <w:t>infrastructure.</w:t>
      </w:r>
    </w:p>
    <w:p w14:paraId="4A8A2FEB" w14:textId="497A07BB" w:rsidR="00A54A28" w:rsidRDefault="00A54A28" w:rsidP="00A54A28">
      <w:pPr>
        <w:ind w:firstLine="720"/>
        <w:rPr>
          <w:rFonts w:cs="Times New Roman"/>
        </w:rPr>
      </w:pPr>
      <w:r w:rsidRPr="00DE4B92">
        <w:rPr>
          <w:rFonts w:cs="Times New Roman"/>
          <w:i/>
          <w:iCs/>
        </w:rPr>
        <w:t>Second</w:t>
      </w:r>
      <w:r w:rsidRPr="00DE4B92">
        <w:rPr>
          <w:rFonts w:cs="Times New Roman"/>
        </w:rPr>
        <w:t>,</w:t>
      </w:r>
      <w:r w:rsidR="009A69D2">
        <w:rPr>
          <w:rFonts w:cs="Times New Roman"/>
        </w:rPr>
        <w:t xml:space="preserve"> </w:t>
      </w:r>
      <w:r w:rsidRPr="00DE4B92">
        <w:rPr>
          <w:rFonts w:cs="Times New Roman"/>
        </w:rPr>
        <w:t>we</w:t>
      </w:r>
      <w:r w:rsidR="009A69D2">
        <w:rPr>
          <w:rFonts w:cs="Times New Roman"/>
        </w:rPr>
        <w:t xml:space="preserve"> </w:t>
      </w:r>
      <w:r w:rsidRPr="00DE4B92">
        <w:rPr>
          <w:rFonts w:cs="Times New Roman"/>
        </w:rPr>
        <w:t>should</w:t>
      </w:r>
      <w:r w:rsidR="009A69D2">
        <w:rPr>
          <w:rFonts w:cs="Times New Roman"/>
        </w:rPr>
        <w:t xml:space="preserve"> </w:t>
      </w:r>
      <w:r w:rsidRPr="00DE4B92">
        <w:rPr>
          <w:rFonts w:cs="Times New Roman"/>
        </w:rPr>
        <w:t>modernize</w:t>
      </w:r>
      <w:r w:rsidR="009A69D2">
        <w:rPr>
          <w:rFonts w:cs="Times New Roman"/>
        </w:rPr>
        <w:t xml:space="preserve"> </w:t>
      </w:r>
      <w:r w:rsidRPr="00DE4B92">
        <w:rPr>
          <w:rFonts w:cs="Times New Roman"/>
        </w:rPr>
        <w:t>our</w:t>
      </w:r>
      <w:r w:rsidR="009A69D2">
        <w:rPr>
          <w:rFonts w:cs="Times New Roman"/>
        </w:rPr>
        <w:t xml:space="preserve"> </w:t>
      </w:r>
      <w:r w:rsidRPr="00DE4B92">
        <w:rPr>
          <w:rFonts w:cs="Times New Roman"/>
        </w:rPr>
        <w:t>rules</w:t>
      </w:r>
      <w:r w:rsidR="009A69D2">
        <w:rPr>
          <w:rFonts w:cs="Times New Roman"/>
        </w:rPr>
        <w:t xml:space="preserve"> </w:t>
      </w:r>
      <w:r w:rsidRPr="00DE4B92">
        <w:rPr>
          <w:rFonts w:cs="Times New Roman"/>
        </w:rPr>
        <w:t>to</w:t>
      </w:r>
      <w:r w:rsidR="009A69D2">
        <w:rPr>
          <w:rFonts w:cs="Times New Roman"/>
        </w:rPr>
        <w:t xml:space="preserve"> </w:t>
      </w:r>
      <w:r w:rsidRPr="00DE4B92">
        <w:rPr>
          <w:rFonts w:cs="Times New Roman"/>
        </w:rPr>
        <w:t>exempt</w:t>
      </w:r>
      <w:r w:rsidR="009A69D2">
        <w:rPr>
          <w:rFonts w:cs="Times New Roman"/>
        </w:rPr>
        <w:t xml:space="preserve"> </w:t>
      </w:r>
      <w:r w:rsidRPr="00DE4B92">
        <w:rPr>
          <w:rFonts w:cs="Times New Roman"/>
        </w:rPr>
        <w:t>distributed</w:t>
      </w:r>
      <w:r w:rsidR="009A69D2">
        <w:rPr>
          <w:rFonts w:cs="Times New Roman"/>
        </w:rPr>
        <w:t xml:space="preserve"> </w:t>
      </w:r>
      <w:r w:rsidRPr="00DE4B92">
        <w:rPr>
          <w:rFonts w:cs="Times New Roman"/>
        </w:rPr>
        <w:t>antenna</w:t>
      </w:r>
      <w:r w:rsidR="009A69D2">
        <w:rPr>
          <w:rFonts w:cs="Times New Roman"/>
        </w:rPr>
        <w:t xml:space="preserve"> </w:t>
      </w:r>
      <w:r w:rsidRPr="00DE4B92">
        <w:rPr>
          <w:rFonts w:cs="Times New Roman"/>
        </w:rPr>
        <w:t>systems</w:t>
      </w:r>
      <w:r w:rsidR="009A69D2">
        <w:rPr>
          <w:rFonts w:cs="Times New Roman"/>
        </w:rPr>
        <w:t xml:space="preserve"> </w:t>
      </w:r>
      <w:r w:rsidRPr="00DE4B92">
        <w:rPr>
          <w:rFonts w:cs="Times New Roman"/>
        </w:rPr>
        <w:t>(DAS)</w:t>
      </w:r>
      <w:r w:rsidR="009A69D2">
        <w:rPr>
          <w:rFonts w:cs="Times New Roman"/>
        </w:rPr>
        <w:t xml:space="preserve"> </w:t>
      </w:r>
      <w:r w:rsidRPr="00DE4B92">
        <w:rPr>
          <w:rFonts w:cs="Times New Roman"/>
        </w:rPr>
        <w:t>and</w:t>
      </w:r>
      <w:r w:rsidR="009A69D2">
        <w:rPr>
          <w:rFonts w:cs="Times New Roman"/>
        </w:rPr>
        <w:t xml:space="preserve"> </w:t>
      </w:r>
      <w:r w:rsidRPr="00DE4B92">
        <w:rPr>
          <w:rFonts w:cs="Times New Roman"/>
        </w:rPr>
        <w:t>small</w:t>
      </w:r>
      <w:r w:rsidR="009A69D2">
        <w:rPr>
          <w:rFonts w:cs="Times New Roman"/>
        </w:rPr>
        <w:t xml:space="preserve"> </w:t>
      </w:r>
      <w:r w:rsidRPr="00DE4B92">
        <w:rPr>
          <w:rFonts w:cs="Times New Roman"/>
        </w:rPr>
        <w:t>cells</w:t>
      </w:r>
      <w:r w:rsidR="009A69D2">
        <w:rPr>
          <w:rFonts w:cs="Times New Roman"/>
        </w:rPr>
        <w:t xml:space="preserve"> </w:t>
      </w:r>
      <w:r w:rsidRPr="00DE4B92">
        <w:rPr>
          <w:rFonts w:cs="Times New Roman"/>
        </w:rPr>
        <w:t>from</w:t>
      </w:r>
      <w:r w:rsidR="009A69D2">
        <w:rPr>
          <w:rFonts w:cs="Times New Roman"/>
        </w:rPr>
        <w:t xml:space="preserve"> </w:t>
      </w:r>
      <w:r w:rsidRPr="00DE4B92">
        <w:rPr>
          <w:rFonts w:cs="Times New Roman"/>
        </w:rPr>
        <w:t>our</w:t>
      </w:r>
      <w:r w:rsidR="009A69D2">
        <w:rPr>
          <w:rFonts w:cs="Times New Roman"/>
        </w:rPr>
        <w:t xml:space="preserve"> </w:t>
      </w:r>
      <w:r w:rsidRPr="00DE4B92">
        <w:rPr>
          <w:rFonts w:cs="Times New Roman"/>
        </w:rPr>
        <w:t>environmental</w:t>
      </w:r>
      <w:r w:rsidR="009A69D2">
        <w:rPr>
          <w:rFonts w:cs="Times New Roman"/>
        </w:rPr>
        <w:t xml:space="preserve"> </w:t>
      </w:r>
      <w:r w:rsidRPr="00DE4B92">
        <w:rPr>
          <w:rFonts w:cs="Times New Roman"/>
        </w:rPr>
        <w:t>processing</w:t>
      </w:r>
      <w:r w:rsidR="009A69D2">
        <w:rPr>
          <w:rFonts w:cs="Times New Roman"/>
        </w:rPr>
        <w:t xml:space="preserve"> </w:t>
      </w:r>
      <w:r w:rsidRPr="00DE4B92">
        <w:rPr>
          <w:rFonts w:cs="Times New Roman"/>
        </w:rPr>
        <w:t>requirements,</w:t>
      </w:r>
      <w:r w:rsidR="009A69D2">
        <w:rPr>
          <w:rFonts w:cs="Times New Roman"/>
        </w:rPr>
        <w:t xml:space="preserve"> </w:t>
      </w:r>
      <w:r>
        <w:rPr>
          <w:rFonts w:cs="Times New Roman"/>
        </w:rPr>
        <w:t>except</w:t>
      </w:r>
      <w:r w:rsidR="009A69D2">
        <w:rPr>
          <w:rFonts w:cs="Times New Roman"/>
        </w:rPr>
        <w:t xml:space="preserve"> </w:t>
      </w:r>
      <w:r>
        <w:rPr>
          <w:rFonts w:cs="Times New Roman"/>
        </w:rPr>
        <w:t>for</w:t>
      </w:r>
      <w:r w:rsidR="009A69D2">
        <w:rPr>
          <w:rFonts w:cs="Times New Roman"/>
        </w:rPr>
        <w:t xml:space="preserve"> </w:t>
      </w:r>
      <w:r>
        <w:rPr>
          <w:rFonts w:cs="Times New Roman"/>
        </w:rPr>
        <w:t>rules</w:t>
      </w:r>
      <w:r w:rsidR="009A69D2">
        <w:rPr>
          <w:rFonts w:cs="Times New Roman"/>
        </w:rPr>
        <w:t xml:space="preserve"> </w:t>
      </w:r>
      <w:r>
        <w:rPr>
          <w:rFonts w:cs="Times New Roman"/>
        </w:rPr>
        <w:t>involving</w:t>
      </w:r>
      <w:r w:rsidR="009A69D2">
        <w:rPr>
          <w:rFonts w:cs="Times New Roman"/>
        </w:rPr>
        <w:t xml:space="preserve"> </w:t>
      </w:r>
      <w:r>
        <w:rPr>
          <w:rFonts w:cs="Times New Roman"/>
        </w:rPr>
        <w:t>radio</w:t>
      </w:r>
      <w:r w:rsidR="009A69D2">
        <w:rPr>
          <w:rFonts w:cs="Times New Roman"/>
        </w:rPr>
        <w:t xml:space="preserve"> </w:t>
      </w:r>
      <w:r w:rsidRPr="00DE4B92">
        <w:rPr>
          <w:rFonts w:cs="Times New Roman"/>
        </w:rPr>
        <w:t>frequency</w:t>
      </w:r>
      <w:r w:rsidR="009A69D2">
        <w:rPr>
          <w:rFonts w:cs="Times New Roman"/>
        </w:rPr>
        <w:t xml:space="preserve"> </w:t>
      </w:r>
      <w:r w:rsidRPr="00DE4B92">
        <w:rPr>
          <w:rFonts w:cs="Times New Roman"/>
        </w:rPr>
        <w:t>emi</w:t>
      </w:r>
      <w:r>
        <w:rPr>
          <w:rFonts w:cs="Times New Roman"/>
        </w:rPr>
        <w:t>ssions</w:t>
      </w:r>
      <w:r w:rsidR="009A69D2">
        <w:rPr>
          <w:rFonts w:cs="Times New Roman"/>
        </w:rPr>
        <w:t xml:space="preserve">.  </w:t>
      </w:r>
      <w:r w:rsidRPr="00DE4B92">
        <w:rPr>
          <w:rFonts w:cs="Times New Roman"/>
        </w:rPr>
        <w:t>Given</w:t>
      </w:r>
      <w:r w:rsidR="009A69D2">
        <w:rPr>
          <w:rFonts w:cs="Times New Roman"/>
        </w:rPr>
        <w:t xml:space="preserve"> </w:t>
      </w:r>
      <w:r w:rsidRPr="00DE4B92">
        <w:rPr>
          <w:rFonts w:cs="Times New Roman"/>
        </w:rPr>
        <w:t>their</w:t>
      </w:r>
      <w:r w:rsidR="009A69D2">
        <w:rPr>
          <w:rFonts w:cs="Times New Roman"/>
        </w:rPr>
        <w:t xml:space="preserve"> </w:t>
      </w:r>
      <w:r w:rsidRPr="00DE4B92">
        <w:rPr>
          <w:rFonts w:cs="Times New Roman"/>
        </w:rPr>
        <w:t>small</w:t>
      </w:r>
      <w:r w:rsidR="009A69D2">
        <w:rPr>
          <w:rFonts w:cs="Times New Roman"/>
        </w:rPr>
        <w:t xml:space="preserve"> </w:t>
      </w:r>
      <w:r w:rsidRPr="00DE4B92">
        <w:rPr>
          <w:rFonts w:cs="Times New Roman"/>
        </w:rPr>
        <w:t>size</w:t>
      </w:r>
      <w:r w:rsidR="009A69D2">
        <w:rPr>
          <w:rFonts w:cs="Times New Roman"/>
        </w:rPr>
        <w:t xml:space="preserve"> </w:t>
      </w:r>
      <w:r w:rsidRPr="00DE4B92">
        <w:rPr>
          <w:rFonts w:cs="Times New Roman"/>
        </w:rPr>
        <w:t>and</w:t>
      </w:r>
      <w:r w:rsidR="009A69D2">
        <w:rPr>
          <w:rFonts w:cs="Times New Roman"/>
        </w:rPr>
        <w:t xml:space="preserve"> </w:t>
      </w:r>
      <w:r w:rsidRPr="00DE4B92">
        <w:rPr>
          <w:rFonts w:cs="Times New Roman"/>
        </w:rPr>
        <w:t>appearance</w:t>
      </w:r>
      <w:r w:rsidR="00817E4B">
        <w:rPr>
          <w:rFonts w:cs="Times New Roman"/>
        </w:rPr>
        <w:t>—some small cell equipment can fit in the palm of your hand, for instance—</w:t>
      </w:r>
      <w:r w:rsidRPr="00DE4B92">
        <w:rPr>
          <w:rFonts w:cs="Times New Roman"/>
        </w:rPr>
        <w:t>there</w:t>
      </w:r>
      <w:r w:rsidR="009A69D2">
        <w:rPr>
          <w:rFonts w:cs="Times New Roman"/>
        </w:rPr>
        <w:t xml:space="preserve"> </w:t>
      </w:r>
      <w:r w:rsidRPr="00DE4B92">
        <w:rPr>
          <w:rFonts w:cs="Times New Roman"/>
        </w:rPr>
        <w:t>is</w:t>
      </w:r>
      <w:r w:rsidR="009A69D2">
        <w:rPr>
          <w:rFonts w:cs="Times New Roman"/>
        </w:rPr>
        <w:t xml:space="preserve"> </w:t>
      </w:r>
      <w:r w:rsidRPr="00DE4B92">
        <w:rPr>
          <w:rFonts w:cs="Times New Roman"/>
        </w:rPr>
        <w:t>no</w:t>
      </w:r>
      <w:r w:rsidR="009A69D2">
        <w:rPr>
          <w:rFonts w:cs="Times New Roman"/>
        </w:rPr>
        <w:t xml:space="preserve"> </w:t>
      </w:r>
      <w:r w:rsidRPr="00DE4B92">
        <w:rPr>
          <w:rFonts w:cs="Times New Roman"/>
        </w:rPr>
        <w:t>reason</w:t>
      </w:r>
      <w:r w:rsidR="009A69D2">
        <w:rPr>
          <w:rFonts w:cs="Times New Roman"/>
        </w:rPr>
        <w:t xml:space="preserve"> </w:t>
      </w:r>
      <w:r w:rsidRPr="00DE4B92">
        <w:rPr>
          <w:rFonts w:cs="Times New Roman"/>
        </w:rPr>
        <w:t>to</w:t>
      </w:r>
      <w:r w:rsidR="009A69D2">
        <w:rPr>
          <w:rFonts w:cs="Times New Roman"/>
        </w:rPr>
        <w:t xml:space="preserve"> </w:t>
      </w:r>
      <w:r w:rsidRPr="00DE4B92">
        <w:rPr>
          <w:rFonts w:cs="Times New Roman"/>
        </w:rPr>
        <w:t>subject</w:t>
      </w:r>
      <w:r w:rsidR="009A69D2">
        <w:rPr>
          <w:rFonts w:cs="Times New Roman"/>
        </w:rPr>
        <w:t xml:space="preserve"> </w:t>
      </w:r>
      <w:r w:rsidRPr="00DE4B92">
        <w:rPr>
          <w:rFonts w:cs="Times New Roman"/>
        </w:rPr>
        <w:t>DAS</w:t>
      </w:r>
      <w:r w:rsidR="009A69D2">
        <w:rPr>
          <w:rFonts w:cs="Times New Roman"/>
        </w:rPr>
        <w:t xml:space="preserve"> </w:t>
      </w:r>
      <w:r w:rsidRPr="00DE4B92">
        <w:rPr>
          <w:rFonts w:cs="Times New Roman"/>
        </w:rPr>
        <w:t>and</w:t>
      </w:r>
      <w:r w:rsidR="009A69D2">
        <w:rPr>
          <w:rFonts w:cs="Times New Roman"/>
        </w:rPr>
        <w:t xml:space="preserve"> </w:t>
      </w:r>
      <w:r w:rsidRPr="00DE4B92">
        <w:rPr>
          <w:rFonts w:cs="Times New Roman"/>
        </w:rPr>
        <w:t>small</w:t>
      </w:r>
      <w:r w:rsidR="009A69D2">
        <w:rPr>
          <w:rFonts w:cs="Times New Roman"/>
        </w:rPr>
        <w:t xml:space="preserve"> </w:t>
      </w:r>
      <w:r w:rsidRPr="00DE4B92">
        <w:rPr>
          <w:rFonts w:cs="Times New Roman"/>
        </w:rPr>
        <w:t>cells</w:t>
      </w:r>
      <w:r w:rsidR="009A69D2">
        <w:rPr>
          <w:rFonts w:cs="Times New Roman"/>
        </w:rPr>
        <w:t xml:space="preserve"> </w:t>
      </w:r>
      <w:r w:rsidRPr="00DE4B92">
        <w:rPr>
          <w:rFonts w:cs="Times New Roman"/>
        </w:rPr>
        <w:t>to</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same</w:t>
      </w:r>
      <w:r w:rsidR="009A69D2">
        <w:rPr>
          <w:rFonts w:cs="Times New Roman"/>
        </w:rPr>
        <w:t xml:space="preserve"> </w:t>
      </w:r>
      <w:r w:rsidRPr="00DE4B92">
        <w:rPr>
          <w:rFonts w:cs="Times New Roman"/>
        </w:rPr>
        <w:t>environmental</w:t>
      </w:r>
      <w:r w:rsidR="009A69D2">
        <w:rPr>
          <w:rFonts w:cs="Times New Roman"/>
        </w:rPr>
        <w:t xml:space="preserve"> </w:t>
      </w:r>
      <w:r w:rsidRPr="00DE4B92">
        <w:rPr>
          <w:rFonts w:cs="Times New Roman"/>
        </w:rPr>
        <w:t>review</w:t>
      </w:r>
      <w:r w:rsidR="009A69D2">
        <w:rPr>
          <w:rFonts w:cs="Times New Roman"/>
        </w:rPr>
        <w:t xml:space="preserve"> </w:t>
      </w:r>
      <w:r w:rsidR="00651D38">
        <w:rPr>
          <w:rFonts w:cs="Times New Roman"/>
        </w:rPr>
        <w:t xml:space="preserve">process </w:t>
      </w:r>
      <w:r w:rsidRPr="00DE4B92">
        <w:rPr>
          <w:rFonts w:cs="Times New Roman"/>
        </w:rPr>
        <w:t>as</w:t>
      </w:r>
      <w:r w:rsidR="009A69D2">
        <w:rPr>
          <w:rFonts w:cs="Times New Roman"/>
        </w:rPr>
        <w:t xml:space="preserve"> </w:t>
      </w:r>
      <w:r w:rsidRPr="00DE4B92">
        <w:rPr>
          <w:rFonts w:cs="Times New Roman"/>
        </w:rPr>
        <w:t>a</w:t>
      </w:r>
      <w:r w:rsidR="009A69D2">
        <w:rPr>
          <w:rFonts w:cs="Times New Roman"/>
        </w:rPr>
        <w:t xml:space="preserve"> </w:t>
      </w:r>
      <w:r w:rsidRPr="00DE4B92">
        <w:rPr>
          <w:rFonts w:cs="Times New Roman"/>
        </w:rPr>
        <w:t>200-foot</w:t>
      </w:r>
      <w:r w:rsidR="009A69D2">
        <w:rPr>
          <w:rFonts w:cs="Times New Roman"/>
        </w:rPr>
        <w:t xml:space="preserve"> </w:t>
      </w:r>
      <w:r w:rsidRPr="00DE4B92">
        <w:rPr>
          <w:rFonts w:cs="Times New Roman"/>
        </w:rPr>
        <w:t>tower</w:t>
      </w:r>
      <w:r w:rsidR="009A69D2">
        <w:rPr>
          <w:rFonts w:cs="Times New Roman"/>
        </w:rPr>
        <w:t xml:space="preserve">.  </w:t>
      </w:r>
      <w:r w:rsidRPr="00DE4B92">
        <w:rPr>
          <w:rFonts w:cs="Times New Roman"/>
        </w:rPr>
        <w:t>We</w:t>
      </w:r>
      <w:r w:rsidR="009A69D2">
        <w:rPr>
          <w:rFonts w:cs="Times New Roman"/>
        </w:rPr>
        <w:t xml:space="preserve"> </w:t>
      </w:r>
      <w:r w:rsidRPr="00DE4B92">
        <w:rPr>
          <w:rFonts w:cs="Times New Roman"/>
        </w:rPr>
        <w:t>should</w:t>
      </w:r>
      <w:r w:rsidR="009A69D2">
        <w:rPr>
          <w:rFonts w:cs="Times New Roman"/>
        </w:rPr>
        <w:t xml:space="preserve"> </w:t>
      </w:r>
      <w:r w:rsidRPr="00DE4B92">
        <w:rPr>
          <w:rFonts w:cs="Times New Roman"/>
        </w:rPr>
        <w:t>similarly</w:t>
      </w:r>
      <w:r w:rsidR="009A69D2">
        <w:rPr>
          <w:rFonts w:cs="Times New Roman"/>
        </w:rPr>
        <w:t xml:space="preserve"> </w:t>
      </w:r>
      <w:r w:rsidRPr="00DE4B92">
        <w:rPr>
          <w:rFonts w:cs="Times New Roman"/>
        </w:rPr>
        <w:t>update</w:t>
      </w:r>
      <w:r w:rsidR="009A69D2">
        <w:rPr>
          <w:rFonts w:cs="Times New Roman"/>
        </w:rPr>
        <w:t xml:space="preserve"> </w:t>
      </w:r>
      <w:r w:rsidRPr="00DE4B92">
        <w:rPr>
          <w:rFonts w:cs="Times New Roman"/>
        </w:rPr>
        <w:t>our</w:t>
      </w:r>
      <w:r w:rsidR="009A69D2">
        <w:rPr>
          <w:rFonts w:cs="Times New Roman"/>
        </w:rPr>
        <w:t xml:space="preserve"> </w:t>
      </w:r>
      <w:r w:rsidRPr="00DE4B92">
        <w:rPr>
          <w:rFonts w:cs="Times New Roman"/>
        </w:rPr>
        <w:t>historic</w:t>
      </w:r>
      <w:r w:rsidR="009A69D2">
        <w:rPr>
          <w:rFonts w:cs="Times New Roman"/>
        </w:rPr>
        <w:t xml:space="preserve"> </w:t>
      </w:r>
      <w:r w:rsidRPr="00DE4B92">
        <w:rPr>
          <w:rFonts w:cs="Times New Roman"/>
        </w:rPr>
        <w:t>preservation</w:t>
      </w:r>
      <w:r w:rsidR="009A69D2">
        <w:rPr>
          <w:rFonts w:cs="Times New Roman"/>
        </w:rPr>
        <w:t xml:space="preserve"> </w:t>
      </w:r>
      <w:r w:rsidRPr="00DE4B92">
        <w:rPr>
          <w:rFonts w:cs="Times New Roman"/>
        </w:rPr>
        <w:t>rules,</w:t>
      </w:r>
      <w:r w:rsidR="009A69D2">
        <w:rPr>
          <w:rFonts w:cs="Times New Roman"/>
        </w:rPr>
        <w:t xml:space="preserve"> </w:t>
      </w:r>
      <w:r w:rsidRPr="00DE4B92">
        <w:rPr>
          <w:rFonts w:cs="Times New Roman"/>
        </w:rPr>
        <w:t>which</w:t>
      </w:r>
      <w:r w:rsidR="009A69D2">
        <w:rPr>
          <w:rFonts w:cs="Times New Roman"/>
        </w:rPr>
        <w:t xml:space="preserve"> </w:t>
      </w:r>
      <w:r w:rsidRPr="00DE4B92">
        <w:rPr>
          <w:rFonts w:cs="Times New Roman"/>
        </w:rPr>
        <w:t>add</w:t>
      </w:r>
      <w:r w:rsidR="009A69D2">
        <w:rPr>
          <w:rFonts w:cs="Times New Roman"/>
        </w:rPr>
        <w:t xml:space="preserve"> </w:t>
      </w:r>
      <w:r w:rsidRPr="00DE4B92">
        <w:rPr>
          <w:rFonts w:cs="Times New Roman"/>
        </w:rPr>
        <w:t>yet</w:t>
      </w:r>
      <w:r w:rsidR="009A69D2">
        <w:rPr>
          <w:rFonts w:cs="Times New Roman"/>
        </w:rPr>
        <w:t xml:space="preserve"> </w:t>
      </w:r>
      <w:r w:rsidRPr="00DE4B92">
        <w:rPr>
          <w:rFonts w:cs="Times New Roman"/>
        </w:rPr>
        <w:t>more</w:t>
      </w:r>
      <w:r w:rsidR="009A69D2">
        <w:rPr>
          <w:rFonts w:cs="Times New Roman"/>
        </w:rPr>
        <w:t xml:space="preserve"> </w:t>
      </w:r>
      <w:r w:rsidRPr="00DE4B92">
        <w:rPr>
          <w:rFonts w:cs="Times New Roman"/>
        </w:rPr>
        <w:t>regulatory</w:t>
      </w:r>
      <w:r w:rsidR="009A69D2">
        <w:rPr>
          <w:rFonts w:cs="Times New Roman"/>
        </w:rPr>
        <w:t xml:space="preserve"> </w:t>
      </w:r>
      <w:r w:rsidRPr="00DE4B92">
        <w:rPr>
          <w:rFonts w:cs="Times New Roman"/>
        </w:rPr>
        <w:t>requirements,</w:t>
      </w:r>
      <w:r w:rsidR="009A69D2">
        <w:rPr>
          <w:rFonts w:cs="Times New Roman"/>
        </w:rPr>
        <w:t xml:space="preserve"> </w:t>
      </w:r>
      <w:r w:rsidRPr="00DE4B92">
        <w:rPr>
          <w:rFonts w:cs="Times New Roman"/>
        </w:rPr>
        <w:t>in</w:t>
      </w:r>
      <w:r w:rsidR="009A69D2">
        <w:rPr>
          <w:rFonts w:cs="Times New Roman"/>
        </w:rPr>
        <w:t xml:space="preserve"> </w:t>
      </w:r>
      <w:r w:rsidRPr="00DE4B92">
        <w:rPr>
          <w:rFonts w:cs="Times New Roman"/>
        </w:rPr>
        <w:t>order</w:t>
      </w:r>
      <w:r w:rsidR="009A69D2">
        <w:rPr>
          <w:rFonts w:cs="Times New Roman"/>
        </w:rPr>
        <w:t xml:space="preserve"> </w:t>
      </w:r>
      <w:r w:rsidRPr="00DE4B92">
        <w:rPr>
          <w:rFonts w:cs="Times New Roman"/>
        </w:rPr>
        <w:t>to</w:t>
      </w:r>
      <w:r w:rsidR="009A69D2">
        <w:rPr>
          <w:rFonts w:cs="Times New Roman"/>
        </w:rPr>
        <w:t xml:space="preserve"> </w:t>
      </w:r>
      <w:r w:rsidRPr="00DE4B92">
        <w:rPr>
          <w:rFonts w:cs="Times New Roman"/>
        </w:rPr>
        <w:t>facilitate</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deployment</w:t>
      </w:r>
      <w:r w:rsidR="009A69D2">
        <w:rPr>
          <w:rFonts w:cs="Times New Roman"/>
        </w:rPr>
        <w:t xml:space="preserve"> </w:t>
      </w:r>
      <w:r w:rsidRPr="00DE4B92">
        <w:rPr>
          <w:rFonts w:cs="Times New Roman"/>
        </w:rPr>
        <w:t>of</w:t>
      </w:r>
      <w:r w:rsidR="009A69D2">
        <w:rPr>
          <w:rFonts w:cs="Times New Roman"/>
        </w:rPr>
        <w:t xml:space="preserve"> </w:t>
      </w:r>
      <w:r w:rsidRPr="00DE4B92">
        <w:rPr>
          <w:rFonts w:cs="Times New Roman"/>
        </w:rPr>
        <w:t>DAS</w:t>
      </w:r>
      <w:r w:rsidR="009A69D2">
        <w:rPr>
          <w:rFonts w:cs="Times New Roman"/>
        </w:rPr>
        <w:t xml:space="preserve"> </w:t>
      </w:r>
      <w:r w:rsidRPr="00DE4B92">
        <w:rPr>
          <w:rFonts w:cs="Times New Roman"/>
        </w:rPr>
        <w:t>and</w:t>
      </w:r>
      <w:r w:rsidR="009A69D2">
        <w:rPr>
          <w:rFonts w:cs="Times New Roman"/>
        </w:rPr>
        <w:t xml:space="preserve"> </w:t>
      </w:r>
      <w:r w:rsidRPr="00DE4B92">
        <w:rPr>
          <w:rFonts w:cs="Times New Roman"/>
        </w:rPr>
        <w:t>small</w:t>
      </w:r>
      <w:r w:rsidR="009A69D2">
        <w:rPr>
          <w:rFonts w:cs="Times New Roman"/>
        </w:rPr>
        <w:t xml:space="preserve"> </w:t>
      </w:r>
      <w:r>
        <w:rPr>
          <w:rFonts w:cs="Times New Roman"/>
        </w:rPr>
        <w:t>cells</w:t>
      </w:r>
      <w:r w:rsidR="009A69D2">
        <w:rPr>
          <w:rFonts w:cs="Times New Roman"/>
        </w:rPr>
        <w:t xml:space="preserve">.  </w:t>
      </w:r>
      <w:r w:rsidRPr="00DE4B92">
        <w:rPr>
          <w:rFonts w:cs="Times New Roman"/>
        </w:rPr>
        <w:t>It</w:t>
      </w:r>
      <w:r w:rsidR="009A69D2">
        <w:rPr>
          <w:rFonts w:cs="Times New Roman"/>
        </w:rPr>
        <w:t xml:space="preserve"> </w:t>
      </w:r>
      <w:r w:rsidRPr="00DE4B92">
        <w:rPr>
          <w:rFonts w:cs="Times New Roman"/>
        </w:rPr>
        <w:t>bears</w:t>
      </w:r>
      <w:r w:rsidR="009A69D2">
        <w:rPr>
          <w:rFonts w:cs="Times New Roman"/>
        </w:rPr>
        <w:t xml:space="preserve"> </w:t>
      </w:r>
      <w:r w:rsidRPr="00DE4B92">
        <w:rPr>
          <w:rFonts w:cs="Times New Roman"/>
        </w:rPr>
        <w:t>noting</w:t>
      </w:r>
      <w:r w:rsidR="009A69D2">
        <w:rPr>
          <w:rFonts w:cs="Times New Roman"/>
        </w:rPr>
        <w:t xml:space="preserve"> </w:t>
      </w:r>
      <w:r w:rsidRPr="00DE4B92">
        <w:rPr>
          <w:rFonts w:cs="Times New Roman"/>
        </w:rPr>
        <w:t>that</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greater</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deployment</w:t>
      </w:r>
      <w:r w:rsidR="009A69D2">
        <w:rPr>
          <w:rFonts w:cs="Times New Roman"/>
        </w:rPr>
        <w:t xml:space="preserve"> </w:t>
      </w:r>
      <w:r w:rsidRPr="00DE4B92">
        <w:rPr>
          <w:rFonts w:cs="Times New Roman"/>
        </w:rPr>
        <w:t>of</w:t>
      </w:r>
      <w:r w:rsidR="009A69D2">
        <w:rPr>
          <w:rFonts w:cs="Times New Roman"/>
        </w:rPr>
        <w:t xml:space="preserve"> </w:t>
      </w:r>
      <w:r w:rsidRPr="00DE4B92">
        <w:rPr>
          <w:rFonts w:cs="Times New Roman"/>
        </w:rPr>
        <w:t>wireless</w:t>
      </w:r>
      <w:r w:rsidR="009A69D2">
        <w:rPr>
          <w:rFonts w:cs="Times New Roman"/>
        </w:rPr>
        <w:t xml:space="preserve"> </w:t>
      </w:r>
      <w:r w:rsidRPr="00DE4B92">
        <w:rPr>
          <w:rFonts w:cs="Times New Roman"/>
        </w:rPr>
        <w:t>infrastructure</w:t>
      </w:r>
      <w:r w:rsidR="009A69D2">
        <w:rPr>
          <w:rFonts w:cs="Times New Roman"/>
        </w:rPr>
        <w:t xml:space="preserve"> </w:t>
      </w:r>
      <w:r w:rsidRPr="00DE4B92">
        <w:rPr>
          <w:rFonts w:cs="Times New Roman"/>
        </w:rPr>
        <w:t>like</w:t>
      </w:r>
      <w:r w:rsidR="009A69D2">
        <w:rPr>
          <w:rFonts w:cs="Times New Roman"/>
        </w:rPr>
        <w:t xml:space="preserve"> </w:t>
      </w:r>
      <w:r w:rsidRPr="00DE4B92">
        <w:rPr>
          <w:rFonts w:cs="Times New Roman"/>
        </w:rPr>
        <w:t>this,</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less</w:t>
      </w:r>
      <w:r w:rsidR="009A69D2">
        <w:rPr>
          <w:rFonts w:cs="Times New Roman"/>
        </w:rPr>
        <w:t xml:space="preserve"> </w:t>
      </w:r>
      <w:r w:rsidRPr="00DE4B92">
        <w:rPr>
          <w:rFonts w:cs="Times New Roman"/>
        </w:rPr>
        <w:t>reliance</w:t>
      </w:r>
      <w:r w:rsidR="009A69D2">
        <w:rPr>
          <w:rFonts w:cs="Times New Roman"/>
        </w:rPr>
        <w:t xml:space="preserve"> </w:t>
      </w:r>
      <w:r w:rsidRPr="00DE4B92">
        <w:rPr>
          <w:rFonts w:cs="Times New Roman"/>
        </w:rPr>
        <w:t>carriers</w:t>
      </w:r>
      <w:r w:rsidR="009A69D2">
        <w:rPr>
          <w:rFonts w:cs="Times New Roman"/>
        </w:rPr>
        <w:t xml:space="preserve"> </w:t>
      </w:r>
      <w:r w:rsidRPr="00DE4B92">
        <w:rPr>
          <w:rFonts w:cs="Times New Roman"/>
        </w:rPr>
        <w:t>(and</w:t>
      </w:r>
      <w:r w:rsidR="009A69D2">
        <w:rPr>
          <w:rFonts w:cs="Times New Roman"/>
        </w:rPr>
        <w:t xml:space="preserve"> </w:t>
      </w:r>
      <w:r w:rsidRPr="00DE4B92">
        <w:rPr>
          <w:rFonts w:cs="Times New Roman"/>
        </w:rPr>
        <w:t>hence</w:t>
      </w:r>
      <w:r w:rsidR="009A69D2">
        <w:rPr>
          <w:rFonts w:cs="Times New Roman"/>
        </w:rPr>
        <w:t xml:space="preserve"> </w:t>
      </w:r>
      <w:r w:rsidRPr="00DE4B92">
        <w:rPr>
          <w:rFonts w:cs="Times New Roman"/>
        </w:rPr>
        <w:t>consumers)</w:t>
      </w:r>
      <w:r w:rsidR="009A69D2">
        <w:rPr>
          <w:rFonts w:cs="Times New Roman"/>
        </w:rPr>
        <w:t xml:space="preserve"> </w:t>
      </w:r>
      <w:r w:rsidRPr="00DE4B92">
        <w:rPr>
          <w:rFonts w:cs="Times New Roman"/>
        </w:rPr>
        <w:t>must</w:t>
      </w:r>
      <w:r w:rsidR="009A69D2">
        <w:rPr>
          <w:rFonts w:cs="Times New Roman"/>
        </w:rPr>
        <w:t xml:space="preserve"> </w:t>
      </w:r>
      <w:r w:rsidRPr="00DE4B92">
        <w:rPr>
          <w:rFonts w:cs="Times New Roman"/>
        </w:rPr>
        <w:t>place</w:t>
      </w:r>
      <w:r w:rsidR="009A69D2">
        <w:rPr>
          <w:rFonts w:cs="Times New Roman"/>
        </w:rPr>
        <w:t xml:space="preserve"> </w:t>
      </w:r>
      <w:r w:rsidRPr="00DE4B92">
        <w:rPr>
          <w:rFonts w:cs="Times New Roman"/>
        </w:rPr>
        <w:t>on</w:t>
      </w:r>
      <w:r w:rsidR="009A69D2">
        <w:rPr>
          <w:rFonts w:cs="Times New Roman"/>
        </w:rPr>
        <w:t xml:space="preserve"> </w:t>
      </w:r>
      <w:r w:rsidRPr="00DE4B92">
        <w:rPr>
          <w:rFonts w:cs="Times New Roman"/>
        </w:rPr>
        <w:t>larger,</w:t>
      </w:r>
      <w:r w:rsidR="009A69D2">
        <w:rPr>
          <w:rFonts w:cs="Times New Roman"/>
        </w:rPr>
        <w:t xml:space="preserve"> </w:t>
      </w:r>
      <w:r w:rsidRPr="00DE4B92">
        <w:rPr>
          <w:rFonts w:cs="Times New Roman"/>
        </w:rPr>
        <w:t>“macro”</w:t>
      </w:r>
      <w:r w:rsidR="009A69D2">
        <w:rPr>
          <w:rFonts w:cs="Times New Roman"/>
        </w:rPr>
        <w:t xml:space="preserve"> </w:t>
      </w:r>
      <w:r w:rsidRPr="00DE4B92">
        <w:rPr>
          <w:rFonts w:cs="Times New Roman"/>
        </w:rPr>
        <w:t>cell</w:t>
      </w:r>
      <w:r w:rsidR="009A69D2">
        <w:rPr>
          <w:rFonts w:cs="Times New Roman"/>
        </w:rPr>
        <w:t xml:space="preserve"> </w:t>
      </w:r>
      <w:r w:rsidRPr="00DE4B92">
        <w:rPr>
          <w:rFonts w:cs="Times New Roman"/>
        </w:rPr>
        <w:t>sites</w:t>
      </w:r>
      <w:r w:rsidR="009A69D2">
        <w:rPr>
          <w:rFonts w:cs="Times New Roman"/>
        </w:rPr>
        <w:t xml:space="preserve"> </w:t>
      </w:r>
      <w:r w:rsidRPr="00DE4B92">
        <w:rPr>
          <w:rFonts w:cs="Times New Roman"/>
        </w:rPr>
        <w:t>and</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less</w:t>
      </w:r>
      <w:r w:rsidR="009A69D2">
        <w:rPr>
          <w:rFonts w:cs="Times New Roman"/>
        </w:rPr>
        <w:t xml:space="preserve"> </w:t>
      </w:r>
      <w:r w:rsidRPr="00DE4B92">
        <w:rPr>
          <w:rFonts w:cs="Times New Roman"/>
        </w:rPr>
        <w:t>power</w:t>
      </w:r>
      <w:r w:rsidR="009A69D2">
        <w:rPr>
          <w:rFonts w:cs="Times New Roman"/>
        </w:rPr>
        <w:t xml:space="preserve"> </w:t>
      </w:r>
      <w:r w:rsidRPr="00DE4B92">
        <w:rPr>
          <w:rFonts w:cs="Times New Roman"/>
        </w:rPr>
        <w:t>networks</w:t>
      </w:r>
      <w:r w:rsidR="009A69D2">
        <w:rPr>
          <w:rFonts w:cs="Times New Roman"/>
        </w:rPr>
        <w:t xml:space="preserve"> </w:t>
      </w:r>
      <w:r w:rsidRPr="00DE4B92">
        <w:rPr>
          <w:rFonts w:cs="Times New Roman"/>
        </w:rPr>
        <w:t>and</w:t>
      </w:r>
      <w:r w:rsidR="009A69D2">
        <w:rPr>
          <w:rFonts w:cs="Times New Roman"/>
        </w:rPr>
        <w:t xml:space="preserve"> </w:t>
      </w:r>
      <w:r w:rsidRPr="00DE4B92">
        <w:rPr>
          <w:rFonts w:cs="Times New Roman"/>
        </w:rPr>
        <w:t>devices</w:t>
      </w:r>
      <w:r w:rsidR="009A69D2">
        <w:rPr>
          <w:rFonts w:cs="Times New Roman"/>
        </w:rPr>
        <w:t xml:space="preserve"> </w:t>
      </w:r>
      <w:r w:rsidR="00651D38">
        <w:rPr>
          <w:rFonts w:cs="Times New Roman"/>
        </w:rPr>
        <w:t xml:space="preserve">will </w:t>
      </w:r>
      <w:r w:rsidRPr="00DE4B92">
        <w:rPr>
          <w:rFonts w:cs="Times New Roman"/>
        </w:rPr>
        <w:t>consume.</w:t>
      </w:r>
    </w:p>
    <w:p w14:paraId="325D3479" w14:textId="77777777" w:rsidR="00A54A28" w:rsidRDefault="00A54A28" w:rsidP="00A54A28">
      <w:pPr>
        <w:ind w:firstLine="720"/>
        <w:rPr>
          <w:rFonts w:cs="Times New Roman"/>
        </w:rPr>
      </w:pPr>
      <w:r w:rsidRPr="00DE4B92">
        <w:rPr>
          <w:rFonts w:cs="Times New Roman"/>
          <w:i/>
          <w:iCs/>
        </w:rPr>
        <w:t>Third</w:t>
      </w:r>
      <w:r w:rsidRPr="00DE4B92">
        <w:rPr>
          <w:rFonts w:cs="Times New Roman"/>
        </w:rPr>
        <w:t>,</w:t>
      </w:r>
      <w:r w:rsidR="009A69D2">
        <w:rPr>
          <w:rFonts w:cs="Times New Roman"/>
        </w:rPr>
        <w:t xml:space="preserve"> </w:t>
      </w:r>
      <w:r w:rsidRPr="00DE4B92">
        <w:rPr>
          <w:rFonts w:cs="Times New Roman"/>
        </w:rPr>
        <w:t>we</w:t>
      </w:r>
      <w:r w:rsidR="009A69D2">
        <w:rPr>
          <w:rFonts w:cs="Times New Roman"/>
        </w:rPr>
        <w:t xml:space="preserve"> </w:t>
      </w:r>
      <w:r w:rsidRPr="00DE4B92">
        <w:rPr>
          <w:rFonts w:cs="Times New Roman"/>
        </w:rPr>
        <w:t>should</w:t>
      </w:r>
      <w:r w:rsidR="009A69D2">
        <w:rPr>
          <w:rFonts w:cs="Times New Roman"/>
        </w:rPr>
        <w:t xml:space="preserve"> </w:t>
      </w:r>
      <w:r w:rsidRPr="00DE4B92">
        <w:rPr>
          <w:rFonts w:cs="Times New Roman"/>
        </w:rPr>
        <w:t>address</w:t>
      </w:r>
      <w:r w:rsidR="009A69D2">
        <w:rPr>
          <w:rFonts w:cs="Times New Roman"/>
        </w:rPr>
        <w:t xml:space="preserve"> </w:t>
      </w:r>
      <w:r w:rsidRPr="00DE4B92">
        <w:rPr>
          <w:rFonts w:cs="Times New Roman"/>
        </w:rPr>
        <w:t>what</w:t>
      </w:r>
      <w:r w:rsidR="009A69D2">
        <w:rPr>
          <w:rFonts w:cs="Times New Roman"/>
        </w:rPr>
        <w:t xml:space="preserve"> </w:t>
      </w:r>
      <w:r w:rsidRPr="00DE4B92">
        <w:rPr>
          <w:rFonts w:cs="Times New Roman"/>
        </w:rPr>
        <w:t>happens</w:t>
      </w:r>
      <w:r w:rsidR="009A69D2">
        <w:rPr>
          <w:rFonts w:cs="Times New Roman"/>
        </w:rPr>
        <w:t xml:space="preserve"> </w:t>
      </w:r>
      <w:r w:rsidRPr="00DE4B92">
        <w:rPr>
          <w:rFonts w:cs="Times New Roman"/>
        </w:rPr>
        <w:t>when</w:t>
      </w:r>
      <w:r w:rsidR="009A69D2">
        <w:rPr>
          <w:rFonts w:cs="Times New Roman"/>
        </w:rPr>
        <w:t xml:space="preserve"> </w:t>
      </w:r>
      <w:r w:rsidRPr="00DE4B92">
        <w:rPr>
          <w:rFonts w:cs="Times New Roman"/>
        </w:rPr>
        <w:t>a</w:t>
      </w:r>
      <w:r w:rsidR="009A69D2">
        <w:rPr>
          <w:rFonts w:cs="Times New Roman"/>
        </w:rPr>
        <w:t xml:space="preserve"> </w:t>
      </w:r>
      <w:r w:rsidRPr="00DE4B92">
        <w:rPr>
          <w:rFonts w:cs="Times New Roman"/>
        </w:rPr>
        <w:t>local</w:t>
      </w:r>
      <w:r w:rsidR="009A69D2">
        <w:rPr>
          <w:rFonts w:cs="Times New Roman"/>
        </w:rPr>
        <w:t xml:space="preserve"> </w:t>
      </w:r>
      <w:r w:rsidRPr="00DE4B92">
        <w:rPr>
          <w:rFonts w:cs="Times New Roman"/>
        </w:rPr>
        <w:t>government</w:t>
      </w:r>
      <w:r w:rsidR="009A69D2">
        <w:rPr>
          <w:rFonts w:cs="Times New Roman"/>
        </w:rPr>
        <w:t xml:space="preserve"> </w:t>
      </w:r>
      <w:r w:rsidRPr="00DE4B92">
        <w:rPr>
          <w:rFonts w:cs="Times New Roman"/>
        </w:rPr>
        <w:t>doesn’t</w:t>
      </w:r>
      <w:r w:rsidR="009A69D2">
        <w:rPr>
          <w:rFonts w:cs="Times New Roman"/>
        </w:rPr>
        <w:t xml:space="preserve"> </w:t>
      </w:r>
      <w:r w:rsidRPr="00DE4B92">
        <w:rPr>
          <w:rFonts w:cs="Times New Roman"/>
        </w:rPr>
        <w:t>comply</w:t>
      </w:r>
      <w:r w:rsidR="009A69D2">
        <w:rPr>
          <w:rFonts w:cs="Times New Roman"/>
        </w:rPr>
        <w:t xml:space="preserve"> </w:t>
      </w:r>
      <w:r w:rsidRPr="00DE4B92">
        <w:rPr>
          <w:rFonts w:cs="Times New Roman"/>
        </w:rPr>
        <w:t>with</w:t>
      </w:r>
      <w:r w:rsidR="009A69D2">
        <w:rPr>
          <w:rFonts w:cs="Times New Roman"/>
        </w:rPr>
        <w:t xml:space="preserve"> </w:t>
      </w:r>
      <w:r w:rsidRPr="00DE4B92">
        <w:rPr>
          <w:rFonts w:cs="Times New Roman"/>
        </w:rPr>
        <w:t>our</w:t>
      </w:r>
      <w:r w:rsidR="009A69D2">
        <w:rPr>
          <w:rFonts w:cs="Times New Roman"/>
        </w:rPr>
        <w:t xml:space="preserve"> </w:t>
      </w:r>
      <w:r w:rsidRPr="00DE4B92">
        <w:rPr>
          <w:rFonts w:cs="Times New Roman"/>
        </w:rPr>
        <w:t>shot</w:t>
      </w:r>
      <w:r w:rsidR="009A69D2">
        <w:rPr>
          <w:rFonts w:cs="Times New Roman"/>
        </w:rPr>
        <w:t xml:space="preserve"> </w:t>
      </w:r>
      <w:r w:rsidRPr="00DE4B92">
        <w:rPr>
          <w:rFonts w:cs="Times New Roman"/>
        </w:rPr>
        <w:t>clock</w:t>
      </w:r>
      <w:r w:rsidR="009A69D2">
        <w:rPr>
          <w:rFonts w:cs="Times New Roman"/>
        </w:rPr>
        <w:t xml:space="preserve">.  </w:t>
      </w:r>
      <w:r w:rsidRPr="00DE4B92">
        <w:rPr>
          <w:rFonts w:cs="Times New Roman"/>
        </w:rPr>
        <w:t>Currently,</w:t>
      </w:r>
      <w:r w:rsidR="009A69D2">
        <w:rPr>
          <w:rFonts w:cs="Times New Roman"/>
        </w:rPr>
        <w:t xml:space="preserve"> </w:t>
      </w:r>
      <w:r w:rsidRPr="00DE4B92">
        <w:rPr>
          <w:rFonts w:cs="Times New Roman"/>
        </w:rPr>
        <w:t>if</w:t>
      </w:r>
      <w:r w:rsidR="009A69D2">
        <w:rPr>
          <w:rFonts w:cs="Times New Roman"/>
        </w:rPr>
        <w:t xml:space="preserve"> </w:t>
      </w:r>
      <w:r w:rsidRPr="00DE4B92">
        <w:rPr>
          <w:rFonts w:cs="Times New Roman"/>
        </w:rPr>
        <w:t>a</w:t>
      </w:r>
      <w:r w:rsidR="009A69D2">
        <w:rPr>
          <w:rFonts w:cs="Times New Roman"/>
        </w:rPr>
        <w:t xml:space="preserve"> </w:t>
      </w:r>
      <w:r w:rsidRPr="00DE4B92">
        <w:rPr>
          <w:rFonts w:cs="Times New Roman"/>
        </w:rPr>
        <w:t>city</w:t>
      </w:r>
      <w:r w:rsidR="009A69D2">
        <w:rPr>
          <w:rFonts w:cs="Times New Roman"/>
        </w:rPr>
        <w:t xml:space="preserve"> </w:t>
      </w:r>
      <w:r w:rsidRPr="00DE4B92">
        <w:rPr>
          <w:rFonts w:cs="Times New Roman"/>
        </w:rPr>
        <w:t>does</w:t>
      </w:r>
      <w:r w:rsidR="009A69D2">
        <w:rPr>
          <w:rFonts w:cs="Times New Roman"/>
        </w:rPr>
        <w:t xml:space="preserve"> </w:t>
      </w:r>
      <w:r w:rsidRPr="00DE4B92">
        <w:rPr>
          <w:rFonts w:cs="Times New Roman"/>
        </w:rPr>
        <w:t>not</w:t>
      </w:r>
      <w:r w:rsidR="009A69D2">
        <w:rPr>
          <w:rFonts w:cs="Times New Roman"/>
        </w:rPr>
        <w:t xml:space="preserve"> </w:t>
      </w:r>
      <w:r w:rsidRPr="00DE4B92">
        <w:rPr>
          <w:rFonts w:cs="Times New Roman"/>
        </w:rPr>
        <w:t>process</w:t>
      </w:r>
      <w:r w:rsidR="009A69D2">
        <w:rPr>
          <w:rFonts w:cs="Times New Roman"/>
        </w:rPr>
        <w:t xml:space="preserve"> </w:t>
      </w:r>
      <w:r w:rsidRPr="00DE4B92">
        <w:rPr>
          <w:rFonts w:cs="Times New Roman"/>
        </w:rPr>
        <w:t>an</w:t>
      </w:r>
      <w:r w:rsidR="009A69D2">
        <w:rPr>
          <w:rFonts w:cs="Times New Roman"/>
        </w:rPr>
        <w:t xml:space="preserve"> </w:t>
      </w:r>
      <w:r w:rsidRPr="00DE4B92">
        <w:rPr>
          <w:rFonts w:cs="Times New Roman"/>
        </w:rPr>
        <w:t>application</w:t>
      </w:r>
      <w:r w:rsidR="009A69D2">
        <w:rPr>
          <w:rFonts w:cs="Times New Roman"/>
        </w:rPr>
        <w:t xml:space="preserve"> </w:t>
      </w:r>
      <w:r w:rsidRPr="00DE4B92">
        <w:rPr>
          <w:rFonts w:cs="Times New Roman"/>
        </w:rPr>
        <w:t>within</w:t>
      </w:r>
      <w:r w:rsidR="009A69D2">
        <w:rPr>
          <w:rFonts w:cs="Times New Roman"/>
        </w:rPr>
        <w:t xml:space="preserve"> </w:t>
      </w:r>
      <w:r w:rsidRPr="00DE4B92">
        <w:rPr>
          <w:rFonts w:cs="Times New Roman"/>
        </w:rPr>
        <w:t>150</w:t>
      </w:r>
      <w:r w:rsidR="009A69D2">
        <w:rPr>
          <w:rFonts w:cs="Times New Roman"/>
        </w:rPr>
        <w:t xml:space="preserve"> </w:t>
      </w:r>
      <w:r w:rsidRPr="00DE4B92">
        <w:rPr>
          <w:rFonts w:cs="Times New Roman"/>
        </w:rPr>
        <w:t>days,</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only</w:t>
      </w:r>
      <w:r w:rsidR="009A69D2">
        <w:rPr>
          <w:rFonts w:cs="Times New Roman"/>
        </w:rPr>
        <w:t xml:space="preserve"> </w:t>
      </w:r>
      <w:r w:rsidRPr="00DE4B92">
        <w:rPr>
          <w:rFonts w:cs="Times New Roman"/>
        </w:rPr>
        <w:t>remedy</w:t>
      </w:r>
      <w:r w:rsidR="009A69D2">
        <w:rPr>
          <w:rFonts w:cs="Times New Roman"/>
        </w:rPr>
        <w:t xml:space="preserve"> </w:t>
      </w:r>
      <w:r w:rsidRPr="00DE4B92">
        <w:rPr>
          <w:rFonts w:cs="Times New Roman"/>
        </w:rPr>
        <w:t>is</w:t>
      </w:r>
      <w:r w:rsidR="009A69D2">
        <w:rPr>
          <w:rFonts w:cs="Times New Roman"/>
        </w:rPr>
        <w:t xml:space="preserve"> </w:t>
      </w:r>
      <w:r w:rsidRPr="00DE4B92">
        <w:rPr>
          <w:rFonts w:cs="Times New Roman"/>
        </w:rPr>
        <w:t>to</w:t>
      </w:r>
      <w:r w:rsidR="009A69D2">
        <w:rPr>
          <w:rFonts w:cs="Times New Roman"/>
        </w:rPr>
        <w:t xml:space="preserve"> </w:t>
      </w:r>
      <w:r w:rsidRPr="00DE4B92">
        <w:rPr>
          <w:rFonts w:cs="Times New Roman"/>
        </w:rPr>
        <w:t>file</w:t>
      </w:r>
      <w:r w:rsidR="009A69D2">
        <w:rPr>
          <w:rFonts w:cs="Times New Roman"/>
        </w:rPr>
        <w:t xml:space="preserve"> </w:t>
      </w:r>
      <w:r w:rsidRPr="00DE4B92">
        <w:rPr>
          <w:rFonts w:cs="Times New Roman"/>
        </w:rPr>
        <w:t>a</w:t>
      </w:r>
      <w:r w:rsidR="009A69D2">
        <w:rPr>
          <w:rFonts w:cs="Times New Roman"/>
        </w:rPr>
        <w:t xml:space="preserve"> </w:t>
      </w:r>
      <w:r w:rsidRPr="00DE4B92">
        <w:rPr>
          <w:rFonts w:cs="Times New Roman"/>
        </w:rPr>
        <w:t>lawsuit</w:t>
      </w:r>
      <w:r w:rsidR="009A69D2">
        <w:rPr>
          <w:rFonts w:cs="Times New Roman"/>
        </w:rPr>
        <w:t xml:space="preserve">.  </w:t>
      </w:r>
      <w:r w:rsidRPr="00DE4B92">
        <w:rPr>
          <w:rFonts w:cs="Times New Roman"/>
        </w:rPr>
        <w:t>This</w:t>
      </w:r>
      <w:r w:rsidR="009A69D2">
        <w:rPr>
          <w:rFonts w:cs="Times New Roman"/>
        </w:rPr>
        <w:t xml:space="preserve"> </w:t>
      </w:r>
      <w:r w:rsidRPr="00DE4B92">
        <w:rPr>
          <w:rFonts w:cs="Times New Roman"/>
        </w:rPr>
        <w:t>increases</w:t>
      </w:r>
      <w:r w:rsidR="009A69D2">
        <w:rPr>
          <w:rFonts w:cs="Times New Roman"/>
        </w:rPr>
        <w:t xml:space="preserve"> </w:t>
      </w:r>
      <w:r w:rsidRPr="00DE4B92">
        <w:rPr>
          <w:rFonts w:cs="Times New Roman"/>
        </w:rPr>
        <w:t>delay</w:t>
      </w:r>
      <w:r w:rsidR="009A69D2">
        <w:rPr>
          <w:rFonts w:cs="Times New Roman"/>
        </w:rPr>
        <w:t xml:space="preserve"> </w:t>
      </w:r>
      <w:r w:rsidRPr="00DE4B92">
        <w:rPr>
          <w:rFonts w:cs="Times New Roman"/>
        </w:rPr>
        <w:t>and</w:t>
      </w:r>
      <w:r w:rsidR="009A69D2">
        <w:rPr>
          <w:rFonts w:cs="Times New Roman"/>
        </w:rPr>
        <w:t xml:space="preserve"> </w:t>
      </w:r>
      <w:r w:rsidRPr="00DE4B92">
        <w:rPr>
          <w:rFonts w:cs="Times New Roman"/>
        </w:rPr>
        <w:t>diverts</w:t>
      </w:r>
      <w:r w:rsidR="009A69D2">
        <w:rPr>
          <w:rFonts w:cs="Times New Roman"/>
        </w:rPr>
        <w:t xml:space="preserve"> </w:t>
      </w:r>
      <w:r w:rsidRPr="00DE4B92">
        <w:rPr>
          <w:rFonts w:cs="Times New Roman"/>
        </w:rPr>
        <w:t>investments</w:t>
      </w:r>
      <w:r w:rsidR="009A69D2">
        <w:rPr>
          <w:rFonts w:cs="Times New Roman"/>
        </w:rPr>
        <w:t xml:space="preserve"> </w:t>
      </w:r>
      <w:r w:rsidRPr="00DE4B92">
        <w:rPr>
          <w:rFonts w:cs="Times New Roman"/>
        </w:rPr>
        <w:t>away</w:t>
      </w:r>
      <w:r w:rsidR="009A69D2">
        <w:rPr>
          <w:rFonts w:cs="Times New Roman"/>
        </w:rPr>
        <w:t xml:space="preserve"> </w:t>
      </w:r>
      <w:r w:rsidRPr="00DE4B92">
        <w:rPr>
          <w:rFonts w:cs="Times New Roman"/>
        </w:rPr>
        <w:t>from</w:t>
      </w:r>
      <w:r w:rsidR="009A69D2">
        <w:rPr>
          <w:rFonts w:cs="Times New Roman"/>
        </w:rPr>
        <w:t xml:space="preserve"> </w:t>
      </w:r>
      <w:r w:rsidRPr="00DE4B92">
        <w:rPr>
          <w:rFonts w:cs="Times New Roman"/>
        </w:rPr>
        <w:t>networks</w:t>
      </w:r>
      <w:r w:rsidR="009A69D2">
        <w:rPr>
          <w:rFonts w:cs="Times New Roman"/>
        </w:rPr>
        <w:t xml:space="preserve">.  </w:t>
      </w:r>
      <w:r w:rsidRPr="00DE4B92">
        <w:rPr>
          <w:rFonts w:cs="Times New Roman"/>
        </w:rPr>
        <w:t>To</w:t>
      </w:r>
      <w:r w:rsidR="009A69D2">
        <w:rPr>
          <w:rFonts w:cs="Times New Roman"/>
        </w:rPr>
        <w:t xml:space="preserve"> </w:t>
      </w:r>
      <w:r w:rsidRPr="00DE4B92">
        <w:rPr>
          <w:rFonts w:cs="Times New Roman"/>
        </w:rPr>
        <w:t>fix</w:t>
      </w:r>
      <w:r w:rsidR="009A69D2">
        <w:rPr>
          <w:rFonts w:cs="Times New Roman"/>
        </w:rPr>
        <w:t xml:space="preserve"> </w:t>
      </w:r>
      <w:r w:rsidRPr="00DE4B92">
        <w:rPr>
          <w:rFonts w:cs="Times New Roman"/>
        </w:rPr>
        <w:t>this</w:t>
      </w:r>
      <w:r w:rsidR="009A69D2">
        <w:rPr>
          <w:rFonts w:cs="Times New Roman"/>
        </w:rPr>
        <w:t xml:space="preserve"> </w:t>
      </w:r>
      <w:r w:rsidRPr="00DE4B92">
        <w:rPr>
          <w:rFonts w:cs="Times New Roman"/>
        </w:rPr>
        <w:t>problem,</w:t>
      </w:r>
      <w:r w:rsidR="009A69D2">
        <w:rPr>
          <w:rFonts w:cs="Times New Roman"/>
        </w:rPr>
        <w:t xml:space="preserve"> </w:t>
      </w:r>
      <w:r w:rsidRPr="00DE4B92">
        <w:rPr>
          <w:rFonts w:cs="Times New Roman"/>
        </w:rPr>
        <w:t>we</w:t>
      </w:r>
      <w:r w:rsidR="009A69D2">
        <w:rPr>
          <w:rFonts w:cs="Times New Roman"/>
        </w:rPr>
        <w:t xml:space="preserve"> </w:t>
      </w:r>
      <w:r>
        <w:rPr>
          <w:rFonts w:cs="Times New Roman"/>
        </w:rPr>
        <w:t>should</w:t>
      </w:r>
      <w:r w:rsidR="009A69D2">
        <w:rPr>
          <w:rFonts w:cs="Times New Roman"/>
        </w:rPr>
        <w:t xml:space="preserve"> </w:t>
      </w:r>
      <w:r>
        <w:rPr>
          <w:rFonts w:cs="Times New Roman"/>
        </w:rPr>
        <w:t>supplement</w:t>
      </w:r>
      <w:r w:rsidR="009A69D2">
        <w:rPr>
          <w:rFonts w:cs="Times New Roman"/>
        </w:rPr>
        <w:t xml:space="preserve"> </w:t>
      </w:r>
      <w:r w:rsidRPr="00DE4B92">
        <w:rPr>
          <w:rFonts w:cs="Times New Roman"/>
        </w:rPr>
        <w:t>our</w:t>
      </w:r>
      <w:r w:rsidR="009A69D2">
        <w:rPr>
          <w:rFonts w:cs="Times New Roman"/>
        </w:rPr>
        <w:t xml:space="preserve"> </w:t>
      </w:r>
      <w:r w:rsidRPr="00DE4B92">
        <w:rPr>
          <w:rFonts w:cs="Times New Roman"/>
        </w:rPr>
        <w:t>shot</w:t>
      </w:r>
      <w:r w:rsidR="009A69D2">
        <w:rPr>
          <w:rFonts w:cs="Times New Roman"/>
        </w:rPr>
        <w:t xml:space="preserve"> </w:t>
      </w:r>
      <w:r w:rsidRPr="00DE4B92">
        <w:rPr>
          <w:rFonts w:cs="Times New Roman"/>
        </w:rPr>
        <w:t>clocks</w:t>
      </w:r>
      <w:r w:rsidR="009A69D2">
        <w:rPr>
          <w:rFonts w:cs="Times New Roman"/>
        </w:rPr>
        <w:t xml:space="preserve"> </w:t>
      </w:r>
      <w:r w:rsidRPr="00DE4B92">
        <w:rPr>
          <w:rFonts w:cs="Times New Roman"/>
        </w:rPr>
        <w:t>with</w:t>
      </w:r>
      <w:r w:rsidR="009A69D2">
        <w:rPr>
          <w:rFonts w:cs="Times New Roman"/>
        </w:rPr>
        <w:t xml:space="preserve"> </w:t>
      </w:r>
      <w:r w:rsidRPr="00DE4B92">
        <w:rPr>
          <w:rFonts w:cs="Times New Roman"/>
        </w:rPr>
        <w:t>a</w:t>
      </w:r>
      <w:r w:rsidR="009A69D2">
        <w:rPr>
          <w:rFonts w:cs="Times New Roman"/>
        </w:rPr>
        <w:t xml:space="preserve"> </w:t>
      </w:r>
      <w:r w:rsidRPr="00DE4B92">
        <w:rPr>
          <w:rFonts w:cs="Times New Roman"/>
        </w:rPr>
        <w:t>backstop:</w:t>
      </w:r>
      <w:r w:rsidR="009A69D2">
        <w:rPr>
          <w:rFonts w:cs="Times New Roman"/>
        </w:rPr>
        <w:t xml:space="preserve"> </w:t>
      </w:r>
      <w:r w:rsidRPr="00DE4B92">
        <w:rPr>
          <w:rFonts w:cs="Times New Roman"/>
        </w:rPr>
        <w:t>If</w:t>
      </w:r>
      <w:r w:rsidR="009A69D2">
        <w:rPr>
          <w:rFonts w:cs="Times New Roman"/>
        </w:rPr>
        <w:t xml:space="preserve"> </w:t>
      </w:r>
      <w:r w:rsidRPr="00DE4B92">
        <w:rPr>
          <w:rFonts w:cs="Times New Roman"/>
        </w:rPr>
        <w:t>a</w:t>
      </w:r>
      <w:r w:rsidR="009A69D2">
        <w:rPr>
          <w:rFonts w:cs="Times New Roman"/>
        </w:rPr>
        <w:t xml:space="preserve"> </w:t>
      </w:r>
      <w:r w:rsidRPr="00DE4B92">
        <w:rPr>
          <w:rFonts w:cs="Times New Roman"/>
        </w:rPr>
        <w:t>locality</w:t>
      </w:r>
      <w:r w:rsidR="009A69D2">
        <w:rPr>
          <w:rFonts w:cs="Times New Roman"/>
        </w:rPr>
        <w:t xml:space="preserve"> </w:t>
      </w:r>
      <w:r w:rsidRPr="00DE4B92">
        <w:rPr>
          <w:rFonts w:cs="Times New Roman"/>
        </w:rPr>
        <w:t>doesn’t</w:t>
      </w:r>
      <w:r w:rsidR="009A69D2">
        <w:rPr>
          <w:rFonts w:cs="Times New Roman"/>
        </w:rPr>
        <w:t xml:space="preserve"> </w:t>
      </w:r>
      <w:r w:rsidRPr="00DE4B92">
        <w:rPr>
          <w:rFonts w:cs="Times New Roman"/>
        </w:rPr>
        <w:t>act</w:t>
      </w:r>
      <w:r w:rsidR="009A69D2">
        <w:rPr>
          <w:rFonts w:cs="Times New Roman"/>
        </w:rPr>
        <w:t xml:space="preserve"> </w:t>
      </w:r>
      <w:r w:rsidRPr="00DE4B92">
        <w:rPr>
          <w:rFonts w:cs="Times New Roman"/>
        </w:rPr>
        <w:t>on</w:t>
      </w:r>
      <w:r w:rsidR="009A69D2">
        <w:rPr>
          <w:rFonts w:cs="Times New Roman"/>
        </w:rPr>
        <w:t xml:space="preserve"> </w:t>
      </w:r>
      <w:r w:rsidRPr="00DE4B92">
        <w:rPr>
          <w:rFonts w:cs="Times New Roman"/>
        </w:rPr>
        <w:t>a</w:t>
      </w:r>
      <w:r w:rsidR="009A69D2">
        <w:rPr>
          <w:rFonts w:cs="Times New Roman"/>
        </w:rPr>
        <w:t xml:space="preserve"> </w:t>
      </w:r>
      <w:r w:rsidRPr="00DE4B92">
        <w:rPr>
          <w:rFonts w:cs="Times New Roman"/>
        </w:rPr>
        <w:t>wireless</w:t>
      </w:r>
      <w:r w:rsidR="009A69D2">
        <w:rPr>
          <w:rFonts w:cs="Times New Roman"/>
        </w:rPr>
        <w:t xml:space="preserve"> </w:t>
      </w:r>
      <w:r w:rsidRPr="00DE4B92">
        <w:rPr>
          <w:rFonts w:cs="Times New Roman"/>
        </w:rPr>
        <w:t>facilities</w:t>
      </w:r>
      <w:r w:rsidR="009A69D2">
        <w:rPr>
          <w:rFonts w:cs="Times New Roman"/>
        </w:rPr>
        <w:t xml:space="preserve"> </w:t>
      </w:r>
      <w:r>
        <w:rPr>
          <w:rFonts w:cs="Times New Roman"/>
        </w:rPr>
        <w:t>application</w:t>
      </w:r>
      <w:r w:rsidR="009A69D2">
        <w:rPr>
          <w:rFonts w:cs="Times New Roman"/>
        </w:rPr>
        <w:t xml:space="preserve"> </w:t>
      </w:r>
      <w:r>
        <w:rPr>
          <w:rFonts w:cs="Times New Roman"/>
        </w:rPr>
        <w:t>by</w:t>
      </w:r>
      <w:r w:rsidR="009A69D2">
        <w:rPr>
          <w:rFonts w:cs="Times New Roman"/>
        </w:rPr>
        <w:t xml:space="preserve"> </w:t>
      </w:r>
      <w:r>
        <w:rPr>
          <w:rFonts w:cs="Times New Roman"/>
        </w:rPr>
        <w:t>the</w:t>
      </w:r>
      <w:r w:rsidR="009A69D2">
        <w:rPr>
          <w:rFonts w:cs="Times New Roman"/>
        </w:rPr>
        <w:t xml:space="preserve"> </w:t>
      </w:r>
      <w:r w:rsidRPr="00DE4B92">
        <w:rPr>
          <w:rFonts w:cs="Times New Roman"/>
        </w:rPr>
        <w:t>end</w:t>
      </w:r>
      <w:r w:rsidR="009A69D2">
        <w:rPr>
          <w:rFonts w:cs="Times New Roman"/>
        </w:rPr>
        <w:t xml:space="preserve"> </w:t>
      </w:r>
      <w:r w:rsidRPr="00DE4B92">
        <w:rPr>
          <w:rFonts w:cs="Times New Roman"/>
        </w:rPr>
        <w:t>of</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time</w:t>
      </w:r>
      <w:r w:rsidR="009A69D2">
        <w:rPr>
          <w:rFonts w:cs="Times New Roman"/>
        </w:rPr>
        <w:t xml:space="preserve"> </w:t>
      </w:r>
      <w:r w:rsidRPr="00DE4B92">
        <w:rPr>
          <w:rFonts w:cs="Times New Roman"/>
        </w:rPr>
        <w:t>limit,</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application</w:t>
      </w:r>
      <w:r w:rsidR="009A69D2">
        <w:rPr>
          <w:rFonts w:cs="Times New Roman"/>
        </w:rPr>
        <w:t xml:space="preserve"> </w:t>
      </w:r>
      <w:r w:rsidRPr="00DE4B92">
        <w:rPr>
          <w:rFonts w:cs="Times New Roman"/>
        </w:rPr>
        <w:t>should</w:t>
      </w:r>
      <w:r w:rsidR="009A69D2">
        <w:rPr>
          <w:rFonts w:cs="Times New Roman"/>
        </w:rPr>
        <w:t xml:space="preserve"> </w:t>
      </w:r>
      <w:r w:rsidRPr="00DE4B92">
        <w:rPr>
          <w:rFonts w:cs="Times New Roman"/>
        </w:rPr>
        <w:t>be</w:t>
      </w:r>
      <w:r w:rsidR="009A69D2">
        <w:rPr>
          <w:rFonts w:cs="Times New Roman"/>
        </w:rPr>
        <w:t xml:space="preserve"> </w:t>
      </w:r>
      <w:r w:rsidRPr="00DE4B92">
        <w:rPr>
          <w:rFonts w:cs="Times New Roman"/>
        </w:rPr>
        <w:t>deemed</w:t>
      </w:r>
      <w:r w:rsidR="009A69D2">
        <w:rPr>
          <w:rFonts w:cs="Times New Roman"/>
        </w:rPr>
        <w:t xml:space="preserve"> </w:t>
      </w:r>
      <w:r w:rsidRPr="00DE4B92">
        <w:rPr>
          <w:rFonts w:cs="Times New Roman"/>
        </w:rPr>
        <w:t>granted</w:t>
      </w:r>
      <w:r w:rsidR="009A69D2">
        <w:rPr>
          <w:rFonts w:cs="Times New Roman"/>
        </w:rPr>
        <w:t xml:space="preserve">.  </w:t>
      </w:r>
      <w:r w:rsidRPr="00DE4B92">
        <w:rPr>
          <w:rFonts w:cs="Times New Roman"/>
        </w:rPr>
        <w:t>(As</w:t>
      </w:r>
      <w:r w:rsidR="009A69D2">
        <w:rPr>
          <w:rFonts w:cs="Times New Roman"/>
        </w:rPr>
        <w:t xml:space="preserve"> </w:t>
      </w:r>
      <w:r w:rsidRPr="00DE4B92">
        <w:rPr>
          <w:rFonts w:cs="Times New Roman"/>
        </w:rPr>
        <w:t>a</w:t>
      </w:r>
      <w:r w:rsidR="009A69D2">
        <w:rPr>
          <w:rFonts w:cs="Times New Roman"/>
        </w:rPr>
        <w:t xml:space="preserve"> </w:t>
      </w:r>
      <w:r w:rsidRPr="00DE4B92">
        <w:rPr>
          <w:rFonts w:cs="Times New Roman"/>
        </w:rPr>
        <w:t>legal</w:t>
      </w:r>
      <w:r w:rsidR="009A69D2">
        <w:rPr>
          <w:rFonts w:cs="Times New Roman"/>
        </w:rPr>
        <w:t xml:space="preserve"> </w:t>
      </w:r>
      <w:r w:rsidRPr="00DE4B92">
        <w:rPr>
          <w:rFonts w:cs="Times New Roman"/>
        </w:rPr>
        <w:t>matter,</w:t>
      </w:r>
      <w:r w:rsidR="009A69D2">
        <w:rPr>
          <w:rFonts w:cs="Times New Roman"/>
        </w:rPr>
        <w:t xml:space="preserve"> </w:t>
      </w:r>
      <w:r w:rsidRPr="00DE4B92">
        <w:rPr>
          <w:rFonts w:cs="Times New Roman"/>
        </w:rPr>
        <w:t>I</w:t>
      </w:r>
      <w:r w:rsidR="009A69D2">
        <w:rPr>
          <w:rFonts w:cs="Times New Roman"/>
        </w:rPr>
        <w:t xml:space="preserve"> </w:t>
      </w:r>
      <w:r w:rsidRPr="00DE4B92">
        <w:rPr>
          <w:rFonts w:cs="Times New Roman"/>
        </w:rPr>
        <w:t>believe</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FCC</w:t>
      </w:r>
      <w:r w:rsidR="009A69D2">
        <w:rPr>
          <w:rFonts w:cs="Times New Roman"/>
        </w:rPr>
        <w:t xml:space="preserve"> </w:t>
      </w:r>
      <w:r w:rsidRPr="00DE4B92">
        <w:rPr>
          <w:rFonts w:cs="Times New Roman"/>
        </w:rPr>
        <w:t>has</w:t>
      </w:r>
      <w:r w:rsidR="009A69D2">
        <w:rPr>
          <w:rFonts w:cs="Times New Roman"/>
        </w:rPr>
        <w:t xml:space="preserve"> </w:t>
      </w:r>
      <w:r w:rsidRPr="00DE4B92">
        <w:rPr>
          <w:rFonts w:cs="Times New Roman"/>
        </w:rPr>
        <w:t>this</w:t>
      </w:r>
      <w:r w:rsidR="009A69D2">
        <w:rPr>
          <w:rFonts w:cs="Times New Roman"/>
        </w:rPr>
        <w:t xml:space="preserve"> </w:t>
      </w:r>
      <w:r w:rsidRPr="00DE4B92">
        <w:rPr>
          <w:rFonts w:cs="Times New Roman"/>
        </w:rPr>
        <w:t>authority</w:t>
      </w:r>
      <w:r w:rsidR="009A69D2">
        <w:rPr>
          <w:rFonts w:cs="Times New Roman"/>
        </w:rPr>
        <w:t xml:space="preserve"> </w:t>
      </w:r>
      <w:r w:rsidRPr="00DE4B92">
        <w:rPr>
          <w:rFonts w:cs="Times New Roman"/>
        </w:rPr>
        <w:t>following</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Supreme</w:t>
      </w:r>
      <w:r w:rsidR="009A69D2">
        <w:rPr>
          <w:rFonts w:cs="Times New Roman"/>
        </w:rPr>
        <w:t xml:space="preserve"> </w:t>
      </w:r>
      <w:r w:rsidRPr="00DE4B92">
        <w:rPr>
          <w:rFonts w:cs="Times New Roman"/>
        </w:rPr>
        <w:t>Court’s</w:t>
      </w:r>
      <w:r w:rsidR="009A69D2">
        <w:rPr>
          <w:rFonts w:cs="Times New Roman"/>
        </w:rPr>
        <w:t xml:space="preserve"> </w:t>
      </w:r>
      <w:r w:rsidRPr="00DE4B92">
        <w:rPr>
          <w:rFonts w:cs="Times New Roman"/>
        </w:rPr>
        <w:t>decision</w:t>
      </w:r>
      <w:r w:rsidR="009A69D2">
        <w:rPr>
          <w:rFonts w:cs="Times New Roman"/>
        </w:rPr>
        <w:t xml:space="preserve"> </w:t>
      </w:r>
      <w:r>
        <w:rPr>
          <w:rFonts w:cs="Times New Roman"/>
        </w:rPr>
        <w:t>last</w:t>
      </w:r>
      <w:r w:rsidR="009A69D2">
        <w:rPr>
          <w:rFonts w:cs="Times New Roman"/>
        </w:rPr>
        <w:t xml:space="preserve"> </w:t>
      </w:r>
      <w:r w:rsidRPr="00DE4B92">
        <w:rPr>
          <w:rFonts w:cs="Times New Roman"/>
        </w:rPr>
        <w:t>May</w:t>
      </w:r>
      <w:r w:rsidR="009A69D2">
        <w:rPr>
          <w:rFonts w:cs="Times New Roman"/>
        </w:rPr>
        <w:t xml:space="preserve"> </w:t>
      </w:r>
      <w:r w:rsidRPr="00DE4B92">
        <w:rPr>
          <w:rFonts w:cs="Times New Roman"/>
        </w:rPr>
        <w:t>in</w:t>
      </w:r>
      <w:r w:rsidR="009A69D2">
        <w:rPr>
          <w:rFonts w:cs="Times New Roman"/>
        </w:rPr>
        <w:t xml:space="preserve"> </w:t>
      </w:r>
      <w:r w:rsidRPr="00DE4B92">
        <w:rPr>
          <w:rFonts w:cs="Times New Roman"/>
          <w:i/>
          <w:iCs/>
        </w:rPr>
        <w:t>City</w:t>
      </w:r>
      <w:r w:rsidR="009A69D2">
        <w:rPr>
          <w:rFonts w:cs="Times New Roman"/>
          <w:i/>
          <w:iCs/>
        </w:rPr>
        <w:t xml:space="preserve"> </w:t>
      </w:r>
      <w:r w:rsidRPr="00DE4B92">
        <w:rPr>
          <w:rFonts w:cs="Times New Roman"/>
          <w:i/>
          <w:iCs/>
        </w:rPr>
        <w:t>of</w:t>
      </w:r>
      <w:r w:rsidR="009A69D2">
        <w:rPr>
          <w:rFonts w:cs="Times New Roman"/>
          <w:i/>
          <w:iCs/>
        </w:rPr>
        <w:t xml:space="preserve"> </w:t>
      </w:r>
      <w:r w:rsidRPr="00DE4B92">
        <w:rPr>
          <w:rFonts w:cs="Times New Roman"/>
          <w:i/>
          <w:iCs/>
        </w:rPr>
        <w:t>Arlington,</w:t>
      </w:r>
      <w:r w:rsidR="009A69D2">
        <w:rPr>
          <w:rFonts w:cs="Times New Roman"/>
          <w:i/>
          <w:iCs/>
        </w:rPr>
        <w:t xml:space="preserve"> </w:t>
      </w:r>
      <w:r w:rsidRPr="00DE4B92">
        <w:rPr>
          <w:rFonts w:cs="Times New Roman"/>
          <w:i/>
          <w:iCs/>
        </w:rPr>
        <w:t>Texas</w:t>
      </w:r>
      <w:r w:rsidR="009A69D2">
        <w:rPr>
          <w:rFonts w:cs="Times New Roman"/>
          <w:i/>
          <w:iCs/>
        </w:rPr>
        <w:t xml:space="preserve"> </w:t>
      </w:r>
      <w:r w:rsidRPr="00DE4B92">
        <w:rPr>
          <w:rFonts w:cs="Times New Roman"/>
          <w:i/>
          <w:iCs/>
        </w:rPr>
        <w:t>v</w:t>
      </w:r>
      <w:r w:rsidR="009A69D2">
        <w:rPr>
          <w:rFonts w:cs="Times New Roman"/>
          <w:i/>
          <w:iCs/>
        </w:rPr>
        <w:t xml:space="preserve">. </w:t>
      </w:r>
      <w:r w:rsidRPr="00DE4B92">
        <w:rPr>
          <w:rFonts w:cs="Times New Roman"/>
          <w:i/>
          <w:iCs/>
        </w:rPr>
        <w:t>FCC</w:t>
      </w:r>
      <w:r w:rsidRPr="00DE4B92">
        <w:rPr>
          <w:rFonts w:cs="Times New Roman"/>
        </w:rPr>
        <w:t>.)</w:t>
      </w:r>
    </w:p>
    <w:p w14:paraId="3CB2C13A" w14:textId="290EA915" w:rsidR="00A54A28" w:rsidRDefault="00A54A28" w:rsidP="00A54A28">
      <w:pPr>
        <w:ind w:firstLine="720"/>
        <w:rPr>
          <w:rFonts w:cs="Times New Roman"/>
        </w:rPr>
      </w:pPr>
      <w:r w:rsidRPr="00DE4B92">
        <w:rPr>
          <w:rFonts w:cs="Times New Roman"/>
        </w:rPr>
        <w:t>There</w:t>
      </w:r>
      <w:r w:rsidR="009A69D2">
        <w:rPr>
          <w:rFonts w:cs="Times New Roman"/>
        </w:rPr>
        <w:t xml:space="preserve"> </w:t>
      </w:r>
      <w:r w:rsidRPr="00DE4B92">
        <w:rPr>
          <w:rFonts w:cs="Times New Roman"/>
        </w:rPr>
        <w:t>are</w:t>
      </w:r>
      <w:r w:rsidR="009A69D2">
        <w:rPr>
          <w:rFonts w:cs="Times New Roman"/>
        </w:rPr>
        <w:t xml:space="preserve"> </w:t>
      </w:r>
      <w:r w:rsidRPr="00DE4B92">
        <w:rPr>
          <w:rFonts w:cs="Times New Roman"/>
        </w:rPr>
        <w:t>also</w:t>
      </w:r>
      <w:r w:rsidR="009A69D2">
        <w:rPr>
          <w:rFonts w:cs="Times New Roman"/>
        </w:rPr>
        <w:t xml:space="preserve"> </w:t>
      </w:r>
      <w:r w:rsidRPr="00DE4B92">
        <w:rPr>
          <w:rFonts w:cs="Times New Roman"/>
        </w:rPr>
        <w:t>other</w:t>
      </w:r>
      <w:r w:rsidR="009A69D2">
        <w:rPr>
          <w:rFonts w:cs="Times New Roman"/>
        </w:rPr>
        <w:t xml:space="preserve"> </w:t>
      </w:r>
      <w:r w:rsidRPr="00DE4B92">
        <w:rPr>
          <w:rFonts w:cs="Times New Roman"/>
        </w:rPr>
        <w:t>steps</w:t>
      </w:r>
      <w:r w:rsidR="009A69D2">
        <w:rPr>
          <w:rFonts w:cs="Times New Roman"/>
        </w:rPr>
        <w:t xml:space="preserve"> </w:t>
      </w:r>
      <w:r w:rsidRPr="00DE4B92">
        <w:rPr>
          <w:rFonts w:cs="Times New Roman"/>
        </w:rPr>
        <w:t>that</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Commission</w:t>
      </w:r>
      <w:r w:rsidR="009A69D2">
        <w:rPr>
          <w:rFonts w:cs="Times New Roman"/>
        </w:rPr>
        <w:t xml:space="preserve"> </w:t>
      </w:r>
      <w:r w:rsidRPr="00DE4B92">
        <w:rPr>
          <w:rFonts w:cs="Times New Roman"/>
        </w:rPr>
        <w:t>can</w:t>
      </w:r>
      <w:r w:rsidR="009A69D2">
        <w:rPr>
          <w:rFonts w:cs="Times New Roman"/>
        </w:rPr>
        <w:t xml:space="preserve"> </w:t>
      </w:r>
      <w:r w:rsidRPr="00DE4B92">
        <w:rPr>
          <w:rFonts w:cs="Times New Roman"/>
        </w:rPr>
        <w:t>take</w:t>
      </w:r>
      <w:r w:rsidR="009A69D2">
        <w:rPr>
          <w:rFonts w:cs="Times New Roman"/>
        </w:rPr>
        <w:t xml:space="preserve"> </w:t>
      </w:r>
      <w:r w:rsidRPr="00DE4B92">
        <w:rPr>
          <w:rFonts w:cs="Times New Roman"/>
        </w:rPr>
        <w:t>to</w:t>
      </w:r>
      <w:r w:rsidR="009A69D2">
        <w:rPr>
          <w:rFonts w:cs="Times New Roman"/>
        </w:rPr>
        <w:t xml:space="preserve"> </w:t>
      </w:r>
      <w:r w:rsidRPr="00DE4B92">
        <w:rPr>
          <w:rFonts w:cs="Times New Roman"/>
        </w:rPr>
        <w:t>hasten</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deployment</w:t>
      </w:r>
      <w:r w:rsidR="009A69D2">
        <w:rPr>
          <w:rFonts w:cs="Times New Roman"/>
        </w:rPr>
        <w:t xml:space="preserve"> </w:t>
      </w:r>
      <w:r w:rsidRPr="00DE4B92">
        <w:rPr>
          <w:rFonts w:cs="Times New Roman"/>
        </w:rPr>
        <w:t>of</w:t>
      </w:r>
      <w:r w:rsidR="009A69D2">
        <w:rPr>
          <w:rFonts w:cs="Times New Roman"/>
        </w:rPr>
        <w:t xml:space="preserve"> </w:t>
      </w:r>
      <w:r w:rsidRPr="00DE4B92">
        <w:rPr>
          <w:rFonts w:cs="Times New Roman"/>
        </w:rPr>
        <w:t>wireless</w:t>
      </w:r>
      <w:r w:rsidR="009A69D2">
        <w:rPr>
          <w:rFonts w:cs="Times New Roman"/>
        </w:rPr>
        <w:t xml:space="preserve"> </w:t>
      </w:r>
      <w:r>
        <w:rPr>
          <w:rFonts w:cs="Times New Roman"/>
        </w:rPr>
        <w:t>infrastructure</w:t>
      </w:r>
      <w:r w:rsidR="009A69D2">
        <w:rPr>
          <w:rFonts w:cs="Times New Roman"/>
        </w:rPr>
        <w:t xml:space="preserve">.  </w:t>
      </w:r>
      <w:r w:rsidRPr="00DE4B92">
        <w:rPr>
          <w:rFonts w:cs="Times New Roman"/>
        </w:rPr>
        <w:t>For</w:t>
      </w:r>
      <w:r w:rsidR="009A69D2">
        <w:rPr>
          <w:rFonts w:cs="Times New Roman"/>
        </w:rPr>
        <w:t xml:space="preserve"> </w:t>
      </w:r>
      <w:r w:rsidRPr="00DE4B92">
        <w:rPr>
          <w:rFonts w:cs="Times New Roman"/>
        </w:rPr>
        <w:t>example,</w:t>
      </w:r>
      <w:r w:rsidR="009A69D2">
        <w:rPr>
          <w:rFonts w:cs="Times New Roman"/>
        </w:rPr>
        <w:t xml:space="preserve"> </w:t>
      </w:r>
      <w:r w:rsidRPr="00DE4B92">
        <w:rPr>
          <w:rFonts w:cs="Times New Roman"/>
        </w:rPr>
        <w:t>we</w:t>
      </w:r>
      <w:r w:rsidR="009A69D2">
        <w:rPr>
          <w:rFonts w:cs="Times New Roman"/>
        </w:rPr>
        <w:t xml:space="preserve"> </w:t>
      </w:r>
      <w:r w:rsidRPr="00DE4B92">
        <w:rPr>
          <w:rFonts w:cs="Times New Roman"/>
        </w:rPr>
        <w:t>have</w:t>
      </w:r>
      <w:r w:rsidR="009A69D2">
        <w:rPr>
          <w:rFonts w:cs="Times New Roman"/>
        </w:rPr>
        <w:t xml:space="preserve"> </w:t>
      </w:r>
      <w:r w:rsidRPr="00DE4B92">
        <w:rPr>
          <w:rFonts w:cs="Times New Roman"/>
        </w:rPr>
        <w:t>sought</w:t>
      </w:r>
      <w:r w:rsidR="009A69D2">
        <w:rPr>
          <w:rFonts w:cs="Times New Roman"/>
        </w:rPr>
        <w:t xml:space="preserve"> </w:t>
      </w:r>
      <w:r w:rsidRPr="00DE4B92">
        <w:rPr>
          <w:rFonts w:cs="Times New Roman"/>
        </w:rPr>
        <w:t>comment</w:t>
      </w:r>
      <w:r w:rsidR="009A69D2">
        <w:rPr>
          <w:rFonts w:cs="Times New Roman"/>
        </w:rPr>
        <w:t xml:space="preserve"> </w:t>
      </w:r>
      <w:r w:rsidRPr="00DE4B92">
        <w:rPr>
          <w:rFonts w:cs="Times New Roman"/>
        </w:rPr>
        <w:t>on</w:t>
      </w:r>
      <w:r w:rsidR="009A69D2">
        <w:rPr>
          <w:rFonts w:cs="Times New Roman"/>
        </w:rPr>
        <w:t xml:space="preserve"> </w:t>
      </w:r>
      <w:r w:rsidRPr="00DE4B92">
        <w:rPr>
          <w:rFonts w:cs="Times New Roman"/>
        </w:rPr>
        <w:t>clarifying</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scope</w:t>
      </w:r>
      <w:r w:rsidR="009A69D2">
        <w:rPr>
          <w:rFonts w:cs="Times New Roman"/>
        </w:rPr>
        <w:t xml:space="preserve"> </w:t>
      </w:r>
      <w:r w:rsidRPr="00DE4B92">
        <w:rPr>
          <w:rFonts w:cs="Times New Roman"/>
        </w:rPr>
        <w:t>and</w:t>
      </w:r>
      <w:r w:rsidR="009A69D2">
        <w:rPr>
          <w:rFonts w:cs="Times New Roman"/>
        </w:rPr>
        <w:t xml:space="preserve"> </w:t>
      </w:r>
      <w:r w:rsidRPr="00DE4B92">
        <w:rPr>
          <w:rFonts w:cs="Times New Roman"/>
        </w:rPr>
        <w:t>meaning</w:t>
      </w:r>
      <w:r w:rsidR="009A69D2">
        <w:rPr>
          <w:rFonts w:cs="Times New Roman"/>
        </w:rPr>
        <w:t xml:space="preserve"> </w:t>
      </w:r>
      <w:r w:rsidRPr="00DE4B92">
        <w:rPr>
          <w:rFonts w:cs="Times New Roman"/>
        </w:rPr>
        <w:t>of</w:t>
      </w:r>
      <w:r w:rsidR="009A69D2">
        <w:rPr>
          <w:rFonts w:cs="Times New Roman"/>
        </w:rPr>
        <w:t xml:space="preserve"> </w:t>
      </w:r>
      <w:r w:rsidRPr="00DE4B92">
        <w:rPr>
          <w:rFonts w:cs="Times New Roman"/>
        </w:rPr>
        <w:t>section</w:t>
      </w:r>
      <w:r w:rsidR="009A69D2">
        <w:rPr>
          <w:rFonts w:cs="Times New Roman"/>
        </w:rPr>
        <w:t xml:space="preserve"> </w:t>
      </w:r>
      <w:r>
        <w:rPr>
          <w:rFonts w:cs="Times New Roman"/>
        </w:rPr>
        <w:t>6409(a)</w:t>
      </w:r>
      <w:r w:rsidR="009A69D2">
        <w:rPr>
          <w:rFonts w:cs="Times New Roman"/>
        </w:rPr>
        <w:t xml:space="preserve"> </w:t>
      </w:r>
      <w:r w:rsidRPr="00DE4B92">
        <w:rPr>
          <w:rFonts w:cs="Times New Roman"/>
        </w:rPr>
        <w:t>of</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Spectrum</w:t>
      </w:r>
      <w:r w:rsidR="009A69D2">
        <w:rPr>
          <w:rFonts w:cs="Times New Roman"/>
        </w:rPr>
        <w:t xml:space="preserve"> </w:t>
      </w:r>
      <w:r w:rsidRPr="00DE4B92">
        <w:rPr>
          <w:rFonts w:cs="Times New Roman"/>
        </w:rPr>
        <w:t>Act,</w:t>
      </w:r>
      <w:r w:rsidR="009A69D2">
        <w:rPr>
          <w:rFonts w:cs="Times New Roman"/>
        </w:rPr>
        <w:t xml:space="preserve"> </w:t>
      </w:r>
      <w:r w:rsidRPr="00DE4B92">
        <w:rPr>
          <w:rFonts w:cs="Times New Roman"/>
        </w:rPr>
        <w:t>which</w:t>
      </w:r>
      <w:r w:rsidR="009A69D2">
        <w:rPr>
          <w:rFonts w:cs="Times New Roman"/>
        </w:rPr>
        <w:t xml:space="preserve"> </w:t>
      </w:r>
      <w:r w:rsidRPr="00DE4B92">
        <w:rPr>
          <w:rFonts w:cs="Times New Roman"/>
        </w:rPr>
        <w:t>prohibits</w:t>
      </w:r>
      <w:r w:rsidR="009A69D2">
        <w:rPr>
          <w:rFonts w:cs="Times New Roman"/>
        </w:rPr>
        <w:t xml:space="preserve"> </w:t>
      </w:r>
      <w:r w:rsidRPr="00DE4B92">
        <w:rPr>
          <w:rFonts w:cs="Times New Roman"/>
        </w:rPr>
        <w:t>state</w:t>
      </w:r>
      <w:r w:rsidR="009A69D2">
        <w:rPr>
          <w:rFonts w:cs="Times New Roman"/>
        </w:rPr>
        <w:t xml:space="preserve"> </w:t>
      </w:r>
      <w:r w:rsidRPr="00DE4B92">
        <w:rPr>
          <w:rFonts w:cs="Times New Roman"/>
        </w:rPr>
        <w:t>and</w:t>
      </w:r>
      <w:r w:rsidR="009A69D2">
        <w:rPr>
          <w:rFonts w:cs="Times New Roman"/>
        </w:rPr>
        <w:t xml:space="preserve"> </w:t>
      </w:r>
      <w:r w:rsidRPr="00DE4B92">
        <w:rPr>
          <w:rFonts w:cs="Times New Roman"/>
        </w:rPr>
        <w:t>local</w:t>
      </w:r>
      <w:r w:rsidR="009A69D2">
        <w:rPr>
          <w:rFonts w:cs="Times New Roman"/>
        </w:rPr>
        <w:t xml:space="preserve"> </w:t>
      </w:r>
      <w:r w:rsidRPr="00DE4B92">
        <w:rPr>
          <w:rFonts w:cs="Times New Roman"/>
        </w:rPr>
        <w:t>governments</w:t>
      </w:r>
      <w:r w:rsidR="009A69D2">
        <w:rPr>
          <w:rFonts w:cs="Times New Roman"/>
        </w:rPr>
        <w:t xml:space="preserve"> </w:t>
      </w:r>
      <w:r w:rsidRPr="00DE4B92">
        <w:rPr>
          <w:rFonts w:cs="Times New Roman"/>
        </w:rPr>
        <w:t>from</w:t>
      </w:r>
      <w:r w:rsidR="009A69D2">
        <w:rPr>
          <w:rFonts w:cs="Times New Roman"/>
        </w:rPr>
        <w:t xml:space="preserve"> </w:t>
      </w:r>
      <w:r w:rsidRPr="00DE4B92">
        <w:rPr>
          <w:rFonts w:cs="Times New Roman"/>
        </w:rPr>
        <w:t>denying</w:t>
      </w:r>
      <w:r w:rsidR="009A69D2">
        <w:rPr>
          <w:rFonts w:cs="Times New Roman"/>
        </w:rPr>
        <w:t xml:space="preserve"> </w:t>
      </w:r>
      <w:r w:rsidRPr="00DE4B92">
        <w:rPr>
          <w:rFonts w:cs="Times New Roman"/>
        </w:rPr>
        <w:t>certain</w:t>
      </w:r>
      <w:r w:rsidR="009A69D2">
        <w:rPr>
          <w:rFonts w:cs="Times New Roman"/>
        </w:rPr>
        <w:t xml:space="preserve"> </w:t>
      </w:r>
      <w:r>
        <w:rPr>
          <w:rFonts w:cs="Times New Roman"/>
        </w:rPr>
        <w:t>collocation</w:t>
      </w:r>
      <w:r w:rsidR="009A69D2">
        <w:rPr>
          <w:rFonts w:cs="Times New Roman"/>
        </w:rPr>
        <w:t xml:space="preserve"> </w:t>
      </w:r>
      <w:r w:rsidRPr="00DE4B92">
        <w:rPr>
          <w:rFonts w:cs="Times New Roman"/>
        </w:rPr>
        <w:t>requests</w:t>
      </w:r>
      <w:r w:rsidR="00E85AFC">
        <w:rPr>
          <w:rFonts w:cs="Times New Roman"/>
        </w:rPr>
        <w:t xml:space="preserve">. </w:t>
      </w:r>
      <w:r w:rsidR="009A69D2">
        <w:rPr>
          <w:rFonts w:cs="Times New Roman"/>
        </w:rPr>
        <w:t xml:space="preserve"> </w:t>
      </w:r>
      <w:r w:rsidRPr="00DE4B92">
        <w:rPr>
          <w:rFonts w:cs="Times New Roman"/>
        </w:rPr>
        <w:t>I</w:t>
      </w:r>
      <w:r w:rsidR="009A69D2">
        <w:rPr>
          <w:rFonts w:cs="Times New Roman"/>
        </w:rPr>
        <w:t xml:space="preserve"> </w:t>
      </w:r>
      <w:r w:rsidRPr="00DE4B92">
        <w:rPr>
          <w:rFonts w:cs="Times New Roman"/>
        </w:rPr>
        <w:t>hope</w:t>
      </w:r>
      <w:r w:rsidR="009A69D2">
        <w:rPr>
          <w:rFonts w:cs="Times New Roman"/>
        </w:rPr>
        <w:t xml:space="preserve"> </w:t>
      </w:r>
      <w:r w:rsidRPr="00DE4B92">
        <w:rPr>
          <w:rFonts w:cs="Times New Roman"/>
        </w:rPr>
        <w:t>that</w:t>
      </w:r>
      <w:r w:rsidR="009A69D2">
        <w:rPr>
          <w:rFonts w:cs="Times New Roman"/>
        </w:rPr>
        <w:t xml:space="preserve"> </w:t>
      </w:r>
      <w:r w:rsidRPr="00DE4B92">
        <w:rPr>
          <w:rFonts w:cs="Times New Roman"/>
        </w:rPr>
        <w:t>we</w:t>
      </w:r>
      <w:r w:rsidR="009A69D2">
        <w:rPr>
          <w:rFonts w:cs="Times New Roman"/>
        </w:rPr>
        <w:t xml:space="preserve"> </w:t>
      </w:r>
      <w:r w:rsidRPr="00DE4B92">
        <w:rPr>
          <w:rFonts w:cs="Times New Roman"/>
        </w:rPr>
        <w:t>make</w:t>
      </w:r>
      <w:r w:rsidR="009A69D2">
        <w:rPr>
          <w:rFonts w:cs="Times New Roman"/>
        </w:rPr>
        <w:t xml:space="preserve"> </w:t>
      </w:r>
      <w:r w:rsidRPr="00DE4B92">
        <w:rPr>
          <w:rFonts w:cs="Times New Roman"/>
        </w:rPr>
        <w:t>appropriate</w:t>
      </w:r>
      <w:r w:rsidR="009A69D2">
        <w:rPr>
          <w:rFonts w:cs="Times New Roman"/>
        </w:rPr>
        <w:t xml:space="preserve"> </w:t>
      </w:r>
      <w:r w:rsidRPr="00DE4B92">
        <w:rPr>
          <w:rFonts w:cs="Times New Roman"/>
        </w:rPr>
        <w:t>clarifications</w:t>
      </w:r>
      <w:r w:rsidR="009A69D2">
        <w:rPr>
          <w:rFonts w:cs="Times New Roman"/>
        </w:rPr>
        <w:t xml:space="preserve"> </w:t>
      </w:r>
      <w:r w:rsidRPr="00DE4B92">
        <w:rPr>
          <w:rFonts w:cs="Times New Roman"/>
        </w:rPr>
        <w:t>in</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near</w:t>
      </w:r>
      <w:r w:rsidR="009A69D2">
        <w:rPr>
          <w:rFonts w:cs="Times New Roman"/>
        </w:rPr>
        <w:t xml:space="preserve"> </w:t>
      </w:r>
      <w:r w:rsidRPr="00DE4B92">
        <w:rPr>
          <w:rFonts w:cs="Times New Roman"/>
        </w:rPr>
        <w:t>term</w:t>
      </w:r>
      <w:r w:rsidR="009A69D2">
        <w:rPr>
          <w:rFonts w:cs="Times New Roman"/>
        </w:rPr>
        <w:t xml:space="preserve">.  </w:t>
      </w:r>
      <w:r w:rsidR="008F23D5">
        <w:rPr>
          <w:rFonts w:cs="Times New Roman"/>
        </w:rPr>
        <w:t xml:space="preserve">And </w:t>
      </w:r>
      <w:r w:rsidRPr="00DE4B92">
        <w:rPr>
          <w:rFonts w:cs="Times New Roman"/>
        </w:rPr>
        <w:t>we</w:t>
      </w:r>
      <w:r w:rsidR="009A69D2">
        <w:rPr>
          <w:rFonts w:cs="Times New Roman"/>
        </w:rPr>
        <w:t xml:space="preserve"> </w:t>
      </w:r>
      <w:r w:rsidRPr="00DE4B92">
        <w:rPr>
          <w:rFonts w:cs="Times New Roman"/>
        </w:rPr>
        <w:t>are</w:t>
      </w:r>
      <w:r w:rsidR="009A69D2">
        <w:rPr>
          <w:rFonts w:cs="Times New Roman"/>
        </w:rPr>
        <w:t xml:space="preserve"> </w:t>
      </w:r>
      <w:r>
        <w:rPr>
          <w:rFonts w:cs="Times New Roman"/>
        </w:rPr>
        <w:t>looking</w:t>
      </w:r>
      <w:r w:rsidR="009A69D2">
        <w:rPr>
          <w:rFonts w:cs="Times New Roman"/>
        </w:rPr>
        <w:t xml:space="preserve"> </w:t>
      </w:r>
      <w:r w:rsidRPr="00DE4B92">
        <w:rPr>
          <w:rFonts w:cs="Times New Roman"/>
        </w:rPr>
        <w:t>for</w:t>
      </w:r>
      <w:r w:rsidR="009A69D2">
        <w:rPr>
          <w:rFonts w:cs="Times New Roman"/>
        </w:rPr>
        <w:t xml:space="preserve"> </w:t>
      </w:r>
      <w:r w:rsidRPr="00DE4B92">
        <w:rPr>
          <w:rFonts w:cs="Times New Roman"/>
        </w:rPr>
        <w:t>ways</w:t>
      </w:r>
      <w:r w:rsidR="009A69D2">
        <w:rPr>
          <w:rFonts w:cs="Times New Roman"/>
        </w:rPr>
        <w:t xml:space="preserve"> </w:t>
      </w:r>
      <w:r w:rsidRPr="00DE4B92">
        <w:rPr>
          <w:rFonts w:cs="Times New Roman"/>
        </w:rPr>
        <w:t>to</w:t>
      </w:r>
      <w:r w:rsidR="009A69D2">
        <w:rPr>
          <w:rFonts w:cs="Times New Roman"/>
        </w:rPr>
        <w:t xml:space="preserve"> </w:t>
      </w:r>
      <w:r w:rsidRPr="00DE4B92">
        <w:rPr>
          <w:rFonts w:cs="Times New Roman"/>
        </w:rPr>
        <w:t>expedite</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deployment</w:t>
      </w:r>
      <w:r w:rsidR="009A69D2">
        <w:rPr>
          <w:rFonts w:cs="Times New Roman"/>
        </w:rPr>
        <w:t xml:space="preserve"> </w:t>
      </w:r>
      <w:r w:rsidRPr="00DE4B92">
        <w:rPr>
          <w:rFonts w:cs="Times New Roman"/>
        </w:rPr>
        <w:t>of</w:t>
      </w:r>
      <w:r w:rsidR="009A69D2">
        <w:rPr>
          <w:rFonts w:cs="Times New Roman"/>
        </w:rPr>
        <w:t xml:space="preserve"> </w:t>
      </w:r>
      <w:r w:rsidRPr="00DE4B92">
        <w:rPr>
          <w:rFonts w:cs="Times New Roman"/>
        </w:rPr>
        <w:t>infrastructure</w:t>
      </w:r>
      <w:r w:rsidR="009A69D2">
        <w:rPr>
          <w:rFonts w:cs="Times New Roman"/>
        </w:rPr>
        <w:t xml:space="preserve"> </w:t>
      </w:r>
      <w:r w:rsidRPr="00DE4B92">
        <w:rPr>
          <w:rFonts w:cs="Times New Roman"/>
        </w:rPr>
        <w:t>to</w:t>
      </w:r>
      <w:r w:rsidR="009A69D2">
        <w:rPr>
          <w:rFonts w:cs="Times New Roman"/>
        </w:rPr>
        <w:t xml:space="preserve"> </w:t>
      </w:r>
      <w:r w:rsidRPr="00DE4B92">
        <w:rPr>
          <w:rFonts w:cs="Times New Roman"/>
        </w:rPr>
        <w:t>impl</w:t>
      </w:r>
      <w:r>
        <w:rPr>
          <w:rFonts w:cs="Times New Roman"/>
        </w:rPr>
        <w:t>ement</w:t>
      </w:r>
      <w:r w:rsidR="009A69D2">
        <w:rPr>
          <w:rFonts w:cs="Times New Roman"/>
        </w:rPr>
        <w:t xml:space="preserve"> </w:t>
      </w:r>
      <w:r>
        <w:rPr>
          <w:rFonts w:cs="Times New Roman"/>
        </w:rPr>
        <w:t>positive</w:t>
      </w:r>
      <w:r w:rsidR="009A69D2">
        <w:rPr>
          <w:rFonts w:cs="Times New Roman"/>
        </w:rPr>
        <w:t xml:space="preserve"> </w:t>
      </w:r>
      <w:r>
        <w:rPr>
          <w:rFonts w:cs="Times New Roman"/>
        </w:rPr>
        <w:t>train</w:t>
      </w:r>
      <w:r w:rsidR="009A69D2">
        <w:rPr>
          <w:rFonts w:cs="Times New Roman"/>
        </w:rPr>
        <w:t xml:space="preserve"> </w:t>
      </w:r>
      <w:r>
        <w:rPr>
          <w:rFonts w:cs="Times New Roman"/>
        </w:rPr>
        <w:t>control,</w:t>
      </w:r>
      <w:r w:rsidR="009A69D2">
        <w:rPr>
          <w:rFonts w:cs="Times New Roman"/>
        </w:rPr>
        <w:t xml:space="preserve"> </w:t>
      </w:r>
      <w:r>
        <w:rPr>
          <w:rFonts w:cs="Times New Roman"/>
        </w:rPr>
        <w:t>a</w:t>
      </w:r>
      <w:r w:rsidR="0094404E">
        <w:rPr>
          <w:rFonts w:cs="Times New Roman"/>
        </w:rPr>
        <w:t>s</w:t>
      </w:r>
      <w:r w:rsidR="009A69D2">
        <w:rPr>
          <w:rFonts w:cs="Times New Roman"/>
        </w:rPr>
        <w:t xml:space="preserve"> </w:t>
      </w:r>
      <w:r>
        <w:rPr>
          <w:rFonts w:cs="Times New Roman"/>
        </w:rPr>
        <w:t>required</w:t>
      </w:r>
      <w:r w:rsidR="009A69D2">
        <w:rPr>
          <w:rFonts w:cs="Times New Roman"/>
        </w:rPr>
        <w:t xml:space="preserve"> </w:t>
      </w:r>
      <w:r w:rsidRPr="00DE4B92">
        <w:rPr>
          <w:rFonts w:cs="Times New Roman"/>
        </w:rPr>
        <w:t>by</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Rail</w:t>
      </w:r>
      <w:r w:rsidR="009A69D2">
        <w:rPr>
          <w:rFonts w:cs="Times New Roman"/>
        </w:rPr>
        <w:t xml:space="preserve"> </w:t>
      </w:r>
      <w:r>
        <w:rPr>
          <w:rFonts w:cs="Times New Roman"/>
        </w:rPr>
        <w:t>Safety</w:t>
      </w:r>
      <w:r w:rsidR="009A69D2">
        <w:rPr>
          <w:rFonts w:cs="Times New Roman"/>
        </w:rPr>
        <w:t xml:space="preserve"> </w:t>
      </w:r>
      <w:r>
        <w:rPr>
          <w:rFonts w:cs="Times New Roman"/>
        </w:rPr>
        <w:t>Improvement</w:t>
      </w:r>
      <w:r w:rsidR="009A69D2">
        <w:rPr>
          <w:rFonts w:cs="Times New Roman"/>
        </w:rPr>
        <w:t xml:space="preserve"> </w:t>
      </w:r>
      <w:r>
        <w:rPr>
          <w:rFonts w:cs="Times New Roman"/>
        </w:rPr>
        <w:t>Act</w:t>
      </w:r>
      <w:r w:rsidR="009A69D2">
        <w:rPr>
          <w:rFonts w:cs="Times New Roman"/>
        </w:rPr>
        <w:t xml:space="preserve"> </w:t>
      </w:r>
      <w:r>
        <w:rPr>
          <w:rFonts w:cs="Times New Roman"/>
        </w:rPr>
        <w:t>of</w:t>
      </w:r>
      <w:r w:rsidR="009A69D2">
        <w:rPr>
          <w:rFonts w:cs="Times New Roman"/>
        </w:rPr>
        <w:t xml:space="preserve"> </w:t>
      </w:r>
      <w:r>
        <w:rPr>
          <w:rFonts w:cs="Times New Roman"/>
        </w:rPr>
        <w:t>2008.</w:t>
      </w:r>
      <w:r w:rsidR="008F23D5">
        <w:rPr>
          <w:rFonts w:cs="Times New Roman"/>
        </w:rPr>
        <w:t xml:space="preserve">  I support moving forward on all these fronts swiftly; the American public deserves no less.</w:t>
      </w:r>
    </w:p>
    <w:p w14:paraId="30AB9B8C" w14:textId="316426B8" w:rsidR="008F23D5" w:rsidRDefault="008F23D5" w:rsidP="008F23D5">
      <w:pPr>
        <w:ind w:firstLine="720"/>
        <w:rPr>
          <w:rFonts w:cs="Times New Roman"/>
        </w:rPr>
      </w:pPr>
      <w:r>
        <w:rPr>
          <w:rFonts w:cs="Times New Roman"/>
          <w:i/>
        </w:rPr>
        <w:t>Net Neutrality</w:t>
      </w:r>
      <w:r>
        <w:rPr>
          <w:rFonts w:cs="Times New Roman"/>
        </w:rPr>
        <w:t>.—</w:t>
      </w:r>
      <w:r w:rsidR="00FF12D3">
        <w:rPr>
          <w:rFonts w:cs="Times New Roman"/>
        </w:rPr>
        <w:t xml:space="preserve">Given the </w:t>
      </w:r>
      <w:r w:rsidR="0061112E">
        <w:rPr>
          <w:rFonts w:cs="Times New Roman"/>
        </w:rPr>
        <w:t xml:space="preserve">amount of work the Commission </w:t>
      </w:r>
      <w:r w:rsidR="00651D38">
        <w:rPr>
          <w:rFonts w:cs="Times New Roman"/>
        </w:rPr>
        <w:t>must</w:t>
      </w:r>
      <w:r w:rsidR="0061112E">
        <w:rPr>
          <w:rFonts w:cs="Times New Roman"/>
        </w:rPr>
        <w:t xml:space="preserve"> do to remove regulatory barriers to infrastructure investment, I hope </w:t>
      </w:r>
      <w:r w:rsidR="00651D38">
        <w:rPr>
          <w:rFonts w:cs="Times New Roman"/>
        </w:rPr>
        <w:t xml:space="preserve">that </w:t>
      </w:r>
      <w:r w:rsidR="0061112E">
        <w:rPr>
          <w:rFonts w:cs="Times New Roman"/>
        </w:rPr>
        <w:t xml:space="preserve">we do not </w:t>
      </w:r>
      <w:r w:rsidR="00651D38">
        <w:rPr>
          <w:rFonts w:cs="Times New Roman"/>
        </w:rPr>
        <w:t xml:space="preserve">divert our attention to promulgating </w:t>
      </w:r>
      <w:r w:rsidR="0061112E">
        <w:rPr>
          <w:rFonts w:cs="Times New Roman"/>
        </w:rPr>
        <w:t xml:space="preserve">rules that may in fact erect new barriers.  I am of course talking about </w:t>
      </w:r>
      <w:r w:rsidR="00E85AFC">
        <w:rPr>
          <w:rFonts w:cs="Times New Roman"/>
        </w:rPr>
        <w:t>“</w:t>
      </w:r>
      <w:r w:rsidR="0061112E">
        <w:rPr>
          <w:rFonts w:cs="Times New Roman"/>
        </w:rPr>
        <w:t>net neutrality,</w:t>
      </w:r>
      <w:r w:rsidR="00E85AFC">
        <w:rPr>
          <w:rFonts w:cs="Times New Roman"/>
        </w:rPr>
        <w:t>”</w:t>
      </w:r>
      <w:r w:rsidR="0061112E">
        <w:rPr>
          <w:rFonts w:cs="Times New Roman"/>
        </w:rPr>
        <w:t xml:space="preserve"> which has apparently returned to the FCC’s agenda after the courts ruled—for the second time in four years—that the FCC exceeded its authority in attempting to regulate the network management practices of Internet service providers.</w:t>
      </w:r>
    </w:p>
    <w:p w14:paraId="7DDCC97C" w14:textId="3FBBDFFF" w:rsidR="00D12967" w:rsidRDefault="0061112E" w:rsidP="00D12967">
      <w:pPr>
        <w:ind w:firstLine="720"/>
        <w:rPr>
          <w:rFonts w:cs="Times New Roman"/>
        </w:rPr>
      </w:pPr>
      <w:r>
        <w:rPr>
          <w:rFonts w:cs="Times New Roman"/>
        </w:rPr>
        <w:t xml:space="preserve">Without delving too far into the subject, let me say this.  For over a decade, the nation’s broadband infrastructure has been governed by four Internet Freedoms, set forth by then-FCC Chairman Michael Powell.  </w:t>
      </w:r>
      <w:r w:rsidR="00D12967" w:rsidRPr="00082CDE">
        <w:rPr>
          <w:rFonts w:cs="Times New Roman"/>
          <w:i/>
        </w:rPr>
        <w:t>First</w:t>
      </w:r>
      <w:r w:rsidR="00D12967" w:rsidRPr="00D12967">
        <w:rPr>
          <w:rFonts w:cs="Times New Roman"/>
        </w:rPr>
        <w:t>, consumers should have</w:t>
      </w:r>
      <w:r w:rsidR="00082CDE">
        <w:rPr>
          <w:rFonts w:cs="Times New Roman"/>
        </w:rPr>
        <w:t xml:space="preserve"> their choice of legal content.</w:t>
      </w:r>
      <w:r w:rsidR="00D12967" w:rsidRPr="00D12967">
        <w:rPr>
          <w:rFonts w:cs="Times New Roman"/>
        </w:rPr>
        <w:t xml:space="preserve"> </w:t>
      </w:r>
      <w:r w:rsidR="00D12967">
        <w:rPr>
          <w:rFonts w:cs="Times New Roman"/>
        </w:rPr>
        <w:t xml:space="preserve"> </w:t>
      </w:r>
      <w:r w:rsidR="00D12967" w:rsidRPr="00082CDE">
        <w:rPr>
          <w:rFonts w:cs="Times New Roman"/>
          <w:i/>
        </w:rPr>
        <w:t>Second</w:t>
      </w:r>
      <w:r w:rsidR="00D12967" w:rsidRPr="00D12967">
        <w:rPr>
          <w:rFonts w:cs="Times New Roman"/>
        </w:rPr>
        <w:t>, consumers should be able to run applica</w:t>
      </w:r>
      <w:r w:rsidR="00082CDE">
        <w:rPr>
          <w:rFonts w:cs="Times New Roman"/>
        </w:rPr>
        <w:t xml:space="preserve">tions of their choice.  </w:t>
      </w:r>
      <w:r w:rsidR="00D12967" w:rsidRPr="00082CDE">
        <w:rPr>
          <w:rFonts w:cs="Times New Roman"/>
          <w:i/>
        </w:rPr>
        <w:t>Third</w:t>
      </w:r>
      <w:r w:rsidR="00D12967" w:rsidRPr="00D12967">
        <w:rPr>
          <w:rFonts w:cs="Times New Roman"/>
        </w:rPr>
        <w:t>, consumers should be permitted to attach any devices they choose to t</w:t>
      </w:r>
      <w:r w:rsidR="00082CDE">
        <w:rPr>
          <w:rFonts w:cs="Times New Roman"/>
        </w:rPr>
        <w:t xml:space="preserve">he connection in their homes.  </w:t>
      </w:r>
      <w:r w:rsidR="00D12967" w:rsidRPr="00D12967">
        <w:rPr>
          <w:rFonts w:cs="Times New Roman"/>
        </w:rPr>
        <w:t xml:space="preserve">And </w:t>
      </w:r>
      <w:r w:rsidR="00D12967" w:rsidRPr="00082CDE">
        <w:rPr>
          <w:rFonts w:cs="Times New Roman"/>
          <w:i/>
        </w:rPr>
        <w:t>fourth</w:t>
      </w:r>
      <w:r w:rsidR="00D12967" w:rsidRPr="00D12967">
        <w:rPr>
          <w:rFonts w:cs="Times New Roman"/>
        </w:rPr>
        <w:t>, consumers should receive meaningful information</w:t>
      </w:r>
      <w:r w:rsidR="00082CDE">
        <w:rPr>
          <w:rFonts w:cs="Times New Roman"/>
        </w:rPr>
        <w:t xml:space="preserve"> regarding their service plans.</w:t>
      </w:r>
      <w:r w:rsidR="00D12967">
        <w:rPr>
          <w:rFonts w:cs="Times New Roman"/>
        </w:rPr>
        <w:t xml:space="preserve">  </w:t>
      </w:r>
      <w:r>
        <w:rPr>
          <w:rFonts w:cs="Times New Roman"/>
        </w:rPr>
        <w:t xml:space="preserve">Although our nation’s broadband marketplace is dynamic and rapidly evolving, these four freedoms have remained </w:t>
      </w:r>
      <w:r w:rsidR="00651D38">
        <w:rPr>
          <w:rFonts w:cs="Times New Roman"/>
        </w:rPr>
        <w:t xml:space="preserve">vibrant </w:t>
      </w:r>
      <w:r>
        <w:rPr>
          <w:rFonts w:cs="Times New Roman"/>
        </w:rPr>
        <w:t>throughout—they are in a sense the pillars, the foundation of the market—and they have lon</w:t>
      </w:r>
      <w:r w:rsidR="00D12967">
        <w:rPr>
          <w:rFonts w:cs="Times New Roman"/>
        </w:rPr>
        <w:t>g received bipartisan support.</w:t>
      </w:r>
    </w:p>
    <w:p w14:paraId="427B1CA8" w14:textId="1A2A9502" w:rsidR="0061112E" w:rsidRDefault="00582978" w:rsidP="008F23D5">
      <w:pPr>
        <w:ind w:firstLine="720"/>
        <w:rPr>
          <w:rFonts w:cs="Times New Roman"/>
        </w:rPr>
      </w:pPr>
      <w:r>
        <w:rPr>
          <w:rFonts w:cs="Times New Roman"/>
        </w:rPr>
        <w:t xml:space="preserve">With those principles already entrenched, the FCC </w:t>
      </w:r>
      <w:r w:rsidRPr="00975473">
        <w:rPr>
          <w:rFonts w:cs="Times New Roman"/>
        </w:rPr>
        <w:t>should</w:t>
      </w:r>
      <w:r>
        <w:rPr>
          <w:rFonts w:cs="Times New Roman"/>
        </w:rPr>
        <w:t xml:space="preserve"> </w:t>
      </w:r>
      <w:r w:rsidRPr="00975473">
        <w:rPr>
          <w:rFonts w:cs="Times New Roman"/>
        </w:rPr>
        <w:t>stay</w:t>
      </w:r>
      <w:r>
        <w:rPr>
          <w:rFonts w:cs="Times New Roman"/>
        </w:rPr>
        <w:t xml:space="preserve"> its </w:t>
      </w:r>
      <w:r w:rsidRPr="00975473">
        <w:rPr>
          <w:rFonts w:cs="Times New Roman"/>
        </w:rPr>
        <w:t>hand</w:t>
      </w:r>
      <w:r>
        <w:rPr>
          <w:rFonts w:cs="Times New Roman"/>
        </w:rPr>
        <w:t xml:space="preserve"> </w:t>
      </w:r>
      <w:r w:rsidRPr="00975473">
        <w:rPr>
          <w:rFonts w:cs="Times New Roman"/>
        </w:rPr>
        <w:t>and</w:t>
      </w:r>
      <w:r>
        <w:rPr>
          <w:rFonts w:cs="Times New Roman"/>
        </w:rPr>
        <w:t xml:space="preserve"> </w:t>
      </w:r>
      <w:r w:rsidRPr="00975473">
        <w:rPr>
          <w:rFonts w:cs="Times New Roman"/>
        </w:rPr>
        <w:t>refrain</w:t>
      </w:r>
      <w:r>
        <w:rPr>
          <w:rFonts w:cs="Times New Roman"/>
        </w:rPr>
        <w:t xml:space="preserve"> </w:t>
      </w:r>
      <w:r w:rsidRPr="00975473">
        <w:rPr>
          <w:rFonts w:cs="Times New Roman"/>
        </w:rPr>
        <w:t>from</w:t>
      </w:r>
      <w:r>
        <w:rPr>
          <w:rFonts w:cs="Times New Roman"/>
        </w:rPr>
        <w:t xml:space="preserve"> </w:t>
      </w:r>
      <w:r w:rsidRPr="00975473">
        <w:rPr>
          <w:rFonts w:cs="Times New Roman"/>
        </w:rPr>
        <w:t>any</w:t>
      </w:r>
      <w:r>
        <w:rPr>
          <w:rFonts w:cs="Times New Roman"/>
        </w:rPr>
        <w:t xml:space="preserve"> </w:t>
      </w:r>
      <w:r w:rsidRPr="00975473">
        <w:rPr>
          <w:rFonts w:cs="Times New Roman"/>
        </w:rPr>
        <w:t>further</w:t>
      </w:r>
      <w:r>
        <w:rPr>
          <w:rFonts w:cs="Times New Roman"/>
        </w:rPr>
        <w:t xml:space="preserve"> </w:t>
      </w:r>
      <w:r w:rsidRPr="00975473">
        <w:rPr>
          <w:rFonts w:cs="Times New Roman"/>
        </w:rPr>
        <w:t>attempt</w:t>
      </w:r>
      <w:r>
        <w:rPr>
          <w:rFonts w:cs="Times New Roman"/>
        </w:rPr>
        <w:t xml:space="preserve"> </w:t>
      </w:r>
      <w:r w:rsidRPr="00975473">
        <w:rPr>
          <w:rFonts w:cs="Times New Roman"/>
        </w:rPr>
        <w:t>to</w:t>
      </w:r>
      <w:r>
        <w:rPr>
          <w:rFonts w:cs="Times New Roman"/>
        </w:rPr>
        <w:t xml:space="preserve"> </w:t>
      </w:r>
      <w:r w:rsidRPr="00975473">
        <w:rPr>
          <w:rFonts w:cs="Times New Roman"/>
        </w:rPr>
        <w:t>micromanage</w:t>
      </w:r>
      <w:r>
        <w:rPr>
          <w:rFonts w:cs="Times New Roman"/>
        </w:rPr>
        <w:t xml:space="preserve"> </w:t>
      </w:r>
      <w:r w:rsidRPr="00975473">
        <w:rPr>
          <w:rFonts w:cs="Times New Roman"/>
        </w:rPr>
        <w:t>how</w:t>
      </w:r>
      <w:r>
        <w:rPr>
          <w:rFonts w:cs="Times New Roman"/>
        </w:rPr>
        <w:t xml:space="preserve"> </w:t>
      </w:r>
      <w:r w:rsidRPr="00975473">
        <w:rPr>
          <w:rFonts w:cs="Times New Roman"/>
        </w:rPr>
        <w:t>broadband</w:t>
      </w:r>
      <w:r>
        <w:rPr>
          <w:rFonts w:cs="Times New Roman"/>
        </w:rPr>
        <w:t xml:space="preserve"> </w:t>
      </w:r>
      <w:r w:rsidRPr="00975473">
        <w:rPr>
          <w:rFonts w:cs="Times New Roman"/>
        </w:rPr>
        <w:t>providers</w:t>
      </w:r>
      <w:r>
        <w:rPr>
          <w:rFonts w:cs="Times New Roman"/>
        </w:rPr>
        <w:t xml:space="preserve"> </w:t>
      </w:r>
      <w:r w:rsidRPr="00975473">
        <w:rPr>
          <w:rFonts w:cs="Times New Roman"/>
        </w:rPr>
        <w:t>run</w:t>
      </w:r>
      <w:r>
        <w:rPr>
          <w:rFonts w:cs="Times New Roman"/>
        </w:rPr>
        <w:t xml:space="preserve"> </w:t>
      </w:r>
      <w:r w:rsidRPr="00975473">
        <w:rPr>
          <w:rFonts w:cs="Times New Roman"/>
        </w:rPr>
        <w:t>their</w:t>
      </w:r>
      <w:r>
        <w:rPr>
          <w:rFonts w:cs="Times New Roman"/>
        </w:rPr>
        <w:t xml:space="preserve"> </w:t>
      </w:r>
      <w:r w:rsidRPr="00975473">
        <w:rPr>
          <w:rFonts w:cs="Times New Roman"/>
        </w:rPr>
        <w:t>networks</w:t>
      </w:r>
      <w:r>
        <w:rPr>
          <w:rFonts w:cs="Times New Roman"/>
        </w:rPr>
        <w:t xml:space="preserve">.  Such restraint is the best way to </w:t>
      </w:r>
      <w:r w:rsidR="00C51B71">
        <w:rPr>
          <w:rFonts w:cs="Times New Roman"/>
        </w:rPr>
        <w:t xml:space="preserve">ensure that </w:t>
      </w:r>
      <w:r w:rsidR="00A804F8">
        <w:rPr>
          <w:rFonts w:cs="Times New Roman"/>
        </w:rPr>
        <w:t xml:space="preserve">the market—and hence </w:t>
      </w:r>
      <w:r w:rsidR="00C51B71">
        <w:rPr>
          <w:rFonts w:cs="Times New Roman"/>
        </w:rPr>
        <w:t>consumers</w:t>
      </w:r>
      <w:r w:rsidR="00A804F8">
        <w:rPr>
          <w:rFonts w:cs="Times New Roman"/>
        </w:rPr>
        <w:t>—</w:t>
      </w:r>
      <w:r w:rsidR="00C51B71">
        <w:rPr>
          <w:rFonts w:cs="Times New Roman"/>
        </w:rPr>
        <w:t>dic</w:t>
      </w:r>
      <w:r w:rsidR="008B59D1">
        <w:rPr>
          <w:rFonts w:cs="Times New Roman"/>
        </w:rPr>
        <w:t>tate the future o</w:t>
      </w:r>
      <w:r w:rsidR="00293CCB">
        <w:rPr>
          <w:rFonts w:cs="Times New Roman"/>
        </w:rPr>
        <w:t>f the Internet</w:t>
      </w:r>
      <w:r w:rsidR="00E85AFC">
        <w:rPr>
          <w:rFonts w:cs="Times New Roman"/>
        </w:rPr>
        <w:t>.  This</w:t>
      </w:r>
      <w:r w:rsidR="00293CCB">
        <w:rPr>
          <w:rFonts w:cs="Times New Roman"/>
        </w:rPr>
        <w:t xml:space="preserve">, in turn, </w:t>
      </w:r>
      <w:r w:rsidR="008B59D1">
        <w:rPr>
          <w:rFonts w:cs="Times New Roman"/>
        </w:rPr>
        <w:t>will encourage innovation throughout the entire Internet ecosystem</w:t>
      </w:r>
      <w:r w:rsidR="00293CCB">
        <w:rPr>
          <w:rFonts w:cs="Times New Roman"/>
        </w:rPr>
        <w:t xml:space="preserve"> and incentivize </w:t>
      </w:r>
      <w:r>
        <w:rPr>
          <w:rFonts w:cs="Times New Roman"/>
        </w:rPr>
        <w:t xml:space="preserve">the </w:t>
      </w:r>
      <w:r w:rsidR="00293CCB">
        <w:rPr>
          <w:rFonts w:cs="Times New Roman"/>
        </w:rPr>
        <w:t xml:space="preserve">continued deployment of </w:t>
      </w:r>
      <w:r>
        <w:rPr>
          <w:rFonts w:cs="Times New Roman"/>
        </w:rPr>
        <w:t xml:space="preserve">high-speed, quality broadband service.  </w:t>
      </w:r>
      <w:r w:rsidR="00651D38">
        <w:rPr>
          <w:rFonts w:cs="Times New Roman"/>
        </w:rPr>
        <w:t xml:space="preserve">Our goal should be to connect all Americans with smart networks, not to enact rules that </w:t>
      </w:r>
      <w:r w:rsidR="008F1131">
        <w:rPr>
          <w:rFonts w:cs="Times New Roman"/>
        </w:rPr>
        <w:t>require</w:t>
      </w:r>
      <w:r w:rsidR="00651D38">
        <w:rPr>
          <w:rFonts w:cs="Times New Roman"/>
        </w:rPr>
        <w:t xml:space="preserve"> networks </w:t>
      </w:r>
      <w:r w:rsidR="008F1131">
        <w:rPr>
          <w:rFonts w:cs="Times New Roman"/>
        </w:rPr>
        <w:t>to be</w:t>
      </w:r>
      <w:r w:rsidR="00651D38">
        <w:rPr>
          <w:rFonts w:cs="Times New Roman"/>
        </w:rPr>
        <w:t xml:space="preserve"> dumb pipes. </w:t>
      </w:r>
      <w:r>
        <w:rPr>
          <w:rFonts w:cs="Times New Roman"/>
        </w:rPr>
        <w:t xml:space="preserve"> </w:t>
      </w:r>
      <w:r w:rsidR="00651D38">
        <w:rPr>
          <w:rFonts w:cs="Times New Roman"/>
        </w:rPr>
        <w:t>So let’s</w:t>
      </w:r>
      <w:r>
        <w:rPr>
          <w:rFonts w:cs="Times New Roman"/>
        </w:rPr>
        <w:t xml:space="preserve"> recognize net neutrality for what it is: a</w:t>
      </w:r>
      <w:r w:rsidR="0050638A">
        <w:rPr>
          <w:rFonts w:cs="Times New Roman"/>
        </w:rPr>
        <w:t>n unnecessary</w:t>
      </w:r>
      <w:r>
        <w:rPr>
          <w:rFonts w:cs="Times New Roman"/>
        </w:rPr>
        <w:t xml:space="preserve"> distraction from the </w:t>
      </w:r>
      <w:r w:rsidR="0050638A">
        <w:rPr>
          <w:rFonts w:cs="Times New Roman"/>
        </w:rPr>
        <w:t xml:space="preserve">pressing </w:t>
      </w:r>
      <w:r>
        <w:rPr>
          <w:rFonts w:cs="Times New Roman"/>
        </w:rPr>
        <w:t xml:space="preserve">need to end </w:t>
      </w:r>
      <w:r w:rsidRPr="00975473">
        <w:rPr>
          <w:rFonts w:cs="Times New Roman"/>
        </w:rPr>
        <w:t>regulatory</w:t>
      </w:r>
      <w:r>
        <w:rPr>
          <w:rFonts w:cs="Times New Roman"/>
        </w:rPr>
        <w:t xml:space="preserve"> </w:t>
      </w:r>
      <w:r w:rsidRPr="00975473">
        <w:rPr>
          <w:rFonts w:cs="Times New Roman"/>
        </w:rPr>
        <w:t>barriers</w:t>
      </w:r>
      <w:r>
        <w:rPr>
          <w:rFonts w:cs="Times New Roman"/>
        </w:rPr>
        <w:t xml:space="preserve"> </w:t>
      </w:r>
      <w:r w:rsidR="0050638A">
        <w:rPr>
          <w:rFonts w:cs="Times New Roman"/>
        </w:rPr>
        <w:t xml:space="preserve">that stand in the way of ubiquitous </w:t>
      </w:r>
      <w:r w:rsidRPr="00975473">
        <w:rPr>
          <w:rFonts w:cs="Times New Roman"/>
        </w:rPr>
        <w:t>broadband</w:t>
      </w:r>
      <w:r>
        <w:rPr>
          <w:rFonts w:cs="Times New Roman"/>
        </w:rPr>
        <w:t>.</w:t>
      </w:r>
    </w:p>
    <w:p w14:paraId="080727DC" w14:textId="69EE7B86" w:rsidR="00B23A2A" w:rsidRDefault="00B23A2A" w:rsidP="00B23A2A">
      <w:pPr>
        <w:ind w:firstLine="720"/>
        <w:rPr>
          <w:rFonts w:cs="Times New Roman"/>
        </w:rPr>
      </w:pPr>
      <w:r w:rsidRPr="00945916">
        <w:rPr>
          <w:rFonts w:cs="Times New Roman"/>
          <w:b/>
          <w:i/>
        </w:rPr>
        <w:t>Media</w:t>
      </w:r>
      <w:r w:rsidR="009A69D2">
        <w:rPr>
          <w:rFonts w:cs="Times New Roman"/>
          <w:b/>
          <w:i/>
        </w:rPr>
        <w:t xml:space="preserve"> </w:t>
      </w:r>
      <w:r w:rsidR="00582978">
        <w:rPr>
          <w:rFonts w:cs="Times New Roman"/>
          <w:b/>
          <w:i/>
        </w:rPr>
        <w:t>Marketplace</w:t>
      </w:r>
      <w:r w:rsidRPr="00945916">
        <w:rPr>
          <w:rFonts w:cs="Times New Roman"/>
          <w:b/>
          <w:i/>
        </w:rPr>
        <w:t>.</w:t>
      </w:r>
      <w:r w:rsidRPr="00945916">
        <w:rPr>
          <w:rFonts w:cs="Times New Roman"/>
        </w:rPr>
        <w:t>—The</w:t>
      </w:r>
      <w:r w:rsidR="009A69D2">
        <w:rPr>
          <w:rFonts w:cs="Times New Roman"/>
        </w:rPr>
        <w:t xml:space="preserve"> </w:t>
      </w:r>
      <w:r w:rsidRPr="00945916">
        <w:rPr>
          <w:rFonts w:cs="Times New Roman"/>
        </w:rPr>
        <w:t>media</w:t>
      </w:r>
      <w:r w:rsidR="009A69D2">
        <w:rPr>
          <w:rFonts w:cs="Times New Roman"/>
        </w:rPr>
        <w:t xml:space="preserve"> </w:t>
      </w:r>
      <w:r w:rsidRPr="00945916">
        <w:rPr>
          <w:rFonts w:cs="Times New Roman"/>
        </w:rPr>
        <w:t>landscape</w:t>
      </w:r>
      <w:r w:rsidR="009A69D2">
        <w:rPr>
          <w:rFonts w:cs="Times New Roman"/>
        </w:rPr>
        <w:t xml:space="preserve"> </w:t>
      </w:r>
      <w:r w:rsidRPr="00945916">
        <w:rPr>
          <w:rFonts w:cs="Times New Roman"/>
        </w:rPr>
        <w:t>has</w:t>
      </w:r>
      <w:r w:rsidR="009A69D2">
        <w:rPr>
          <w:rFonts w:cs="Times New Roman"/>
        </w:rPr>
        <w:t xml:space="preserve"> </w:t>
      </w:r>
      <w:r w:rsidRPr="00945916">
        <w:rPr>
          <w:rFonts w:cs="Times New Roman"/>
        </w:rPr>
        <w:t>undergone</w:t>
      </w:r>
      <w:r w:rsidR="009A69D2">
        <w:rPr>
          <w:rFonts w:cs="Times New Roman"/>
        </w:rPr>
        <w:t xml:space="preserve"> </w:t>
      </w:r>
      <w:r w:rsidRPr="00945916">
        <w:rPr>
          <w:rFonts w:cs="Times New Roman"/>
        </w:rPr>
        <w:t>revolutionary</w:t>
      </w:r>
      <w:r w:rsidR="009A69D2">
        <w:rPr>
          <w:rFonts w:cs="Times New Roman"/>
        </w:rPr>
        <w:t xml:space="preserve"> </w:t>
      </w:r>
      <w:r w:rsidRPr="00945916">
        <w:rPr>
          <w:rFonts w:cs="Times New Roman"/>
        </w:rPr>
        <w:t>change</w:t>
      </w:r>
      <w:r w:rsidR="009A69D2">
        <w:rPr>
          <w:rFonts w:cs="Times New Roman"/>
        </w:rPr>
        <w:t xml:space="preserve"> </w:t>
      </w:r>
      <w:r w:rsidRPr="00945916">
        <w:rPr>
          <w:rFonts w:cs="Times New Roman"/>
        </w:rPr>
        <w:t>i</w:t>
      </w:r>
      <w:r w:rsidR="00556ECC">
        <w:rPr>
          <w:rFonts w:cs="Times New Roman"/>
        </w:rPr>
        <w:t>n</w:t>
      </w:r>
      <w:r w:rsidR="009A69D2">
        <w:rPr>
          <w:rFonts w:cs="Times New Roman"/>
        </w:rPr>
        <w:t xml:space="preserve"> </w:t>
      </w:r>
      <w:r w:rsidR="00556ECC">
        <w:rPr>
          <w:rFonts w:cs="Times New Roman"/>
        </w:rPr>
        <w:t>the</w:t>
      </w:r>
      <w:r w:rsidR="009A69D2">
        <w:rPr>
          <w:rFonts w:cs="Times New Roman"/>
        </w:rPr>
        <w:t xml:space="preserve"> </w:t>
      </w:r>
      <w:r w:rsidR="00556ECC">
        <w:rPr>
          <w:rFonts w:cs="Times New Roman"/>
        </w:rPr>
        <w:t>last</w:t>
      </w:r>
      <w:r w:rsidR="009A69D2">
        <w:rPr>
          <w:rFonts w:cs="Times New Roman"/>
        </w:rPr>
        <w:t xml:space="preserve"> </w:t>
      </w:r>
      <w:r w:rsidR="00556ECC">
        <w:rPr>
          <w:rFonts w:cs="Times New Roman"/>
        </w:rPr>
        <w:t>few</w:t>
      </w:r>
      <w:r w:rsidR="009A69D2">
        <w:rPr>
          <w:rFonts w:cs="Times New Roman"/>
        </w:rPr>
        <w:t xml:space="preserve"> </w:t>
      </w:r>
      <w:r w:rsidR="00556ECC">
        <w:rPr>
          <w:rFonts w:cs="Times New Roman"/>
        </w:rPr>
        <w:t>decades</w:t>
      </w:r>
      <w:r w:rsidR="009A69D2">
        <w:rPr>
          <w:rFonts w:cs="Times New Roman"/>
        </w:rPr>
        <w:t xml:space="preserve">.  </w:t>
      </w:r>
      <w:r w:rsidR="00556ECC">
        <w:rPr>
          <w:rFonts w:cs="Times New Roman"/>
        </w:rPr>
        <w:t>But</w:t>
      </w:r>
      <w:r w:rsidR="009A69D2">
        <w:rPr>
          <w:rFonts w:cs="Times New Roman"/>
        </w:rPr>
        <w:t xml:space="preserve"> </w:t>
      </w:r>
      <w:r w:rsidR="00556ECC">
        <w:rPr>
          <w:rFonts w:cs="Times New Roman"/>
        </w:rPr>
        <w:t>the</w:t>
      </w:r>
      <w:r w:rsidR="009A69D2">
        <w:rPr>
          <w:rFonts w:cs="Times New Roman"/>
        </w:rPr>
        <w:t xml:space="preserve"> </w:t>
      </w:r>
      <w:r w:rsidRPr="00945916">
        <w:rPr>
          <w:rFonts w:cs="Times New Roman"/>
        </w:rPr>
        <w:t>FCC’s</w:t>
      </w:r>
      <w:r w:rsidR="009A69D2">
        <w:rPr>
          <w:rFonts w:cs="Times New Roman"/>
        </w:rPr>
        <w:t xml:space="preserve"> </w:t>
      </w:r>
      <w:r w:rsidRPr="00945916">
        <w:rPr>
          <w:rFonts w:cs="Times New Roman"/>
        </w:rPr>
        <w:t>rules</w:t>
      </w:r>
      <w:r w:rsidR="009A69D2">
        <w:rPr>
          <w:rFonts w:cs="Times New Roman"/>
        </w:rPr>
        <w:t xml:space="preserve"> </w:t>
      </w:r>
      <w:r w:rsidRPr="00945916">
        <w:rPr>
          <w:rFonts w:cs="Times New Roman"/>
        </w:rPr>
        <w:t>have</w:t>
      </w:r>
      <w:r w:rsidR="009A69D2">
        <w:rPr>
          <w:rFonts w:cs="Times New Roman"/>
        </w:rPr>
        <w:t xml:space="preserve"> </w:t>
      </w:r>
      <w:r w:rsidRPr="00945916">
        <w:rPr>
          <w:rFonts w:cs="Times New Roman"/>
        </w:rPr>
        <w:t>not</w:t>
      </w:r>
      <w:r w:rsidR="009A69D2">
        <w:rPr>
          <w:rFonts w:cs="Times New Roman"/>
        </w:rPr>
        <w:t xml:space="preserve"> </w:t>
      </w:r>
      <w:r w:rsidRPr="00945916">
        <w:rPr>
          <w:rFonts w:cs="Times New Roman"/>
        </w:rPr>
        <w:t>kept</w:t>
      </w:r>
      <w:r w:rsidR="009A69D2">
        <w:rPr>
          <w:rFonts w:cs="Times New Roman"/>
        </w:rPr>
        <w:t xml:space="preserve"> </w:t>
      </w:r>
      <w:r w:rsidRPr="00945916">
        <w:rPr>
          <w:rFonts w:cs="Times New Roman"/>
        </w:rPr>
        <w:t>pace</w:t>
      </w:r>
      <w:r w:rsidR="009A69D2">
        <w:rPr>
          <w:rFonts w:cs="Times New Roman"/>
        </w:rPr>
        <w:t xml:space="preserve"> </w:t>
      </w:r>
      <w:r w:rsidRPr="00945916">
        <w:rPr>
          <w:rFonts w:cs="Times New Roman"/>
        </w:rPr>
        <w:t>with</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realities</w:t>
      </w:r>
      <w:r w:rsidR="009A69D2">
        <w:rPr>
          <w:rFonts w:cs="Times New Roman"/>
        </w:rPr>
        <w:t xml:space="preserve"> </w:t>
      </w:r>
      <w:r w:rsidRPr="00945916">
        <w:rPr>
          <w:rFonts w:cs="Times New Roman"/>
        </w:rPr>
        <w:t>of</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marketplace</w:t>
      </w:r>
      <w:r w:rsidR="009A69D2">
        <w:rPr>
          <w:rFonts w:cs="Times New Roman"/>
        </w:rPr>
        <w:t xml:space="preserve">.  </w:t>
      </w:r>
      <w:r w:rsidR="00815AD6">
        <w:rPr>
          <w:rFonts w:cs="Times New Roman"/>
        </w:rPr>
        <w:t>Accordingly</w:t>
      </w:r>
      <w:r w:rsidRPr="00945916">
        <w:rPr>
          <w:rFonts w:cs="Times New Roman"/>
        </w:rPr>
        <w:t>,</w:t>
      </w:r>
      <w:r w:rsidR="009A69D2">
        <w:rPr>
          <w:rFonts w:cs="Times New Roman"/>
        </w:rPr>
        <w:t xml:space="preserve"> </w:t>
      </w:r>
      <w:r w:rsidRPr="00945916">
        <w:rPr>
          <w:rFonts w:cs="Times New Roman"/>
        </w:rPr>
        <w:t>since</w:t>
      </w:r>
      <w:r w:rsidR="009A69D2">
        <w:rPr>
          <w:rFonts w:cs="Times New Roman"/>
        </w:rPr>
        <w:t xml:space="preserve"> </w:t>
      </w:r>
      <w:r w:rsidRPr="00945916">
        <w:rPr>
          <w:rFonts w:cs="Times New Roman"/>
        </w:rPr>
        <w:t>joining</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Commission,</w:t>
      </w:r>
      <w:r w:rsidR="009A69D2">
        <w:rPr>
          <w:rFonts w:cs="Times New Roman"/>
        </w:rPr>
        <w:t xml:space="preserve"> </w:t>
      </w:r>
      <w:r w:rsidRPr="00945916">
        <w:rPr>
          <w:rFonts w:cs="Times New Roman"/>
        </w:rPr>
        <w:t>I</w:t>
      </w:r>
      <w:r w:rsidR="009A69D2">
        <w:rPr>
          <w:rFonts w:cs="Times New Roman"/>
        </w:rPr>
        <w:t xml:space="preserve"> </w:t>
      </w:r>
      <w:r w:rsidRPr="00945916">
        <w:rPr>
          <w:rFonts w:cs="Times New Roman"/>
        </w:rPr>
        <w:t>have</w:t>
      </w:r>
      <w:r w:rsidR="009A69D2">
        <w:rPr>
          <w:rFonts w:cs="Times New Roman"/>
        </w:rPr>
        <w:t xml:space="preserve"> </w:t>
      </w:r>
      <w:r w:rsidRPr="00945916">
        <w:rPr>
          <w:rFonts w:cs="Times New Roman"/>
        </w:rPr>
        <w:t>advocated</w:t>
      </w:r>
      <w:r w:rsidR="009A69D2">
        <w:rPr>
          <w:rFonts w:cs="Times New Roman"/>
        </w:rPr>
        <w:t xml:space="preserve"> </w:t>
      </w:r>
      <w:r w:rsidRPr="00945916">
        <w:rPr>
          <w:rFonts w:cs="Times New Roman"/>
        </w:rPr>
        <w:t>updating</w:t>
      </w:r>
      <w:r w:rsidR="009A69D2">
        <w:rPr>
          <w:rFonts w:cs="Times New Roman"/>
        </w:rPr>
        <w:t xml:space="preserve"> </w:t>
      </w:r>
      <w:r w:rsidRPr="00945916">
        <w:rPr>
          <w:rFonts w:cs="Times New Roman"/>
        </w:rPr>
        <w:t>our</w:t>
      </w:r>
      <w:r w:rsidR="009A69D2">
        <w:rPr>
          <w:rFonts w:cs="Times New Roman"/>
        </w:rPr>
        <w:t xml:space="preserve"> </w:t>
      </w:r>
      <w:r w:rsidRPr="00945916">
        <w:rPr>
          <w:rFonts w:cs="Times New Roman"/>
        </w:rPr>
        <w:t>regulations</w:t>
      </w:r>
      <w:r w:rsidR="009A69D2">
        <w:rPr>
          <w:rFonts w:cs="Times New Roman"/>
        </w:rPr>
        <w:t xml:space="preserve"> </w:t>
      </w:r>
      <w:r w:rsidRPr="00945916">
        <w:rPr>
          <w:rFonts w:cs="Times New Roman"/>
        </w:rPr>
        <w:t>on</w:t>
      </w:r>
      <w:r w:rsidR="009A69D2">
        <w:rPr>
          <w:rFonts w:cs="Times New Roman"/>
        </w:rPr>
        <w:t xml:space="preserve"> </w:t>
      </w:r>
      <w:r w:rsidRPr="00945916">
        <w:rPr>
          <w:rFonts w:cs="Times New Roman"/>
        </w:rPr>
        <w:t>a</w:t>
      </w:r>
      <w:r w:rsidR="009A69D2">
        <w:rPr>
          <w:rFonts w:cs="Times New Roman"/>
        </w:rPr>
        <w:t xml:space="preserve"> </w:t>
      </w:r>
      <w:r w:rsidRPr="00945916">
        <w:rPr>
          <w:rFonts w:cs="Times New Roman"/>
        </w:rPr>
        <w:t>variety</w:t>
      </w:r>
      <w:r w:rsidR="009A69D2">
        <w:rPr>
          <w:rFonts w:cs="Times New Roman"/>
        </w:rPr>
        <w:t xml:space="preserve"> </w:t>
      </w:r>
      <w:r w:rsidRPr="00945916">
        <w:rPr>
          <w:rFonts w:cs="Times New Roman"/>
        </w:rPr>
        <w:t>of</w:t>
      </w:r>
      <w:r w:rsidR="009A69D2">
        <w:rPr>
          <w:rFonts w:cs="Times New Roman"/>
        </w:rPr>
        <w:t xml:space="preserve"> </w:t>
      </w:r>
      <w:r w:rsidRPr="00945916">
        <w:rPr>
          <w:rFonts w:cs="Times New Roman"/>
        </w:rPr>
        <w:t>fronts</w:t>
      </w:r>
      <w:r w:rsidR="009A69D2">
        <w:rPr>
          <w:rFonts w:cs="Times New Roman"/>
        </w:rPr>
        <w:t xml:space="preserve"> </w:t>
      </w:r>
      <w:r w:rsidRPr="00945916">
        <w:rPr>
          <w:rFonts w:cs="Times New Roman"/>
        </w:rPr>
        <w:t>while</w:t>
      </w:r>
      <w:r w:rsidR="009A69D2">
        <w:rPr>
          <w:rFonts w:cs="Times New Roman"/>
        </w:rPr>
        <w:t xml:space="preserve"> </w:t>
      </w:r>
      <w:r w:rsidRPr="00945916">
        <w:rPr>
          <w:rFonts w:cs="Times New Roman"/>
        </w:rPr>
        <w:t>at</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same</w:t>
      </w:r>
      <w:r w:rsidR="009A69D2">
        <w:rPr>
          <w:rFonts w:cs="Times New Roman"/>
        </w:rPr>
        <w:t xml:space="preserve"> </w:t>
      </w:r>
      <w:r w:rsidRPr="00945916">
        <w:rPr>
          <w:rFonts w:cs="Times New Roman"/>
        </w:rPr>
        <w:t>time</w:t>
      </w:r>
      <w:r w:rsidR="009A69D2">
        <w:rPr>
          <w:rFonts w:cs="Times New Roman"/>
        </w:rPr>
        <w:t xml:space="preserve"> </w:t>
      </w:r>
      <w:r w:rsidRPr="00945916">
        <w:rPr>
          <w:rFonts w:cs="Times New Roman"/>
        </w:rPr>
        <w:t>preserving</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Commission’s</w:t>
      </w:r>
      <w:r w:rsidR="009A69D2">
        <w:rPr>
          <w:rFonts w:cs="Times New Roman"/>
        </w:rPr>
        <w:t xml:space="preserve"> </w:t>
      </w:r>
      <w:r w:rsidRPr="00945916">
        <w:rPr>
          <w:rFonts w:cs="Times New Roman"/>
        </w:rPr>
        <w:t>commitment</w:t>
      </w:r>
      <w:r w:rsidR="009A69D2">
        <w:rPr>
          <w:rFonts w:cs="Times New Roman"/>
        </w:rPr>
        <w:t xml:space="preserve"> </w:t>
      </w:r>
      <w:r w:rsidRPr="00945916">
        <w:rPr>
          <w:rFonts w:cs="Times New Roman"/>
        </w:rPr>
        <w:t>to</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core</w:t>
      </w:r>
      <w:r w:rsidR="009A69D2">
        <w:rPr>
          <w:rFonts w:cs="Times New Roman"/>
        </w:rPr>
        <w:t xml:space="preserve"> </w:t>
      </w:r>
      <w:r w:rsidRPr="00945916">
        <w:rPr>
          <w:rFonts w:cs="Times New Roman"/>
        </w:rPr>
        <w:t>values</w:t>
      </w:r>
      <w:r w:rsidR="009A69D2">
        <w:rPr>
          <w:rFonts w:cs="Times New Roman"/>
        </w:rPr>
        <w:t xml:space="preserve"> </w:t>
      </w:r>
      <w:r w:rsidRPr="00945916">
        <w:rPr>
          <w:rFonts w:cs="Times New Roman"/>
        </w:rPr>
        <w:t>of</w:t>
      </w:r>
      <w:r w:rsidR="009A69D2">
        <w:rPr>
          <w:rFonts w:cs="Times New Roman"/>
        </w:rPr>
        <w:t xml:space="preserve"> </w:t>
      </w:r>
      <w:r w:rsidRPr="00945916">
        <w:rPr>
          <w:rFonts w:cs="Times New Roman"/>
        </w:rPr>
        <w:t>competition,</w:t>
      </w:r>
      <w:r w:rsidR="009A69D2">
        <w:rPr>
          <w:rFonts w:cs="Times New Roman"/>
        </w:rPr>
        <w:t xml:space="preserve"> </w:t>
      </w:r>
      <w:r w:rsidRPr="00945916">
        <w:rPr>
          <w:rFonts w:cs="Times New Roman"/>
        </w:rPr>
        <w:t>diversity,</w:t>
      </w:r>
      <w:r w:rsidR="009A69D2">
        <w:rPr>
          <w:rFonts w:cs="Times New Roman"/>
        </w:rPr>
        <w:t xml:space="preserve"> </w:t>
      </w:r>
      <w:r w:rsidRPr="00945916">
        <w:rPr>
          <w:rFonts w:cs="Times New Roman"/>
        </w:rPr>
        <w:t>and</w:t>
      </w:r>
      <w:r w:rsidR="009A69D2">
        <w:rPr>
          <w:rFonts w:cs="Times New Roman"/>
        </w:rPr>
        <w:t xml:space="preserve"> </w:t>
      </w:r>
      <w:r w:rsidRPr="00945916">
        <w:rPr>
          <w:rFonts w:cs="Times New Roman"/>
        </w:rPr>
        <w:t>localism</w:t>
      </w:r>
      <w:r w:rsidR="00582978">
        <w:rPr>
          <w:rFonts w:cs="Times New Roman"/>
        </w:rPr>
        <w:t>.</w:t>
      </w:r>
      <w:r w:rsidR="00EA2F04">
        <w:rPr>
          <w:rFonts w:cs="Times New Roman"/>
        </w:rPr>
        <w:t xml:space="preserve">  Today I </w:t>
      </w:r>
      <w:r w:rsidR="008F1131">
        <w:rPr>
          <w:rFonts w:cs="Times New Roman"/>
        </w:rPr>
        <w:t xml:space="preserve">will </w:t>
      </w:r>
      <w:r w:rsidR="00EA2F04">
        <w:rPr>
          <w:rFonts w:cs="Times New Roman"/>
        </w:rPr>
        <w:t xml:space="preserve">focus on </w:t>
      </w:r>
      <w:r w:rsidR="008F1131">
        <w:rPr>
          <w:rFonts w:cs="Times New Roman"/>
        </w:rPr>
        <w:t xml:space="preserve">two </w:t>
      </w:r>
      <w:r w:rsidR="00EA2F04">
        <w:rPr>
          <w:rFonts w:cs="Times New Roman"/>
        </w:rPr>
        <w:t xml:space="preserve">aspects of our work: reviewing </w:t>
      </w:r>
      <w:r w:rsidR="008F1131">
        <w:rPr>
          <w:rFonts w:cs="Times New Roman"/>
        </w:rPr>
        <w:t xml:space="preserve">our </w:t>
      </w:r>
      <w:r w:rsidR="00EA2F04">
        <w:rPr>
          <w:rFonts w:cs="Times New Roman"/>
        </w:rPr>
        <w:t>media ownership rules</w:t>
      </w:r>
      <w:r w:rsidR="008F1131">
        <w:rPr>
          <w:rFonts w:cs="Times New Roman"/>
        </w:rPr>
        <w:t xml:space="preserve"> and</w:t>
      </w:r>
      <w:r w:rsidR="00EA2F04">
        <w:rPr>
          <w:rFonts w:cs="Times New Roman"/>
        </w:rPr>
        <w:t xml:space="preserve"> revitalizing the AM radio band.</w:t>
      </w:r>
    </w:p>
    <w:p w14:paraId="1590D9B3" w14:textId="77777777" w:rsidR="00370280" w:rsidRPr="00945916" w:rsidRDefault="00582978" w:rsidP="00370280">
      <w:pPr>
        <w:ind w:firstLine="720"/>
        <w:rPr>
          <w:rFonts w:cs="Times New Roman"/>
        </w:rPr>
      </w:pPr>
      <w:r>
        <w:rPr>
          <w:rFonts w:cs="Times New Roman"/>
          <w:i/>
          <w:iCs/>
        </w:rPr>
        <w:t>Media Ownership</w:t>
      </w:r>
      <w:r w:rsidR="00370280" w:rsidRPr="00945916">
        <w:rPr>
          <w:rFonts w:cs="Times New Roman"/>
        </w:rPr>
        <w:t>.—The</w:t>
      </w:r>
      <w:r w:rsidR="009A69D2">
        <w:rPr>
          <w:rFonts w:cs="Times New Roman"/>
        </w:rPr>
        <w:t xml:space="preserve"> </w:t>
      </w:r>
      <w:r w:rsidR="00370280" w:rsidRPr="00945916">
        <w:rPr>
          <w:rFonts w:cs="Times New Roman"/>
        </w:rPr>
        <w:t>Commission</w:t>
      </w:r>
      <w:r w:rsidR="009A69D2">
        <w:rPr>
          <w:rFonts w:cs="Times New Roman"/>
        </w:rPr>
        <w:t xml:space="preserve"> </w:t>
      </w:r>
      <w:r w:rsidR="00370280" w:rsidRPr="00945916">
        <w:rPr>
          <w:rFonts w:cs="Times New Roman"/>
        </w:rPr>
        <w:t>is</w:t>
      </w:r>
      <w:r w:rsidR="009A69D2">
        <w:rPr>
          <w:rFonts w:cs="Times New Roman"/>
        </w:rPr>
        <w:t xml:space="preserve"> </w:t>
      </w:r>
      <w:r w:rsidR="00370280" w:rsidRPr="00945916">
        <w:rPr>
          <w:rFonts w:cs="Times New Roman"/>
        </w:rPr>
        <w:t>required</w:t>
      </w:r>
      <w:r w:rsidR="009A69D2">
        <w:rPr>
          <w:rFonts w:cs="Times New Roman"/>
        </w:rPr>
        <w:t xml:space="preserve"> </w:t>
      </w:r>
      <w:r w:rsidR="00370280" w:rsidRPr="00945916">
        <w:rPr>
          <w:rFonts w:cs="Times New Roman"/>
        </w:rPr>
        <w:t>by</w:t>
      </w:r>
      <w:r w:rsidR="009A69D2">
        <w:rPr>
          <w:rFonts w:cs="Times New Roman"/>
        </w:rPr>
        <w:t xml:space="preserve"> </w:t>
      </w:r>
      <w:r w:rsidR="00370280" w:rsidRPr="00945916">
        <w:rPr>
          <w:rFonts w:cs="Times New Roman"/>
        </w:rPr>
        <w:t>la</w:t>
      </w:r>
      <w:r w:rsidR="00370280">
        <w:rPr>
          <w:rFonts w:cs="Times New Roman"/>
        </w:rPr>
        <w:t>w</w:t>
      </w:r>
      <w:r w:rsidR="009A69D2">
        <w:rPr>
          <w:rFonts w:cs="Times New Roman"/>
        </w:rPr>
        <w:t xml:space="preserve"> </w:t>
      </w:r>
      <w:r w:rsidR="00370280">
        <w:rPr>
          <w:rFonts w:cs="Times New Roman"/>
        </w:rPr>
        <w:t>to</w:t>
      </w:r>
      <w:r w:rsidR="009A69D2">
        <w:rPr>
          <w:rFonts w:cs="Times New Roman"/>
        </w:rPr>
        <w:t xml:space="preserve"> </w:t>
      </w:r>
      <w:r w:rsidR="00370280">
        <w:rPr>
          <w:rFonts w:cs="Times New Roman"/>
        </w:rPr>
        <w:t>review</w:t>
      </w:r>
      <w:r w:rsidR="009A69D2">
        <w:rPr>
          <w:rFonts w:cs="Times New Roman"/>
        </w:rPr>
        <w:t xml:space="preserve"> </w:t>
      </w:r>
      <w:r w:rsidR="00370280">
        <w:rPr>
          <w:rFonts w:cs="Times New Roman"/>
        </w:rPr>
        <w:t>its</w:t>
      </w:r>
      <w:r w:rsidR="009A69D2">
        <w:rPr>
          <w:rFonts w:cs="Times New Roman"/>
        </w:rPr>
        <w:t xml:space="preserve"> </w:t>
      </w:r>
      <w:r w:rsidR="00370280">
        <w:rPr>
          <w:rFonts w:cs="Times New Roman"/>
        </w:rPr>
        <w:t>media</w:t>
      </w:r>
      <w:r w:rsidR="009A69D2">
        <w:rPr>
          <w:rFonts w:cs="Times New Roman"/>
        </w:rPr>
        <w:t xml:space="preserve"> </w:t>
      </w:r>
      <w:r w:rsidR="00370280">
        <w:rPr>
          <w:rFonts w:cs="Times New Roman"/>
        </w:rPr>
        <w:t>ownership</w:t>
      </w:r>
      <w:r w:rsidR="009A69D2">
        <w:rPr>
          <w:rFonts w:cs="Times New Roman"/>
        </w:rPr>
        <w:t xml:space="preserve"> </w:t>
      </w:r>
      <w:r w:rsidR="00370280" w:rsidRPr="00945916">
        <w:rPr>
          <w:rFonts w:cs="Times New Roman"/>
        </w:rPr>
        <w:t>regulations</w:t>
      </w:r>
      <w:r w:rsidR="009A69D2">
        <w:rPr>
          <w:rFonts w:cs="Times New Roman"/>
        </w:rPr>
        <w:t xml:space="preserve"> </w:t>
      </w:r>
      <w:r w:rsidR="00370280" w:rsidRPr="00945916">
        <w:rPr>
          <w:rFonts w:cs="Times New Roman"/>
        </w:rPr>
        <w:t>every</w:t>
      </w:r>
      <w:r w:rsidR="009A69D2">
        <w:rPr>
          <w:rFonts w:cs="Times New Roman"/>
        </w:rPr>
        <w:t xml:space="preserve"> </w:t>
      </w:r>
      <w:r w:rsidR="00370280" w:rsidRPr="00945916">
        <w:rPr>
          <w:rFonts w:cs="Times New Roman"/>
        </w:rPr>
        <w:t>four</w:t>
      </w:r>
      <w:r w:rsidR="009A69D2">
        <w:rPr>
          <w:rFonts w:cs="Times New Roman"/>
        </w:rPr>
        <w:t xml:space="preserve"> </w:t>
      </w:r>
      <w:r w:rsidR="00370280" w:rsidRPr="00945916">
        <w:rPr>
          <w:rFonts w:cs="Times New Roman"/>
        </w:rPr>
        <w:t>years</w:t>
      </w:r>
      <w:r w:rsidR="009A69D2">
        <w:rPr>
          <w:rFonts w:cs="Times New Roman"/>
        </w:rPr>
        <w:t xml:space="preserve">.  </w:t>
      </w:r>
      <w:r w:rsidR="00370280" w:rsidRPr="00945916">
        <w:rPr>
          <w:rFonts w:cs="Times New Roman"/>
        </w:rPr>
        <w:t>This</w:t>
      </w:r>
      <w:r w:rsidR="009A69D2">
        <w:rPr>
          <w:rFonts w:cs="Times New Roman"/>
        </w:rPr>
        <w:t xml:space="preserve"> </w:t>
      </w:r>
      <w:r w:rsidR="00370280" w:rsidRPr="00945916">
        <w:rPr>
          <w:rFonts w:cs="Times New Roman"/>
        </w:rPr>
        <w:t>cycle’s</w:t>
      </w:r>
      <w:r w:rsidR="009A69D2">
        <w:rPr>
          <w:rFonts w:cs="Times New Roman"/>
        </w:rPr>
        <w:t xml:space="preserve"> </w:t>
      </w:r>
      <w:r w:rsidR="00370280" w:rsidRPr="00945916">
        <w:rPr>
          <w:rFonts w:cs="Times New Roman"/>
        </w:rPr>
        <w:t>review</w:t>
      </w:r>
      <w:r w:rsidR="009A69D2">
        <w:rPr>
          <w:rFonts w:cs="Times New Roman"/>
        </w:rPr>
        <w:t xml:space="preserve"> </w:t>
      </w:r>
      <w:r w:rsidR="00370280" w:rsidRPr="00945916">
        <w:rPr>
          <w:rFonts w:cs="Times New Roman"/>
        </w:rPr>
        <w:t>began</w:t>
      </w:r>
      <w:r w:rsidR="009A69D2">
        <w:rPr>
          <w:rFonts w:cs="Times New Roman"/>
        </w:rPr>
        <w:t xml:space="preserve"> </w:t>
      </w:r>
      <w:r w:rsidR="00370280" w:rsidRPr="00945916">
        <w:rPr>
          <w:rFonts w:cs="Times New Roman"/>
        </w:rPr>
        <w:t>in</w:t>
      </w:r>
      <w:r w:rsidR="009A69D2">
        <w:rPr>
          <w:rFonts w:cs="Times New Roman"/>
        </w:rPr>
        <w:t xml:space="preserve"> </w:t>
      </w:r>
      <w:r w:rsidR="00370280" w:rsidRPr="00945916">
        <w:rPr>
          <w:rFonts w:cs="Times New Roman"/>
        </w:rPr>
        <w:t>September</w:t>
      </w:r>
      <w:r w:rsidR="009A69D2">
        <w:rPr>
          <w:rFonts w:cs="Times New Roman"/>
        </w:rPr>
        <w:t xml:space="preserve"> </w:t>
      </w:r>
      <w:r w:rsidR="00370280" w:rsidRPr="00945916">
        <w:rPr>
          <w:rFonts w:cs="Times New Roman"/>
        </w:rPr>
        <w:t>of</w:t>
      </w:r>
      <w:r w:rsidR="009A69D2">
        <w:rPr>
          <w:rFonts w:cs="Times New Roman"/>
        </w:rPr>
        <w:t xml:space="preserve"> </w:t>
      </w:r>
      <w:r w:rsidR="00370280" w:rsidRPr="00945916">
        <w:rPr>
          <w:rFonts w:cs="Times New Roman"/>
        </w:rPr>
        <w:t>2009</w:t>
      </w:r>
      <w:r w:rsidR="009A69D2">
        <w:rPr>
          <w:rFonts w:cs="Times New Roman"/>
        </w:rPr>
        <w:t xml:space="preserve"> </w:t>
      </w:r>
      <w:r w:rsidR="00370280" w:rsidRPr="00945916">
        <w:rPr>
          <w:rFonts w:cs="Times New Roman"/>
        </w:rPr>
        <w:t>as</w:t>
      </w:r>
      <w:r w:rsidR="009A69D2">
        <w:rPr>
          <w:rFonts w:cs="Times New Roman"/>
        </w:rPr>
        <w:t xml:space="preserve"> </w:t>
      </w:r>
      <w:r w:rsidR="00370280" w:rsidRPr="00945916">
        <w:rPr>
          <w:rFonts w:cs="Times New Roman"/>
        </w:rPr>
        <w:t>we</w:t>
      </w:r>
      <w:r w:rsidR="009A69D2">
        <w:rPr>
          <w:rFonts w:cs="Times New Roman"/>
        </w:rPr>
        <w:t xml:space="preserve"> </w:t>
      </w:r>
      <w:r w:rsidR="00370280" w:rsidRPr="00945916">
        <w:rPr>
          <w:rFonts w:cs="Times New Roman"/>
        </w:rPr>
        <w:t>announced</w:t>
      </w:r>
      <w:r w:rsidR="009A69D2">
        <w:rPr>
          <w:rFonts w:cs="Times New Roman"/>
        </w:rPr>
        <w:t xml:space="preserve"> </w:t>
      </w:r>
      <w:r w:rsidR="00370280" w:rsidRPr="00945916">
        <w:rPr>
          <w:rFonts w:cs="Times New Roman"/>
        </w:rPr>
        <w:t>a</w:t>
      </w:r>
      <w:r w:rsidR="009A69D2">
        <w:rPr>
          <w:rFonts w:cs="Times New Roman"/>
        </w:rPr>
        <w:t xml:space="preserve"> </w:t>
      </w:r>
      <w:r w:rsidR="00370280" w:rsidRPr="00945916">
        <w:rPr>
          <w:rFonts w:cs="Times New Roman"/>
        </w:rPr>
        <w:t>series</w:t>
      </w:r>
      <w:r w:rsidR="009A69D2">
        <w:rPr>
          <w:rFonts w:cs="Times New Roman"/>
        </w:rPr>
        <w:t xml:space="preserve"> </w:t>
      </w:r>
      <w:r w:rsidR="00370280" w:rsidRPr="00945916">
        <w:rPr>
          <w:rFonts w:cs="Times New Roman"/>
        </w:rPr>
        <w:t>of</w:t>
      </w:r>
      <w:r w:rsidR="009A69D2">
        <w:rPr>
          <w:rFonts w:cs="Times New Roman"/>
        </w:rPr>
        <w:t xml:space="preserve"> </w:t>
      </w:r>
      <w:r w:rsidR="00370280" w:rsidRPr="00945916">
        <w:rPr>
          <w:rFonts w:cs="Times New Roman"/>
        </w:rPr>
        <w:t>workshops</w:t>
      </w:r>
      <w:r w:rsidR="009A69D2">
        <w:rPr>
          <w:rFonts w:cs="Times New Roman"/>
        </w:rPr>
        <w:t xml:space="preserve"> </w:t>
      </w:r>
      <w:r w:rsidR="00370280" w:rsidRPr="00945916">
        <w:rPr>
          <w:rFonts w:cs="Times New Roman"/>
        </w:rPr>
        <w:t>to</w:t>
      </w:r>
      <w:r w:rsidR="009A69D2">
        <w:rPr>
          <w:rFonts w:cs="Times New Roman"/>
        </w:rPr>
        <w:t xml:space="preserve"> </w:t>
      </w:r>
      <w:r w:rsidR="00370280" w:rsidRPr="00945916">
        <w:rPr>
          <w:rFonts w:cs="Times New Roman"/>
        </w:rPr>
        <w:t>begin</w:t>
      </w:r>
      <w:r w:rsidR="009A69D2">
        <w:rPr>
          <w:rFonts w:cs="Times New Roman"/>
        </w:rPr>
        <w:t xml:space="preserve"> </w:t>
      </w:r>
      <w:r w:rsidR="00370280" w:rsidRPr="00945916">
        <w:rPr>
          <w:rFonts w:cs="Times New Roman"/>
        </w:rPr>
        <w:t>gathering</w:t>
      </w:r>
      <w:r w:rsidR="009A69D2">
        <w:rPr>
          <w:rFonts w:cs="Times New Roman"/>
        </w:rPr>
        <w:t xml:space="preserve"> </w:t>
      </w:r>
      <w:r w:rsidR="00370280" w:rsidRPr="00945916">
        <w:rPr>
          <w:rFonts w:cs="Times New Roman"/>
        </w:rPr>
        <w:t>information</w:t>
      </w:r>
      <w:r w:rsidR="009A69D2">
        <w:rPr>
          <w:rFonts w:cs="Times New Roman"/>
        </w:rPr>
        <w:t xml:space="preserve"> </w:t>
      </w:r>
      <w:r w:rsidR="00370280" w:rsidRPr="00945916">
        <w:rPr>
          <w:rFonts w:cs="Times New Roman"/>
        </w:rPr>
        <w:t>from</w:t>
      </w:r>
      <w:r w:rsidR="009A69D2">
        <w:rPr>
          <w:rFonts w:cs="Times New Roman"/>
        </w:rPr>
        <w:t xml:space="preserve"> </w:t>
      </w:r>
      <w:r w:rsidR="00370280" w:rsidRPr="00945916">
        <w:rPr>
          <w:rFonts w:cs="Times New Roman"/>
        </w:rPr>
        <w:t>various</w:t>
      </w:r>
      <w:r w:rsidR="009A69D2">
        <w:rPr>
          <w:rFonts w:cs="Times New Roman"/>
        </w:rPr>
        <w:t xml:space="preserve"> </w:t>
      </w:r>
      <w:r w:rsidR="00370280" w:rsidRPr="00945916">
        <w:rPr>
          <w:rFonts w:cs="Times New Roman"/>
        </w:rPr>
        <w:t>stakeholders</w:t>
      </w:r>
      <w:r w:rsidR="009A69D2">
        <w:rPr>
          <w:rFonts w:cs="Times New Roman"/>
        </w:rPr>
        <w:t xml:space="preserve">.  </w:t>
      </w:r>
      <w:r w:rsidR="00370280" w:rsidRPr="00945916">
        <w:rPr>
          <w:rFonts w:cs="Times New Roman"/>
        </w:rPr>
        <w:t>N</w:t>
      </w:r>
      <w:r w:rsidR="00370280">
        <w:rPr>
          <w:rFonts w:cs="Times New Roman"/>
        </w:rPr>
        <w:t>ow,</w:t>
      </w:r>
      <w:r w:rsidR="009A69D2">
        <w:rPr>
          <w:rFonts w:cs="Times New Roman"/>
        </w:rPr>
        <w:t xml:space="preserve"> </w:t>
      </w:r>
      <w:r w:rsidR="00370280">
        <w:rPr>
          <w:rFonts w:cs="Times New Roman"/>
        </w:rPr>
        <w:t>more</w:t>
      </w:r>
      <w:r w:rsidR="009A69D2">
        <w:rPr>
          <w:rFonts w:cs="Times New Roman"/>
        </w:rPr>
        <w:t xml:space="preserve"> </w:t>
      </w:r>
      <w:r w:rsidR="00370280">
        <w:rPr>
          <w:rFonts w:cs="Times New Roman"/>
        </w:rPr>
        <w:t>than</w:t>
      </w:r>
      <w:r w:rsidR="009A69D2">
        <w:rPr>
          <w:rFonts w:cs="Times New Roman"/>
        </w:rPr>
        <w:t xml:space="preserve"> </w:t>
      </w:r>
      <w:r w:rsidR="00370280">
        <w:rPr>
          <w:rFonts w:cs="Times New Roman"/>
        </w:rPr>
        <w:t>four</w:t>
      </w:r>
      <w:r w:rsidR="009A69D2">
        <w:rPr>
          <w:rFonts w:cs="Times New Roman"/>
        </w:rPr>
        <w:t xml:space="preserve"> </w:t>
      </w:r>
      <w:r w:rsidR="00370280">
        <w:rPr>
          <w:rFonts w:cs="Times New Roman"/>
        </w:rPr>
        <w:t>years</w:t>
      </w:r>
      <w:r w:rsidR="009A69D2">
        <w:rPr>
          <w:rFonts w:cs="Times New Roman"/>
        </w:rPr>
        <w:t xml:space="preserve"> </w:t>
      </w:r>
      <w:r w:rsidR="00370280">
        <w:rPr>
          <w:rFonts w:cs="Times New Roman"/>
        </w:rPr>
        <w:t>later,</w:t>
      </w:r>
      <w:r w:rsidR="009A69D2">
        <w:rPr>
          <w:rFonts w:cs="Times New Roman"/>
        </w:rPr>
        <w:t xml:space="preserve"> </w:t>
      </w:r>
      <w:r w:rsidR="00370280" w:rsidRPr="00945916">
        <w:rPr>
          <w:rFonts w:cs="Times New Roman"/>
        </w:rPr>
        <w:t>our</w:t>
      </w:r>
      <w:r w:rsidR="009A69D2">
        <w:rPr>
          <w:rFonts w:cs="Times New Roman"/>
        </w:rPr>
        <w:t xml:space="preserve"> </w:t>
      </w:r>
      <w:r w:rsidR="00370280" w:rsidRPr="00945916">
        <w:rPr>
          <w:rFonts w:cs="Times New Roman"/>
        </w:rPr>
        <w:t>review</w:t>
      </w:r>
      <w:r w:rsidR="009A69D2">
        <w:rPr>
          <w:rFonts w:cs="Times New Roman"/>
        </w:rPr>
        <w:t xml:space="preserve"> </w:t>
      </w:r>
      <w:r w:rsidR="00370280" w:rsidRPr="00945916">
        <w:rPr>
          <w:rFonts w:cs="Times New Roman"/>
        </w:rPr>
        <w:t>is</w:t>
      </w:r>
      <w:r w:rsidR="009A69D2">
        <w:rPr>
          <w:rFonts w:cs="Times New Roman"/>
        </w:rPr>
        <w:t xml:space="preserve"> </w:t>
      </w:r>
      <w:r w:rsidR="00370280" w:rsidRPr="00945916">
        <w:rPr>
          <w:rFonts w:cs="Times New Roman"/>
        </w:rPr>
        <w:t>still</w:t>
      </w:r>
      <w:r w:rsidR="009A69D2">
        <w:rPr>
          <w:rFonts w:cs="Times New Roman"/>
        </w:rPr>
        <w:t xml:space="preserve"> </w:t>
      </w:r>
      <w:r w:rsidR="00370280" w:rsidRPr="00945916">
        <w:rPr>
          <w:rFonts w:cs="Times New Roman"/>
        </w:rPr>
        <w:t>not</w:t>
      </w:r>
      <w:r w:rsidR="009A69D2">
        <w:rPr>
          <w:rFonts w:cs="Times New Roman"/>
        </w:rPr>
        <w:t xml:space="preserve"> </w:t>
      </w:r>
      <w:r w:rsidR="00370280" w:rsidRPr="00945916">
        <w:rPr>
          <w:rFonts w:cs="Times New Roman"/>
        </w:rPr>
        <w:t>complete</w:t>
      </w:r>
      <w:r w:rsidR="009A69D2">
        <w:rPr>
          <w:rFonts w:cs="Times New Roman"/>
        </w:rPr>
        <w:t xml:space="preserve">.  </w:t>
      </w:r>
      <w:r w:rsidR="00370280" w:rsidRPr="00945916">
        <w:rPr>
          <w:rFonts w:cs="Times New Roman"/>
        </w:rPr>
        <w:t>The</w:t>
      </w:r>
      <w:r w:rsidR="009A69D2">
        <w:rPr>
          <w:rFonts w:cs="Times New Roman"/>
        </w:rPr>
        <w:t xml:space="preserve"> </w:t>
      </w:r>
      <w:r w:rsidR="00370280" w:rsidRPr="00945916">
        <w:rPr>
          <w:rFonts w:cs="Times New Roman"/>
        </w:rPr>
        <w:t>time</w:t>
      </w:r>
      <w:r w:rsidR="009A69D2">
        <w:rPr>
          <w:rFonts w:cs="Times New Roman"/>
        </w:rPr>
        <w:t xml:space="preserve"> </w:t>
      </w:r>
      <w:r w:rsidR="00370280" w:rsidRPr="00945916">
        <w:rPr>
          <w:rFonts w:cs="Times New Roman"/>
        </w:rPr>
        <w:t>has</w:t>
      </w:r>
      <w:r w:rsidR="009A69D2">
        <w:rPr>
          <w:rFonts w:cs="Times New Roman"/>
        </w:rPr>
        <w:t xml:space="preserve"> </w:t>
      </w:r>
      <w:r w:rsidR="00370280" w:rsidRPr="00945916">
        <w:rPr>
          <w:rFonts w:cs="Times New Roman"/>
        </w:rPr>
        <w:t>come</w:t>
      </w:r>
      <w:r w:rsidR="009A69D2">
        <w:rPr>
          <w:rFonts w:cs="Times New Roman"/>
        </w:rPr>
        <w:t xml:space="preserve"> </w:t>
      </w:r>
      <w:r w:rsidR="00370280" w:rsidRPr="00945916">
        <w:rPr>
          <w:rFonts w:cs="Times New Roman"/>
        </w:rPr>
        <w:t>for</w:t>
      </w:r>
      <w:r w:rsidR="009A69D2">
        <w:rPr>
          <w:rFonts w:cs="Times New Roman"/>
        </w:rPr>
        <w:t xml:space="preserve"> </w:t>
      </w:r>
      <w:r w:rsidR="00370280" w:rsidRPr="00945916">
        <w:rPr>
          <w:rFonts w:cs="Times New Roman"/>
        </w:rPr>
        <w:t>us</w:t>
      </w:r>
      <w:r w:rsidR="009A69D2">
        <w:rPr>
          <w:rFonts w:cs="Times New Roman"/>
        </w:rPr>
        <w:t xml:space="preserve"> </w:t>
      </w:r>
      <w:r w:rsidR="00370280" w:rsidRPr="00945916">
        <w:rPr>
          <w:rFonts w:cs="Times New Roman"/>
        </w:rPr>
        <w:t>to</w:t>
      </w:r>
      <w:r w:rsidR="009A69D2">
        <w:rPr>
          <w:rFonts w:cs="Times New Roman"/>
        </w:rPr>
        <w:t xml:space="preserve"> </w:t>
      </w:r>
      <w:r w:rsidR="00370280" w:rsidRPr="00945916">
        <w:rPr>
          <w:rFonts w:cs="Times New Roman"/>
        </w:rPr>
        <w:t>launch</w:t>
      </w:r>
      <w:r w:rsidR="009A69D2">
        <w:rPr>
          <w:rFonts w:cs="Times New Roman"/>
        </w:rPr>
        <w:t xml:space="preserve"> </w:t>
      </w:r>
      <w:r w:rsidR="00370280" w:rsidRPr="00945916">
        <w:rPr>
          <w:rFonts w:cs="Times New Roman"/>
        </w:rPr>
        <w:t>our</w:t>
      </w:r>
      <w:r w:rsidR="009A69D2">
        <w:rPr>
          <w:rFonts w:cs="Times New Roman"/>
        </w:rPr>
        <w:t xml:space="preserve"> </w:t>
      </w:r>
      <w:r w:rsidR="00370280" w:rsidRPr="00945916">
        <w:rPr>
          <w:rFonts w:cs="Times New Roman"/>
        </w:rPr>
        <w:t>n</w:t>
      </w:r>
      <w:r w:rsidR="00370280">
        <w:rPr>
          <w:rFonts w:cs="Times New Roman"/>
        </w:rPr>
        <w:t>ext</w:t>
      </w:r>
      <w:r w:rsidR="009A69D2">
        <w:rPr>
          <w:rFonts w:cs="Times New Roman"/>
        </w:rPr>
        <w:t xml:space="preserve"> </w:t>
      </w:r>
      <w:r w:rsidR="00370280">
        <w:rPr>
          <w:rFonts w:cs="Times New Roman"/>
        </w:rPr>
        <w:t>review,</w:t>
      </w:r>
      <w:r w:rsidR="009A69D2">
        <w:rPr>
          <w:rFonts w:cs="Times New Roman"/>
        </w:rPr>
        <w:t xml:space="preserve"> </w:t>
      </w:r>
      <w:r w:rsidR="00370280">
        <w:rPr>
          <w:rFonts w:cs="Times New Roman"/>
        </w:rPr>
        <w:t>but</w:t>
      </w:r>
      <w:r w:rsidR="009A69D2">
        <w:rPr>
          <w:rFonts w:cs="Times New Roman"/>
        </w:rPr>
        <w:t xml:space="preserve"> </w:t>
      </w:r>
      <w:r w:rsidR="00370280">
        <w:rPr>
          <w:rFonts w:cs="Times New Roman"/>
        </w:rPr>
        <w:t>we</w:t>
      </w:r>
      <w:r w:rsidR="009A69D2">
        <w:rPr>
          <w:rFonts w:cs="Times New Roman"/>
        </w:rPr>
        <w:t xml:space="preserve"> </w:t>
      </w:r>
      <w:r w:rsidR="00370280">
        <w:rPr>
          <w:rFonts w:cs="Times New Roman"/>
        </w:rPr>
        <w:t>have</w:t>
      </w:r>
      <w:r w:rsidR="009A69D2">
        <w:rPr>
          <w:rFonts w:cs="Times New Roman"/>
        </w:rPr>
        <w:t xml:space="preserve"> </w:t>
      </w:r>
      <w:r w:rsidR="00370280">
        <w:rPr>
          <w:rFonts w:cs="Times New Roman"/>
        </w:rPr>
        <w:t>not</w:t>
      </w:r>
      <w:r w:rsidR="009A69D2">
        <w:rPr>
          <w:rFonts w:cs="Times New Roman"/>
        </w:rPr>
        <w:t xml:space="preserve"> </w:t>
      </w:r>
      <w:r w:rsidR="00370280">
        <w:rPr>
          <w:rFonts w:cs="Times New Roman"/>
        </w:rPr>
        <w:t>yet</w:t>
      </w:r>
      <w:r w:rsidR="009A69D2">
        <w:rPr>
          <w:rFonts w:cs="Times New Roman"/>
        </w:rPr>
        <w:t xml:space="preserve"> </w:t>
      </w:r>
      <w:r w:rsidR="00370280">
        <w:rPr>
          <w:rFonts w:cs="Times New Roman"/>
        </w:rPr>
        <w:t>finished</w:t>
      </w:r>
      <w:r w:rsidR="009A69D2">
        <w:rPr>
          <w:rFonts w:cs="Times New Roman"/>
        </w:rPr>
        <w:t xml:space="preserve"> </w:t>
      </w:r>
      <w:r w:rsidR="00370280" w:rsidRPr="00945916">
        <w:rPr>
          <w:rFonts w:cs="Times New Roman"/>
        </w:rPr>
        <w:t>the</w:t>
      </w:r>
      <w:r w:rsidR="009A69D2">
        <w:rPr>
          <w:rFonts w:cs="Times New Roman"/>
        </w:rPr>
        <w:t xml:space="preserve"> </w:t>
      </w:r>
      <w:r w:rsidR="00370280" w:rsidRPr="00945916">
        <w:rPr>
          <w:rFonts w:cs="Times New Roman"/>
        </w:rPr>
        <w:t>last</w:t>
      </w:r>
      <w:r w:rsidR="009A69D2">
        <w:rPr>
          <w:rFonts w:cs="Times New Roman"/>
        </w:rPr>
        <w:t xml:space="preserve"> </w:t>
      </w:r>
      <w:r w:rsidR="00370280" w:rsidRPr="00945916">
        <w:rPr>
          <w:rFonts w:cs="Times New Roman"/>
        </w:rPr>
        <w:t>one</w:t>
      </w:r>
      <w:r w:rsidR="009A69D2">
        <w:rPr>
          <w:rFonts w:cs="Times New Roman"/>
        </w:rPr>
        <w:t xml:space="preserve">.  </w:t>
      </w:r>
      <w:r w:rsidR="00370280" w:rsidRPr="00945916">
        <w:rPr>
          <w:rFonts w:cs="Times New Roman"/>
        </w:rPr>
        <w:t>This</w:t>
      </w:r>
      <w:r w:rsidR="009A69D2">
        <w:rPr>
          <w:rFonts w:cs="Times New Roman"/>
        </w:rPr>
        <w:t xml:space="preserve"> </w:t>
      </w:r>
      <w:r w:rsidR="00370280" w:rsidRPr="00945916">
        <w:rPr>
          <w:rFonts w:cs="Times New Roman"/>
        </w:rPr>
        <w:t>is</w:t>
      </w:r>
      <w:r w:rsidR="009A69D2">
        <w:rPr>
          <w:rFonts w:cs="Times New Roman"/>
        </w:rPr>
        <w:t xml:space="preserve"> </w:t>
      </w:r>
      <w:r w:rsidR="00370280" w:rsidRPr="00945916">
        <w:rPr>
          <w:rFonts w:cs="Times New Roman"/>
        </w:rPr>
        <w:t>unacceptable</w:t>
      </w:r>
      <w:r w:rsidR="008F1131">
        <w:rPr>
          <w:rFonts w:cs="Times New Roman"/>
        </w:rPr>
        <w:t xml:space="preserve"> and shows a troubling disregard for our legal obligations</w:t>
      </w:r>
      <w:r w:rsidR="00370280" w:rsidRPr="00945916">
        <w:rPr>
          <w:rFonts w:cs="Times New Roman"/>
        </w:rPr>
        <w:t>.</w:t>
      </w:r>
      <w:r w:rsidR="008F1131">
        <w:rPr>
          <w:rFonts w:cs="Times New Roman"/>
        </w:rPr>
        <w:t xml:space="preserve">  We should bring the current quadrennial review to a close at the Commission’s March 31 meeting.</w:t>
      </w:r>
    </w:p>
    <w:p w14:paraId="70FC5309" w14:textId="60978E04" w:rsidR="00370280" w:rsidRPr="00582978" w:rsidRDefault="008F1131" w:rsidP="00370280">
      <w:pPr>
        <w:ind w:firstLine="720"/>
        <w:rPr>
          <w:rFonts w:cs="Times New Roman"/>
        </w:rPr>
      </w:pPr>
      <w:r>
        <w:rPr>
          <w:rFonts w:cs="Times New Roman"/>
        </w:rPr>
        <w:t xml:space="preserve">We should </w:t>
      </w:r>
      <w:r w:rsidR="00370280" w:rsidRPr="00945916">
        <w:rPr>
          <w:rFonts w:cs="Times New Roman"/>
        </w:rPr>
        <w:t>make</w:t>
      </w:r>
      <w:r w:rsidR="009A69D2">
        <w:rPr>
          <w:rFonts w:cs="Times New Roman"/>
        </w:rPr>
        <w:t xml:space="preserve"> </w:t>
      </w:r>
      <w:r w:rsidR="00370280" w:rsidRPr="00945916">
        <w:rPr>
          <w:rFonts w:cs="Times New Roman"/>
        </w:rPr>
        <w:t>sensible</w:t>
      </w:r>
      <w:r w:rsidR="009A69D2">
        <w:rPr>
          <w:rFonts w:cs="Times New Roman"/>
        </w:rPr>
        <w:t xml:space="preserve"> </w:t>
      </w:r>
      <w:r w:rsidR="00370280" w:rsidRPr="00945916">
        <w:rPr>
          <w:rFonts w:cs="Times New Roman"/>
        </w:rPr>
        <w:t>reforms</w:t>
      </w:r>
      <w:r w:rsidR="009A69D2">
        <w:rPr>
          <w:rFonts w:cs="Times New Roman"/>
        </w:rPr>
        <w:t xml:space="preserve"> </w:t>
      </w:r>
      <w:r w:rsidR="00370280" w:rsidRPr="00945916">
        <w:rPr>
          <w:rFonts w:cs="Times New Roman"/>
        </w:rPr>
        <w:t>to</w:t>
      </w:r>
      <w:r w:rsidR="009A69D2">
        <w:rPr>
          <w:rFonts w:cs="Times New Roman"/>
        </w:rPr>
        <w:t xml:space="preserve"> </w:t>
      </w:r>
      <w:r w:rsidR="00370280" w:rsidRPr="00945916">
        <w:rPr>
          <w:rFonts w:cs="Times New Roman"/>
        </w:rPr>
        <w:t>our</w:t>
      </w:r>
      <w:r w:rsidR="009A69D2">
        <w:rPr>
          <w:rFonts w:cs="Times New Roman"/>
        </w:rPr>
        <w:t xml:space="preserve"> </w:t>
      </w:r>
      <w:r w:rsidR="00370280" w:rsidRPr="00945916">
        <w:rPr>
          <w:rFonts w:cs="Times New Roman"/>
        </w:rPr>
        <w:t>rules</w:t>
      </w:r>
      <w:r w:rsidR="009A69D2">
        <w:rPr>
          <w:rFonts w:cs="Times New Roman"/>
        </w:rPr>
        <w:t xml:space="preserve"> </w:t>
      </w:r>
      <w:r w:rsidR="00370280" w:rsidRPr="00945916">
        <w:rPr>
          <w:rFonts w:cs="Times New Roman"/>
        </w:rPr>
        <w:t>so</w:t>
      </w:r>
      <w:r w:rsidR="009A69D2">
        <w:rPr>
          <w:rFonts w:cs="Times New Roman"/>
        </w:rPr>
        <w:t xml:space="preserve"> </w:t>
      </w:r>
      <w:r w:rsidR="00370280" w:rsidRPr="00945916">
        <w:rPr>
          <w:rFonts w:cs="Times New Roman"/>
        </w:rPr>
        <w:t>that</w:t>
      </w:r>
      <w:r w:rsidR="009A69D2">
        <w:rPr>
          <w:rFonts w:cs="Times New Roman"/>
        </w:rPr>
        <w:t xml:space="preserve"> </w:t>
      </w:r>
      <w:r w:rsidR="00370280" w:rsidRPr="00945916">
        <w:rPr>
          <w:rFonts w:cs="Times New Roman"/>
        </w:rPr>
        <w:t>they</w:t>
      </w:r>
      <w:r w:rsidR="009A69D2">
        <w:rPr>
          <w:rFonts w:cs="Times New Roman"/>
        </w:rPr>
        <w:t xml:space="preserve"> </w:t>
      </w:r>
      <w:r w:rsidR="00370280" w:rsidRPr="00945916">
        <w:rPr>
          <w:rFonts w:cs="Times New Roman"/>
        </w:rPr>
        <w:t>reflect</w:t>
      </w:r>
      <w:r w:rsidR="009A69D2">
        <w:rPr>
          <w:rFonts w:cs="Times New Roman"/>
        </w:rPr>
        <w:t xml:space="preserve"> </w:t>
      </w:r>
      <w:r w:rsidR="00370280" w:rsidRPr="00945916">
        <w:rPr>
          <w:rFonts w:cs="Times New Roman"/>
        </w:rPr>
        <w:t>the</w:t>
      </w:r>
      <w:r w:rsidR="009A69D2">
        <w:rPr>
          <w:rFonts w:cs="Times New Roman"/>
        </w:rPr>
        <w:t xml:space="preserve"> </w:t>
      </w:r>
      <w:r w:rsidR="00370280" w:rsidRPr="00945916">
        <w:rPr>
          <w:rFonts w:cs="Times New Roman"/>
        </w:rPr>
        <w:t>marketplac</w:t>
      </w:r>
      <w:r w:rsidR="005E43A6">
        <w:rPr>
          <w:rFonts w:cs="Times New Roman"/>
        </w:rPr>
        <w:t>e</w:t>
      </w:r>
      <w:r w:rsidR="009A69D2">
        <w:rPr>
          <w:rFonts w:cs="Times New Roman"/>
        </w:rPr>
        <w:t xml:space="preserve"> </w:t>
      </w:r>
      <w:r w:rsidR="005E43A6">
        <w:rPr>
          <w:rFonts w:cs="Times New Roman"/>
        </w:rPr>
        <w:t>realities</w:t>
      </w:r>
      <w:r w:rsidR="009A69D2">
        <w:rPr>
          <w:rFonts w:cs="Times New Roman"/>
        </w:rPr>
        <w:t xml:space="preserve"> </w:t>
      </w:r>
      <w:r w:rsidR="005E43A6">
        <w:rPr>
          <w:rFonts w:cs="Times New Roman"/>
        </w:rPr>
        <w:t>of</w:t>
      </w:r>
      <w:r w:rsidR="009A69D2">
        <w:rPr>
          <w:rFonts w:cs="Times New Roman"/>
        </w:rPr>
        <w:t xml:space="preserve"> </w:t>
      </w:r>
      <w:r w:rsidR="005E43A6">
        <w:rPr>
          <w:rFonts w:cs="Times New Roman"/>
        </w:rPr>
        <w:t>2014</w:t>
      </w:r>
      <w:r w:rsidR="009A69D2">
        <w:rPr>
          <w:rFonts w:cs="Times New Roman"/>
        </w:rPr>
        <w:t xml:space="preserve"> </w:t>
      </w:r>
      <w:r w:rsidR="00370280">
        <w:rPr>
          <w:rFonts w:cs="Times New Roman"/>
        </w:rPr>
        <w:t>rather</w:t>
      </w:r>
      <w:r w:rsidR="009A69D2">
        <w:rPr>
          <w:rFonts w:cs="Times New Roman"/>
        </w:rPr>
        <w:t xml:space="preserve"> </w:t>
      </w:r>
      <w:r w:rsidR="00370280">
        <w:rPr>
          <w:rFonts w:cs="Times New Roman"/>
        </w:rPr>
        <w:t>than</w:t>
      </w:r>
      <w:r w:rsidR="009A69D2">
        <w:rPr>
          <w:rFonts w:cs="Times New Roman"/>
        </w:rPr>
        <w:t xml:space="preserve"> </w:t>
      </w:r>
      <w:r w:rsidR="00370280">
        <w:rPr>
          <w:rFonts w:cs="Times New Roman"/>
        </w:rPr>
        <w:t>those</w:t>
      </w:r>
      <w:r w:rsidR="009A69D2">
        <w:rPr>
          <w:rFonts w:cs="Times New Roman"/>
        </w:rPr>
        <w:t xml:space="preserve"> </w:t>
      </w:r>
      <w:r w:rsidR="00370280" w:rsidRPr="00945916">
        <w:rPr>
          <w:rFonts w:cs="Times New Roman"/>
        </w:rPr>
        <w:t>of</w:t>
      </w:r>
      <w:r w:rsidR="009A69D2">
        <w:rPr>
          <w:rFonts w:cs="Times New Roman"/>
        </w:rPr>
        <w:t xml:space="preserve"> </w:t>
      </w:r>
      <w:r w:rsidR="00370280" w:rsidRPr="00945916">
        <w:rPr>
          <w:rFonts w:cs="Times New Roman"/>
        </w:rPr>
        <w:t>1975</w:t>
      </w:r>
      <w:r w:rsidR="009A69D2">
        <w:rPr>
          <w:rFonts w:cs="Times New Roman"/>
        </w:rPr>
        <w:t xml:space="preserve">.  </w:t>
      </w:r>
      <w:r w:rsidR="00370280" w:rsidRPr="00945916">
        <w:rPr>
          <w:rFonts w:cs="Times New Roman"/>
        </w:rPr>
        <w:t>For</w:t>
      </w:r>
      <w:r w:rsidR="009A69D2">
        <w:rPr>
          <w:rFonts w:cs="Times New Roman"/>
        </w:rPr>
        <w:t xml:space="preserve"> </w:t>
      </w:r>
      <w:r w:rsidR="00370280" w:rsidRPr="00945916">
        <w:rPr>
          <w:rFonts w:cs="Times New Roman"/>
        </w:rPr>
        <w:t>example,</w:t>
      </w:r>
      <w:r w:rsidR="009A69D2">
        <w:rPr>
          <w:rFonts w:cs="Times New Roman"/>
        </w:rPr>
        <w:t xml:space="preserve"> </w:t>
      </w:r>
      <w:r w:rsidR="00370280" w:rsidRPr="00945916">
        <w:rPr>
          <w:rFonts w:cs="Times New Roman"/>
        </w:rPr>
        <w:t>I</w:t>
      </w:r>
      <w:r w:rsidR="009A69D2">
        <w:rPr>
          <w:rFonts w:cs="Times New Roman"/>
        </w:rPr>
        <w:t xml:space="preserve"> </w:t>
      </w:r>
      <w:r w:rsidR="00370280" w:rsidRPr="00945916">
        <w:rPr>
          <w:rFonts w:cs="Times New Roman"/>
        </w:rPr>
        <w:t>supported</w:t>
      </w:r>
      <w:r w:rsidR="009A69D2">
        <w:rPr>
          <w:rFonts w:cs="Times New Roman"/>
        </w:rPr>
        <w:t xml:space="preserve"> </w:t>
      </w:r>
      <w:r w:rsidR="00815AD6">
        <w:rPr>
          <w:rFonts w:cs="Times New Roman"/>
        </w:rPr>
        <w:t>then-</w:t>
      </w:r>
      <w:r w:rsidR="00370280" w:rsidRPr="00945916">
        <w:rPr>
          <w:rFonts w:cs="Times New Roman"/>
        </w:rPr>
        <w:t>Chairman</w:t>
      </w:r>
      <w:r w:rsidR="009A69D2">
        <w:rPr>
          <w:rFonts w:cs="Times New Roman"/>
        </w:rPr>
        <w:t xml:space="preserve"> </w:t>
      </w:r>
      <w:r w:rsidR="00815AD6">
        <w:rPr>
          <w:rFonts w:cs="Times New Roman"/>
        </w:rPr>
        <w:t xml:space="preserve">Julius </w:t>
      </w:r>
      <w:r w:rsidR="00370280" w:rsidRPr="00945916">
        <w:rPr>
          <w:rFonts w:cs="Times New Roman"/>
        </w:rPr>
        <w:t>Genacho</w:t>
      </w:r>
      <w:r w:rsidR="00370280">
        <w:rPr>
          <w:rFonts w:cs="Times New Roman"/>
        </w:rPr>
        <w:t>wski’s</w:t>
      </w:r>
      <w:r w:rsidR="009A69D2">
        <w:rPr>
          <w:rFonts w:cs="Times New Roman"/>
        </w:rPr>
        <w:t xml:space="preserve"> </w:t>
      </w:r>
      <w:r w:rsidR="00370280">
        <w:rPr>
          <w:rFonts w:cs="Times New Roman"/>
        </w:rPr>
        <w:t>proposal</w:t>
      </w:r>
      <w:r w:rsidR="009A69D2">
        <w:rPr>
          <w:rFonts w:cs="Times New Roman"/>
        </w:rPr>
        <w:t xml:space="preserve"> </w:t>
      </w:r>
      <w:r w:rsidR="00370280">
        <w:rPr>
          <w:rFonts w:cs="Times New Roman"/>
        </w:rPr>
        <w:t>to</w:t>
      </w:r>
      <w:r w:rsidR="009A69D2">
        <w:rPr>
          <w:rFonts w:cs="Times New Roman"/>
        </w:rPr>
        <w:t xml:space="preserve"> </w:t>
      </w:r>
      <w:r w:rsidR="00370280">
        <w:rPr>
          <w:rFonts w:cs="Times New Roman"/>
        </w:rPr>
        <w:t>eliminate</w:t>
      </w:r>
      <w:r w:rsidR="009A69D2">
        <w:rPr>
          <w:rFonts w:cs="Times New Roman"/>
        </w:rPr>
        <w:t xml:space="preserve"> </w:t>
      </w:r>
      <w:r w:rsidR="00370280">
        <w:rPr>
          <w:rFonts w:cs="Times New Roman"/>
        </w:rPr>
        <w:t>the</w:t>
      </w:r>
      <w:r w:rsidR="009A69D2">
        <w:rPr>
          <w:rFonts w:cs="Times New Roman"/>
        </w:rPr>
        <w:t xml:space="preserve"> </w:t>
      </w:r>
      <w:r w:rsidR="00370280" w:rsidRPr="00945916">
        <w:rPr>
          <w:rFonts w:cs="Times New Roman"/>
        </w:rPr>
        <w:t>newspaper-radio</w:t>
      </w:r>
      <w:r w:rsidR="009A69D2">
        <w:rPr>
          <w:rFonts w:cs="Times New Roman"/>
        </w:rPr>
        <w:t xml:space="preserve"> </w:t>
      </w:r>
      <w:r w:rsidR="00370280" w:rsidRPr="00945916">
        <w:rPr>
          <w:rFonts w:cs="Times New Roman"/>
        </w:rPr>
        <w:t>and</w:t>
      </w:r>
      <w:r w:rsidR="009A69D2">
        <w:rPr>
          <w:rFonts w:cs="Times New Roman"/>
        </w:rPr>
        <w:t xml:space="preserve"> </w:t>
      </w:r>
      <w:r w:rsidR="00370280" w:rsidRPr="00945916">
        <w:rPr>
          <w:rFonts w:cs="Times New Roman"/>
        </w:rPr>
        <w:t>radio-television</w:t>
      </w:r>
      <w:r w:rsidR="009A69D2">
        <w:rPr>
          <w:rFonts w:cs="Times New Roman"/>
        </w:rPr>
        <w:t xml:space="preserve"> </w:t>
      </w:r>
      <w:r>
        <w:rPr>
          <w:rFonts w:cs="Times New Roman"/>
        </w:rPr>
        <w:t xml:space="preserve">cross-ownership </w:t>
      </w:r>
      <w:r w:rsidR="00370280" w:rsidRPr="00945916">
        <w:rPr>
          <w:rFonts w:cs="Times New Roman"/>
        </w:rPr>
        <w:t>rule</w:t>
      </w:r>
      <w:r>
        <w:rPr>
          <w:rFonts w:cs="Times New Roman"/>
        </w:rPr>
        <w:t>s</w:t>
      </w:r>
      <w:r w:rsidR="009A69D2">
        <w:rPr>
          <w:rFonts w:cs="Times New Roman"/>
        </w:rPr>
        <w:t xml:space="preserve">.  </w:t>
      </w:r>
      <w:r w:rsidR="00370280" w:rsidRPr="00945916">
        <w:rPr>
          <w:rFonts w:cs="Times New Roman"/>
        </w:rPr>
        <w:t>I</w:t>
      </w:r>
      <w:r w:rsidR="009A69D2">
        <w:rPr>
          <w:rFonts w:cs="Times New Roman"/>
        </w:rPr>
        <w:t xml:space="preserve"> </w:t>
      </w:r>
      <w:r w:rsidR="00370280" w:rsidRPr="00945916">
        <w:rPr>
          <w:rFonts w:cs="Times New Roman"/>
        </w:rPr>
        <w:t>also</w:t>
      </w:r>
      <w:r w:rsidR="009A69D2">
        <w:rPr>
          <w:rFonts w:cs="Times New Roman"/>
        </w:rPr>
        <w:t xml:space="preserve"> </w:t>
      </w:r>
      <w:r w:rsidR="00370280" w:rsidRPr="00945916">
        <w:rPr>
          <w:rFonts w:cs="Times New Roman"/>
        </w:rPr>
        <w:t>believe</w:t>
      </w:r>
      <w:r w:rsidR="009A69D2">
        <w:rPr>
          <w:rFonts w:cs="Times New Roman"/>
        </w:rPr>
        <w:t xml:space="preserve"> </w:t>
      </w:r>
      <w:r w:rsidR="00370280" w:rsidRPr="00945916">
        <w:rPr>
          <w:rFonts w:cs="Times New Roman"/>
        </w:rPr>
        <w:t>that</w:t>
      </w:r>
      <w:r w:rsidR="009A69D2">
        <w:rPr>
          <w:rFonts w:cs="Times New Roman"/>
        </w:rPr>
        <w:t xml:space="preserve"> </w:t>
      </w:r>
      <w:r w:rsidR="00370280" w:rsidRPr="00945916">
        <w:rPr>
          <w:rFonts w:cs="Times New Roman"/>
        </w:rPr>
        <w:t>the</w:t>
      </w:r>
      <w:r w:rsidR="009A69D2">
        <w:rPr>
          <w:rFonts w:cs="Times New Roman"/>
        </w:rPr>
        <w:t xml:space="preserve"> </w:t>
      </w:r>
      <w:r w:rsidR="00370280">
        <w:rPr>
          <w:rFonts w:cs="Times New Roman"/>
        </w:rPr>
        <w:t>time</w:t>
      </w:r>
      <w:r w:rsidR="009A69D2">
        <w:rPr>
          <w:rFonts w:cs="Times New Roman"/>
        </w:rPr>
        <w:t xml:space="preserve"> </w:t>
      </w:r>
      <w:r w:rsidR="00370280">
        <w:rPr>
          <w:rFonts w:cs="Times New Roman"/>
        </w:rPr>
        <w:t>has</w:t>
      </w:r>
      <w:r w:rsidR="009A69D2">
        <w:rPr>
          <w:rFonts w:cs="Times New Roman"/>
        </w:rPr>
        <w:t xml:space="preserve"> </w:t>
      </w:r>
      <w:r w:rsidR="00370280">
        <w:rPr>
          <w:rFonts w:cs="Times New Roman"/>
        </w:rPr>
        <w:t>come</w:t>
      </w:r>
      <w:r w:rsidR="009A69D2">
        <w:rPr>
          <w:rFonts w:cs="Times New Roman"/>
        </w:rPr>
        <w:t xml:space="preserve"> </w:t>
      </w:r>
      <w:r w:rsidR="00370280">
        <w:rPr>
          <w:rFonts w:cs="Times New Roman"/>
        </w:rPr>
        <w:t>to</w:t>
      </w:r>
      <w:r w:rsidR="009A69D2">
        <w:rPr>
          <w:rFonts w:cs="Times New Roman"/>
        </w:rPr>
        <w:t xml:space="preserve"> </w:t>
      </w:r>
      <w:r w:rsidR="00370280">
        <w:rPr>
          <w:rFonts w:cs="Times New Roman"/>
        </w:rPr>
        <w:t>eliminate</w:t>
      </w:r>
      <w:r w:rsidR="009A69D2">
        <w:rPr>
          <w:rFonts w:cs="Times New Roman"/>
        </w:rPr>
        <w:t xml:space="preserve"> </w:t>
      </w:r>
      <w:r w:rsidR="00370280">
        <w:rPr>
          <w:rFonts w:cs="Times New Roman"/>
        </w:rPr>
        <w:t>the</w:t>
      </w:r>
      <w:r w:rsidR="009A69D2">
        <w:rPr>
          <w:rFonts w:cs="Times New Roman"/>
        </w:rPr>
        <w:t xml:space="preserve"> </w:t>
      </w:r>
      <w:r w:rsidR="00370280">
        <w:rPr>
          <w:rFonts w:cs="Times New Roman"/>
        </w:rPr>
        <w:t>newspaper-television</w:t>
      </w:r>
      <w:r w:rsidR="009A69D2">
        <w:rPr>
          <w:rFonts w:cs="Times New Roman"/>
        </w:rPr>
        <w:t xml:space="preserve"> </w:t>
      </w:r>
      <w:r w:rsidR="00370280" w:rsidRPr="00945916">
        <w:rPr>
          <w:rFonts w:cs="Times New Roman"/>
        </w:rPr>
        <w:t>cross-ownership</w:t>
      </w:r>
      <w:r w:rsidR="009A69D2">
        <w:rPr>
          <w:rFonts w:cs="Times New Roman"/>
        </w:rPr>
        <w:t xml:space="preserve"> </w:t>
      </w:r>
      <w:r w:rsidR="00370280" w:rsidRPr="00945916">
        <w:rPr>
          <w:rFonts w:cs="Times New Roman"/>
        </w:rPr>
        <w:t>rule</w:t>
      </w:r>
      <w:r w:rsidR="009A69D2">
        <w:rPr>
          <w:rFonts w:cs="Times New Roman"/>
        </w:rPr>
        <w:t xml:space="preserve">.  </w:t>
      </w:r>
      <w:r w:rsidR="00370280" w:rsidRPr="00945916">
        <w:rPr>
          <w:rFonts w:cs="Times New Roman"/>
        </w:rPr>
        <w:t>In</w:t>
      </w:r>
      <w:r w:rsidR="009A69D2">
        <w:rPr>
          <w:rFonts w:cs="Times New Roman"/>
        </w:rPr>
        <w:t xml:space="preserve"> </w:t>
      </w:r>
      <w:r w:rsidR="00370280" w:rsidRPr="00945916">
        <w:rPr>
          <w:rFonts w:cs="Times New Roman"/>
        </w:rPr>
        <w:t>this</w:t>
      </w:r>
      <w:r w:rsidR="009A69D2">
        <w:rPr>
          <w:rFonts w:cs="Times New Roman"/>
        </w:rPr>
        <w:t xml:space="preserve"> </w:t>
      </w:r>
      <w:r w:rsidR="00370280" w:rsidRPr="00945916">
        <w:rPr>
          <w:rFonts w:cs="Times New Roman"/>
        </w:rPr>
        <w:t>day</w:t>
      </w:r>
      <w:r w:rsidR="009A69D2">
        <w:rPr>
          <w:rFonts w:cs="Times New Roman"/>
        </w:rPr>
        <w:t xml:space="preserve"> </w:t>
      </w:r>
      <w:r w:rsidR="00370280" w:rsidRPr="00945916">
        <w:rPr>
          <w:rFonts w:cs="Times New Roman"/>
        </w:rPr>
        <w:t>and</w:t>
      </w:r>
      <w:r w:rsidR="009A69D2">
        <w:rPr>
          <w:rFonts w:cs="Times New Roman"/>
        </w:rPr>
        <w:t xml:space="preserve"> </w:t>
      </w:r>
      <w:r w:rsidR="00370280" w:rsidRPr="00945916">
        <w:rPr>
          <w:rFonts w:cs="Times New Roman"/>
        </w:rPr>
        <w:t>age,</w:t>
      </w:r>
      <w:r w:rsidR="009A69D2">
        <w:rPr>
          <w:rFonts w:cs="Times New Roman"/>
        </w:rPr>
        <w:t xml:space="preserve"> </w:t>
      </w:r>
      <w:r w:rsidR="00370280" w:rsidRPr="00945916">
        <w:rPr>
          <w:rFonts w:cs="Times New Roman"/>
        </w:rPr>
        <w:t>if</w:t>
      </w:r>
      <w:r w:rsidR="009A69D2">
        <w:rPr>
          <w:rFonts w:cs="Times New Roman"/>
        </w:rPr>
        <w:t xml:space="preserve"> </w:t>
      </w:r>
      <w:r w:rsidR="00370280" w:rsidRPr="00945916">
        <w:rPr>
          <w:rFonts w:cs="Times New Roman"/>
        </w:rPr>
        <w:t>you</w:t>
      </w:r>
      <w:r w:rsidR="009A69D2">
        <w:rPr>
          <w:rFonts w:cs="Times New Roman"/>
        </w:rPr>
        <w:t xml:space="preserve"> </w:t>
      </w:r>
      <w:r w:rsidR="00370280">
        <w:rPr>
          <w:rFonts w:cs="Times New Roman"/>
        </w:rPr>
        <w:t>want</w:t>
      </w:r>
      <w:r w:rsidR="009A69D2">
        <w:rPr>
          <w:rFonts w:cs="Times New Roman"/>
        </w:rPr>
        <w:t xml:space="preserve"> </w:t>
      </w:r>
      <w:r w:rsidR="00370280">
        <w:rPr>
          <w:rFonts w:cs="Times New Roman"/>
        </w:rPr>
        <w:t>to</w:t>
      </w:r>
      <w:r w:rsidR="009A69D2">
        <w:rPr>
          <w:rFonts w:cs="Times New Roman"/>
        </w:rPr>
        <w:t xml:space="preserve"> </w:t>
      </w:r>
      <w:r w:rsidR="00370280">
        <w:rPr>
          <w:rFonts w:cs="Times New Roman"/>
        </w:rPr>
        <w:t>operate</w:t>
      </w:r>
      <w:r w:rsidR="009A69D2">
        <w:rPr>
          <w:rFonts w:cs="Times New Roman"/>
        </w:rPr>
        <w:t xml:space="preserve"> </w:t>
      </w:r>
      <w:r w:rsidR="00370280">
        <w:rPr>
          <w:rFonts w:cs="Times New Roman"/>
        </w:rPr>
        <w:t>a</w:t>
      </w:r>
      <w:r w:rsidR="009A69D2">
        <w:rPr>
          <w:rFonts w:cs="Times New Roman"/>
        </w:rPr>
        <w:t xml:space="preserve"> </w:t>
      </w:r>
      <w:r w:rsidR="00370280">
        <w:rPr>
          <w:rFonts w:cs="Times New Roman"/>
        </w:rPr>
        <w:t>newspaper,</w:t>
      </w:r>
      <w:r w:rsidR="009A69D2">
        <w:rPr>
          <w:rFonts w:cs="Times New Roman"/>
        </w:rPr>
        <w:t xml:space="preserve"> </w:t>
      </w:r>
      <w:r w:rsidR="00370280">
        <w:rPr>
          <w:rFonts w:cs="Times New Roman"/>
        </w:rPr>
        <w:t>we</w:t>
      </w:r>
      <w:r w:rsidR="009A69D2">
        <w:rPr>
          <w:rFonts w:cs="Times New Roman"/>
        </w:rPr>
        <w:t xml:space="preserve"> </w:t>
      </w:r>
      <w:r w:rsidR="00370280">
        <w:rPr>
          <w:rFonts w:cs="Times New Roman"/>
        </w:rPr>
        <w:t>s</w:t>
      </w:r>
      <w:r w:rsidR="00370280" w:rsidRPr="00945916">
        <w:rPr>
          <w:rFonts w:cs="Times New Roman"/>
        </w:rPr>
        <w:t>hould</w:t>
      </w:r>
      <w:r w:rsidR="009A69D2">
        <w:rPr>
          <w:rFonts w:cs="Times New Roman"/>
        </w:rPr>
        <w:t xml:space="preserve"> </w:t>
      </w:r>
      <w:r w:rsidR="00370280" w:rsidRPr="00945916">
        <w:rPr>
          <w:rFonts w:cs="Times New Roman"/>
        </w:rPr>
        <w:t>be</w:t>
      </w:r>
      <w:r w:rsidR="009A69D2">
        <w:rPr>
          <w:rFonts w:cs="Times New Roman"/>
        </w:rPr>
        <w:t xml:space="preserve"> </w:t>
      </w:r>
      <w:r w:rsidR="00370280" w:rsidRPr="00945916">
        <w:rPr>
          <w:rFonts w:cs="Times New Roman"/>
        </w:rPr>
        <w:t>thanking</w:t>
      </w:r>
      <w:r w:rsidR="009A69D2">
        <w:rPr>
          <w:rFonts w:cs="Times New Roman"/>
        </w:rPr>
        <w:t xml:space="preserve"> </w:t>
      </w:r>
      <w:r w:rsidR="00370280" w:rsidRPr="00945916">
        <w:rPr>
          <w:rFonts w:cs="Times New Roman"/>
        </w:rPr>
        <w:t>you,</w:t>
      </w:r>
      <w:r w:rsidR="009A69D2">
        <w:rPr>
          <w:rFonts w:cs="Times New Roman"/>
        </w:rPr>
        <w:t xml:space="preserve"> </w:t>
      </w:r>
      <w:r w:rsidR="00370280" w:rsidRPr="00945916">
        <w:rPr>
          <w:rFonts w:cs="Times New Roman"/>
        </w:rPr>
        <w:t>not</w:t>
      </w:r>
      <w:r w:rsidR="009A69D2">
        <w:rPr>
          <w:rFonts w:cs="Times New Roman"/>
        </w:rPr>
        <w:t xml:space="preserve"> </w:t>
      </w:r>
      <w:r w:rsidR="00370280" w:rsidRPr="00945916">
        <w:rPr>
          <w:rFonts w:cs="Times New Roman"/>
        </w:rPr>
        <w:t>placing</w:t>
      </w:r>
      <w:r w:rsidR="009A69D2">
        <w:rPr>
          <w:rFonts w:cs="Times New Roman"/>
        </w:rPr>
        <w:t xml:space="preserve"> </w:t>
      </w:r>
      <w:r w:rsidR="00370280" w:rsidRPr="00945916">
        <w:rPr>
          <w:rFonts w:cs="Times New Roman"/>
        </w:rPr>
        <w:t>regulatory</w:t>
      </w:r>
      <w:r w:rsidR="009A69D2">
        <w:rPr>
          <w:rFonts w:cs="Times New Roman"/>
        </w:rPr>
        <w:t xml:space="preserve"> </w:t>
      </w:r>
      <w:r w:rsidR="00370280" w:rsidRPr="00945916">
        <w:rPr>
          <w:rFonts w:cs="Times New Roman"/>
        </w:rPr>
        <w:t>barriers</w:t>
      </w:r>
      <w:r w:rsidR="009A69D2">
        <w:rPr>
          <w:rFonts w:cs="Times New Roman"/>
        </w:rPr>
        <w:t xml:space="preserve"> </w:t>
      </w:r>
      <w:r w:rsidR="00370280" w:rsidRPr="00945916">
        <w:rPr>
          <w:rFonts w:cs="Times New Roman"/>
        </w:rPr>
        <w:t>in</w:t>
      </w:r>
      <w:r w:rsidR="009A69D2">
        <w:rPr>
          <w:rFonts w:cs="Times New Roman"/>
        </w:rPr>
        <w:t xml:space="preserve"> </w:t>
      </w:r>
      <w:r w:rsidR="00370280" w:rsidRPr="00945916">
        <w:rPr>
          <w:rFonts w:cs="Times New Roman"/>
        </w:rPr>
        <w:t>your</w:t>
      </w:r>
      <w:r w:rsidR="009A69D2">
        <w:rPr>
          <w:rFonts w:cs="Times New Roman"/>
        </w:rPr>
        <w:t xml:space="preserve"> </w:t>
      </w:r>
      <w:r w:rsidR="00370280" w:rsidRPr="00945916">
        <w:rPr>
          <w:rFonts w:cs="Times New Roman"/>
        </w:rPr>
        <w:t>path</w:t>
      </w:r>
      <w:r w:rsidR="009A69D2">
        <w:rPr>
          <w:rFonts w:cs="Times New Roman"/>
        </w:rPr>
        <w:t xml:space="preserve">.  </w:t>
      </w:r>
      <w:r w:rsidR="00370280" w:rsidRPr="00945916">
        <w:rPr>
          <w:rFonts w:cs="Times New Roman"/>
        </w:rPr>
        <w:t>I</w:t>
      </w:r>
      <w:r w:rsidR="009A69D2">
        <w:rPr>
          <w:rFonts w:cs="Times New Roman"/>
        </w:rPr>
        <w:t xml:space="preserve"> </w:t>
      </w:r>
      <w:r w:rsidR="00370280" w:rsidRPr="00945916">
        <w:rPr>
          <w:rFonts w:cs="Times New Roman"/>
        </w:rPr>
        <w:t>a</w:t>
      </w:r>
      <w:r w:rsidR="00370280">
        <w:rPr>
          <w:rFonts w:cs="Times New Roman"/>
        </w:rPr>
        <w:t>m</w:t>
      </w:r>
      <w:r w:rsidR="009A69D2">
        <w:rPr>
          <w:rFonts w:cs="Times New Roman"/>
        </w:rPr>
        <w:t xml:space="preserve"> </w:t>
      </w:r>
      <w:r w:rsidR="00370280">
        <w:rPr>
          <w:rFonts w:cs="Times New Roman"/>
        </w:rPr>
        <w:t>a</w:t>
      </w:r>
      <w:r w:rsidR="009A69D2">
        <w:rPr>
          <w:rFonts w:cs="Times New Roman"/>
        </w:rPr>
        <w:t xml:space="preserve"> </w:t>
      </w:r>
      <w:r w:rsidR="00370280">
        <w:rPr>
          <w:rFonts w:cs="Times New Roman"/>
        </w:rPr>
        <w:t>realist</w:t>
      </w:r>
      <w:r w:rsidR="009A69D2">
        <w:rPr>
          <w:rFonts w:cs="Times New Roman"/>
        </w:rPr>
        <w:t xml:space="preserve"> </w:t>
      </w:r>
      <w:r w:rsidR="00370280">
        <w:rPr>
          <w:rFonts w:cs="Times New Roman"/>
        </w:rPr>
        <w:t>and</w:t>
      </w:r>
      <w:r w:rsidR="009A69D2">
        <w:rPr>
          <w:rFonts w:cs="Times New Roman"/>
        </w:rPr>
        <w:t xml:space="preserve"> </w:t>
      </w:r>
      <w:r w:rsidR="00370280">
        <w:rPr>
          <w:rFonts w:cs="Times New Roman"/>
        </w:rPr>
        <w:t>understand</w:t>
      </w:r>
      <w:r w:rsidR="009A69D2">
        <w:rPr>
          <w:rFonts w:cs="Times New Roman"/>
        </w:rPr>
        <w:t xml:space="preserve"> </w:t>
      </w:r>
      <w:r w:rsidR="00370280">
        <w:rPr>
          <w:rFonts w:cs="Times New Roman"/>
        </w:rPr>
        <w:t>that</w:t>
      </w:r>
      <w:r w:rsidR="009A69D2">
        <w:rPr>
          <w:rFonts w:cs="Times New Roman"/>
        </w:rPr>
        <w:t xml:space="preserve"> </w:t>
      </w:r>
      <w:r w:rsidR="00370280" w:rsidRPr="00945916">
        <w:rPr>
          <w:rFonts w:cs="Times New Roman"/>
        </w:rPr>
        <w:t>whatever</w:t>
      </w:r>
      <w:r w:rsidR="009A69D2">
        <w:rPr>
          <w:rFonts w:cs="Times New Roman"/>
        </w:rPr>
        <w:t xml:space="preserve"> </w:t>
      </w:r>
      <w:r w:rsidR="00370280" w:rsidRPr="00945916">
        <w:rPr>
          <w:rFonts w:cs="Times New Roman"/>
        </w:rPr>
        <w:t>reforms</w:t>
      </w:r>
      <w:r w:rsidR="009A69D2">
        <w:rPr>
          <w:rFonts w:cs="Times New Roman"/>
        </w:rPr>
        <w:t xml:space="preserve"> </w:t>
      </w:r>
      <w:r w:rsidR="00370280" w:rsidRPr="00945916">
        <w:rPr>
          <w:rFonts w:cs="Times New Roman"/>
        </w:rPr>
        <w:t>we</w:t>
      </w:r>
      <w:r w:rsidR="009A69D2">
        <w:rPr>
          <w:rFonts w:cs="Times New Roman"/>
        </w:rPr>
        <w:t xml:space="preserve"> </w:t>
      </w:r>
      <w:r w:rsidR="00370280" w:rsidRPr="00945916">
        <w:rPr>
          <w:rFonts w:cs="Times New Roman"/>
        </w:rPr>
        <w:t>end</w:t>
      </w:r>
      <w:r w:rsidR="009A69D2">
        <w:rPr>
          <w:rFonts w:cs="Times New Roman"/>
        </w:rPr>
        <w:t xml:space="preserve"> </w:t>
      </w:r>
      <w:r w:rsidR="00370280" w:rsidRPr="00945916">
        <w:rPr>
          <w:rFonts w:cs="Times New Roman"/>
        </w:rPr>
        <w:t>up</w:t>
      </w:r>
      <w:r w:rsidR="009A69D2">
        <w:rPr>
          <w:rFonts w:cs="Times New Roman"/>
        </w:rPr>
        <w:t xml:space="preserve"> </w:t>
      </w:r>
      <w:r w:rsidR="00370280" w:rsidRPr="00945916">
        <w:rPr>
          <w:rFonts w:cs="Times New Roman"/>
        </w:rPr>
        <w:t>implementing</w:t>
      </w:r>
      <w:r w:rsidR="009A69D2">
        <w:rPr>
          <w:rFonts w:cs="Times New Roman"/>
        </w:rPr>
        <w:t xml:space="preserve"> </w:t>
      </w:r>
      <w:r w:rsidR="00370280" w:rsidRPr="00945916">
        <w:rPr>
          <w:rFonts w:cs="Times New Roman"/>
        </w:rPr>
        <w:t>will</w:t>
      </w:r>
      <w:r w:rsidR="009A69D2">
        <w:rPr>
          <w:rFonts w:cs="Times New Roman"/>
        </w:rPr>
        <w:t xml:space="preserve"> </w:t>
      </w:r>
      <w:r w:rsidR="00370280" w:rsidRPr="00945916">
        <w:rPr>
          <w:rFonts w:cs="Times New Roman"/>
        </w:rPr>
        <w:t>not</w:t>
      </w:r>
      <w:r w:rsidR="009A69D2">
        <w:rPr>
          <w:rFonts w:cs="Times New Roman"/>
        </w:rPr>
        <w:t xml:space="preserve"> </w:t>
      </w:r>
      <w:r w:rsidR="00370280" w:rsidRPr="00945916">
        <w:rPr>
          <w:rFonts w:cs="Times New Roman"/>
        </w:rPr>
        <w:t>go</w:t>
      </w:r>
      <w:r w:rsidR="009A69D2">
        <w:rPr>
          <w:rFonts w:cs="Times New Roman"/>
        </w:rPr>
        <w:t xml:space="preserve"> </w:t>
      </w:r>
      <w:r w:rsidR="00370280" w:rsidRPr="00945916">
        <w:rPr>
          <w:rFonts w:cs="Times New Roman"/>
        </w:rPr>
        <w:t>as</w:t>
      </w:r>
      <w:r w:rsidR="009A69D2">
        <w:rPr>
          <w:rFonts w:cs="Times New Roman"/>
        </w:rPr>
        <w:t xml:space="preserve"> </w:t>
      </w:r>
      <w:r w:rsidR="00370280" w:rsidRPr="00945916">
        <w:rPr>
          <w:rFonts w:cs="Times New Roman"/>
        </w:rPr>
        <w:t>far</w:t>
      </w:r>
      <w:r w:rsidR="009A69D2">
        <w:rPr>
          <w:rFonts w:cs="Times New Roman"/>
        </w:rPr>
        <w:t xml:space="preserve"> </w:t>
      </w:r>
      <w:r w:rsidR="00370280" w:rsidRPr="00945916">
        <w:rPr>
          <w:rFonts w:cs="Times New Roman"/>
        </w:rPr>
        <w:t>as</w:t>
      </w:r>
      <w:r w:rsidR="009A69D2">
        <w:rPr>
          <w:rFonts w:cs="Times New Roman"/>
        </w:rPr>
        <w:t xml:space="preserve"> </w:t>
      </w:r>
      <w:r w:rsidR="00370280" w:rsidRPr="00945916">
        <w:rPr>
          <w:rFonts w:cs="Times New Roman"/>
        </w:rPr>
        <w:t>I</w:t>
      </w:r>
      <w:r w:rsidR="009A69D2">
        <w:rPr>
          <w:rFonts w:cs="Times New Roman"/>
        </w:rPr>
        <w:t xml:space="preserve"> </w:t>
      </w:r>
      <w:r w:rsidR="00370280" w:rsidRPr="00945916">
        <w:rPr>
          <w:rFonts w:cs="Times New Roman"/>
        </w:rPr>
        <w:t>might</w:t>
      </w:r>
      <w:r w:rsidR="009A69D2">
        <w:rPr>
          <w:rFonts w:cs="Times New Roman"/>
        </w:rPr>
        <w:t xml:space="preserve"> </w:t>
      </w:r>
      <w:r w:rsidR="00370280" w:rsidRPr="00945916">
        <w:rPr>
          <w:rFonts w:cs="Times New Roman"/>
        </w:rPr>
        <w:t>p</w:t>
      </w:r>
      <w:r w:rsidR="00370280">
        <w:rPr>
          <w:rFonts w:cs="Times New Roman"/>
        </w:rPr>
        <w:t>refer</w:t>
      </w:r>
      <w:r w:rsidR="009A69D2">
        <w:rPr>
          <w:rFonts w:cs="Times New Roman"/>
        </w:rPr>
        <w:t xml:space="preserve">.  </w:t>
      </w:r>
      <w:r w:rsidR="00370280">
        <w:rPr>
          <w:rFonts w:cs="Times New Roman"/>
        </w:rPr>
        <w:t>But</w:t>
      </w:r>
      <w:r w:rsidR="009A69D2">
        <w:rPr>
          <w:rFonts w:cs="Times New Roman"/>
        </w:rPr>
        <w:t xml:space="preserve"> </w:t>
      </w:r>
      <w:r w:rsidR="00370280">
        <w:rPr>
          <w:rFonts w:cs="Times New Roman"/>
        </w:rPr>
        <w:t>I</w:t>
      </w:r>
      <w:r w:rsidR="009A69D2">
        <w:rPr>
          <w:rFonts w:cs="Times New Roman"/>
        </w:rPr>
        <w:t xml:space="preserve"> </w:t>
      </w:r>
      <w:r w:rsidR="00370280">
        <w:rPr>
          <w:rFonts w:cs="Times New Roman"/>
        </w:rPr>
        <w:t>do</w:t>
      </w:r>
      <w:r w:rsidR="009A69D2">
        <w:rPr>
          <w:rFonts w:cs="Times New Roman"/>
        </w:rPr>
        <w:t xml:space="preserve"> </w:t>
      </w:r>
      <w:r w:rsidR="00370280">
        <w:rPr>
          <w:rFonts w:cs="Times New Roman"/>
        </w:rPr>
        <w:t>believe</w:t>
      </w:r>
      <w:r w:rsidR="009A69D2">
        <w:rPr>
          <w:rFonts w:cs="Times New Roman"/>
        </w:rPr>
        <w:t xml:space="preserve"> </w:t>
      </w:r>
      <w:r w:rsidR="00370280">
        <w:rPr>
          <w:rFonts w:cs="Times New Roman"/>
        </w:rPr>
        <w:t>that</w:t>
      </w:r>
      <w:r w:rsidR="009A69D2">
        <w:rPr>
          <w:rFonts w:cs="Times New Roman"/>
        </w:rPr>
        <w:t xml:space="preserve"> </w:t>
      </w:r>
      <w:r w:rsidR="00370280">
        <w:rPr>
          <w:rFonts w:cs="Times New Roman"/>
        </w:rPr>
        <w:t>we</w:t>
      </w:r>
      <w:r w:rsidR="009A69D2">
        <w:rPr>
          <w:rFonts w:cs="Times New Roman"/>
        </w:rPr>
        <w:t xml:space="preserve"> </w:t>
      </w:r>
      <w:r w:rsidR="00370280" w:rsidRPr="00945916">
        <w:rPr>
          <w:rFonts w:cs="Times New Roman"/>
        </w:rPr>
        <w:t>should</w:t>
      </w:r>
      <w:r w:rsidR="009A69D2">
        <w:rPr>
          <w:rFonts w:cs="Times New Roman"/>
        </w:rPr>
        <w:t xml:space="preserve"> </w:t>
      </w:r>
      <w:r w:rsidR="00370280" w:rsidRPr="00945916">
        <w:rPr>
          <w:rFonts w:cs="Times New Roman"/>
        </w:rPr>
        <w:t>be</w:t>
      </w:r>
      <w:r w:rsidR="009A69D2">
        <w:rPr>
          <w:rFonts w:cs="Times New Roman"/>
        </w:rPr>
        <w:t xml:space="preserve"> </w:t>
      </w:r>
      <w:r w:rsidR="00370280" w:rsidRPr="00945916">
        <w:rPr>
          <w:rFonts w:cs="Times New Roman"/>
        </w:rPr>
        <w:t>able</w:t>
      </w:r>
      <w:r w:rsidR="009A69D2">
        <w:rPr>
          <w:rFonts w:cs="Times New Roman"/>
        </w:rPr>
        <w:t xml:space="preserve"> </w:t>
      </w:r>
      <w:r w:rsidR="00370280" w:rsidRPr="00945916">
        <w:rPr>
          <w:rFonts w:cs="Times New Roman"/>
        </w:rPr>
        <w:t>to</w:t>
      </w:r>
      <w:r w:rsidR="009A69D2">
        <w:rPr>
          <w:rFonts w:cs="Times New Roman"/>
        </w:rPr>
        <w:t xml:space="preserve"> </w:t>
      </w:r>
      <w:r w:rsidR="00370280" w:rsidRPr="00945916">
        <w:rPr>
          <w:rFonts w:cs="Times New Roman"/>
        </w:rPr>
        <w:t>find</w:t>
      </w:r>
      <w:r w:rsidR="009A69D2">
        <w:rPr>
          <w:rFonts w:cs="Times New Roman"/>
        </w:rPr>
        <w:t xml:space="preserve"> </w:t>
      </w:r>
      <w:r w:rsidR="00370280" w:rsidRPr="00945916">
        <w:rPr>
          <w:rFonts w:cs="Times New Roman"/>
        </w:rPr>
        <w:t>common</w:t>
      </w:r>
      <w:r w:rsidR="009A69D2">
        <w:rPr>
          <w:rFonts w:cs="Times New Roman"/>
        </w:rPr>
        <w:t xml:space="preserve"> </w:t>
      </w:r>
      <w:r w:rsidR="00370280" w:rsidRPr="00945916">
        <w:rPr>
          <w:rFonts w:cs="Times New Roman"/>
        </w:rPr>
        <w:t>ground</w:t>
      </w:r>
      <w:r w:rsidR="009A69D2">
        <w:rPr>
          <w:rFonts w:cs="Times New Roman"/>
        </w:rPr>
        <w:t xml:space="preserve"> </w:t>
      </w:r>
      <w:r w:rsidR="00370280" w:rsidRPr="00945916">
        <w:rPr>
          <w:rFonts w:cs="Times New Roman"/>
        </w:rPr>
        <w:t>and</w:t>
      </w:r>
      <w:r w:rsidR="009A69D2">
        <w:rPr>
          <w:rFonts w:cs="Times New Roman"/>
        </w:rPr>
        <w:t xml:space="preserve"> </w:t>
      </w:r>
      <w:r w:rsidR="00370280" w:rsidRPr="00945916">
        <w:rPr>
          <w:rFonts w:cs="Times New Roman"/>
        </w:rPr>
        <w:t>move</w:t>
      </w:r>
      <w:r w:rsidR="009A69D2">
        <w:rPr>
          <w:rFonts w:cs="Times New Roman"/>
        </w:rPr>
        <w:t xml:space="preserve"> </w:t>
      </w:r>
      <w:r w:rsidR="00370280" w:rsidRPr="00945916">
        <w:rPr>
          <w:rFonts w:cs="Times New Roman"/>
        </w:rPr>
        <w:t>forward</w:t>
      </w:r>
      <w:r w:rsidR="009A69D2">
        <w:rPr>
          <w:rFonts w:cs="Times New Roman"/>
        </w:rPr>
        <w:t xml:space="preserve"> </w:t>
      </w:r>
      <w:r w:rsidR="00370280" w:rsidRPr="00945916">
        <w:rPr>
          <w:rFonts w:cs="Times New Roman"/>
        </w:rPr>
        <w:t>with</w:t>
      </w:r>
      <w:r w:rsidR="009A69D2">
        <w:rPr>
          <w:rFonts w:cs="Times New Roman"/>
        </w:rPr>
        <w:t xml:space="preserve"> </w:t>
      </w:r>
      <w:r w:rsidR="00370280" w:rsidRPr="00945916">
        <w:rPr>
          <w:rFonts w:cs="Times New Roman"/>
        </w:rPr>
        <w:t>some</w:t>
      </w:r>
      <w:r w:rsidR="009A69D2">
        <w:rPr>
          <w:rFonts w:cs="Times New Roman"/>
        </w:rPr>
        <w:t xml:space="preserve"> </w:t>
      </w:r>
      <w:r w:rsidR="00370280" w:rsidRPr="00945916">
        <w:rPr>
          <w:rFonts w:cs="Times New Roman"/>
        </w:rPr>
        <w:t>sensible</w:t>
      </w:r>
      <w:r w:rsidR="009A69D2">
        <w:rPr>
          <w:rFonts w:cs="Times New Roman"/>
        </w:rPr>
        <w:t xml:space="preserve"> </w:t>
      </w:r>
      <w:r w:rsidR="00370280" w:rsidRPr="00945916">
        <w:rPr>
          <w:rFonts w:cs="Times New Roman"/>
        </w:rPr>
        <w:t>reforms.</w:t>
      </w:r>
    </w:p>
    <w:p w14:paraId="1B0A6427" w14:textId="77777777" w:rsidR="00582978" w:rsidRDefault="00582978" w:rsidP="00582978">
      <w:pPr>
        <w:ind w:firstLine="720"/>
        <w:rPr>
          <w:rFonts w:cs="Times New Roman"/>
        </w:rPr>
      </w:pPr>
      <w:r>
        <w:rPr>
          <w:rFonts w:cs="Times New Roman"/>
        </w:rPr>
        <w:t xml:space="preserve">Unfortunately, it appears that the Commission is set on tightening our media ownership rules in a piecemeal fashion rather than engage in the holistic review that Congress envisioned.  Most disturbing is a proposal to </w:t>
      </w:r>
      <w:r w:rsidR="00370280" w:rsidRPr="009D4521">
        <w:rPr>
          <w:rFonts w:cs="Times New Roman"/>
        </w:rPr>
        <w:t>make</w:t>
      </w:r>
      <w:r w:rsidR="009A69D2">
        <w:rPr>
          <w:rFonts w:cs="Times New Roman"/>
        </w:rPr>
        <w:t xml:space="preserve"> </w:t>
      </w:r>
      <w:r w:rsidR="00370280" w:rsidRPr="009D4521">
        <w:rPr>
          <w:rFonts w:cs="Times New Roman"/>
        </w:rPr>
        <w:t>Joint</w:t>
      </w:r>
      <w:r w:rsidR="009A69D2">
        <w:rPr>
          <w:rFonts w:cs="Times New Roman"/>
        </w:rPr>
        <w:t xml:space="preserve"> </w:t>
      </w:r>
      <w:r w:rsidR="00370280" w:rsidRPr="009D4521">
        <w:rPr>
          <w:rFonts w:cs="Times New Roman"/>
        </w:rPr>
        <w:t>Sales</w:t>
      </w:r>
      <w:r w:rsidR="009A69D2">
        <w:rPr>
          <w:rFonts w:cs="Times New Roman"/>
        </w:rPr>
        <w:t xml:space="preserve"> </w:t>
      </w:r>
      <w:r w:rsidR="00370280" w:rsidRPr="009D4521">
        <w:rPr>
          <w:rFonts w:cs="Times New Roman"/>
        </w:rPr>
        <w:t>Agreements</w:t>
      </w:r>
      <w:r w:rsidR="009A69D2">
        <w:rPr>
          <w:rFonts w:cs="Times New Roman"/>
        </w:rPr>
        <w:t xml:space="preserve"> </w:t>
      </w:r>
      <w:r w:rsidR="00370280" w:rsidRPr="009D4521">
        <w:rPr>
          <w:rFonts w:cs="Times New Roman"/>
        </w:rPr>
        <w:t>(JSAs)</w:t>
      </w:r>
      <w:r w:rsidR="009A69D2">
        <w:rPr>
          <w:rFonts w:cs="Times New Roman"/>
        </w:rPr>
        <w:t xml:space="preserve"> </w:t>
      </w:r>
      <w:r w:rsidR="00370280">
        <w:rPr>
          <w:rFonts w:cs="Times New Roman"/>
        </w:rPr>
        <w:t>attributable</w:t>
      </w:r>
      <w:r w:rsidR="009A69D2">
        <w:rPr>
          <w:rFonts w:cs="Times New Roman"/>
        </w:rPr>
        <w:t xml:space="preserve"> </w:t>
      </w:r>
      <w:r w:rsidR="00370280" w:rsidRPr="009D4521">
        <w:rPr>
          <w:rFonts w:cs="Times New Roman"/>
        </w:rPr>
        <w:t>under</w:t>
      </w:r>
      <w:r w:rsidR="009A69D2">
        <w:rPr>
          <w:rFonts w:cs="Times New Roman"/>
        </w:rPr>
        <w:t xml:space="preserve"> </w:t>
      </w:r>
      <w:r w:rsidR="00370280" w:rsidRPr="009D4521">
        <w:rPr>
          <w:rFonts w:cs="Times New Roman"/>
        </w:rPr>
        <w:t>our</w:t>
      </w:r>
      <w:r w:rsidR="009A69D2">
        <w:rPr>
          <w:rFonts w:cs="Times New Roman"/>
        </w:rPr>
        <w:t xml:space="preserve"> </w:t>
      </w:r>
      <w:r w:rsidR="00370280" w:rsidRPr="009D4521">
        <w:rPr>
          <w:rFonts w:cs="Times New Roman"/>
        </w:rPr>
        <w:t>local</w:t>
      </w:r>
      <w:r w:rsidR="009A69D2">
        <w:rPr>
          <w:rFonts w:cs="Times New Roman"/>
        </w:rPr>
        <w:t xml:space="preserve"> </w:t>
      </w:r>
      <w:r w:rsidR="00370280" w:rsidRPr="009D4521">
        <w:rPr>
          <w:rFonts w:cs="Times New Roman"/>
        </w:rPr>
        <w:t>television</w:t>
      </w:r>
      <w:r w:rsidR="009A69D2">
        <w:rPr>
          <w:rFonts w:cs="Times New Roman"/>
        </w:rPr>
        <w:t xml:space="preserve"> </w:t>
      </w:r>
      <w:r w:rsidR="00370280" w:rsidRPr="009D4521">
        <w:rPr>
          <w:rFonts w:cs="Times New Roman"/>
        </w:rPr>
        <w:t>ownership</w:t>
      </w:r>
      <w:r w:rsidR="009A69D2">
        <w:rPr>
          <w:rFonts w:cs="Times New Roman"/>
        </w:rPr>
        <w:t xml:space="preserve"> </w:t>
      </w:r>
      <w:r w:rsidR="00370280" w:rsidRPr="009D4521">
        <w:rPr>
          <w:rFonts w:cs="Times New Roman"/>
        </w:rPr>
        <w:t>rule</w:t>
      </w:r>
      <w:r w:rsidR="009A69D2">
        <w:rPr>
          <w:rFonts w:cs="Times New Roman"/>
        </w:rPr>
        <w:t xml:space="preserve">.  </w:t>
      </w:r>
      <w:r w:rsidR="00370280" w:rsidRPr="009D4521">
        <w:rPr>
          <w:rFonts w:cs="Times New Roman"/>
        </w:rPr>
        <w:t>As</w:t>
      </w:r>
      <w:r w:rsidR="009A69D2">
        <w:rPr>
          <w:rFonts w:cs="Times New Roman"/>
        </w:rPr>
        <w:t xml:space="preserve"> </w:t>
      </w:r>
      <w:r w:rsidR="00370280" w:rsidRPr="009D4521">
        <w:rPr>
          <w:rFonts w:cs="Times New Roman"/>
        </w:rPr>
        <w:t>broadcasters’</w:t>
      </w:r>
      <w:r w:rsidR="009A69D2">
        <w:rPr>
          <w:rFonts w:cs="Times New Roman"/>
        </w:rPr>
        <w:t xml:space="preserve"> </w:t>
      </w:r>
      <w:r w:rsidR="00370280" w:rsidRPr="009D4521">
        <w:rPr>
          <w:rFonts w:cs="Times New Roman"/>
        </w:rPr>
        <w:t>shar</w:t>
      </w:r>
      <w:r w:rsidR="00370280">
        <w:rPr>
          <w:rFonts w:cs="Times New Roman"/>
        </w:rPr>
        <w:t>e</w:t>
      </w:r>
      <w:r w:rsidR="009A69D2">
        <w:rPr>
          <w:rFonts w:cs="Times New Roman"/>
        </w:rPr>
        <w:t xml:space="preserve"> </w:t>
      </w:r>
      <w:r w:rsidR="00370280">
        <w:rPr>
          <w:rFonts w:cs="Times New Roman"/>
        </w:rPr>
        <w:t>of</w:t>
      </w:r>
      <w:r w:rsidR="009A69D2">
        <w:rPr>
          <w:rFonts w:cs="Times New Roman"/>
        </w:rPr>
        <w:t xml:space="preserve"> </w:t>
      </w:r>
      <w:r w:rsidR="00370280">
        <w:rPr>
          <w:rFonts w:cs="Times New Roman"/>
        </w:rPr>
        <w:t>the</w:t>
      </w:r>
      <w:r w:rsidR="009A69D2">
        <w:rPr>
          <w:rFonts w:cs="Times New Roman"/>
        </w:rPr>
        <w:t xml:space="preserve"> </w:t>
      </w:r>
      <w:r w:rsidR="00370280">
        <w:rPr>
          <w:rFonts w:cs="Times New Roman"/>
        </w:rPr>
        <w:t>advertising</w:t>
      </w:r>
      <w:r w:rsidR="009A69D2">
        <w:rPr>
          <w:rFonts w:cs="Times New Roman"/>
        </w:rPr>
        <w:t xml:space="preserve"> </w:t>
      </w:r>
      <w:r w:rsidR="00370280">
        <w:rPr>
          <w:rFonts w:cs="Times New Roman"/>
        </w:rPr>
        <w:t>market</w:t>
      </w:r>
      <w:r w:rsidR="009A69D2">
        <w:rPr>
          <w:rFonts w:cs="Times New Roman"/>
        </w:rPr>
        <w:t xml:space="preserve"> </w:t>
      </w:r>
      <w:r w:rsidR="00370280">
        <w:rPr>
          <w:rFonts w:cs="Times New Roman"/>
        </w:rPr>
        <w:t>has</w:t>
      </w:r>
      <w:r w:rsidR="009A69D2">
        <w:rPr>
          <w:rFonts w:cs="Times New Roman"/>
        </w:rPr>
        <w:t xml:space="preserve"> </w:t>
      </w:r>
      <w:r w:rsidR="00370280" w:rsidRPr="009D4521">
        <w:rPr>
          <w:rFonts w:cs="Times New Roman"/>
        </w:rPr>
        <w:t>shrunk</w:t>
      </w:r>
      <w:r w:rsidR="009A69D2">
        <w:rPr>
          <w:rFonts w:cs="Times New Roman"/>
        </w:rPr>
        <w:t xml:space="preserve"> </w:t>
      </w:r>
      <w:r w:rsidR="00370280" w:rsidRPr="009D4521">
        <w:rPr>
          <w:rFonts w:cs="Times New Roman"/>
        </w:rPr>
        <w:t>in</w:t>
      </w:r>
      <w:r w:rsidR="009A69D2">
        <w:rPr>
          <w:rFonts w:cs="Times New Roman"/>
        </w:rPr>
        <w:t xml:space="preserve"> </w:t>
      </w:r>
      <w:r w:rsidR="00370280" w:rsidRPr="009D4521">
        <w:rPr>
          <w:rFonts w:cs="Times New Roman"/>
        </w:rPr>
        <w:t>the</w:t>
      </w:r>
      <w:r w:rsidR="009A69D2">
        <w:rPr>
          <w:rFonts w:cs="Times New Roman"/>
        </w:rPr>
        <w:t xml:space="preserve"> </w:t>
      </w:r>
      <w:r w:rsidR="00370280" w:rsidRPr="009D4521">
        <w:rPr>
          <w:rFonts w:cs="Times New Roman"/>
        </w:rPr>
        <w:t>digital</w:t>
      </w:r>
      <w:r w:rsidR="009A69D2">
        <w:rPr>
          <w:rFonts w:cs="Times New Roman"/>
        </w:rPr>
        <w:t xml:space="preserve"> </w:t>
      </w:r>
      <w:r w:rsidR="00370280" w:rsidRPr="009D4521">
        <w:rPr>
          <w:rFonts w:cs="Times New Roman"/>
        </w:rPr>
        <w:t>age,</w:t>
      </w:r>
      <w:r w:rsidR="009A69D2">
        <w:rPr>
          <w:rFonts w:cs="Times New Roman"/>
        </w:rPr>
        <w:t xml:space="preserve"> </w:t>
      </w:r>
      <w:r w:rsidR="00370280" w:rsidRPr="009D4521">
        <w:rPr>
          <w:rFonts w:cs="Times New Roman"/>
        </w:rPr>
        <w:t>television</w:t>
      </w:r>
      <w:r w:rsidR="009A69D2">
        <w:rPr>
          <w:rFonts w:cs="Times New Roman"/>
        </w:rPr>
        <w:t xml:space="preserve"> </w:t>
      </w:r>
      <w:r w:rsidR="00370280" w:rsidRPr="009D4521">
        <w:rPr>
          <w:rFonts w:cs="Times New Roman"/>
        </w:rPr>
        <w:t>stations</w:t>
      </w:r>
      <w:r w:rsidR="009A69D2">
        <w:rPr>
          <w:rFonts w:cs="Times New Roman"/>
        </w:rPr>
        <w:t xml:space="preserve"> </w:t>
      </w:r>
      <w:r w:rsidR="00370280" w:rsidRPr="009D4521">
        <w:rPr>
          <w:rFonts w:cs="Times New Roman"/>
        </w:rPr>
        <w:t>must</w:t>
      </w:r>
      <w:r w:rsidR="009A69D2">
        <w:rPr>
          <w:rFonts w:cs="Times New Roman"/>
        </w:rPr>
        <w:t xml:space="preserve"> </w:t>
      </w:r>
      <w:r w:rsidR="00370280" w:rsidRPr="009D4521">
        <w:rPr>
          <w:rFonts w:cs="Times New Roman"/>
        </w:rPr>
        <w:t>be</w:t>
      </w:r>
      <w:r w:rsidR="009A69D2">
        <w:rPr>
          <w:rFonts w:cs="Times New Roman"/>
        </w:rPr>
        <w:t xml:space="preserve"> </w:t>
      </w:r>
      <w:r w:rsidR="00370280" w:rsidRPr="009D4521">
        <w:rPr>
          <w:rFonts w:cs="Times New Roman"/>
        </w:rPr>
        <w:t>able</w:t>
      </w:r>
      <w:r w:rsidR="009A69D2">
        <w:rPr>
          <w:rFonts w:cs="Times New Roman"/>
        </w:rPr>
        <w:t xml:space="preserve"> </w:t>
      </w:r>
      <w:r w:rsidR="00370280" w:rsidRPr="009D4521">
        <w:rPr>
          <w:rFonts w:cs="Times New Roman"/>
        </w:rPr>
        <w:t>to</w:t>
      </w:r>
      <w:r w:rsidR="009A69D2">
        <w:rPr>
          <w:rFonts w:cs="Times New Roman"/>
        </w:rPr>
        <w:t xml:space="preserve"> </w:t>
      </w:r>
      <w:r w:rsidR="00370280" w:rsidRPr="009D4521">
        <w:rPr>
          <w:rFonts w:cs="Times New Roman"/>
        </w:rPr>
        <w:t>enter</w:t>
      </w:r>
      <w:r w:rsidR="009A69D2">
        <w:rPr>
          <w:rFonts w:cs="Times New Roman"/>
        </w:rPr>
        <w:t xml:space="preserve"> </w:t>
      </w:r>
      <w:r w:rsidR="00370280" w:rsidRPr="009D4521">
        <w:rPr>
          <w:rFonts w:cs="Times New Roman"/>
        </w:rPr>
        <w:t>into</w:t>
      </w:r>
      <w:r w:rsidR="009A69D2">
        <w:rPr>
          <w:rFonts w:cs="Times New Roman"/>
        </w:rPr>
        <w:t xml:space="preserve"> </w:t>
      </w:r>
      <w:r w:rsidR="00370280" w:rsidRPr="009D4521">
        <w:rPr>
          <w:rFonts w:cs="Times New Roman"/>
        </w:rPr>
        <w:t>innovative,</w:t>
      </w:r>
      <w:r w:rsidR="009A69D2">
        <w:rPr>
          <w:rFonts w:cs="Times New Roman"/>
        </w:rPr>
        <w:t xml:space="preserve"> </w:t>
      </w:r>
      <w:r w:rsidR="00370280" w:rsidRPr="009D4521">
        <w:rPr>
          <w:rFonts w:cs="Times New Roman"/>
        </w:rPr>
        <w:t>pro-competitive</w:t>
      </w:r>
      <w:r w:rsidR="009A69D2">
        <w:rPr>
          <w:rFonts w:cs="Times New Roman"/>
        </w:rPr>
        <w:t xml:space="preserve"> </w:t>
      </w:r>
      <w:r w:rsidR="00370280">
        <w:rPr>
          <w:rFonts w:cs="Times New Roman"/>
        </w:rPr>
        <w:t>arrangements</w:t>
      </w:r>
      <w:r w:rsidR="009A69D2">
        <w:rPr>
          <w:rFonts w:cs="Times New Roman"/>
        </w:rPr>
        <w:t xml:space="preserve"> </w:t>
      </w:r>
      <w:r w:rsidR="00370280" w:rsidRPr="009D4521">
        <w:rPr>
          <w:rFonts w:cs="Times New Roman"/>
        </w:rPr>
        <w:t>in</w:t>
      </w:r>
      <w:r w:rsidR="009A69D2">
        <w:rPr>
          <w:rFonts w:cs="Times New Roman"/>
        </w:rPr>
        <w:t xml:space="preserve"> </w:t>
      </w:r>
      <w:r w:rsidR="00370280" w:rsidRPr="009D4521">
        <w:rPr>
          <w:rFonts w:cs="Times New Roman"/>
        </w:rPr>
        <w:t>order</w:t>
      </w:r>
      <w:r w:rsidR="009A69D2">
        <w:rPr>
          <w:rFonts w:cs="Times New Roman"/>
        </w:rPr>
        <w:t xml:space="preserve"> </w:t>
      </w:r>
      <w:r w:rsidR="00370280" w:rsidRPr="009D4521">
        <w:rPr>
          <w:rFonts w:cs="Times New Roman"/>
        </w:rPr>
        <w:t>to</w:t>
      </w:r>
      <w:r w:rsidR="009A69D2">
        <w:rPr>
          <w:rFonts w:cs="Times New Roman"/>
        </w:rPr>
        <w:t xml:space="preserve"> </w:t>
      </w:r>
      <w:r w:rsidR="00370280" w:rsidRPr="009D4521">
        <w:rPr>
          <w:rFonts w:cs="Times New Roman"/>
        </w:rPr>
        <w:t>operate</w:t>
      </w:r>
      <w:r w:rsidR="009A69D2">
        <w:rPr>
          <w:rFonts w:cs="Times New Roman"/>
        </w:rPr>
        <w:t xml:space="preserve"> </w:t>
      </w:r>
      <w:r w:rsidR="00370280" w:rsidRPr="009D4521">
        <w:rPr>
          <w:rFonts w:cs="Times New Roman"/>
        </w:rPr>
        <w:t>efficiently</w:t>
      </w:r>
      <w:r>
        <w:rPr>
          <w:rFonts w:cs="Times New Roman"/>
        </w:rPr>
        <w:t>.</w:t>
      </w:r>
    </w:p>
    <w:p w14:paraId="78B0E496" w14:textId="77777777" w:rsidR="00370280" w:rsidRDefault="00370280" w:rsidP="00370280">
      <w:pPr>
        <w:ind w:firstLine="720"/>
        <w:rPr>
          <w:rFonts w:cs="Times New Roman"/>
        </w:rPr>
      </w:pPr>
      <w:r w:rsidRPr="009D4521">
        <w:rPr>
          <w:rFonts w:cs="Times New Roman"/>
        </w:rPr>
        <w:t>JSAs</w:t>
      </w:r>
      <w:r w:rsidR="009A69D2">
        <w:rPr>
          <w:rFonts w:cs="Times New Roman"/>
        </w:rPr>
        <w:t xml:space="preserve"> </w:t>
      </w:r>
      <w:r w:rsidRPr="009D4521">
        <w:rPr>
          <w:rFonts w:cs="Times New Roman"/>
        </w:rPr>
        <w:t>allow</w:t>
      </w:r>
      <w:r w:rsidR="009A69D2">
        <w:rPr>
          <w:rFonts w:cs="Times New Roman"/>
        </w:rPr>
        <w:t xml:space="preserve"> </w:t>
      </w:r>
      <w:r w:rsidRPr="009D4521">
        <w:rPr>
          <w:rFonts w:cs="Times New Roman"/>
        </w:rPr>
        <w:t>stations</w:t>
      </w:r>
      <w:r w:rsidR="009A69D2">
        <w:rPr>
          <w:rFonts w:cs="Times New Roman"/>
        </w:rPr>
        <w:t xml:space="preserve"> </w:t>
      </w:r>
      <w:r w:rsidRPr="009D4521">
        <w:rPr>
          <w:rFonts w:cs="Times New Roman"/>
        </w:rPr>
        <w:t>t</w:t>
      </w:r>
      <w:r>
        <w:rPr>
          <w:rFonts w:cs="Times New Roman"/>
        </w:rPr>
        <w:t>o</w:t>
      </w:r>
      <w:r w:rsidR="009A69D2">
        <w:rPr>
          <w:rFonts w:cs="Times New Roman"/>
        </w:rPr>
        <w:t xml:space="preserve"> </w:t>
      </w:r>
      <w:r>
        <w:rPr>
          <w:rFonts w:cs="Times New Roman"/>
        </w:rPr>
        <w:t>save</w:t>
      </w:r>
      <w:r w:rsidR="009A69D2">
        <w:rPr>
          <w:rFonts w:cs="Times New Roman"/>
        </w:rPr>
        <w:t xml:space="preserve"> </w:t>
      </w:r>
      <w:r>
        <w:rPr>
          <w:rFonts w:cs="Times New Roman"/>
        </w:rPr>
        <w:t>costs</w:t>
      </w:r>
      <w:r w:rsidR="009A69D2">
        <w:rPr>
          <w:rFonts w:cs="Times New Roman"/>
        </w:rPr>
        <w:t xml:space="preserve"> </w:t>
      </w:r>
      <w:r>
        <w:rPr>
          <w:rFonts w:cs="Times New Roman"/>
        </w:rPr>
        <w:t>and</w:t>
      </w:r>
      <w:r w:rsidR="009A69D2">
        <w:rPr>
          <w:rFonts w:cs="Times New Roman"/>
        </w:rPr>
        <w:t xml:space="preserve"> </w:t>
      </w:r>
      <w:r>
        <w:rPr>
          <w:rFonts w:cs="Times New Roman"/>
        </w:rPr>
        <w:t>to</w:t>
      </w:r>
      <w:r w:rsidR="009A69D2">
        <w:rPr>
          <w:rFonts w:cs="Times New Roman"/>
        </w:rPr>
        <w:t xml:space="preserve"> </w:t>
      </w:r>
      <w:r>
        <w:rPr>
          <w:rFonts w:cs="Times New Roman"/>
        </w:rPr>
        <w:t>provide</w:t>
      </w:r>
      <w:r w:rsidR="009A69D2">
        <w:rPr>
          <w:rFonts w:cs="Times New Roman"/>
        </w:rPr>
        <w:t xml:space="preserve"> </w:t>
      </w:r>
      <w:r>
        <w:rPr>
          <w:rFonts w:cs="Times New Roman"/>
        </w:rPr>
        <w:t>the</w:t>
      </w:r>
      <w:r w:rsidR="009A69D2">
        <w:rPr>
          <w:rFonts w:cs="Times New Roman"/>
        </w:rPr>
        <w:t xml:space="preserve"> </w:t>
      </w:r>
      <w:r w:rsidRPr="009D4521">
        <w:rPr>
          <w:rFonts w:cs="Times New Roman"/>
        </w:rPr>
        <w:t>services</w:t>
      </w:r>
      <w:r w:rsidR="009A69D2">
        <w:rPr>
          <w:rFonts w:cs="Times New Roman"/>
        </w:rPr>
        <w:t xml:space="preserve"> </w:t>
      </w:r>
      <w:r w:rsidRPr="009D4521">
        <w:rPr>
          <w:rFonts w:cs="Times New Roman"/>
        </w:rPr>
        <w:t>that</w:t>
      </w:r>
      <w:r w:rsidR="009A69D2">
        <w:rPr>
          <w:rFonts w:cs="Times New Roman"/>
        </w:rPr>
        <w:t xml:space="preserve"> </w:t>
      </w:r>
      <w:r w:rsidRPr="009D4521">
        <w:rPr>
          <w:rFonts w:cs="Times New Roman"/>
        </w:rPr>
        <w:t>we</w:t>
      </w:r>
      <w:r w:rsidR="009A69D2">
        <w:rPr>
          <w:rFonts w:cs="Times New Roman"/>
        </w:rPr>
        <w:t xml:space="preserve"> </w:t>
      </w:r>
      <w:r w:rsidRPr="009D4521">
        <w:rPr>
          <w:rFonts w:cs="Times New Roman"/>
        </w:rPr>
        <w:t>should</w:t>
      </w:r>
      <w:r w:rsidR="009A69D2">
        <w:rPr>
          <w:rFonts w:cs="Times New Roman"/>
        </w:rPr>
        <w:t xml:space="preserve"> </w:t>
      </w:r>
      <w:r w:rsidRPr="009D4521">
        <w:rPr>
          <w:rFonts w:cs="Times New Roman"/>
        </w:rPr>
        <w:t>want</w:t>
      </w:r>
      <w:r w:rsidR="009A69D2">
        <w:rPr>
          <w:rFonts w:cs="Times New Roman"/>
        </w:rPr>
        <w:t xml:space="preserve"> </w:t>
      </w:r>
      <w:r w:rsidRPr="009D4521">
        <w:rPr>
          <w:rFonts w:cs="Times New Roman"/>
        </w:rPr>
        <w:t>television</w:t>
      </w:r>
      <w:r w:rsidR="009A69D2">
        <w:rPr>
          <w:rFonts w:cs="Times New Roman"/>
        </w:rPr>
        <w:t xml:space="preserve"> </w:t>
      </w:r>
      <w:r w:rsidRPr="009D4521">
        <w:rPr>
          <w:rFonts w:cs="Times New Roman"/>
        </w:rPr>
        <w:t>broadcasters</w:t>
      </w:r>
      <w:r w:rsidR="009A69D2">
        <w:rPr>
          <w:rFonts w:cs="Times New Roman"/>
        </w:rPr>
        <w:t xml:space="preserve"> </w:t>
      </w:r>
      <w:r w:rsidRPr="009D4521">
        <w:rPr>
          <w:rFonts w:cs="Times New Roman"/>
        </w:rPr>
        <w:t>to</w:t>
      </w:r>
      <w:r w:rsidR="009A69D2">
        <w:rPr>
          <w:rFonts w:cs="Times New Roman"/>
        </w:rPr>
        <w:t xml:space="preserve"> </w:t>
      </w:r>
      <w:r w:rsidRPr="009D4521">
        <w:rPr>
          <w:rFonts w:cs="Times New Roman"/>
        </w:rPr>
        <w:t>offer</w:t>
      </w:r>
      <w:r w:rsidR="00E74E2B">
        <w:rPr>
          <w:rFonts w:cs="Times New Roman"/>
        </w:rPr>
        <w:t>, particularly in our nation’s mid-sized and small media markets</w:t>
      </w:r>
      <w:r w:rsidRPr="009D4521">
        <w:rPr>
          <w:rFonts w:cs="Times New Roman"/>
        </w:rPr>
        <w:t>.</w:t>
      </w:r>
      <w:r w:rsidR="00582978">
        <w:rPr>
          <w:rFonts w:cs="Times New Roman"/>
        </w:rPr>
        <w:t xml:space="preserve">  </w:t>
      </w:r>
      <w:r w:rsidRPr="009D4521">
        <w:rPr>
          <w:rFonts w:cs="Times New Roman"/>
        </w:rPr>
        <w:t>In</w:t>
      </w:r>
      <w:r w:rsidR="009A69D2">
        <w:rPr>
          <w:rFonts w:cs="Times New Roman"/>
        </w:rPr>
        <w:t xml:space="preserve"> </w:t>
      </w:r>
      <w:r w:rsidRPr="009D4521">
        <w:rPr>
          <w:rFonts w:cs="Times New Roman"/>
        </w:rPr>
        <w:t>my</w:t>
      </w:r>
      <w:r w:rsidR="009A69D2">
        <w:rPr>
          <w:rFonts w:cs="Times New Roman"/>
        </w:rPr>
        <w:t xml:space="preserve"> </w:t>
      </w:r>
      <w:r w:rsidRPr="009D4521">
        <w:rPr>
          <w:rFonts w:cs="Times New Roman"/>
        </w:rPr>
        <w:t>home</w:t>
      </w:r>
      <w:r w:rsidR="009A69D2">
        <w:rPr>
          <w:rFonts w:cs="Times New Roman"/>
        </w:rPr>
        <w:t xml:space="preserve"> </w:t>
      </w:r>
      <w:r w:rsidRPr="009D4521">
        <w:rPr>
          <w:rFonts w:cs="Times New Roman"/>
        </w:rPr>
        <w:t>state,</w:t>
      </w:r>
      <w:r w:rsidR="009A69D2">
        <w:rPr>
          <w:rFonts w:cs="Times New Roman"/>
        </w:rPr>
        <w:t xml:space="preserve"> </w:t>
      </w:r>
      <w:r w:rsidRPr="009D4521">
        <w:rPr>
          <w:rFonts w:cs="Times New Roman"/>
        </w:rPr>
        <w:t>for</w:t>
      </w:r>
      <w:r w:rsidR="009A69D2">
        <w:rPr>
          <w:rFonts w:cs="Times New Roman"/>
        </w:rPr>
        <w:t xml:space="preserve"> </w:t>
      </w:r>
      <w:r w:rsidRPr="009D4521">
        <w:rPr>
          <w:rFonts w:cs="Times New Roman"/>
        </w:rPr>
        <w:t>example,</w:t>
      </w:r>
      <w:r w:rsidR="009A69D2">
        <w:rPr>
          <w:rFonts w:cs="Times New Roman"/>
        </w:rPr>
        <w:t xml:space="preserve"> </w:t>
      </w:r>
      <w:r w:rsidRPr="009D4521">
        <w:rPr>
          <w:rFonts w:cs="Times New Roman"/>
        </w:rPr>
        <w:t>a</w:t>
      </w:r>
      <w:r w:rsidR="009A69D2">
        <w:rPr>
          <w:rFonts w:cs="Times New Roman"/>
        </w:rPr>
        <w:t xml:space="preserve"> </w:t>
      </w:r>
      <w:r w:rsidRPr="009D4521">
        <w:rPr>
          <w:rFonts w:cs="Times New Roman"/>
        </w:rPr>
        <w:t>JSA</w:t>
      </w:r>
      <w:r w:rsidR="009A69D2">
        <w:rPr>
          <w:rFonts w:cs="Times New Roman"/>
        </w:rPr>
        <w:t xml:space="preserve"> </w:t>
      </w:r>
      <w:r w:rsidRPr="009D4521">
        <w:rPr>
          <w:rFonts w:cs="Times New Roman"/>
        </w:rPr>
        <w:t>between</w:t>
      </w:r>
      <w:r w:rsidR="009A69D2">
        <w:rPr>
          <w:rFonts w:cs="Times New Roman"/>
        </w:rPr>
        <w:t xml:space="preserve"> </w:t>
      </w:r>
      <w:r w:rsidRPr="009D4521">
        <w:rPr>
          <w:rFonts w:cs="Times New Roman"/>
        </w:rPr>
        <w:t>two</w:t>
      </w:r>
      <w:r w:rsidR="009A69D2">
        <w:rPr>
          <w:rFonts w:cs="Times New Roman"/>
        </w:rPr>
        <w:t xml:space="preserve"> </w:t>
      </w:r>
      <w:r w:rsidRPr="009D4521">
        <w:rPr>
          <w:rFonts w:cs="Times New Roman"/>
        </w:rPr>
        <w:t>Wichita</w:t>
      </w:r>
      <w:r w:rsidR="009A69D2">
        <w:rPr>
          <w:rFonts w:cs="Times New Roman"/>
        </w:rPr>
        <w:t xml:space="preserve"> </w:t>
      </w:r>
      <w:r w:rsidRPr="009D4521">
        <w:rPr>
          <w:rFonts w:cs="Times New Roman"/>
        </w:rPr>
        <w:t>stations</w:t>
      </w:r>
      <w:r w:rsidR="009A69D2">
        <w:rPr>
          <w:rFonts w:cs="Times New Roman"/>
        </w:rPr>
        <w:t xml:space="preserve"> </w:t>
      </w:r>
      <w:r w:rsidRPr="009D4521">
        <w:rPr>
          <w:rFonts w:cs="Times New Roman"/>
        </w:rPr>
        <w:t>enabled</w:t>
      </w:r>
      <w:r w:rsidR="009A69D2">
        <w:rPr>
          <w:rFonts w:cs="Times New Roman"/>
        </w:rPr>
        <w:t xml:space="preserve"> </w:t>
      </w:r>
      <w:r w:rsidRPr="009D4521">
        <w:rPr>
          <w:rFonts w:cs="Times New Roman"/>
        </w:rPr>
        <w:t>the</w:t>
      </w:r>
      <w:r w:rsidR="009A69D2">
        <w:rPr>
          <w:rFonts w:cs="Times New Roman"/>
        </w:rPr>
        <w:t xml:space="preserve"> </w:t>
      </w:r>
      <w:r w:rsidRPr="009D4521">
        <w:rPr>
          <w:rFonts w:cs="Times New Roman"/>
        </w:rPr>
        <w:t>Entravision</w:t>
      </w:r>
      <w:r w:rsidR="009A69D2">
        <w:rPr>
          <w:rFonts w:cs="Times New Roman"/>
        </w:rPr>
        <w:t xml:space="preserve"> </w:t>
      </w:r>
      <w:r w:rsidRPr="009D4521">
        <w:rPr>
          <w:rFonts w:cs="Times New Roman"/>
        </w:rPr>
        <w:t>station,</w:t>
      </w:r>
      <w:r w:rsidR="009A69D2">
        <w:rPr>
          <w:rFonts w:cs="Times New Roman"/>
        </w:rPr>
        <w:t xml:space="preserve"> </w:t>
      </w:r>
      <w:r w:rsidRPr="009D4521">
        <w:rPr>
          <w:rFonts w:cs="Times New Roman"/>
        </w:rPr>
        <w:t>a</w:t>
      </w:r>
      <w:r w:rsidR="009A69D2">
        <w:rPr>
          <w:rFonts w:cs="Times New Roman"/>
        </w:rPr>
        <w:t xml:space="preserve"> </w:t>
      </w:r>
      <w:r w:rsidRPr="009D4521">
        <w:rPr>
          <w:rFonts w:cs="Times New Roman"/>
        </w:rPr>
        <w:t>Univision</w:t>
      </w:r>
      <w:r w:rsidR="009A69D2">
        <w:rPr>
          <w:rFonts w:cs="Times New Roman"/>
        </w:rPr>
        <w:t xml:space="preserve"> </w:t>
      </w:r>
      <w:r w:rsidRPr="009D4521">
        <w:rPr>
          <w:rFonts w:cs="Times New Roman"/>
        </w:rPr>
        <w:t>affiliate,</w:t>
      </w:r>
      <w:r w:rsidR="009A69D2">
        <w:rPr>
          <w:rFonts w:cs="Times New Roman"/>
        </w:rPr>
        <w:t xml:space="preserve"> </w:t>
      </w:r>
      <w:r w:rsidRPr="009D4521">
        <w:rPr>
          <w:rFonts w:cs="Times New Roman"/>
        </w:rPr>
        <w:t>to</w:t>
      </w:r>
      <w:r w:rsidR="009A69D2">
        <w:rPr>
          <w:rFonts w:cs="Times New Roman"/>
        </w:rPr>
        <w:t xml:space="preserve"> </w:t>
      </w:r>
      <w:r w:rsidRPr="009D4521">
        <w:rPr>
          <w:rFonts w:cs="Times New Roman"/>
        </w:rPr>
        <w:t>introduce</w:t>
      </w:r>
      <w:r w:rsidR="009A69D2">
        <w:rPr>
          <w:rFonts w:cs="Times New Roman"/>
        </w:rPr>
        <w:t xml:space="preserve"> </w:t>
      </w:r>
      <w:r w:rsidRPr="009D4521">
        <w:rPr>
          <w:rFonts w:cs="Times New Roman"/>
        </w:rPr>
        <w:t>the</w:t>
      </w:r>
      <w:r w:rsidR="009A69D2">
        <w:rPr>
          <w:rFonts w:cs="Times New Roman"/>
        </w:rPr>
        <w:t xml:space="preserve"> </w:t>
      </w:r>
      <w:r w:rsidRPr="009D4521">
        <w:rPr>
          <w:rFonts w:cs="Times New Roman"/>
        </w:rPr>
        <w:t>only</w:t>
      </w:r>
      <w:r w:rsidR="009A69D2">
        <w:rPr>
          <w:rFonts w:cs="Times New Roman"/>
        </w:rPr>
        <w:t xml:space="preserve"> </w:t>
      </w:r>
      <w:r w:rsidRPr="009D4521">
        <w:rPr>
          <w:rFonts w:cs="Times New Roman"/>
        </w:rPr>
        <w:t>Spanish-language</w:t>
      </w:r>
      <w:r w:rsidR="009A69D2">
        <w:rPr>
          <w:rFonts w:cs="Times New Roman"/>
        </w:rPr>
        <w:t xml:space="preserve"> </w:t>
      </w:r>
      <w:r w:rsidRPr="009D4521">
        <w:rPr>
          <w:rFonts w:cs="Times New Roman"/>
        </w:rPr>
        <w:t>l</w:t>
      </w:r>
      <w:r>
        <w:rPr>
          <w:rFonts w:cs="Times New Roman"/>
        </w:rPr>
        <w:t>ocal</w:t>
      </w:r>
      <w:r w:rsidR="009A69D2">
        <w:rPr>
          <w:rFonts w:cs="Times New Roman"/>
        </w:rPr>
        <w:t xml:space="preserve"> </w:t>
      </w:r>
      <w:r>
        <w:rPr>
          <w:rFonts w:cs="Times New Roman"/>
        </w:rPr>
        <w:t>news</w:t>
      </w:r>
      <w:r w:rsidR="009A69D2">
        <w:rPr>
          <w:rFonts w:cs="Times New Roman"/>
        </w:rPr>
        <w:t xml:space="preserve"> </w:t>
      </w:r>
      <w:r>
        <w:rPr>
          <w:rFonts w:cs="Times New Roman"/>
        </w:rPr>
        <w:t>in</w:t>
      </w:r>
      <w:r w:rsidR="009A69D2">
        <w:rPr>
          <w:rFonts w:cs="Times New Roman"/>
        </w:rPr>
        <w:t xml:space="preserve"> </w:t>
      </w:r>
      <w:r>
        <w:rPr>
          <w:rFonts w:cs="Times New Roman"/>
        </w:rPr>
        <w:t>Kansas</w:t>
      </w:r>
      <w:r w:rsidR="009A69D2">
        <w:rPr>
          <w:rFonts w:cs="Times New Roman"/>
        </w:rPr>
        <w:t xml:space="preserve">.  </w:t>
      </w:r>
      <w:r>
        <w:rPr>
          <w:rFonts w:cs="Times New Roman"/>
        </w:rPr>
        <w:t>Across</w:t>
      </w:r>
      <w:r w:rsidR="009A69D2">
        <w:rPr>
          <w:rFonts w:cs="Times New Roman"/>
        </w:rPr>
        <w:t xml:space="preserve"> </w:t>
      </w:r>
      <w:r>
        <w:rPr>
          <w:rFonts w:cs="Times New Roman"/>
        </w:rPr>
        <w:t>the</w:t>
      </w:r>
      <w:r w:rsidR="009A69D2">
        <w:rPr>
          <w:rFonts w:cs="Times New Roman"/>
        </w:rPr>
        <w:t xml:space="preserve"> </w:t>
      </w:r>
      <w:r w:rsidRPr="009D4521">
        <w:rPr>
          <w:rFonts w:cs="Times New Roman"/>
        </w:rPr>
        <w:t>border</w:t>
      </w:r>
      <w:r w:rsidR="009A69D2">
        <w:rPr>
          <w:rFonts w:cs="Times New Roman"/>
        </w:rPr>
        <w:t xml:space="preserve"> </w:t>
      </w:r>
      <w:r w:rsidRPr="009D4521">
        <w:rPr>
          <w:rFonts w:cs="Times New Roman"/>
        </w:rPr>
        <w:t>in</w:t>
      </w:r>
      <w:r w:rsidR="009A69D2">
        <w:rPr>
          <w:rFonts w:cs="Times New Roman"/>
        </w:rPr>
        <w:t xml:space="preserve"> </w:t>
      </w:r>
      <w:r w:rsidRPr="009D4521">
        <w:rPr>
          <w:rFonts w:cs="Times New Roman"/>
        </w:rPr>
        <w:t>Joplin,</w:t>
      </w:r>
      <w:r w:rsidR="009A69D2">
        <w:rPr>
          <w:rFonts w:cs="Times New Roman"/>
        </w:rPr>
        <w:t xml:space="preserve"> </w:t>
      </w:r>
      <w:r w:rsidRPr="009D4521">
        <w:rPr>
          <w:rFonts w:cs="Times New Roman"/>
        </w:rPr>
        <w:t>Missouri,</w:t>
      </w:r>
      <w:r w:rsidR="009A69D2">
        <w:rPr>
          <w:rFonts w:cs="Times New Roman"/>
        </w:rPr>
        <w:t xml:space="preserve"> </w:t>
      </w:r>
      <w:r w:rsidRPr="009D4521">
        <w:rPr>
          <w:rFonts w:cs="Times New Roman"/>
        </w:rPr>
        <w:t>a</w:t>
      </w:r>
      <w:r w:rsidR="009A69D2">
        <w:rPr>
          <w:rFonts w:cs="Times New Roman"/>
        </w:rPr>
        <w:t xml:space="preserve"> </w:t>
      </w:r>
      <w:r w:rsidRPr="009D4521">
        <w:rPr>
          <w:rFonts w:cs="Times New Roman"/>
        </w:rPr>
        <w:t>JSA</w:t>
      </w:r>
      <w:r w:rsidR="009A69D2">
        <w:rPr>
          <w:rFonts w:cs="Times New Roman"/>
        </w:rPr>
        <w:t xml:space="preserve"> </w:t>
      </w:r>
      <w:r w:rsidRPr="009D4521">
        <w:rPr>
          <w:rFonts w:cs="Times New Roman"/>
        </w:rPr>
        <w:t>between</w:t>
      </w:r>
      <w:r w:rsidR="009A69D2">
        <w:rPr>
          <w:rFonts w:cs="Times New Roman"/>
        </w:rPr>
        <w:t xml:space="preserve"> </w:t>
      </w:r>
      <w:r w:rsidRPr="009D4521">
        <w:rPr>
          <w:rFonts w:cs="Times New Roman"/>
        </w:rPr>
        <w:t>Nexstar</w:t>
      </w:r>
      <w:r w:rsidR="009A69D2">
        <w:rPr>
          <w:rFonts w:cs="Times New Roman"/>
        </w:rPr>
        <w:t xml:space="preserve"> </w:t>
      </w:r>
      <w:r w:rsidRPr="009D4521">
        <w:rPr>
          <w:rFonts w:cs="Times New Roman"/>
        </w:rPr>
        <w:t>and</w:t>
      </w:r>
      <w:r w:rsidR="009A69D2">
        <w:rPr>
          <w:rFonts w:cs="Times New Roman"/>
        </w:rPr>
        <w:t xml:space="preserve"> </w:t>
      </w:r>
      <w:r w:rsidRPr="009D4521">
        <w:rPr>
          <w:rFonts w:cs="Times New Roman"/>
        </w:rPr>
        <w:t>Mission</w:t>
      </w:r>
      <w:r w:rsidR="009A69D2">
        <w:rPr>
          <w:rFonts w:cs="Times New Roman"/>
        </w:rPr>
        <w:t xml:space="preserve"> </w:t>
      </w:r>
      <w:r w:rsidRPr="009D4521">
        <w:rPr>
          <w:rFonts w:cs="Times New Roman"/>
        </w:rPr>
        <w:t>Broadc</w:t>
      </w:r>
      <w:r>
        <w:rPr>
          <w:rFonts w:cs="Times New Roman"/>
        </w:rPr>
        <w:t>asting</w:t>
      </w:r>
      <w:r w:rsidR="009A69D2">
        <w:rPr>
          <w:rFonts w:cs="Times New Roman"/>
        </w:rPr>
        <w:t xml:space="preserve"> </w:t>
      </w:r>
      <w:r>
        <w:rPr>
          <w:rFonts w:cs="Times New Roman"/>
        </w:rPr>
        <w:t>not</w:t>
      </w:r>
      <w:r w:rsidR="009A69D2">
        <w:rPr>
          <w:rFonts w:cs="Times New Roman"/>
        </w:rPr>
        <w:t xml:space="preserve"> </w:t>
      </w:r>
      <w:r>
        <w:rPr>
          <w:rFonts w:cs="Times New Roman"/>
        </w:rPr>
        <w:t>only</w:t>
      </w:r>
      <w:r w:rsidR="009A69D2">
        <w:rPr>
          <w:rFonts w:cs="Times New Roman"/>
        </w:rPr>
        <w:t xml:space="preserve"> </w:t>
      </w:r>
      <w:r>
        <w:rPr>
          <w:rFonts w:cs="Times New Roman"/>
        </w:rPr>
        <w:t>led</w:t>
      </w:r>
      <w:r w:rsidR="009A69D2">
        <w:rPr>
          <w:rFonts w:cs="Times New Roman"/>
        </w:rPr>
        <w:t xml:space="preserve"> </w:t>
      </w:r>
      <w:r>
        <w:rPr>
          <w:rFonts w:cs="Times New Roman"/>
        </w:rPr>
        <w:t>to</w:t>
      </w:r>
      <w:r w:rsidR="009A69D2">
        <w:rPr>
          <w:rFonts w:cs="Times New Roman"/>
        </w:rPr>
        <w:t xml:space="preserve"> </w:t>
      </w:r>
      <w:r>
        <w:rPr>
          <w:rFonts w:cs="Times New Roman"/>
        </w:rPr>
        <w:t>expanded</w:t>
      </w:r>
      <w:r w:rsidR="009A69D2">
        <w:rPr>
          <w:rFonts w:cs="Times New Roman"/>
        </w:rPr>
        <w:t xml:space="preserve"> </w:t>
      </w:r>
      <w:r>
        <w:rPr>
          <w:rFonts w:cs="Times New Roman"/>
        </w:rPr>
        <w:t>news</w:t>
      </w:r>
      <w:r w:rsidR="009A69D2">
        <w:rPr>
          <w:rFonts w:cs="Times New Roman"/>
        </w:rPr>
        <w:t xml:space="preserve"> </w:t>
      </w:r>
      <w:r w:rsidRPr="009D4521">
        <w:rPr>
          <w:rFonts w:cs="Times New Roman"/>
        </w:rPr>
        <w:t>programming</w:t>
      </w:r>
      <w:r w:rsidR="009A69D2">
        <w:rPr>
          <w:rFonts w:cs="Times New Roman"/>
        </w:rPr>
        <w:t xml:space="preserve"> </w:t>
      </w:r>
      <w:r w:rsidRPr="009D4521">
        <w:rPr>
          <w:rFonts w:cs="Times New Roman"/>
        </w:rPr>
        <w:t>in</w:t>
      </w:r>
      <w:r w:rsidR="009A69D2">
        <w:rPr>
          <w:rFonts w:cs="Times New Roman"/>
        </w:rPr>
        <w:t xml:space="preserve"> </w:t>
      </w:r>
      <w:r w:rsidRPr="009D4521">
        <w:rPr>
          <w:rFonts w:cs="Times New Roman"/>
        </w:rPr>
        <w:t>that</w:t>
      </w:r>
      <w:r w:rsidR="009A69D2">
        <w:rPr>
          <w:rFonts w:cs="Times New Roman"/>
        </w:rPr>
        <w:t xml:space="preserve"> </w:t>
      </w:r>
      <w:r w:rsidRPr="009D4521">
        <w:rPr>
          <w:rFonts w:cs="Times New Roman"/>
        </w:rPr>
        <w:t>market</w:t>
      </w:r>
      <w:r w:rsidR="009A69D2">
        <w:rPr>
          <w:rFonts w:cs="Times New Roman"/>
        </w:rPr>
        <w:t xml:space="preserve"> </w:t>
      </w:r>
      <w:r w:rsidRPr="009D4521">
        <w:rPr>
          <w:rFonts w:cs="Times New Roman"/>
        </w:rPr>
        <w:t>but</w:t>
      </w:r>
      <w:r w:rsidR="009A69D2">
        <w:rPr>
          <w:rFonts w:cs="Times New Roman"/>
        </w:rPr>
        <w:t xml:space="preserve"> </w:t>
      </w:r>
      <w:r w:rsidRPr="009D4521">
        <w:rPr>
          <w:rFonts w:cs="Times New Roman"/>
        </w:rPr>
        <w:t>also</w:t>
      </w:r>
      <w:r w:rsidR="009A69D2">
        <w:rPr>
          <w:rFonts w:cs="Times New Roman"/>
        </w:rPr>
        <w:t xml:space="preserve"> </w:t>
      </w:r>
      <w:r w:rsidRPr="009D4521">
        <w:rPr>
          <w:rFonts w:cs="Times New Roman"/>
        </w:rPr>
        <w:t>nearly</w:t>
      </w:r>
      <w:r w:rsidR="009A69D2">
        <w:rPr>
          <w:rFonts w:cs="Times New Roman"/>
        </w:rPr>
        <w:t xml:space="preserve"> </w:t>
      </w:r>
      <w:r w:rsidRPr="009D4521">
        <w:rPr>
          <w:rFonts w:cs="Times New Roman"/>
        </w:rPr>
        <w:t>$3.5</w:t>
      </w:r>
      <w:r w:rsidR="009A69D2">
        <w:rPr>
          <w:rFonts w:cs="Times New Roman"/>
        </w:rPr>
        <w:t xml:space="preserve"> </w:t>
      </w:r>
      <w:r w:rsidRPr="009D4521">
        <w:rPr>
          <w:rFonts w:cs="Times New Roman"/>
        </w:rPr>
        <w:t>million</w:t>
      </w:r>
      <w:r w:rsidR="009A69D2">
        <w:rPr>
          <w:rFonts w:cs="Times New Roman"/>
        </w:rPr>
        <w:t xml:space="preserve"> </w:t>
      </w:r>
      <w:r w:rsidRPr="009D4521">
        <w:rPr>
          <w:rFonts w:cs="Times New Roman"/>
        </w:rPr>
        <w:t>in</w:t>
      </w:r>
      <w:r w:rsidR="009A69D2">
        <w:rPr>
          <w:rFonts w:cs="Times New Roman"/>
        </w:rPr>
        <w:t xml:space="preserve"> </w:t>
      </w:r>
      <w:r w:rsidRPr="009D4521">
        <w:rPr>
          <w:rFonts w:cs="Times New Roman"/>
        </w:rPr>
        <w:t>capital</w:t>
      </w:r>
      <w:r w:rsidR="009A69D2">
        <w:rPr>
          <w:rFonts w:cs="Times New Roman"/>
        </w:rPr>
        <w:t xml:space="preserve"> </w:t>
      </w:r>
      <w:r>
        <w:rPr>
          <w:rFonts w:cs="Times New Roman"/>
        </w:rPr>
        <w:t>investment</w:t>
      </w:r>
      <w:r w:rsidR="009A69D2">
        <w:rPr>
          <w:rFonts w:cs="Times New Roman"/>
        </w:rPr>
        <w:t xml:space="preserve">.  </w:t>
      </w:r>
      <w:r>
        <w:rPr>
          <w:rFonts w:cs="Times New Roman"/>
        </w:rPr>
        <w:t>Some</w:t>
      </w:r>
      <w:r w:rsidR="009A69D2">
        <w:rPr>
          <w:rFonts w:cs="Times New Roman"/>
        </w:rPr>
        <w:t xml:space="preserve"> </w:t>
      </w:r>
      <w:r>
        <w:rPr>
          <w:rFonts w:cs="Times New Roman"/>
        </w:rPr>
        <w:t>of</w:t>
      </w:r>
      <w:r w:rsidR="009A69D2">
        <w:rPr>
          <w:rFonts w:cs="Times New Roman"/>
        </w:rPr>
        <w:t xml:space="preserve"> </w:t>
      </w:r>
      <w:r>
        <w:rPr>
          <w:rFonts w:cs="Times New Roman"/>
        </w:rPr>
        <w:t>that</w:t>
      </w:r>
      <w:r w:rsidR="009A69D2">
        <w:rPr>
          <w:rFonts w:cs="Times New Roman"/>
        </w:rPr>
        <w:t xml:space="preserve"> </w:t>
      </w:r>
      <w:r>
        <w:rPr>
          <w:rFonts w:cs="Times New Roman"/>
        </w:rPr>
        <w:t>money</w:t>
      </w:r>
      <w:r w:rsidR="009A69D2">
        <w:rPr>
          <w:rFonts w:cs="Times New Roman"/>
        </w:rPr>
        <w:t xml:space="preserve"> </w:t>
      </w:r>
      <w:r w:rsidRPr="009D4521">
        <w:rPr>
          <w:rFonts w:cs="Times New Roman"/>
        </w:rPr>
        <w:t>was</w:t>
      </w:r>
      <w:r w:rsidR="009A69D2">
        <w:rPr>
          <w:rFonts w:cs="Times New Roman"/>
        </w:rPr>
        <w:t xml:space="preserve"> </w:t>
      </w:r>
      <w:r w:rsidRPr="009D4521">
        <w:rPr>
          <w:rFonts w:cs="Times New Roman"/>
        </w:rPr>
        <w:t>spent</w:t>
      </w:r>
      <w:r w:rsidR="009A69D2">
        <w:rPr>
          <w:rFonts w:cs="Times New Roman"/>
        </w:rPr>
        <w:t xml:space="preserve"> </w:t>
      </w:r>
      <w:r w:rsidRPr="009D4521">
        <w:rPr>
          <w:rFonts w:cs="Times New Roman"/>
        </w:rPr>
        <w:t>upgrading</w:t>
      </w:r>
      <w:r w:rsidR="009A69D2">
        <w:rPr>
          <w:rFonts w:cs="Times New Roman"/>
        </w:rPr>
        <w:t xml:space="preserve"> </w:t>
      </w:r>
      <w:r w:rsidRPr="009D4521">
        <w:rPr>
          <w:rFonts w:cs="Times New Roman"/>
        </w:rPr>
        <w:t>the</w:t>
      </w:r>
      <w:r w:rsidR="009A69D2">
        <w:rPr>
          <w:rFonts w:cs="Times New Roman"/>
        </w:rPr>
        <w:t xml:space="preserve"> </w:t>
      </w:r>
      <w:r w:rsidRPr="009D4521">
        <w:rPr>
          <w:rFonts w:cs="Times New Roman"/>
        </w:rPr>
        <w:t>stations’</w:t>
      </w:r>
      <w:r w:rsidR="009A69D2">
        <w:rPr>
          <w:rFonts w:cs="Times New Roman"/>
        </w:rPr>
        <w:t xml:space="preserve"> </w:t>
      </w:r>
      <w:r w:rsidRPr="009D4521">
        <w:rPr>
          <w:rFonts w:cs="Times New Roman"/>
        </w:rPr>
        <w:t>Doppler</w:t>
      </w:r>
      <w:r w:rsidR="009A69D2">
        <w:rPr>
          <w:rFonts w:cs="Times New Roman"/>
        </w:rPr>
        <w:t xml:space="preserve"> </w:t>
      </w:r>
      <w:r w:rsidRPr="009D4521">
        <w:rPr>
          <w:rFonts w:cs="Times New Roman"/>
        </w:rPr>
        <w:t>Radio</w:t>
      </w:r>
      <w:r w:rsidR="009A69D2">
        <w:rPr>
          <w:rFonts w:cs="Times New Roman"/>
        </w:rPr>
        <w:t xml:space="preserve"> </w:t>
      </w:r>
      <w:r w:rsidRPr="009D4521">
        <w:rPr>
          <w:rFonts w:cs="Times New Roman"/>
        </w:rPr>
        <w:t>system,</w:t>
      </w:r>
      <w:r w:rsidR="009A69D2">
        <w:rPr>
          <w:rFonts w:cs="Times New Roman"/>
        </w:rPr>
        <w:t xml:space="preserve"> </w:t>
      </w:r>
      <w:r w:rsidRPr="009D4521">
        <w:rPr>
          <w:rFonts w:cs="Times New Roman"/>
        </w:rPr>
        <w:t>which</w:t>
      </w:r>
      <w:r w:rsidR="009A69D2">
        <w:rPr>
          <w:rFonts w:cs="Times New Roman"/>
        </w:rPr>
        <w:t xml:space="preserve"> </w:t>
      </w:r>
      <w:r w:rsidRPr="009D4521">
        <w:rPr>
          <w:rFonts w:cs="Times New Roman"/>
        </w:rPr>
        <w:t>probably</w:t>
      </w:r>
      <w:r w:rsidR="009A69D2">
        <w:rPr>
          <w:rFonts w:cs="Times New Roman"/>
        </w:rPr>
        <w:t xml:space="preserve"> </w:t>
      </w:r>
      <w:r w:rsidRPr="009D4521">
        <w:rPr>
          <w:rFonts w:cs="Times New Roman"/>
        </w:rPr>
        <w:t>saved</w:t>
      </w:r>
      <w:r w:rsidR="009A69D2">
        <w:rPr>
          <w:rFonts w:cs="Times New Roman"/>
        </w:rPr>
        <w:t xml:space="preserve"> </w:t>
      </w:r>
      <w:r w:rsidRPr="009D4521">
        <w:rPr>
          <w:rFonts w:cs="Times New Roman"/>
        </w:rPr>
        <w:t>l</w:t>
      </w:r>
      <w:r>
        <w:rPr>
          <w:rFonts w:cs="Times New Roman"/>
        </w:rPr>
        <w:t>ives</w:t>
      </w:r>
      <w:r w:rsidR="009A69D2">
        <w:rPr>
          <w:rFonts w:cs="Times New Roman"/>
        </w:rPr>
        <w:t xml:space="preserve"> </w:t>
      </w:r>
      <w:r>
        <w:rPr>
          <w:rFonts w:cs="Times New Roman"/>
        </w:rPr>
        <w:t>when</w:t>
      </w:r>
      <w:r w:rsidR="009A69D2">
        <w:rPr>
          <w:rFonts w:cs="Times New Roman"/>
        </w:rPr>
        <w:t xml:space="preserve"> </w:t>
      </w:r>
      <w:r>
        <w:rPr>
          <w:rFonts w:cs="Times New Roman"/>
        </w:rPr>
        <w:t>a</w:t>
      </w:r>
      <w:r w:rsidR="009A69D2">
        <w:rPr>
          <w:rFonts w:cs="Times New Roman"/>
        </w:rPr>
        <w:t xml:space="preserve"> </w:t>
      </w:r>
      <w:r>
        <w:rPr>
          <w:rFonts w:cs="Times New Roman"/>
        </w:rPr>
        <w:t>devastating</w:t>
      </w:r>
      <w:r w:rsidR="009A69D2">
        <w:rPr>
          <w:rFonts w:cs="Times New Roman"/>
        </w:rPr>
        <w:t xml:space="preserve"> </w:t>
      </w:r>
      <w:r>
        <w:rPr>
          <w:rFonts w:cs="Times New Roman"/>
        </w:rPr>
        <w:t>tornado</w:t>
      </w:r>
      <w:r w:rsidR="009A69D2">
        <w:rPr>
          <w:rFonts w:cs="Times New Roman"/>
        </w:rPr>
        <w:t xml:space="preserve"> </w:t>
      </w:r>
      <w:r w:rsidRPr="009D4521">
        <w:rPr>
          <w:rFonts w:cs="Times New Roman"/>
        </w:rPr>
        <w:t>destroyed</w:t>
      </w:r>
      <w:r w:rsidR="009A69D2">
        <w:rPr>
          <w:rFonts w:cs="Times New Roman"/>
        </w:rPr>
        <w:t xml:space="preserve"> </w:t>
      </w:r>
      <w:r w:rsidRPr="009D4521">
        <w:rPr>
          <w:rFonts w:cs="Times New Roman"/>
        </w:rPr>
        <w:t>much</w:t>
      </w:r>
      <w:r w:rsidR="009A69D2">
        <w:rPr>
          <w:rFonts w:cs="Times New Roman"/>
        </w:rPr>
        <w:t xml:space="preserve"> </w:t>
      </w:r>
      <w:r w:rsidRPr="009D4521">
        <w:rPr>
          <w:rFonts w:cs="Times New Roman"/>
        </w:rPr>
        <w:t>of</w:t>
      </w:r>
      <w:r w:rsidR="009A69D2">
        <w:rPr>
          <w:rFonts w:cs="Times New Roman"/>
        </w:rPr>
        <w:t xml:space="preserve"> </w:t>
      </w:r>
      <w:r w:rsidRPr="009D4521">
        <w:rPr>
          <w:rFonts w:cs="Times New Roman"/>
        </w:rPr>
        <w:t>Joplin</w:t>
      </w:r>
      <w:r w:rsidR="009A69D2">
        <w:rPr>
          <w:rFonts w:cs="Times New Roman"/>
        </w:rPr>
        <w:t xml:space="preserve"> </w:t>
      </w:r>
      <w:r w:rsidRPr="009D4521">
        <w:rPr>
          <w:rFonts w:cs="Times New Roman"/>
        </w:rPr>
        <w:t>in</w:t>
      </w:r>
      <w:r w:rsidR="009A69D2">
        <w:rPr>
          <w:rFonts w:cs="Times New Roman"/>
        </w:rPr>
        <w:t xml:space="preserve"> </w:t>
      </w:r>
      <w:r w:rsidRPr="009D4521">
        <w:rPr>
          <w:rFonts w:cs="Times New Roman"/>
        </w:rPr>
        <w:t>2011.</w:t>
      </w:r>
    </w:p>
    <w:p w14:paraId="353E4614" w14:textId="77777777" w:rsidR="00582978" w:rsidRDefault="00582978" w:rsidP="003B6C73">
      <w:pPr>
        <w:ind w:firstLine="720"/>
        <w:rPr>
          <w:rFonts w:cs="Times New Roman"/>
        </w:rPr>
      </w:pPr>
      <w:r>
        <w:rPr>
          <w:rFonts w:cs="Times New Roman"/>
        </w:rPr>
        <w:t xml:space="preserve">JSAs </w:t>
      </w:r>
      <w:r w:rsidR="003B6C73">
        <w:rPr>
          <w:rFonts w:cs="Times New Roman"/>
        </w:rPr>
        <w:t>are also</w:t>
      </w:r>
      <w:r>
        <w:rPr>
          <w:rFonts w:cs="Times New Roman"/>
        </w:rPr>
        <w:t xml:space="preserve"> an important tool for enabling minority ownership of television broadcasters.  Although the Commission has not studied the </w:t>
      </w:r>
      <w:r w:rsidRPr="00582978">
        <w:rPr>
          <w:rFonts w:cs="Times New Roman"/>
        </w:rPr>
        <w:t>link between joint sales</w:t>
      </w:r>
      <w:r>
        <w:rPr>
          <w:rFonts w:cs="Times New Roman"/>
        </w:rPr>
        <w:t xml:space="preserve"> </w:t>
      </w:r>
      <w:r w:rsidRPr="00582978">
        <w:rPr>
          <w:rFonts w:cs="Times New Roman"/>
        </w:rPr>
        <w:t>agreements and ownership diversity</w:t>
      </w:r>
      <w:r>
        <w:rPr>
          <w:rFonts w:cs="Times New Roman"/>
        </w:rPr>
        <w:t xml:space="preserve">, my office’s own review </w:t>
      </w:r>
      <w:r w:rsidR="008F1131">
        <w:rPr>
          <w:rFonts w:cs="Times New Roman"/>
        </w:rPr>
        <w:t xml:space="preserve">estimated </w:t>
      </w:r>
      <w:r>
        <w:rPr>
          <w:rFonts w:cs="Times New Roman"/>
        </w:rPr>
        <w:t xml:space="preserve">that 43 percent of female-owned and 75 percent of African-American-owned </w:t>
      </w:r>
      <w:r w:rsidRPr="00582978">
        <w:rPr>
          <w:rFonts w:cs="Times New Roman"/>
        </w:rPr>
        <w:t>full-power commercial television station</w:t>
      </w:r>
      <w:r>
        <w:rPr>
          <w:rFonts w:cs="Times New Roman"/>
        </w:rPr>
        <w:t xml:space="preserve">s currently are parties to JSAs.  </w:t>
      </w:r>
      <w:r w:rsidR="003B6C73">
        <w:rPr>
          <w:rFonts w:cs="Times New Roman"/>
        </w:rPr>
        <w:t xml:space="preserve">For example, </w:t>
      </w:r>
      <w:r w:rsidR="004379C7" w:rsidRPr="004379C7">
        <w:rPr>
          <w:rFonts w:cs="Times New Roman"/>
        </w:rPr>
        <w:t>WLOO serves the Jackson, Mississippi market and is owned by Tougaloo</w:t>
      </w:r>
      <w:r w:rsidR="004379C7">
        <w:rPr>
          <w:rFonts w:cs="Times New Roman"/>
        </w:rPr>
        <w:t xml:space="preserve"> </w:t>
      </w:r>
      <w:r w:rsidR="004379C7" w:rsidRPr="004379C7">
        <w:rPr>
          <w:rFonts w:cs="Times New Roman"/>
        </w:rPr>
        <w:t>College, a historically African-American college</w:t>
      </w:r>
      <w:r w:rsidR="004379C7">
        <w:rPr>
          <w:rFonts w:cs="Times New Roman"/>
        </w:rPr>
        <w:t>.</w:t>
      </w:r>
      <w:r w:rsidR="003B6C73">
        <w:rPr>
          <w:rFonts w:cs="Times New Roman"/>
        </w:rPr>
        <w:t xml:space="preserve">  WLOO is also party to a JSA with another Mississippi station, WDBD, which, in the words of WLOO’s general manager, “</w:t>
      </w:r>
      <w:r w:rsidR="003B6C73" w:rsidRPr="003B6C73">
        <w:rPr>
          <w:rFonts w:cs="Times New Roman"/>
        </w:rPr>
        <w:t>has permitted WLOO to</w:t>
      </w:r>
      <w:r w:rsidR="003B6C73">
        <w:rPr>
          <w:rFonts w:cs="Times New Roman"/>
        </w:rPr>
        <w:t xml:space="preserve"> </w:t>
      </w:r>
      <w:r w:rsidR="003B6C73" w:rsidRPr="003B6C73">
        <w:rPr>
          <w:rFonts w:cs="Times New Roman"/>
        </w:rPr>
        <w:t>become a real success story, enabling a new, minority station owner to reinvigorate this station and</w:t>
      </w:r>
      <w:r w:rsidR="003B6C73">
        <w:rPr>
          <w:rFonts w:cs="Times New Roman"/>
        </w:rPr>
        <w:t xml:space="preserve"> </w:t>
      </w:r>
      <w:r w:rsidR="003B6C73" w:rsidRPr="003B6C73">
        <w:rPr>
          <w:rFonts w:cs="Times New Roman"/>
        </w:rPr>
        <w:t>expand its local services.”</w:t>
      </w:r>
      <w:r w:rsidR="003B6C73">
        <w:rPr>
          <w:rFonts w:cs="Times New Roman"/>
        </w:rPr>
        <w:t xml:space="preserve">  Without the JSA, WLOO reports that it would have to stop creating locally-produced programming </w:t>
      </w:r>
      <w:r w:rsidR="003B6C73" w:rsidRPr="003B6C73">
        <w:rPr>
          <w:rFonts w:cs="Times New Roman"/>
        </w:rPr>
        <w:t xml:space="preserve">so that </w:t>
      </w:r>
      <w:r w:rsidR="003B6C73">
        <w:rPr>
          <w:rFonts w:cs="Times New Roman"/>
        </w:rPr>
        <w:t>it</w:t>
      </w:r>
      <w:r w:rsidR="003B6C73" w:rsidRPr="003B6C73">
        <w:rPr>
          <w:rFonts w:cs="Times New Roman"/>
        </w:rPr>
        <w:t xml:space="preserve"> could redirect that money to hiring a small sales</w:t>
      </w:r>
      <w:r w:rsidR="003B6C73">
        <w:rPr>
          <w:rFonts w:cs="Times New Roman"/>
        </w:rPr>
        <w:t xml:space="preserve"> </w:t>
      </w:r>
      <w:r w:rsidR="003B6C73" w:rsidRPr="003B6C73">
        <w:rPr>
          <w:rFonts w:cs="Times New Roman"/>
        </w:rPr>
        <w:t>staff</w:t>
      </w:r>
      <w:r w:rsidR="003B6C73">
        <w:rPr>
          <w:rFonts w:cs="Times New Roman"/>
        </w:rPr>
        <w:t>, and its general manager is worried that it may not have the funding to survive an</w:t>
      </w:r>
      <w:r w:rsidR="003B6C73" w:rsidRPr="003B6C73">
        <w:rPr>
          <w:rFonts w:cs="Times New Roman"/>
        </w:rPr>
        <w:t xml:space="preserve"> equipment failure.</w:t>
      </w:r>
    </w:p>
    <w:p w14:paraId="31134336" w14:textId="77777777" w:rsidR="00370280" w:rsidRPr="009D4521" w:rsidRDefault="00370280" w:rsidP="003B6C73">
      <w:pPr>
        <w:ind w:firstLine="720"/>
        <w:rPr>
          <w:rFonts w:cs="Times New Roman"/>
          <w:i/>
          <w:iCs/>
        </w:rPr>
      </w:pPr>
      <w:r w:rsidRPr="009D4521">
        <w:rPr>
          <w:rFonts w:cs="Times New Roman"/>
        </w:rPr>
        <w:t>For</w:t>
      </w:r>
      <w:r w:rsidR="009A69D2">
        <w:rPr>
          <w:rFonts w:cs="Times New Roman"/>
        </w:rPr>
        <w:t xml:space="preserve"> </w:t>
      </w:r>
      <w:r w:rsidRPr="009D4521">
        <w:rPr>
          <w:rFonts w:cs="Times New Roman"/>
        </w:rPr>
        <w:t>stations</w:t>
      </w:r>
      <w:r w:rsidR="009A69D2">
        <w:rPr>
          <w:rFonts w:cs="Times New Roman"/>
        </w:rPr>
        <w:t xml:space="preserve"> </w:t>
      </w:r>
      <w:r w:rsidRPr="009D4521">
        <w:rPr>
          <w:rFonts w:cs="Times New Roman"/>
        </w:rPr>
        <w:t>in</w:t>
      </w:r>
      <w:r w:rsidR="009A69D2">
        <w:rPr>
          <w:rFonts w:cs="Times New Roman"/>
        </w:rPr>
        <w:t xml:space="preserve"> </w:t>
      </w:r>
      <w:r w:rsidRPr="009D4521">
        <w:rPr>
          <w:rFonts w:cs="Times New Roman"/>
        </w:rPr>
        <w:t>smaller</w:t>
      </w:r>
      <w:r w:rsidR="009A69D2">
        <w:rPr>
          <w:rFonts w:cs="Times New Roman"/>
        </w:rPr>
        <w:t xml:space="preserve"> </w:t>
      </w:r>
      <w:r w:rsidRPr="009D4521">
        <w:rPr>
          <w:rFonts w:cs="Times New Roman"/>
        </w:rPr>
        <w:t>markets</w:t>
      </w:r>
      <w:r w:rsidR="009A69D2">
        <w:rPr>
          <w:rFonts w:cs="Times New Roman"/>
        </w:rPr>
        <w:t xml:space="preserve"> </w:t>
      </w:r>
      <w:r w:rsidRPr="009D4521">
        <w:rPr>
          <w:rFonts w:cs="Times New Roman"/>
        </w:rPr>
        <w:t>like</w:t>
      </w:r>
      <w:r w:rsidR="009A69D2">
        <w:rPr>
          <w:rFonts w:cs="Times New Roman"/>
        </w:rPr>
        <w:t xml:space="preserve"> </w:t>
      </w:r>
      <w:r w:rsidRPr="009D4521">
        <w:rPr>
          <w:rFonts w:cs="Times New Roman"/>
        </w:rPr>
        <w:t>Wichita</w:t>
      </w:r>
      <w:r w:rsidR="003B6C73">
        <w:rPr>
          <w:rFonts w:cs="Times New Roman"/>
        </w:rPr>
        <w:t>,</w:t>
      </w:r>
      <w:r w:rsidR="009A69D2">
        <w:rPr>
          <w:rFonts w:cs="Times New Roman"/>
        </w:rPr>
        <w:t xml:space="preserve"> </w:t>
      </w:r>
      <w:r w:rsidRPr="009D4521">
        <w:rPr>
          <w:rFonts w:cs="Times New Roman"/>
        </w:rPr>
        <w:t>Joplin,</w:t>
      </w:r>
      <w:r w:rsidR="003B6C73">
        <w:rPr>
          <w:rFonts w:cs="Times New Roman"/>
        </w:rPr>
        <w:t xml:space="preserve"> and Jackson,</w:t>
      </w:r>
      <w:r w:rsidR="009A69D2">
        <w:rPr>
          <w:rFonts w:cs="Times New Roman"/>
        </w:rPr>
        <w:t xml:space="preserve"> </w:t>
      </w:r>
      <w:r w:rsidRPr="009D4521">
        <w:rPr>
          <w:rFonts w:cs="Times New Roman"/>
        </w:rPr>
        <w:t>the</w:t>
      </w:r>
      <w:r w:rsidR="009A69D2">
        <w:rPr>
          <w:rFonts w:cs="Times New Roman"/>
        </w:rPr>
        <w:t xml:space="preserve"> </w:t>
      </w:r>
      <w:r w:rsidRPr="009D4521">
        <w:rPr>
          <w:rFonts w:cs="Times New Roman"/>
        </w:rPr>
        <w:t>choi</w:t>
      </w:r>
      <w:r>
        <w:rPr>
          <w:rFonts w:cs="Times New Roman"/>
        </w:rPr>
        <w:t>ce</w:t>
      </w:r>
      <w:r w:rsidR="009A69D2">
        <w:rPr>
          <w:rFonts w:cs="Times New Roman"/>
        </w:rPr>
        <w:t xml:space="preserve"> </w:t>
      </w:r>
      <w:r>
        <w:rPr>
          <w:rFonts w:cs="Times New Roman"/>
        </w:rPr>
        <w:t>isn’t</w:t>
      </w:r>
      <w:r w:rsidR="009A69D2">
        <w:rPr>
          <w:rFonts w:cs="Times New Roman"/>
        </w:rPr>
        <w:t xml:space="preserve"> </w:t>
      </w:r>
      <w:r>
        <w:rPr>
          <w:rFonts w:cs="Times New Roman"/>
        </w:rPr>
        <w:t>between</w:t>
      </w:r>
      <w:r w:rsidR="009A69D2">
        <w:rPr>
          <w:rFonts w:cs="Times New Roman"/>
        </w:rPr>
        <w:t xml:space="preserve"> </w:t>
      </w:r>
      <w:r>
        <w:rPr>
          <w:rFonts w:cs="Times New Roman"/>
        </w:rPr>
        <w:t>JSAs</w:t>
      </w:r>
      <w:r w:rsidR="009A69D2">
        <w:rPr>
          <w:rFonts w:cs="Times New Roman"/>
        </w:rPr>
        <w:t xml:space="preserve"> </w:t>
      </w:r>
      <w:r>
        <w:rPr>
          <w:rFonts w:cs="Times New Roman"/>
        </w:rPr>
        <w:t>or</w:t>
      </w:r>
      <w:r w:rsidR="009A69D2">
        <w:rPr>
          <w:rFonts w:cs="Times New Roman"/>
        </w:rPr>
        <w:t xml:space="preserve"> </w:t>
      </w:r>
      <w:r>
        <w:rPr>
          <w:rFonts w:cs="Times New Roman"/>
        </w:rPr>
        <w:t>having</w:t>
      </w:r>
      <w:r w:rsidR="009A69D2">
        <w:rPr>
          <w:rFonts w:cs="Times New Roman"/>
        </w:rPr>
        <w:t xml:space="preserve"> </w:t>
      </w:r>
      <w:r w:rsidRPr="009D4521">
        <w:rPr>
          <w:rFonts w:cs="Times New Roman"/>
        </w:rPr>
        <w:t>both</w:t>
      </w:r>
      <w:r w:rsidR="009A69D2">
        <w:rPr>
          <w:rFonts w:cs="Times New Roman"/>
        </w:rPr>
        <w:t xml:space="preserve"> </w:t>
      </w:r>
      <w:r w:rsidRPr="009D4521">
        <w:rPr>
          <w:rFonts w:cs="Times New Roman"/>
        </w:rPr>
        <w:t>television</w:t>
      </w:r>
      <w:r w:rsidR="009A69D2">
        <w:rPr>
          <w:rFonts w:cs="Times New Roman"/>
        </w:rPr>
        <w:t xml:space="preserve"> </w:t>
      </w:r>
      <w:r w:rsidRPr="009D4521">
        <w:rPr>
          <w:rFonts w:cs="Times New Roman"/>
        </w:rPr>
        <w:t>stations</w:t>
      </w:r>
      <w:r w:rsidR="009A69D2">
        <w:rPr>
          <w:rFonts w:cs="Times New Roman"/>
        </w:rPr>
        <w:t xml:space="preserve"> </w:t>
      </w:r>
      <w:r w:rsidRPr="009D4521">
        <w:rPr>
          <w:rFonts w:cs="Times New Roman"/>
        </w:rPr>
        <w:t>operat</w:t>
      </w:r>
      <w:r w:rsidR="00E74E2B">
        <w:rPr>
          <w:rFonts w:cs="Times New Roman"/>
        </w:rPr>
        <w:t>ing vibrantly on an independent basis</w:t>
      </w:r>
      <w:r w:rsidR="009A69D2">
        <w:rPr>
          <w:rFonts w:cs="Times New Roman"/>
        </w:rPr>
        <w:t xml:space="preserve">.  </w:t>
      </w:r>
      <w:r w:rsidRPr="009D4521">
        <w:rPr>
          <w:rFonts w:cs="Times New Roman"/>
        </w:rPr>
        <w:t>Rather,</w:t>
      </w:r>
      <w:r w:rsidR="009A69D2">
        <w:rPr>
          <w:rFonts w:cs="Times New Roman"/>
        </w:rPr>
        <w:t xml:space="preserve"> </w:t>
      </w:r>
      <w:r>
        <w:rPr>
          <w:rFonts w:cs="Times New Roman"/>
        </w:rPr>
        <w:t>the</w:t>
      </w:r>
      <w:r w:rsidR="009A69D2">
        <w:rPr>
          <w:rFonts w:cs="Times New Roman"/>
        </w:rPr>
        <w:t xml:space="preserve"> </w:t>
      </w:r>
      <w:r>
        <w:rPr>
          <w:rFonts w:cs="Times New Roman"/>
        </w:rPr>
        <w:t>real</w:t>
      </w:r>
      <w:r w:rsidR="009A69D2">
        <w:rPr>
          <w:rFonts w:cs="Times New Roman"/>
        </w:rPr>
        <w:t xml:space="preserve"> </w:t>
      </w:r>
      <w:r>
        <w:rPr>
          <w:rFonts w:cs="Times New Roman"/>
        </w:rPr>
        <w:t>choice</w:t>
      </w:r>
      <w:r w:rsidR="009A69D2">
        <w:rPr>
          <w:rFonts w:cs="Times New Roman"/>
        </w:rPr>
        <w:t xml:space="preserve"> </w:t>
      </w:r>
      <w:r>
        <w:rPr>
          <w:rFonts w:cs="Times New Roman"/>
        </w:rPr>
        <w:t>is</w:t>
      </w:r>
      <w:r w:rsidR="009A69D2">
        <w:rPr>
          <w:rFonts w:cs="Times New Roman"/>
        </w:rPr>
        <w:t xml:space="preserve"> </w:t>
      </w:r>
      <w:r>
        <w:rPr>
          <w:rFonts w:cs="Times New Roman"/>
        </w:rPr>
        <w:t>between</w:t>
      </w:r>
      <w:r w:rsidR="009A69D2">
        <w:rPr>
          <w:rFonts w:cs="Times New Roman"/>
        </w:rPr>
        <w:t xml:space="preserve"> </w:t>
      </w:r>
      <w:r>
        <w:rPr>
          <w:rFonts w:cs="Times New Roman"/>
        </w:rPr>
        <w:t>JSAs</w:t>
      </w:r>
      <w:r w:rsidR="009A69D2">
        <w:rPr>
          <w:rFonts w:cs="Times New Roman"/>
        </w:rPr>
        <w:t xml:space="preserve"> </w:t>
      </w:r>
      <w:r w:rsidRPr="009D4521">
        <w:rPr>
          <w:rFonts w:cs="Times New Roman"/>
        </w:rPr>
        <w:t>and</w:t>
      </w:r>
      <w:r w:rsidR="009A69D2">
        <w:rPr>
          <w:rFonts w:cs="Times New Roman"/>
        </w:rPr>
        <w:t xml:space="preserve"> </w:t>
      </w:r>
      <w:r w:rsidRPr="009D4521">
        <w:rPr>
          <w:rFonts w:cs="Times New Roman"/>
        </w:rPr>
        <w:t>having</w:t>
      </w:r>
      <w:r w:rsidR="009A69D2">
        <w:rPr>
          <w:rFonts w:cs="Times New Roman"/>
        </w:rPr>
        <w:t xml:space="preserve"> </w:t>
      </w:r>
      <w:r w:rsidRPr="009D4521">
        <w:rPr>
          <w:rFonts w:cs="Times New Roman"/>
        </w:rPr>
        <w:t>at</w:t>
      </w:r>
      <w:r w:rsidR="009A69D2">
        <w:rPr>
          <w:rFonts w:cs="Times New Roman"/>
        </w:rPr>
        <w:t xml:space="preserve"> </w:t>
      </w:r>
      <w:r w:rsidRPr="009D4521">
        <w:rPr>
          <w:rFonts w:cs="Times New Roman"/>
        </w:rPr>
        <w:t>most</w:t>
      </w:r>
      <w:r w:rsidR="009A69D2">
        <w:rPr>
          <w:rFonts w:cs="Times New Roman"/>
        </w:rPr>
        <w:t xml:space="preserve"> </w:t>
      </w:r>
      <w:r w:rsidRPr="009D4521">
        <w:rPr>
          <w:rFonts w:cs="Times New Roman"/>
        </w:rPr>
        <w:t>one</w:t>
      </w:r>
      <w:r w:rsidR="009A69D2">
        <w:rPr>
          <w:rFonts w:cs="Times New Roman"/>
        </w:rPr>
        <w:t xml:space="preserve"> </w:t>
      </w:r>
      <w:r w:rsidRPr="009D4521">
        <w:rPr>
          <w:rFonts w:cs="Times New Roman"/>
        </w:rPr>
        <w:t>television</w:t>
      </w:r>
      <w:r w:rsidR="009A69D2">
        <w:rPr>
          <w:rFonts w:cs="Times New Roman"/>
        </w:rPr>
        <w:t xml:space="preserve"> </w:t>
      </w:r>
      <w:r w:rsidRPr="009D4521">
        <w:rPr>
          <w:rFonts w:cs="Times New Roman"/>
        </w:rPr>
        <w:t>station</w:t>
      </w:r>
      <w:r w:rsidR="009A69D2">
        <w:rPr>
          <w:rFonts w:cs="Times New Roman"/>
        </w:rPr>
        <w:t xml:space="preserve"> </w:t>
      </w:r>
      <w:r w:rsidRPr="009D4521">
        <w:rPr>
          <w:rFonts w:cs="Times New Roman"/>
        </w:rPr>
        <w:t>continue</w:t>
      </w:r>
      <w:r w:rsidR="009A69D2">
        <w:rPr>
          <w:rFonts w:cs="Times New Roman"/>
        </w:rPr>
        <w:t xml:space="preserve"> </w:t>
      </w:r>
      <w:r w:rsidRPr="009D4521">
        <w:rPr>
          <w:rFonts w:cs="Times New Roman"/>
        </w:rPr>
        <w:t>to</w:t>
      </w:r>
      <w:r w:rsidR="009A69D2">
        <w:rPr>
          <w:rFonts w:cs="Times New Roman"/>
        </w:rPr>
        <w:t xml:space="preserve"> </w:t>
      </w:r>
      <w:r w:rsidRPr="009D4521">
        <w:rPr>
          <w:rFonts w:cs="Times New Roman"/>
        </w:rPr>
        <w:t>provide</w:t>
      </w:r>
      <w:r w:rsidR="009A69D2">
        <w:rPr>
          <w:rFonts w:cs="Times New Roman"/>
        </w:rPr>
        <w:t xml:space="preserve"> </w:t>
      </w:r>
      <w:r w:rsidRPr="009D4521">
        <w:rPr>
          <w:rFonts w:cs="Times New Roman"/>
        </w:rPr>
        <w:t>news</w:t>
      </w:r>
      <w:r w:rsidR="009A69D2">
        <w:rPr>
          <w:rFonts w:cs="Times New Roman"/>
        </w:rPr>
        <w:t xml:space="preserve"> </w:t>
      </w:r>
      <w:r w:rsidRPr="009D4521">
        <w:rPr>
          <w:rFonts w:cs="Times New Roman"/>
        </w:rPr>
        <w:t>p</w:t>
      </w:r>
      <w:r>
        <w:rPr>
          <w:rFonts w:cs="Times New Roman"/>
        </w:rPr>
        <w:t>rogramming</w:t>
      </w:r>
      <w:r w:rsidR="009A69D2">
        <w:rPr>
          <w:rFonts w:cs="Times New Roman"/>
        </w:rPr>
        <w:t xml:space="preserve"> </w:t>
      </w:r>
      <w:r>
        <w:rPr>
          <w:rFonts w:cs="Times New Roman"/>
        </w:rPr>
        <w:t>while</w:t>
      </w:r>
      <w:r w:rsidR="009A69D2">
        <w:rPr>
          <w:rFonts w:cs="Times New Roman"/>
        </w:rPr>
        <w:t xml:space="preserve"> </w:t>
      </w:r>
      <w:r>
        <w:rPr>
          <w:rFonts w:cs="Times New Roman"/>
        </w:rPr>
        <w:t>the</w:t>
      </w:r>
      <w:r w:rsidR="009A69D2">
        <w:rPr>
          <w:rFonts w:cs="Times New Roman"/>
        </w:rPr>
        <w:t xml:space="preserve"> </w:t>
      </w:r>
      <w:r>
        <w:rPr>
          <w:rFonts w:cs="Times New Roman"/>
        </w:rPr>
        <w:t>other</w:t>
      </w:r>
      <w:r w:rsidR="009A69D2">
        <w:rPr>
          <w:rFonts w:cs="Times New Roman"/>
        </w:rPr>
        <w:t xml:space="preserve"> </w:t>
      </w:r>
      <w:r>
        <w:rPr>
          <w:rFonts w:cs="Times New Roman"/>
        </w:rPr>
        <w:t>does</w:t>
      </w:r>
      <w:r w:rsidR="009A69D2">
        <w:rPr>
          <w:rFonts w:cs="Times New Roman"/>
        </w:rPr>
        <w:t xml:space="preserve"> </w:t>
      </w:r>
      <w:r>
        <w:rPr>
          <w:rFonts w:cs="Times New Roman"/>
        </w:rPr>
        <w:t>not.</w:t>
      </w:r>
      <w:r w:rsidR="003B6C73">
        <w:rPr>
          <w:rFonts w:cs="Times New Roman"/>
        </w:rPr>
        <w:t xml:space="preserve">  Indeed,</w:t>
      </w:r>
      <w:r w:rsidR="009A69D2">
        <w:rPr>
          <w:rFonts w:cs="Times New Roman"/>
        </w:rPr>
        <w:t xml:space="preserve"> </w:t>
      </w:r>
      <w:r w:rsidRPr="009D4521">
        <w:rPr>
          <w:rFonts w:cs="Times New Roman"/>
        </w:rPr>
        <w:t>the</w:t>
      </w:r>
      <w:r w:rsidR="009A69D2">
        <w:rPr>
          <w:rFonts w:cs="Times New Roman"/>
        </w:rPr>
        <w:t xml:space="preserve"> </w:t>
      </w:r>
      <w:r w:rsidRPr="009D4521">
        <w:rPr>
          <w:rFonts w:cs="Times New Roman"/>
        </w:rPr>
        <w:t>economics</w:t>
      </w:r>
      <w:r w:rsidR="009A69D2">
        <w:rPr>
          <w:rFonts w:cs="Times New Roman"/>
        </w:rPr>
        <w:t xml:space="preserve"> </w:t>
      </w:r>
      <w:r>
        <w:rPr>
          <w:rFonts w:cs="Times New Roman"/>
        </w:rPr>
        <w:t>suggest</w:t>
      </w:r>
      <w:r w:rsidR="009A69D2">
        <w:rPr>
          <w:rFonts w:cs="Times New Roman"/>
        </w:rPr>
        <w:t xml:space="preserve"> </w:t>
      </w:r>
      <w:r>
        <w:rPr>
          <w:rFonts w:cs="Times New Roman"/>
        </w:rPr>
        <w:t>that</w:t>
      </w:r>
      <w:r w:rsidR="009A69D2">
        <w:rPr>
          <w:rFonts w:cs="Times New Roman"/>
        </w:rPr>
        <w:t xml:space="preserve"> </w:t>
      </w:r>
      <w:r>
        <w:rPr>
          <w:rFonts w:cs="Times New Roman"/>
        </w:rPr>
        <w:t>there</w:t>
      </w:r>
      <w:r w:rsidR="009A69D2">
        <w:rPr>
          <w:rFonts w:cs="Times New Roman"/>
        </w:rPr>
        <w:t xml:space="preserve"> </w:t>
      </w:r>
      <w:r w:rsidR="00975473">
        <w:rPr>
          <w:rFonts w:cs="Times New Roman"/>
        </w:rPr>
        <w:t>likely</w:t>
      </w:r>
      <w:r w:rsidR="009A69D2">
        <w:rPr>
          <w:rFonts w:cs="Times New Roman"/>
        </w:rPr>
        <w:t xml:space="preserve"> </w:t>
      </w:r>
      <w:r w:rsidRPr="009D4521">
        <w:rPr>
          <w:rFonts w:cs="Times New Roman"/>
        </w:rPr>
        <w:t>will</w:t>
      </w:r>
      <w:r w:rsidR="009A69D2">
        <w:rPr>
          <w:rFonts w:cs="Times New Roman"/>
        </w:rPr>
        <w:t xml:space="preserve"> </w:t>
      </w:r>
      <w:r w:rsidRPr="009D4521">
        <w:rPr>
          <w:rFonts w:cs="Times New Roman"/>
        </w:rPr>
        <w:t>be</w:t>
      </w:r>
      <w:r w:rsidR="009A69D2">
        <w:rPr>
          <w:rFonts w:cs="Times New Roman"/>
        </w:rPr>
        <w:t xml:space="preserve"> </w:t>
      </w:r>
      <w:r w:rsidRPr="009D4521">
        <w:rPr>
          <w:rFonts w:cs="Times New Roman"/>
        </w:rPr>
        <w:t>fewer</w:t>
      </w:r>
      <w:r w:rsidR="009A69D2">
        <w:rPr>
          <w:rFonts w:cs="Times New Roman"/>
        </w:rPr>
        <w:t xml:space="preserve"> </w:t>
      </w:r>
      <w:r w:rsidRPr="009D4521">
        <w:rPr>
          <w:rFonts w:cs="Times New Roman"/>
        </w:rPr>
        <w:t>television</w:t>
      </w:r>
      <w:r w:rsidR="009A69D2">
        <w:rPr>
          <w:rFonts w:cs="Times New Roman"/>
        </w:rPr>
        <w:t xml:space="preserve"> </w:t>
      </w:r>
      <w:r w:rsidRPr="009D4521">
        <w:rPr>
          <w:rFonts w:cs="Times New Roman"/>
        </w:rPr>
        <w:t>stations,</w:t>
      </w:r>
      <w:r w:rsidR="009A69D2">
        <w:rPr>
          <w:rFonts w:cs="Times New Roman"/>
        </w:rPr>
        <w:t xml:space="preserve"> </w:t>
      </w:r>
      <w:r w:rsidRPr="009D4521">
        <w:rPr>
          <w:rFonts w:cs="Times New Roman"/>
        </w:rPr>
        <w:t>period.</w:t>
      </w:r>
    </w:p>
    <w:p w14:paraId="4B062F34" w14:textId="77777777" w:rsidR="00370280" w:rsidRPr="00945916" w:rsidRDefault="003B6C73" w:rsidP="00370280">
      <w:pPr>
        <w:ind w:firstLine="720"/>
        <w:rPr>
          <w:rFonts w:cs="Times New Roman"/>
        </w:rPr>
      </w:pPr>
      <w:r>
        <w:rPr>
          <w:rFonts w:cs="Times New Roman"/>
        </w:rPr>
        <w:t xml:space="preserve">Another piecemeal change to our media ownership rules was teed up </w:t>
      </w:r>
      <w:r w:rsidR="00975473">
        <w:rPr>
          <w:rFonts w:cs="Times New Roman"/>
        </w:rPr>
        <w:t>in</w:t>
      </w:r>
      <w:r w:rsidR="009A69D2">
        <w:rPr>
          <w:rFonts w:cs="Times New Roman"/>
        </w:rPr>
        <w:t xml:space="preserve"> </w:t>
      </w:r>
      <w:r w:rsidR="00370280" w:rsidRPr="00945916">
        <w:rPr>
          <w:rFonts w:cs="Times New Roman"/>
        </w:rPr>
        <w:t>September</w:t>
      </w:r>
      <w:r w:rsidR="009A69D2">
        <w:rPr>
          <w:rFonts w:cs="Times New Roman"/>
        </w:rPr>
        <w:t xml:space="preserve"> </w:t>
      </w:r>
      <w:r w:rsidR="00370280" w:rsidRPr="00945916">
        <w:rPr>
          <w:rFonts w:cs="Times New Roman"/>
        </w:rPr>
        <w:t>with</w:t>
      </w:r>
      <w:r w:rsidR="009A69D2">
        <w:rPr>
          <w:rFonts w:cs="Times New Roman"/>
        </w:rPr>
        <w:t xml:space="preserve"> </w:t>
      </w:r>
      <w:r w:rsidR="00370280" w:rsidRPr="00945916">
        <w:rPr>
          <w:rFonts w:cs="Times New Roman"/>
        </w:rPr>
        <w:t>an</w:t>
      </w:r>
      <w:r w:rsidR="009A69D2">
        <w:rPr>
          <w:rFonts w:cs="Times New Roman"/>
        </w:rPr>
        <w:t xml:space="preserve"> </w:t>
      </w:r>
      <w:r w:rsidR="00370280" w:rsidRPr="00945916">
        <w:rPr>
          <w:rFonts w:cs="Times New Roman"/>
        </w:rPr>
        <w:t>NPRM</w:t>
      </w:r>
      <w:r w:rsidR="009A69D2">
        <w:rPr>
          <w:rFonts w:cs="Times New Roman"/>
        </w:rPr>
        <w:t xml:space="preserve"> </w:t>
      </w:r>
      <w:r w:rsidR="00370280" w:rsidRPr="00945916">
        <w:rPr>
          <w:rFonts w:cs="Times New Roman"/>
        </w:rPr>
        <w:t>proposing</w:t>
      </w:r>
      <w:r w:rsidR="009A69D2">
        <w:rPr>
          <w:rFonts w:cs="Times New Roman"/>
        </w:rPr>
        <w:t xml:space="preserve"> </w:t>
      </w:r>
      <w:r w:rsidR="00370280" w:rsidRPr="00945916">
        <w:rPr>
          <w:rFonts w:cs="Times New Roman"/>
        </w:rPr>
        <w:t>to</w:t>
      </w:r>
      <w:r w:rsidR="009A69D2">
        <w:rPr>
          <w:rFonts w:cs="Times New Roman"/>
        </w:rPr>
        <w:t xml:space="preserve"> </w:t>
      </w:r>
      <w:r w:rsidR="00370280" w:rsidRPr="00945916">
        <w:rPr>
          <w:rFonts w:cs="Times New Roman"/>
        </w:rPr>
        <w:t>eliminate</w:t>
      </w:r>
      <w:r w:rsidR="009A69D2">
        <w:rPr>
          <w:rFonts w:cs="Times New Roman"/>
        </w:rPr>
        <w:t xml:space="preserve"> </w:t>
      </w:r>
      <w:r w:rsidR="00370280" w:rsidRPr="00945916">
        <w:rPr>
          <w:rFonts w:cs="Times New Roman"/>
        </w:rPr>
        <w:t>the</w:t>
      </w:r>
      <w:r w:rsidR="009A69D2">
        <w:rPr>
          <w:rFonts w:cs="Times New Roman"/>
        </w:rPr>
        <w:t xml:space="preserve"> </w:t>
      </w:r>
      <w:r w:rsidR="00370280" w:rsidRPr="00945916">
        <w:rPr>
          <w:rFonts w:cs="Times New Roman"/>
        </w:rPr>
        <w:t>UHF</w:t>
      </w:r>
      <w:r w:rsidR="009A69D2">
        <w:rPr>
          <w:rFonts w:cs="Times New Roman"/>
        </w:rPr>
        <w:t xml:space="preserve"> </w:t>
      </w:r>
      <w:r w:rsidR="00370280" w:rsidRPr="00945916">
        <w:rPr>
          <w:rFonts w:cs="Times New Roman"/>
        </w:rPr>
        <w:t>discount</w:t>
      </w:r>
      <w:r w:rsidR="009A69D2">
        <w:rPr>
          <w:rFonts w:cs="Times New Roman"/>
        </w:rPr>
        <w:t xml:space="preserve"> </w:t>
      </w:r>
      <w:r w:rsidR="00370280" w:rsidRPr="00945916">
        <w:rPr>
          <w:rFonts w:cs="Times New Roman"/>
        </w:rPr>
        <w:t>por</w:t>
      </w:r>
      <w:r w:rsidR="00975473">
        <w:rPr>
          <w:rFonts w:cs="Times New Roman"/>
        </w:rPr>
        <w:t>tion</w:t>
      </w:r>
      <w:r w:rsidR="009A69D2">
        <w:rPr>
          <w:rFonts w:cs="Times New Roman"/>
        </w:rPr>
        <w:t xml:space="preserve"> </w:t>
      </w:r>
      <w:r w:rsidR="00975473">
        <w:rPr>
          <w:rFonts w:cs="Times New Roman"/>
        </w:rPr>
        <w:t>of</w:t>
      </w:r>
      <w:r w:rsidR="009A69D2">
        <w:rPr>
          <w:rFonts w:cs="Times New Roman"/>
        </w:rPr>
        <w:t xml:space="preserve"> </w:t>
      </w:r>
      <w:r w:rsidR="00975473">
        <w:rPr>
          <w:rFonts w:cs="Times New Roman"/>
        </w:rPr>
        <w:t>our</w:t>
      </w:r>
      <w:r w:rsidR="009A69D2">
        <w:rPr>
          <w:rFonts w:cs="Times New Roman"/>
        </w:rPr>
        <w:t xml:space="preserve"> </w:t>
      </w:r>
      <w:r w:rsidR="00975473">
        <w:rPr>
          <w:rFonts w:cs="Times New Roman"/>
        </w:rPr>
        <w:t>national</w:t>
      </w:r>
      <w:r w:rsidR="009A69D2">
        <w:rPr>
          <w:rFonts w:cs="Times New Roman"/>
        </w:rPr>
        <w:t xml:space="preserve"> </w:t>
      </w:r>
      <w:r w:rsidR="00975473">
        <w:rPr>
          <w:rFonts w:cs="Times New Roman"/>
        </w:rPr>
        <w:t>television</w:t>
      </w:r>
      <w:r w:rsidR="009A69D2">
        <w:rPr>
          <w:rFonts w:cs="Times New Roman"/>
        </w:rPr>
        <w:t xml:space="preserve"> </w:t>
      </w:r>
      <w:r w:rsidR="00370280" w:rsidRPr="00945916">
        <w:rPr>
          <w:rFonts w:cs="Times New Roman"/>
        </w:rPr>
        <w:t>ownership</w:t>
      </w:r>
      <w:r w:rsidR="009A69D2">
        <w:rPr>
          <w:rFonts w:cs="Times New Roman"/>
        </w:rPr>
        <w:t xml:space="preserve"> </w:t>
      </w:r>
      <w:r w:rsidR="00370280" w:rsidRPr="00945916">
        <w:rPr>
          <w:rFonts w:cs="Times New Roman"/>
        </w:rPr>
        <w:t>rule</w:t>
      </w:r>
      <w:r w:rsidR="009A69D2">
        <w:rPr>
          <w:rFonts w:cs="Times New Roman"/>
        </w:rPr>
        <w:t xml:space="preserve">.  </w:t>
      </w:r>
      <w:r w:rsidR="00370280" w:rsidRPr="00945916">
        <w:rPr>
          <w:rFonts w:cs="Times New Roman"/>
        </w:rPr>
        <w:t>Given</w:t>
      </w:r>
      <w:r w:rsidR="009A69D2">
        <w:rPr>
          <w:rFonts w:cs="Times New Roman"/>
        </w:rPr>
        <w:t xml:space="preserve"> </w:t>
      </w:r>
      <w:r w:rsidR="00370280" w:rsidRPr="00945916">
        <w:rPr>
          <w:rFonts w:cs="Times New Roman"/>
        </w:rPr>
        <w:t>the</w:t>
      </w:r>
      <w:r w:rsidR="009A69D2">
        <w:rPr>
          <w:rFonts w:cs="Times New Roman"/>
        </w:rPr>
        <w:t xml:space="preserve"> </w:t>
      </w:r>
      <w:r w:rsidR="00370280" w:rsidRPr="00945916">
        <w:rPr>
          <w:rFonts w:cs="Times New Roman"/>
        </w:rPr>
        <w:t>transition</w:t>
      </w:r>
      <w:r w:rsidR="009A69D2">
        <w:rPr>
          <w:rFonts w:cs="Times New Roman"/>
        </w:rPr>
        <w:t xml:space="preserve"> </w:t>
      </w:r>
      <w:r w:rsidR="00370280" w:rsidRPr="00945916">
        <w:rPr>
          <w:rFonts w:cs="Times New Roman"/>
        </w:rPr>
        <w:t>from</w:t>
      </w:r>
      <w:r w:rsidR="009A69D2">
        <w:rPr>
          <w:rFonts w:cs="Times New Roman"/>
        </w:rPr>
        <w:t xml:space="preserve"> </w:t>
      </w:r>
      <w:r w:rsidR="00370280" w:rsidRPr="00945916">
        <w:rPr>
          <w:rFonts w:cs="Times New Roman"/>
        </w:rPr>
        <w:t>analog</w:t>
      </w:r>
      <w:r w:rsidR="009A69D2">
        <w:rPr>
          <w:rFonts w:cs="Times New Roman"/>
        </w:rPr>
        <w:t xml:space="preserve"> </w:t>
      </w:r>
      <w:r w:rsidR="00370280" w:rsidRPr="00945916">
        <w:rPr>
          <w:rFonts w:cs="Times New Roman"/>
        </w:rPr>
        <w:t>to</w:t>
      </w:r>
      <w:r w:rsidR="009A69D2">
        <w:rPr>
          <w:rFonts w:cs="Times New Roman"/>
        </w:rPr>
        <w:t xml:space="preserve"> </w:t>
      </w:r>
      <w:r w:rsidR="00370280" w:rsidRPr="00945916">
        <w:rPr>
          <w:rFonts w:cs="Times New Roman"/>
        </w:rPr>
        <w:t>digital</w:t>
      </w:r>
      <w:r w:rsidR="009A69D2">
        <w:rPr>
          <w:rFonts w:cs="Times New Roman"/>
        </w:rPr>
        <w:t xml:space="preserve"> </w:t>
      </w:r>
      <w:r w:rsidR="00370280" w:rsidRPr="00945916">
        <w:rPr>
          <w:rFonts w:cs="Times New Roman"/>
        </w:rPr>
        <w:t>television,</w:t>
      </w:r>
      <w:r w:rsidR="009A69D2">
        <w:rPr>
          <w:rFonts w:cs="Times New Roman"/>
        </w:rPr>
        <w:t xml:space="preserve"> </w:t>
      </w:r>
      <w:r w:rsidR="00370280" w:rsidRPr="00945916">
        <w:rPr>
          <w:rFonts w:cs="Times New Roman"/>
        </w:rPr>
        <w:t>there</w:t>
      </w:r>
      <w:r w:rsidR="009A69D2">
        <w:rPr>
          <w:rFonts w:cs="Times New Roman"/>
        </w:rPr>
        <w:t xml:space="preserve"> </w:t>
      </w:r>
      <w:r w:rsidR="00975473">
        <w:rPr>
          <w:rFonts w:cs="Times New Roman"/>
        </w:rPr>
        <w:t>is</w:t>
      </w:r>
      <w:r w:rsidR="009A69D2">
        <w:rPr>
          <w:rFonts w:cs="Times New Roman"/>
        </w:rPr>
        <w:t xml:space="preserve"> </w:t>
      </w:r>
      <w:r w:rsidR="00975473">
        <w:rPr>
          <w:rFonts w:cs="Times New Roman"/>
        </w:rPr>
        <w:t>a</w:t>
      </w:r>
      <w:r w:rsidR="009A69D2">
        <w:rPr>
          <w:rFonts w:cs="Times New Roman"/>
        </w:rPr>
        <w:t xml:space="preserve"> </w:t>
      </w:r>
      <w:r w:rsidR="00975473">
        <w:rPr>
          <w:rFonts w:cs="Times New Roman"/>
        </w:rPr>
        <w:t>strong</w:t>
      </w:r>
      <w:r w:rsidR="009A69D2">
        <w:rPr>
          <w:rFonts w:cs="Times New Roman"/>
        </w:rPr>
        <w:t xml:space="preserve"> </w:t>
      </w:r>
      <w:r w:rsidR="00975473">
        <w:rPr>
          <w:rFonts w:cs="Times New Roman"/>
        </w:rPr>
        <w:t>case</w:t>
      </w:r>
      <w:r w:rsidR="009A69D2">
        <w:rPr>
          <w:rFonts w:cs="Times New Roman"/>
        </w:rPr>
        <w:t xml:space="preserve"> </w:t>
      </w:r>
      <w:r w:rsidR="00975473">
        <w:rPr>
          <w:rFonts w:cs="Times New Roman"/>
        </w:rPr>
        <w:t>for</w:t>
      </w:r>
      <w:r w:rsidR="009A69D2">
        <w:rPr>
          <w:rFonts w:cs="Times New Roman"/>
        </w:rPr>
        <w:t xml:space="preserve"> </w:t>
      </w:r>
      <w:r w:rsidR="00975473">
        <w:rPr>
          <w:rFonts w:cs="Times New Roman"/>
        </w:rPr>
        <w:t>ending</w:t>
      </w:r>
      <w:r w:rsidR="009A69D2">
        <w:rPr>
          <w:rFonts w:cs="Times New Roman"/>
        </w:rPr>
        <w:t xml:space="preserve"> </w:t>
      </w:r>
      <w:r w:rsidR="00975473">
        <w:rPr>
          <w:rFonts w:cs="Times New Roman"/>
        </w:rPr>
        <w:t>the</w:t>
      </w:r>
      <w:r w:rsidR="009A69D2">
        <w:rPr>
          <w:rFonts w:cs="Times New Roman"/>
        </w:rPr>
        <w:t xml:space="preserve"> </w:t>
      </w:r>
      <w:r w:rsidR="00370280" w:rsidRPr="00945916">
        <w:rPr>
          <w:rFonts w:cs="Times New Roman"/>
        </w:rPr>
        <w:t>UHF</w:t>
      </w:r>
      <w:r w:rsidR="009A69D2">
        <w:rPr>
          <w:rFonts w:cs="Times New Roman"/>
        </w:rPr>
        <w:t xml:space="preserve"> </w:t>
      </w:r>
      <w:r w:rsidR="00370280" w:rsidRPr="00945916">
        <w:rPr>
          <w:rFonts w:cs="Times New Roman"/>
        </w:rPr>
        <w:t>discount;</w:t>
      </w:r>
      <w:r w:rsidR="009A69D2">
        <w:rPr>
          <w:rFonts w:cs="Times New Roman"/>
        </w:rPr>
        <w:t xml:space="preserve"> </w:t>
      </w:r>
      <w:r w:rsidR="00370280" w:rsidRPr="00945916">
        <w:rPr>
          <w:rFonts w:cs="Times New Roman"/>
        </w:rPr>
        <w:t>UHF</w:t>
      </w:r>
      <w:r w:rsidR="009A69D2">
        <w:rPr>
          <w:rFonts w:cs="Times New Roman"/>
        </w:rPr>
        <w:t xml:space="preserve"> </w:t>
      </w:r>
      <w:r w:rsidR="00370280" w:rsidRPr="00945916">
        <w:rPr>
          <w:rFonts w:cs="Times New Roman"/>
        </w:rPr>
        <w:t>signals</w:t>
      </w:r>
      <w:r w:rsidR="009A69D2">
        <w:rPr>
          <w:rFonts w:cs="Times New Roman"/>
        </w:rPr>
        <w:t xml:space="preserve"> </w:t>
      </w:r>
      <w:r w:rsidR="00370280" w:rsidRPr="00945916">
        <w:rPr>
          <w:rFonts w:cs="Times New Roman"/>
        </w:rPr>
        <w:t>are</w:t>
      </w:r>
      <w:r w:rsidR="009A69D2">
        <w:rPr>
          <w:rFonts w:cs="Times New Roman"/>
        </w:rPr>
        <w:t xml:space="preserve"> </w:t>
      </w:r>
      <w:r w:rsidR="00370280" w:rsidRPr="00945916">
        <w:rPr>
          <w:rFonts w:cs="Times New Roman"/>
        </w:rPr>
        <w:t>not</w:t>
      </w:r>
      <w:r w:rsidR="009A69D2">
        <w:rPr>
          <w:rFonts w:cs="Times New Roman"/>
        </w:rPr>
        <w:t xml:space="preserve"> </w:t>
      </w:r>
      <w:r w:rsidR="00370280" w:rsidRPr="00945916">
        <w:rPr>
          <w:rFonts w:cs="Times New Roman"/>
        </w:rPr>
        <w:t>inferior</w:t>
      </w:r>
      <w:r w:rsidR="009A69D2">
        <w:rPr>
          <w:rFonts w:cs="Times New Roman"/>
        </w:rPr>
        <w:t xml:space="preserve"> </w:t>
      </w:r>
      <w:r w:rsidR="00370280" w:rsidRPr="00945916">
        <w:rPr>
          <w:rFonts w:cs="Times New Roman"/>
        </w:rPr>
        <w:t>to</w:t>
      </w:r>
      <w:r w:rsidR="009A69D2">
        <w:rPr>
          <w:rFonts w:cs="Times New Roman"/>
        </w:rPr>
        <w:t xml:space="preserve"> </w:t>
      </w:r>
      <w:r w:rsidR="00370280" w:rsidRPr="00945916">
        <w:rPr>
          <w:rFonts w:cs="Times New Roman"/>
        </w:rPr>
        <w:t>VHF</w:t>
      </w:r>
      <w:r w:rsidR="009A69D2">
        <w:rPr>
          <w:rFonts w:cs="Times New Roman"/>
        </w:rPr>
        <w:t xml:space="preserve"> </w:t>
      </w:r>
      <w:r w:rsidR="00370280" w:rsidRPr="00945916">
        <w:rPr>
          <w:rFonts w:cs="Times New Roman"/>
        </w:rPr>
        <w:t>signals</w:t>
      </w:r>
      <w:r w:rsidR="009A69D2">
        <w:rPr>
          <w:rFonts w:cs="Times New Roman"/>
        </w:rPr>
        <w:t xml:space="preserve"> </w:t>
      </w:r>
      <w:r w:rsidR="00370280" w:rsidRPr="00945916">
        <w:rPr>
          <w:rFonts w:cs="Times New Roman"/>
        </w:rPr>
        <w:t>in</w:t>
      </w:r>
      <w:r w:rsidR="009A69D2">
        <w:rPr>
          <w:rFonts w:cs="Times New Roman"/>
        </w:rPr>
        <w:t xml:space="preserve"> </w:t>
      </w:r>
      <w:r w:rsidR="00370280" w:rsidRPr="00945916">
        <w:rPr>
          <w:rFonts w:cs="Times New Roman"/>
        </w:rPr>
        <w:t>the</w:t>
      </w:r>
      <w:r w:rsidR="009A69D2">
        <w:rPr>
          <w:rFonts w:cs="Times New Roman"/>
        </w:rPr>
        <w:t xml:space="preserve"> </w:t>
      </w:r>
      <w:r w:rsidR="00370280" w:rsidRPr="00945916">
        <w:rPr>
          <w:rFonts w:cs="Times New Roman"/>
        </w:rPr>
        <w:t>digital</w:t>
      </w:r>
      <w:r w:rsidR="009A69D2">
        <w:rPr>
          <w:rFonts w:cs="Times New Roman"/>
        </w:rPr>
        <w:t xml:space="preserve"> </w:t>
      </w:r>
      <w:r w:rsidR="00370280" w:rsidRPr="00945916">
        <w:rPr>
          <w:rFonts w:cs="Times New Roman"/>
        </w:rPr>
        <w:t>world</w:t>
      </w:r>
      <w:r w:rsidR="009A69D2">
        <w:rPr>
          <w:rFonts w:cs="Times New Roman"/>
        </w:rPr>
        <w:t xml:space="preserve">.  </w:t>
      </w:r>
      <w:r w:rsidR="00370280" w:rsidRPr="00945916">
        <w:rPr>
          <w:rFonts w:cs="Times New Roman"/>
        </w:rPr>
        <w:t>Unfortunately,</w:t>
      </w:r>
      <w:r w:rsidR="009A69D2">
        <w:rPr>
          <w:rFonts w:cs="Times New Roman"/>
        </w:rPr>
        <w:t xml:space="preserve"> </w:t>
      </w:r>
      <w:r w:rsidR="00370280" w:rsidRPr="00945916">
        <w:rPr>
          <w:rFonts w:cs="Times New Roman"/>
        </w:rPr>
        <w:t>the</w:t>
      </w:r>
      <w:r w:rsidR="009A69D2">
        <w:rPr>
          <w:rFonts w:cs="Times New Roman"/>
        </w:rPr>
        <w:t xml:space="preserve"> </w:t>
      </w:r>
      <w:r w:rsidR="00975473">
        <w:rPr>
          <w:rFonts w:cs="Times New Roman"/>
        </w:rPr>
        <w:t>Commission’s</w:t>
      </w:r>
      <w:r w:rsidR="009A69D2">
        <w:rPr>
          <w:rFonts w:cs="Times New Roman"/>
        </w:rPr>
        <w:t xml:space="preserve"> </w:t>
      </w:r>
      <w:r w:rsidR="00370280" w:rsidRPr="00945916">
        <w:rPr>
          <w:rFonts w:cs="Times New Roman"/>
        </w:rPr>
        <w:t>NPRM</w:t>
      </w:r>
      <w:r w:rsidR="009A69D2">
        <w:rPr>
          <w:rFonts w:cs="Times New Roman"/>
        </w:rPr>
        <w:t xml:space="preserve"> </w:t>
      </w:r>
      <w:r w:rsidR="00370280" w:rsidRPr="00945916">
        <w:rPr>
          <w:rFonts w:cs="Times New Roman"/>
        </w:rPr>
        <w:t>went</w:t>
      </w:r>
      <w:r w:rsidR="009A69D2">
        <w:rPr>
          <w:rFonts w:cs="Times New Roman"/>
        </w:rPr>
        <w:t xml:space="preserve"> </w:t>
      </w:r>
      <w:r w:rsidR="00370280" w:rsidRPr="00945916">
        <w:rPr>
          <w:rFonts w:cs="Times New Roman"/>
        </w:rPr>
        <w:t>about</w:t>
      </w:r>
      <w:r w:rsidR="009A69D2">
        <w:rPr>
          <w:rFonts w:cs="Times New Roman"/>
        </w:rPr>
        <w:t xml:space="preserve"> </w:t>
      </w:r>
      <w:r w:rsidR="00370280" w:rsidRPr="00945916">
        <w:rPr>
          <w:rFonts w:cs="Times New Roman"/>
        </w:rPr>
        <w:t>it</w:t>
      </w:r>
      <w:r w:rsidR="009A69D2">
        <w:rPr>
          <w:rFonts w:cs="Times New Roman"/>
        </w:rPr>
        <w:t xml:space="preserve"> </w:t>
      </w:r>
      <w:r w:rsidR="00370280" w:rsidRPr="00945916">
        <w:rPr>
          <w:rFonts w:cs="Times New Roman"/>
        </w:rPr>
        <w:t>the</w:t>
      </w:r>
      <w:r w:rsidR="009A69D2">
        <w:rPr>
          <w:rFonts w:cs="Times New Roman"/>
        </w:rPr>
        <w:t xml:space="preserve"> </w:t>
      </w:r>
      <w:r w:rsidR="00370280" w:rsidRPr="00945916">
        <w:rPr>
          <w:rFonts w:cs="Times New Roman"/>
        </w:rPr>
        <w:t>wrong</w:t>
      </w:r>
      <w:r w:rsidR="009A69D2">
        <w:rPr>
          <w:rFonts w:cs="Times New Roman"/>
        </w:rPr>
        <w:t xml:space="preserve"> </w:t>
      </w:r>
      <w:r w:rsidR="00370280" w:rsidRPr="00945916">
        <w:rPr>
          <w:rFonts w:cs="Times New Roman"/>
        </w:rPr>
        <w:t>way.</w:t>
      </w:r>
    </w:p>
    <w:p w14:paraId="474DCDC2" w14:textId="77777777" w:rsidR="00370280" w:rsidRPr="00945916" w:rsidRDefault="00370280" w:rsidP="00370280">
      <w:pPr>
        <w:ind w:firstLine="720"/>
        <w:rPr>
          <w:rFonts w:cs="Times New Roman"/>
        </w:rPr>
      </w:pPr>
      <w:r w:rsidRPr="00945916">
        <w:rPr>
          <w:rFonts w:cs="Times New Roman"/>
        </w:rPr>
        <w:t>We</w:t>
      </w:r>
      <w:r w:rsidR="009A69D2">
        <w:rPr>
          <w:rFonts w:cs="Times New Roman"/>
        </w:rPr>
        <w:t xml:space="preserve"> </w:t>
      </w:r>
      <w:r w:rsidRPr="00945916">
        <w:rPr>
          <w:rFonts w:cs="Times New Roman"/>
        </w:rPr>
        <w:t>should</w:t>
      </w:r>
      <w:r w:rsidR="009A69D2">
        <w:rPr>
          <w:rFonts w:cs="Times New Roman"/>
        </w:rPr>
        <w:t xml:space="preserve"> </w:t>
      </w:r>
      <w:r w:rsidRPr="00945916">
        <w:rPr>
          <w:rFonts w:cs="Times New Roman"/>
        </w:rPr>
        <w:t>not</w:t>
      </w:r>
      <w:r w:rsidR="009A69D2">
        <w:rPr>
          <w:rFonts w:cs="Times New Roman"/>
        </w:rPr>
        <w:t xml:space="preserve"> </w:t>
      </w:r>
      <w:r w:rsidRPr="00945916">
        <w:rPr>
          <w:rFonts w:cs="Times New Roman"/>
        </w:rPr>
        <w:t>modify</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UHF</w:t>
      </w:r>
      <w:r w:rsidR="009A69D2">
        <w:rPr>
          <w:rFonts w:cs="Times New Roman"/>
        </w:rPr>
        <w:t xml:space="preserve"> </w:t>
      </w:r>
      <w:r w:rsidRPr="00945916">
        <w:rPr>
          <w:rFonts w:cs="Times New Roman"/>
        </w:rPr>
        <w:t>discount</w:t>
      </w:r>
      <w:r w:rsidR="009A69D2">
        <w:rPr>
          <w:rFonts w:cs="Times New Roman"/>
        </w:rPr>
        <w:t xml:space="preserve"> </w:t>
      </w:r>
      <w:r w:rsidRPr="00945916">
        <w:rPr>
          <w:rFonts w:cs="Times New Roman"/>
        </w:rPr>
        <w:t>without</w:t>
      </w:r>
      <w:r w:rsidR="009A69D2">
        <w:rPr>
          <w:rFonts w:cs="Times New Roman"/>
        </w:rPr>
        <w:t xml:space="preserve"> </w:t>
      </w:r>
      <w:r w:rsidRPr="00945916">
        <w:rPr>
          <w:rFonts w:cs="Times New Roman"/>
        </w:rPr>
        <w:t>simultaneously</w:t>
      </w:r>
      <w:r w:rsidR="009A69D2">
        <w:rPr>
          <w:rFonts w:cs="Times New Roman"/>
        </w:rPr>
        <w:t xml:space="preserve"> </w:t>
      </w:r>
      <w:r w:rsidR="00975473">
        <w:rPr>
          <w:rFonts w:cs="Times New Roman"/>
        </w:rPr>
        <w:t>reviewing</w:t>
      </w:r>
      <w:r w:rsidR="009A69D2">
        <w:rPr>
          <w:rFonts w:cs="Times New Roman"/>
        </w:rPr>
        <w:t xml:space="preserve"> </w:t>
      </w:r>
      <w:r w:rsidR="00975473">
        <w:rPr>
          <w:rFonts w:cs="Times New Roman"/>
        </w:rPr>
        <w:t>the</w:t>
      </w:r>
      <w:r w:rsidR="009A69D2">
        <w:rPr>
          <w:rFonts w:cs="Times New Roman"/>
        </w:rPr>
        <w:t xml:space="preserve"> </w:t>
      </w:r>
      <w:r w:rsidR="00975473">
        <w:rPr>
          <w:rFonts w:cs="Times New Roman"/>
        </w:rPr>
        <w:t>national</w:t>
      </w:r>
      <w:r w:rsidR="009A69D2">
        <w:rPr>
          <w:rFonts w:cs="Times New Roman"/>
        </w:rPr>
        <w:t xml:space="preserve"> </w:t>
      </w:r>
      <w:r w:rsidR="00975473">
        <w:rPr>
          <w:rFonts w:cs="Times New Roman"/>
        </w:rPr>
        <w:t>audience</w:t>
      </w:r>
      <w:r w:rsidR="009A69D2">
        <w:rPr>
          <w:rFonts w:cs="Times New Roman"/>
        </w:rPr>
        <w:t xml:space="preserve"> </w:t>
      </w:r>
      <w:r w:rsidRPr="00945916">
        <w:rPr>
          <w:rFonts w:cs="Times New Roman"/>
        </w:rPr>
        <w:t>cap,</w:t>
      </w:r>
      <w:r w:rsidR="009A69D2">
        <w:rPr>
          <w:rFonts w:cs="Times New Roman"/>
        </w:rPr>
        <w:t xml:space="preserve"> </w:t>
      </w:r>
      <w:r w:rsidRPr="00945916">
        <w:rPr>
          <w:rFonts w:cs="Times New Roman"/>
        </w:rPr>
        <w:t>which</w:t>
      </w:r>
      <w:r w:rsidR="009A69D2">
        <w:rPr>
          <w:rFonts w:cs="Times New Roman"/>
        </w:rPr>
        <w:t xml:space="preserve"> </w:t>
      </w:r>
      <w:r w:rsidRPr="00945916">
        <w:rPr>
          <w:rFonts w:cs="Times New Roman"/>
        </w:rPr>
        <w:t>currently</w:t>
      </w:r>
      <w:r w:rsidR="009A69D2">
        <w:rPr>
          <w:rFonts w:cs="Times New Roman"/>
        </w:rPr>
        <w:t xml:space="preserve"> </w:t>
      </w:r>
      <w:r w:rsidRPr="00945916">
        <w:rPr>
          <w:rFonts w:cs="Times New Roman"/>
        </w:rPr>
        <w:t>stands</w:t>
      </w:r>
      <w:r w:rsidR="009A69D2">
        <w:rPr>
          <w:rFonts w:cs="Times New Roman"/>
        </w:rPr>
        <w:t xml:space="preserve"> </w:t>
      </w:r>
      <w:r w:rsidRPr="00945916">
        <w:rPr>
          <w:rFonts w:cs="Times New Roman"/>
        </w:rPr>
        <w:t>at</w:t>
      </w:r>
      <w:r w:rsidR="009A69D2">
        <w:rPr>
          <w:rFonts w:cs="Times New Roman"/>
        </w:rPr>
        <w:t xml:space="preserve"> </w:t>
      </w:r>
      <w:r w:rsidRPr="00945916">
        <w:rPr>
          <w:rFonts w:cs="Times New Roman"/>
        </w:rPr>
        <w:t>39</w:t>
      </w:r>
      <w:r w:rsidR="009A69D2">
        <w:rPr>
          <w:rFonts w:cs="Times New Roman"/>
        </w:rPr>
        <w:t xml:space="preserve"> </w:t>
      </w:r>
      <w:r w:rsidRPr="00945916">
        <w:rPr>
          <w:rFonts w:cs="Times New Roman"/>
        </w:rPr>
        <w:t>percent</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NPRM</w:t>
      </w:r>
      <w:r w:rsidR="009A69D2">
        <w:rPr>
          <w:rFonts w:cs="Times New Roman"/>
        </w:rPr>
        <w:t xml:space="preserve"> </w:t>
      </w:r>
      <w:r w:rsidRPr="00945916">
        <w:rPr>
          <w:rFonts w:cs="Times New Roman"/>
        </w:rPr>
        <w:t>recognized</w:t>
      </w:r>
      <w:r w:rsidR="009A69D2">
        <w:rPr>
          <w:rFonts w:cs="Times New Roman"/>
        </w:rPr>
        <w:t xml:space="preserve"> </w:t>
      </w:r>
      <w:r w:rsidR="00975473">
        <w:rPr>
          <w:rFonts w:cs="Times New Roman"/>
        </w:rPr>
        <w:t>the</w:t>
      </w:r>
      <w:r w:rsidR="009A69D2">
        <w:rPr>
          <w:rFonts w:cs="Times New Roman"/>
        </w:rPr>
        <w:t xml:space="preserve"> </w:t>
      </w:r>
      <w:r w:rsidR="00975473">
        <w:rPr>
          <w:rFonts w:cs="Times New Roman"/>
        </w:rPr>
        <w:t>interdependent</w:t>
      </w:r>
      <w:r w:rsidR="009A69D2">
        <w:rPr>
          <w:rFonts w:cs="Times New Roman"/>
        </w:rPr>
        <w:t xml:space="preserve"> </w:t>
      </w:r>
      <w:r w:rsidR="00975473">
        <w:rPr>
          <w:rFonts w:cs="Times New Roman"/>
        </w:rPr>
        <w:t>relationship</w:t>
      </w:r>
      <w:r w:rsidR="009A69D2">
        <w:rPr>
          <w:rFonts w:cs="Times New Roman"/>
        </w:rPr>
        <w:t xml:space="preserve"> </w:t>
      </w:r>
      <w:r w:rsidRPr="00945916">
        <w:rPr>
          <w:rFonts w:cs="Times New Roman"/>
        </w:rPr>
        <w:t>between</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national</w:t>
      </w:r>
      <w:r w:rsidR="009A69D2">
        <w:rPr>
          <w:rFonts w:cs="Times New Roman"/>
        </w:rPr>
        <w:t xml:space="preserve"> </w:t>
      </w:r>
      <w:r w:rsidRPr="00945916">
        <w:rPr>
          <w:rFonts w:cs="Times New Roman"/>
        </w:rPr>
        <w:t>audience</w:t>
      </w:r>
      <w:r w:rsidR="009A69D2">
        <w:rPr>
          <w:rFonts w:cs="Times New Roman"/>
        </w:rPr>
        <w:t xml:space="preserve"> </w:t>
      </w:r>
      <w:r w:rsidRPr="00945916">
        <w:rPr>
          <w:rFonts w:cs="Times New Roman"/>
        </w:rPr>
        <w:t>cap</w:t>
      </w:r>
      <w:r w:rsidR="009A69D2">
        <w:rPr>
          <w:rFonts w:cs="Times New Roman"/>
        </w:rPr>
        <w:t xml:space="preserve"> </w:t>
      </w:r>
      <w:r w:rsidRPr="00945916">
        <w:rPr>
          <w:rFonts w:cs="Times New Roman"/>
        </w:rPr>
        <w:t>and</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UHF</w:t>
      </w:r>
      <w:r w:rsidR="009A69D2">
        <w:rPr>
          <w:rFonts w:cs="Times New Roman"/>
        </w:rPr>
        <w:t xml:space="preserve"> </w:t>
      </w:r>
      <w:r w:rsidRPr="00945916">
        <w:rPr>
          <w:rFonts w:cs="Times New Roman"/>
        </w:rPr>
        <w:t>discount,</w:t>
      </w:r>
      <w:r w:rsidR="009A69D2">
        <w:rPr>
          <w:rFonts w:cs="Times New Roman"/>
        </w:rPr>
        <w:t xml:space="preserve"> </w:t>
      </w:r>
      <w:r w:rsidRPr="00945916">
        <w:rPr>
          <w:rFonts w:cs="Times New Roman"/>
        </w:rPr>
        <w:t>acknowledging</w:t>
      </w:r>
      <w:r w:rsidR="009A69D2">
        <w:rPr>
          <w:rFonts w:cs="Times New Roman"/>
        </w:rPr>
        <w:t xml:space="preserve"> </w:t>
      </w:r>
      <w:r w:rsidRPr="00945916">
        <w:rPr>
          <w:rFonts w:cs="Times New Roman"/>
        </w:rPr>
        <w:t>that</w:t>
      </w:r>
      <w:r w:rsidR="009A69D2">
        <w:rPr>
          <w:rFonts w:cs="Times New Roman"/>
        </w:rPr>
        <w:t xml:space="preserve"> </w:t>
      </w:r>
      <w:r w:rsidRPr="00945916">
        <w:rPr>
          <w:rFonts w:cs="Times New Roman"/>
        </w:rPr>
        <w:t>“elimination</w:t>
      </w:r>
      <w:r w:rsidR="009A69D2">
        <w:rPr>
          <w:rFonts w:cs="Times New Roman"/>
        </w:rPr>
        <w:t xml:space="preserve"> </w:t>
      </w:r>
      <w:r w:rsidRPr="00945916">
        <w:rPr>
          <w:rFonts w:cs="Times New Roman"/>
        </w:rPr>
        <w:t>of</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UHF</w:t>
      </w:r>
      <w:r w:rsidR="009A69D2">
        <w:rPr>
          <w:rFonts w:cs="Times New Roman"/>
        </w:rPr>
        <w:t xml:space="preserve"> </w:t>
      </w:r>
      <w:r w:rsidRPr="00945916">
        <w:rPr>
          <w:rFonts w:cs="Times New Roman"/>
        </w:rPr>
        <w:t>discount</w:t>
      </w:r>
      <w:r w:rsidR="009A69D2">
        <w:rPr>
          <w:rFonts w:cs="Times New Roman"/>
        </w:rPr>
        <w:t xml:space="preserve"> </w:t>
      </w:r>
      <w:r w:rsidRPr="00945916">
        <w:rPr>
          <w:rFonts w:cs="Times New Roman"/>
        </w:rPr>
        <w:t>would</w:t>
      </w:r>
      <w:r w:rsidR="009A69D2">
        <w:rPr>
          <w:rFonts w:cs="Times New Roman"/>
        </w:rPr>
        <w:t xml:space="preserve"> </w:t>
      </w:r>
      <w:r w:rsidRPr="00945916">
        <w:rPr>
          <w:rFonts w:cs="Times New Roman"/>
        </w:rPr>
        <w:t>impact</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calculation</w:t>
      </w:r>
      <w:r w:rsidR="009A69D2">
        <w:rPr>
          <w:rFonts w:cs="Times New Roman"/>
        </w:rPr>
        <w:t xml:space="preserve"> </w:t>
      </w:r>
      <w:r w:rsidRPr="00945916">
        <w:rPr>
          <w:rFonts w:cs="Times New Roman"/>
        </w:rPr>
        <w:t>of</w:t>
      </w:r>
      <w:r w:rsidR="009A69D2">
        <w:rPr>
          <w:rFonts w:cs="Times New Roman"/>
        </w:rPr>
        <w:t xml:space="preserve"> </w:t>
      </w:r>
      <w:r w:rsidRPr="00945916">
        <w:rPr>
          <w:rFonts w:cs="Times New Roman"/>
        </w:rPr>
        <w:t>nationwide</w:t>
      </w:r>
      <w:r w:rsidR="009A69D2">
        <w:rPr>
          <w:rFonts w:cs="Times New Roman"/>
        </w:rPr>
        <w:t xml:space="preserve"> </w:t>
      </w:r>
      <w:r w:rsidRPr="00945916">
        <w:rPr>
          <w:rFonts w:cs="Times New Roman"/>
        </w:rPr>
        <w:t>audience</w:t>
      </w:r>
      <w:r w:rsidR="009A69D2">
        <w:rPr>
          <w:rFonts w:cs="Times New Roman"/>
        </w:rPr>
        <w:t xml:space="preserve"> </w:t>
      </w:r>
      <w:r w:rsidRPr="00945916">
        <w:rPr>
          <w:rFonts w:cs="Times New Roman"/>
        </w:rPr>
        <w:t>reach</w:t>
      </w:r>
      <w:r w:rsidR="009A69D2">
        <w:rPr>
          <w:rFonts w:cs="Times New Roman"/>
        </w:rPr>
        <w:t xml:space="preserve"> </w:t>
      </w:r>
      <w:r w:rsidRPr="00945916">
        <w:rPr>
          <w:rFonts w:cs="Times New Roman"/>
        </w:rPr>
        <w:t>for</w:t>
      </w:r>
      <w:r w:rsidR="009A69D2">
        <w:rPr>
          <w:rFonts w:cs="Times New Roman"/>
        </w:rPr>
        <w:t xml:space="preserve"> </w:t>
      </w:r>
      <w:r w:rsidRPr="00945916">
        <w:rPr>
          <w:rFonts w:cs="Times New Roman"/>
        </w:rPr>
        <w:t>broadcast</w:t>
      </w:r>
      <w:r w:rsidR="009A69D2">
        <w:rPr>
          <w:rFonts w:cs="Times New Roman"/>
        </w:rPr>
        <w:t xml:space="preserve"> </w:t>
      </w:r>
      <w:r w:rsidRPr="00945916">
        <w:rPr>
          <w:rFonts w:cs="Times New Roman"/>
        </w:rPr>
        <w:t>station</w:t>
      </w:r>
      <w:r w:rsidR="009A69D2">
        <w:rPr>
          <w:rFonts w:cs="Times New Roman"/>
        </w:rPr>
        <w:t xml:space="preserve"> </w:t>
      </w:r>
      <w:r w:rsidRPr="00945916">
        <w:rPr>
          <w:rFonts w:cs="Times New Roman"/>
        </w:rPr>
        <w:t>groups</w:t>
      </w:r>
      <w:r w:rsidR="009A69D2">
        <w:rPr>
          <w:rFonts w:cs="Times New Roman"/>
        </w:rPr>
        <w:t xml:space="preserve"> </w:t>
      </w:r>
      <w:r w:rsidRPr="00945916">
        <w:rPr>
          <w:rFonts w:cs="Times New Roman"/>
        </w:rPr>
        <w:t>with</w:t>
      </w:r>
      <w:r w:rsidR="009A69D2">
        <w:rPr>
          <w:rFonts w:cs="Times New Roman"/>
        </w:rPr>
        <w:t xml:space="preserve"> </w:t>
      </w:r>
      <w:r w:rsidR="00975473">
        <w:rPr>
          <w:rFonts w:cs="Times New Roman"/>
        </w:rPr>
        <w:t>UHF</w:t>
      </w:r>
      <w:r w:rsidR="009A69D2">
        <w:rPr>
          <w:rFonts w:cs="Times New Roman"/>
        </w:rPr>
        <w:t xml:space="preserve"> </w:t>
      </w:r>
      <w:r w:rsidR="00975473">
        <w:rPr>
          <w:rFonts w:cs="Times New Roman"/>
        </w:rPr>
        <w:t>stations.”</w:t>
      </w:r>
      <w:r w:rsidR="003B6C73">
        <w:rPr>
          <w:rFonts w:cs="Times New Roman"/>
        </w:rPr>
        <w:t xml:space="preserve"> </w:t>
      </w:r>
      <w:r w:rsidR="009A69D2">
        <w:rPr>
          <w:rFonts w:cs="Times New Roman"/>
        </w:rPr>
        <w:t xml:space="preserve"> </w:t>
      </w:r>
      <w:r w:rsidRPr="00945916">
        <w:rPr>
          <w:rFonts w:cs="Times New Roman"/>
        </w:rPr>
        <w:t>Or,</w:t>
      </w:r>
      <w:r w:rsidR="009A69D2">
        <w:rPr>
          <w:rFonts w:cs="Times New Roman"/>
        </w:rPr>
        <w:t xml:space="preserve"> </w:t>
      </w:r>
      <w:r w:rsidRPr="00945916">
        <w:rPr>
          <w:rFonts w:cs="Times New Roman"/>
        </w:rPr>
        <w:t>to</w:t>
      </w:r>
      <w:r w:rsidR="009A69D2">
        <w:rPr>
          <w:rFonts w:cs="Times New Roman"/>
        </w:rPr>
        <w:t xml:space="preserve"> </w:t>
      </w:r>
      <w:r w:rsidRPr="00945916">
        <w:rPr>
          <w:rFonts w:cs="Times New Roman"/>
        </w:rPr>
        <w:t>put</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matter</w:t>
      </w:r>
      <w:r w:rsidR="009A69D2">
        <w:rPr>
          <w:rFonts w:cs="Times New Roman"/>
        </w:rPr>
        <w:t xml:space="preserve"> </w:t>
      </w:r>
      <w:r w:rsidRPr="00945916">
        <w:rPr>
          <w:rFonts w:cs="Times New Roman"/>
        </w:rPr>
        <w:t>succinctly,</w:t>
      </w:r>
      <w:r w:rsidR="009A69D2">
        <w:rPr>
          <w:rFonts w:cs="Times New Roman"/>
        </w:rPr>
        <w:t xml:space="preserve"> </w:t>
      </w:r>
      <w:r w:rsidRPr="00945916">
        <w:rPr>
          <w:rFonts w:cs="Times New Roman"/>
        </w:rPr>
        <w:t>eliminating</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UHF</w:t>
      </w:r>
      <w:r w:rsidR="009A69D2">
        <w:rPr>
          <w:rFonts w:cs="Times New Roman"/>
        </w:rPr>
        <w:t xml:space="preserve"> </w:t>
      </w:r>
      <w:r w:rsidRPr="00945916">
        <w:rPr>
          <w:rFonts w:cs="Times New Roman"/>
        </w:rPr>
        <w:t>discount</w:t>
      </w:r>
      <w:r w:rsidR="009A69D2">
        <w:rPr>
          <w:rFonts w:cs="Times New Roman"/>
        </w:rPr>
        <w:t xml:space="preserve"> </w:t>
      </w:r>
      <w:r w:rsidRPr="00945916">
        <w:rPr>
          <w:rFonts w:cs="Times New Roman"/>
        </w:rPr>
        <w:t>would</w:t>
      </w:r>
      <w:r w:rsidR="009A69D2">
        <w:rPr>
          <w:rFonts w:cs="Times New Roman"/>
        </w:rPr>
        <w:t xml:space="preserve"> </w:t>
      </w:r>
      <w:r w:rsidRPr="00945916">
        <w:rPr>
          <w:rFonts w:cs="Times New Roman"/>
        </w:rPr>
        <w:t>substantially</w:t>
      </w:r>
      <w:r w:rsidR="009A69D2">
        <w:rPr>
          <w:rFonts w:cs="Times New Roman"/>
        </w:rPr>
        <w:t xml:space="preserve"> </w:t>
      </w:r>
      <w:r w:rsidRPr="00945916">
        <w:rPr>
          <w:rFonts w:cs="Times New Roman"/>
        </w:rPr>
        <w:t>tighten</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national</w:t>
      </w:r>
      <w:r w:rsidR="009A69D2">
        <w:rPr>
          <w:rFonts w:cs="Times New Roman"/>
        </w:rPr>
        <w:t xml:space="preserve"> </w:t>
      </w:r>
      <w:r w:rsidRPr="00945916">
        <w:rPr>
          <w:rFonts w:cs="Times New Roman"/>
        </w:rPr>
        <w:t>ownership</w:t>
      </w:r>
      <w:r w:rsidR="009A69D2">
        <w:rPr>
          <w:rFonts w:cs="Times New Roman"/>
        </w:rPr>
        <w:t xml:space="preserve"> </w:t>
      </w:r>
      <w:r w:rsidRPr="00945916">
        <w:rPr>
          <w:rFonts w:cs="Times New Roman"/>
        </w:rPr>
        <w:t>limit</w:t>
      </w:r>
      <w:r w:rsidR="009A69D2">
        <w:rPr>
          <w:rFonts w:cs="Times New Roman"/>
        </w:rPr>
        <w:t xml:space="preserve">.  </w:t>
      </w:r>
      <w:r w:rsidRPr="00945916">
        <w:rPr>
          <w:rFonts w:cs="Times New Roman"/>
        </w:rPr>
        <w:t>For</w:t>
      </w:r>
      <w:r w:rsidR="009A69D2">
        <w:rPr>
          <w:rFonts w:cs="Times New Roman"/>
        </w:rPr>
        <w:t xml:space="preserve"> </w:t>
      </w:r>
      <w:r w:rsidRPr="00945916">
        <w:rPr>
          <w:rFonts w:cs="Times New Roman"/>
        </w:rPr>
        <w:t>example,</w:t>
      </w:r>
      <w:r w:rsidR="009A69D2">
        <w:rPr>
          <w:rFonts w:cs="Times New Roman"/>
        </w:rPr>
        <w:t xml:space="preserve"> </w:t>
      </w:r>
      <w:r w:rsidRPr="00945916">
        <w:rPr>
          <w:rFonts w:cs="Times New Roman"/>
        </w:rPr>
        <w:t>one</w:t>
      </w:r>
      <w:r w:rsidR="009A69D2">
        <w:rPr>
          <w:rFonts w:cs="Times New Roman"/>
        </w:rPr>
        <w:t xml:space="preserve"> </w:t>
      </w:r>
      <w:r w:rsidRPr="00945916">
        <w:rPr>
          <w:rFonts w:cs="Times New Roman"/>
        </w:rPr>
        <w:t>company</w:t>
      </w:r>
      <w:r w:rsidR="009A69D2">
        <w:rPr>
          <w:rFonts w:cs="Times New Roman"/>
        </w:rPr>
        <w:t xml:space="preserve"> </w:t>
      </w:r>
      <w:r w:rsidRPr="00945916">
        <w:rPr>
          <w:rFonts w:cs="Times New Roman"/>
        </w:rPr>
        <w:t>that</w:t>
      </w:r>
      <w:r w:rsidR="009A69D2">
        <w:rPr>
          <w:rFonts w:cs="Times New Roman"/>
        </w:rPr>
        <w:t xml:space="preserve"> </w:t>
      </w:r>
      <w:r w:rsidRPr="00945916">
        <w:rPr>
          <w:rFonts w:cs="Times New Roman"/>
        </w:rPr>
        <w:t>is</w:t>
      </w:r>
      <w:r w:rsidR="009A69D2">
        <w:rPr>
          <w:rFonts w:cs="Times New Roman"/>
        </w:rPr>
        <w:t xml:space="preserve"> </w:t>
      </w:r>
      <w:r w:rsidRPr="00945916">
        <w:rPr>
          <w:rFonts w:cs="Times New Roman"/>
        </w:rPr>
        <w:t>now</w:t>
      </w:r>
      <w:r w:rsidR="009A69D2">
        <w:rPr>
          <w:rFonts w:cs="Times New Roman"/>
        </w:rPr>
        <w:t xml:space="preserve"> </w:t>
      </w:r>
      <w:r w:rsidR="00975473">
        <w:rPr>
          <w:rFonts w:cs="Times New Roman"/>
        </w:rPr>
        <w:t>more</w:t>
      </w:r>
      <w:r w:rsidR="009A69D2">
        <w:rPr>
          <w:rFonts w:cs="Times New Roman"/>
        </w:rPr>
        <w:t xml:space="preserve"> </w:t>
      </w:r>
      <w:r w:rsidR="00975473">
        <w:rPr>
          <w:rFonts w:cs="Times New Roman"/>
        </w:rPr>
        <w:t>than</w:t>
      </w:r>
      <w:r w:rsidR="009A69D2">
        <w:rPr>
          <w:rFonts w:cs="Times New Roman"/>
        </w:rPr>
        <w:t xml:space="preserve"> </w:t>
      </w:r>
      <w:r w:rsidR="00975473">
        <w:rPr>
          <w:rFonts w:cs="Times New Roman"/>
        </w:rPr>
        <w:t>19</w:t>
      </w:r>
      <w:r w:rsidR="009A69D2">
        <w:rPr>
          <w:rFonts w:cs="Times New Roman"/>
        </w:rPr>
        <w:t xml:space="preserve"> </w:t>
      </w:r>
      <w:r w:rsidR="00975473">
        <w:rPr>
          <w:rFonts w:cs="Times New Roman"/>
        </w:rPr>
        <w:t>percentage</w:t>
      </w:r>
      <w:r w:rsidR="009A69D2">
        <w:rPr>
          <w:rFonts w:cs="Times New Roman"/>
        </w:rPr>
        <w:t xml:space="preserve"> </w:t>
      </w:r>
      <w:r w:rsidR="00975473">
        <w:rPr>
          <w:rFonts w:cs="Times New Roman"/>
        </w:rPr>
        <w:t>points</w:t>
      </w:r>
      <w:r w:rsidR="009A69D2">
        <w:rPr>
          <w:rFonts w:cs="Times New Roman"/>
        </w:rPr>
        <w:t xml:space="preserve"> </w:t>
      </w:r>
      <w:r w:rsidRPr="00945916">
        <w:rPr>
          <w:rFonts w:cs="Times New Roman"/>
        </w:rPr>
        <w:t>under</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cap</w:t>
      </w:r>
      <w:r w:rsidR="009A69D2">
        <w:rPr>
          <w:rFonts w:cs="Times New Roman"/>
        </w:rPr>
        <w:t xml:space="preserve"> </w:t>
      </w:r>
      <w:r w:rsidRPr="00945916">
        <w:rPr>
          <w:rFonts w:cs="Times New Roman"/>
        </w:rPr>
        <w:t>would</w:t>
      </w:r>
      <w:r w:rsidR="009A69D2">
        <w:rPr>
          <w:rFonts w:cs="Times New Roman"/>
        </w:rPr>
        <w:t xml:space="preserve"> </w:t>
      </w:r>
      <w:r w:rsidRPr="00945916">
        <w:rPr>
          <w:rFonts w:cs="Times New Roman"/>
        </w:rPr>
        <w:t>be</w:t>
      </w:r>
      <w:r w:rsidR="009A69D2">
        <w:rPr>
          <w:rFonts w:cs="Times New Roman"/>
        </w:rPr>
        <w:t xml:space="preserve"> </w:t>
      </w:r>
      <w:r w:rsidRPr="00945916">
        <w:rPr>
          <w:rFonts w:cs="Times New Roman"/>
        </w:rPr>
        <w:t>only</w:t>
      </w:r>
      <w:r w:rsidR="009A69D2">
        <w:rPr>
          <w:rFonts w:cs="Times New Roman"/>
        </w:rPr>
        <w:t xml:space="preserve"> </w:t>
      </w:r>
      <w:r w:rsidRPr="00945916">
        <w:rPr>
          <w:rFonts w:cs="Times New Roman"/>
        </w:rPr>
        <w:t>three</w:t>
      </w:r>
      <w:r w:rsidR="009A69D2">
        <w:rPr>
          <w:rFonts w:cs="Times New Roman"/>
        </w:rPr>
        <w:t xml:space="preserve"> </w:t>
      </w:r>
      <w:r w:rsidRPr="00945916">
        <w:rPr>
          <w:rFonts w:cs="Times New Roman"/>
        </w:rPr>
        <w:t>points</w:t>
      </w:r>
      <w:r w:rsidR="009A69D2">
        <w:rPr>
          <w:rFonts w:cs="Times New Roman"/>
        </w:rPr>
        <w:t xml:space="preserve"> </w:t>
      </w:r>
      <w:r w:rsidRPr="00945916">
        <w:rPr>
          <w:rFonts w:cs="Times New Roman"/>
        </w:rPr>
        <w:t>below</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cap</w:t>
      </w:r>
      <w:r w:rsidR="009A69D2">
        <w:rPr>
          <w:rFonts w:cs="Times New Roman"/>
        </w:rPr>
        <w:t xml:space="preserve"> </w:t>
      </w:r>
      <w:r w:rsidRPr="00945916">
        <w:rPr>
          <w:rFonts w:cs="Times New Roman"/>
        </w:rPr>
        <w:t>if</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UHF</w:t>
      </w:r>
      <w:r w:rsidR="009A69D2">
        <w:rPr>
          <w:rFonts w:cs="Times New Roman"/>
        </w:rPr>
        <w:t xml:space="preserve"> </w:t>
      </w:r>
      <w:r w:rsidRPr="00945916">
        <w:rPr>
          <w:rFonts w:cs="Times New Roman"/>
        </w:rPr>
        <w:t>discount</w:t>
      </w:r>
      <w:r w:rsidR="009A69D2">
        <w:rPr>
          <w:rFonts w:cs="Times New Roman"/>
        </w:rPr>
        <w:t xml:space="preserve"> </w:t>
      </w:r>
      <w:r w:rsidRPr="00945916">
        <w:rPr>
          <w:rFonts w:cs="Times New Roman"/>
        </w:rPr>
        <w:t>were</w:t>
      </w:r>
      <w:r w:rsidR="009A69D2">
        <w:rPr>
          <w:rFonts w:cs="Times New Roman"/>
        </w:rPr>
        <w:t xml:space="preserve"> </w:t>
      </w:r>
      <w:r w:rsidRPr="00945916">
        <w:rPr>
          <w:rFonts w:cs="Times New Roman"/>
        </w:rPr>
        <w:t>eliminated.</w:t>
      </w:r>
    </w:p>
    <w:p w14:paraId="0EDB6C96" w14:textId="77777777" w:rsidR="00370280" w:rsidRPr="00945916" w:rsidRDefault="00370280" w:rsidP="00370280">
      <w:pPr>
        <w:ind w:firstLine="720"/>
        <w:rPr>
          <w:rFonts w:cs="Times New Roman"/>
        </w:rPr>
      </w:pPr>
      <w:r w:rsidRPr="00945916">
        <w:rPr>
          <w:rFonts w:cs="Times New Roman"/>
        </w:rPr>
        <w:t>I</w:t>
      </w:r>
      <w:r w:rsidR="009A69D2">
        <w:rPr>
          <w:rFonts w:cs="Times New Roman"/>
        </w:rPr>
        <w:t xml:space="preserve"> </w:t>
      </w:r>
      <w:r w:rsidRPr="00945916">
        <w:rPr>
          <w:rFonts w:cs="Times New Roman"/>
        </w:rPr>
        <w:t>was</w:t>
      </w:r>
      <w:r w:rsidR="009A69D2">
        <w:rPr>
          <w:rFonts w:cs="Times New Roman"/>
        </w:rPr>
        <w:t xml:space="preserve"> </w:t>
      </w:r>
      <w:r w:rsidRPr="00945916">
        <w:rPr>
          <w:rFonts w:cs="Times New Roman"/>
        </w:rPr>
        <w:t>therefore</w:t>
      </w:r>
      <w:r w:rsidR="009A69D2">
        <w:rPr>
          <w:rFonts w:cs="Times New Roman"/>
        </w:rPr>
        <w:t xml:space="preserve"> </w:t>
      </w:r>
      <w:r w:rsidRPr="00945916">
        <w:rPr>
          <w:rFonts w:cs="Times New Roman"/>
        </w:rPr>
        <w:t>disappointed</w:t>
      </w:r>
      <w:r w:rsidR="009A69D2">
        <w:rPr>
          <w:rFonts w:cs="Times New Roman"/>
        </w:rPr>
        <w:t xml:space="preserve"> </w:t>
      </w:r>
      <w:r w:rsidRPr="00945916">
        <w:rPr>
          <w:rFonts w:cs="Times New Roman"/>
        </w:rPr>
        <w:t>that</w:t>
      </w:r>
      <w:r w:rsidR="009A69D2">
        <w:rPr>
          <w:rFonts w:cs="Times New Roman"/>
        </w:rPr>
        <w:t xml:space="preserve"> </w:t>
      </w:r>
      <w:r w:rsidRPr="00945916">
        <w:rPr>
          <w:rFonts w:cs="Times New Roman"/>
        </w:rPr>
        <w:t>we</w:t>
      </w:r>
      <w:r w:rsidR="009A69D2">
        <w:rPr>
          <w:rFonts w:cs="Times New Roman"/>
        </w:rPr>
        <w:t xml:space="preserve"> </w:t>
      </w:r>
      <w:r w:rsidRPr="00945916">
        <w:rPr>
          <w:rFonts w:cs="Times New Roman"/>
        </w:rPr>
        <w:t>proposed</w:t>
      </w:r>
      <w:r w:rsidR="009A69D2">
        <w:rPr>
          <w:rFonts w:cs="Times New Roman"/>
        </w:rPr>
        <w:t xml:space="preserve"> </w:t>
      </w:r>
      <w:r w:rsidRPr="00945916">
        <w:rPr>
          <w:rFonts w:cs="Times New Roman"/>
        </w:rPr>
        <w:t>to</w:t>
      </w:r>
      <w:r w:rsidR="009A69D2">
        <w:rPr>
          <w:rFonts w:cs="Times New Roman"/>
        </w:rPr>
        <w:t xml:space="preserve"> </w:t>
      </w:r>
      <w:r w:rsidRPr="00945916">
        <w:rPr>
          <w:rFonts w:cs="Times New Roman"/>
        </w:rPr>
        <w:t>end</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UHF</w:t>
      </w:r>
      <w:r w:rsidR="009A69D2">
        <w:rPr>
          <w:rFonts w:cs="Times New Roman"/>
        </w:rPr>
        <w:t xml:space="preserve"> </w:t>
      </w:r>
      <w:r w:rsidRPr="00945916">
        <w:rPr>
          <w:rFonts w:cs="Times New Roman"/>
        </w:rPr>
        <w:t>discount</w:t>
      </w:r>
      <w:r w:rsidR="009A69D2">
        <w:rPr>
          <w:rFonts w:cs="Times New Roman"/>
        </w:rPr>
        <w:t xml:space="preserve"> </w:t>
      </w:r>
      <w:r w:rsidRPr="00945916">
        <w:rPr>
          <w:rFonts w:cs="Times New Roman"/>
        </w:rPr>
        <w:t>without</w:t>
      </w:r>
      <w:r w:rsidR="009A69D2">
        <w:rPr>
          <w:rFonts w:cs="Times New Roman"/>
        </w:rPr>
        <w:t xml:space="preserve"> </w:t>
      </w:r>
      <w:r w:rsidRPr="00945916">
        <w:rPr>
          <w:rFonts w:cs="Times New Roman"/>
        </w:rPr>
        <w:t>asking</w:t>
      </w:r>
      <w:r w:rsidR="009A69D2">
        <w:rPr>
          <w:rFonts w:cs="Times New Roman"/>
        </w:rPr>
        <w:t xml:space="preserve"> </w:t>
      </w:r>
      <w:r w:rsidRPr="00945916">
        <w:rPr>
          <w:rFonts w:cs="Times New Roman"/>
        </w:rPr>
        <w:t>whether</w:t>
      </w:r>
      <w:r w:rsidR="009A69D2">
        <w:rPr>
          <w:rFonts w:cs="Times New Roman"/>
        </w:rPr>
        <w:t xml:space="preserve"> </w:t>
      </w:r>
      <w:r w:rsidRPr="00945916">
        <w:rPr>
          <w:rFonts w:cs="Times New Roman"/>
        </w:rPr>
        <w:t>it</w:t>
      </w:r>
      <w:r w:rsidR="009A69D2">
        <w:rPr>
          <w:rFonts w:cs="Times New Roman"/>
        </w:rPr>
        <w:t xml:space="preserve"> </w:t>
      </w:r>
      <w:r w:rsidRPr="00945916">
        <w:rPr>
          <w:rFonts w:cs="Times New Roman"/>
        </w:rPr>
        <w:t>is</w:t>
      </w:r>
      <w:r w:rsidR="009A69D2">
        <w:rPr>
          <w:rFonts w:cs="Times New Roman"/>
        </w:rPr>
        <w:t xml:space="preserve"> </w:t>
      </w:r>
      <w:r w:rsidRPr="00945916">
        <w:rPr>
          <w:rFonts w:cs="Times New Roman"/>
        </w:rPr>
        <w:t>time</w:t>
      </w:r>
      <w:r w:rsidR="009A69D2">
        <w:rPr>
          <w:rFonts w:cs="Times New Roman"/>
        </w:rPr>
        <w:t xml:space="preserve"> </w:t>
      </w:r>
      <w:r w:rsidRPr="00945916">
        <w:rPr>
          <w:rFonts w:cs="Times New Roman"/>
        </w:rPr>
        <w:t>to</w:t>
      </w:r>
      <w:r w:rsidR="009A69D2">
        <w:rPr>
          <w:rFonts w:cs="Times New Roman"/>
        </w:rPr>
        <w:t xml:space="preserve"> </w:t>
      </w:r>
      <w:r w:rsidRPr="00945916">
        <w:rPr>
          <w:rFonts w:cs="Times New Roman"/>
        </w:rPr>
        <w:t>raise</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39</w:t>
      </w:r>
      <w:r w:rsidR="009A69D2">
        <w:rPr>
          <w:rFonts w:cs="Times New Roman"/>
        </w:rPr>
        <w:t xml:space="preserve"> </w:t>
      </w:r>
      <w:r w:rsidRPr="00945916">
        <w:rPr>
          <w:rFonts w:cs="Times New Roman"/>
        </w:rPr>
        <w:t>percent</w:t>
      </w:r>
      <w:r w:rsidR="009A69D2">
        <w:rPr>
          <w:rFonts w:cs="Times New Roman"/>
        </w:rPr>
        <w:t xml:space="preserve"> </w:t>
      </w:r>
      <w:r w:rsidRPr="00945916">
        <w:rPr>
          <w:rFonts w:cs="Times New Roman"/>
        </w:rPr>
        <w:t>cap</w:t>
      </w:r>
      <w:r w:rsidR="009A69D2">
        <w:rPr>
          <w:rFonts w:cs="Times New Roman"/>
        </w:rPr>
        <w:t xml:space="preserve">.  </w:t>
      </w:r>
      <w:r w:rsidRPr="00945916">
        <w:rPr>
          <w:rFonts w:cs="Times New Roman"/>
        </w:rPr>
        <w:t>Indeed,</w:t>
      </w:r>
      <w:r w:rsidR="009A69D2">
        <w:rPr>
          <w:rFonts w:cs="Times New Roman"/>
        </w:rPr>
        <w:t xml:space="preserve"> </w:t>
      </w:r>
      <w:r w:rsidRPr="00945916">
        <w:rPr>
          <w:rFonts w:cs="Times New Roman"/>
        </w:rPr>
        <w:t>this</w:t>
      </w:r>
      <w:r w:rsidR="009A69D2">
        <w:rPr>
          <w:rFonts w:cs="Times New Roman"/>
        </w:rPr>
        <w:t xml:space="preserve"> </w:t>
      </w:r>
      <w:r w:rsidRPr="00945916">
        <w:rPr>
          <w:rFonts w:cs="Times New Roman"/>
        </w:rPr>
        <w:t>step</w:t>
      </w:r>
      <w:r w:rsidR="009A69D2">
        <w:rPr>
          <w:rFonts w:cs="Times New Roman"/>
        </w:rPr>
        <w:t xml:space="preserve"> </w:t>
      </w:r>
      <w:r w:rsidRPr="00945916">
        <w:rPr>
          <w:rFonts w:cs="Times New Roman"/>
        </w:rPr>
        <w:t>is</w:t>
      </w:r>
      <w:r w:rsidR="009A69D2">
        <w:rPr>
          <w:rFonts w:cs="Times New Roman"/>
        </w:rPr>
        <w:t xml:space="preserve"> </w:t>
      </w:r>
      <w:r w:rsidRPr="00945916">
        <w:rPr>
          <w:rFonts w:cs="Times New Roman"/>
        </w:rPr>
        <w:t>long</w:t>
      </w:r>
      <w:r w:rsidR="009A69D2">
        <w:rPr>
          <w:rFonts w:cs="Times New Roman"/>
        </w:rPr>
        <w:t xml:space="preserve"> </w:t>
      </w:r>
      <w:r w:rsidRPr="00945916">
        <w:rPr>
          <w:rFonts w:cs="Times New Roman"/>
        </w:rPr>
        <w:t>overdue,</w:t>
      </w:r>
      <w:r w:rsidR="009A69D2">
        <w:rPr>
          <w:rFonts w:cs="Times New Roman"/>
        </w:rPr>
        <w:t xml:space="preserve"> </w:t>
      </w:r>
      <w:r w:rsidRPr="00945916">
        <w:rPr>
          <w:rFonts w:cs="Times New Roman"/>
        </w:rPr>
        <w:t>notwithstanding</w:t>
      </w:r>
      <w:r w:rsidR="009A69D2">
        <w:rPr>
          <w:rFonts w:cs="Times New Roman"/>
        </w:rPr>
        <w:t xml:space="preserve"> </w:t>
      </w:r>
      <w:r w:rsidRPr="00945916">
        <w:rPr>
          <w:rFonts w:cs="Times New Roman"/>
          <w:i/>
          <w:iCs/>
        </w:rPr>
        <w:t>any</w:t>
      </w:r>
      <w:r w:rsidR="009A69D2">
        <w:rPr>
          <w:rFonts w:cs="Times New Roman"/>
          <w:i/>
          <w:iCs/>
        </w:rPr>
        <w:t xml:space="preserve"> </w:t>
      </w:r>
      <w:r w:rsidR="00975473">
        <w:rPr>
          <w:rFonts w:cs="Times New Roman"/>
        </w:rPr>
        <w:t>change</w:t>
      </w:r>
      <w:r w:rsidR="009A69D2">
        <w:rPr>
          <w:rFonts w:cs="Times New Roman"/>
        </w:rPr>
        <w:t xml:space="preserve"> </w:t>
      </w:r>
      <w:r w:rsidR="00975473">
        <w:rPr>
          <w:rFonts w:cs="Times New Roman"/>
        </w:rPr>
        <w:t>to</w:t>
      </w:r>
      <w:r w:rsidR="009A69D2">
        <w:rPr>
          <w:rFonts w:cs="Times New Roman"/>
        </w:rPr>
        <w:t xml:space="preserve"> </w:t>
      </w:r>
      <w:r w:rsidR="00975473">
        <w:rPr>
          <w:rFonts w:cs="Times New Roman"/>
        </w:rPr>
        <w:t>the</w:t>
      </w:r>
      <w:r w:rsidR="009A69D2">
        <w:rPr>
          <w:rFonts w:cs="Times New Roman"/>
        </w:rPr>
        <w:t xml:space="preserve"> </w:t>
      </w:r>
      <w:r w:rsidRPr="00945916">
        <w:rPr>
          <w:rFonts w:cs="Times New Roman"/>
        </w:rPr>
        <w:t>UHF</w:t>
      </w:r>
      <w:r w:rsidR="009A69D2">
        <w:rPr>
          <w:rFonts w:cs="Times New Roman"/>
        </w:rPr>
        <w:t xml:space="preserve"> </w:t>
      </w:r>
      <w:r w:rsidRPr="00945916">
        <w:rPr>
          <w:rFonts w:cs="Times New Roman"/>
        </w:rPr>
        <w:t>discount</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Commission</w:t>
      </w:r>
      <w:r w:rsidR="009A69D2">
        <w:rPr>
          <w:rFonts w:cs="Times New Roman"/>
        </w:rPr>
        <w:t xml:space="preserve"> </w:t>
      </w:r>
      <w:r w:rsidRPr="00945916">
        <w:rPr>
          <w:rFonts w:cs="Times New Roman"/>
        </w:rPr>
        <w:t>has</w:t>
      </w:r>
      <w:r w:rsidR="009A69D2">
        <w:rPr>
          <w:rFonts w:cs="Times New Roman"/>
        </w:rPr>
        <w:t xml:space="preserve"> </w:t>
      </w:r>
      <w:r w:rsidRPr="00945916">
        <w:rPr>
          <w:rFonts w:cs="Times New Roman"/>
        </w:rPr>
        <w:t>not</w:t>
      </w:r>
      <w:r w:rsidR="009A69D2">
        <w:rPr>
          <w:rFonts w:cs="Times New Roman"/>
        </w:rPr>
        <w:t xml:space="preserve"> </w:t>
      </w:r>
      <w:r w:rsidRPr="00945916">
        <w:rPr>
          <w:rFonts w:cs="Times New Roman"/>
        </w:rPr>
        <w:t>formally</w:t>
      </w:r>
      <w:r w:rsidR="009A69D2">
        <w:rPr>
          <w:rFonts w:cs="Times New Roman"/>
        </w:rPr>
        <w:t xml:space="preserve"> </w:t>
      </w:r>
      <w:r w:rsidRPr="00945916">
        <w:rPr>
          <w:rFonts w:cs="Times New Roman"/>
        </w:rPr>
        <w:t>addressed</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appropriate</w:t>
      </w:r>
      <w:r w:rsidR="009A69D2">
        <w:rPr>
          <w:rFonts w:cs="Times New Roman"/>
        </w:rPr>
        <w:t xml:space="preserve"> </w:t>
      </w:r>
      <w:r w:rsidR="00975473">
        <w:rPr>
          <w:rFonts w:cs="Times New Roman"/>
        </w:rPr>
        <w:t>level</w:t>
      </w:r>
      <w:r w:rsidR="009A69D2">
        <w:rPr>
          <w:rFonts w:cs="Times New Roman"/>
        </w:rPr>
        <w:t xml:space="preserve"> </w:t>
      </w:r>
      <w:r w:rsidR="00975473">
        <w:rPr>
          <w:rFonts w:cs="Times New Roman"/>
        </w:rPr>
        <w:t>of</w:t>
      </w:r>
      <w:r w:rsidR="009A69D2">
        <w:rPr>
          <w:rFonts w:cs="Times New Roman"/>
        </w:rPr>
        <w:t xml:space="preserve"> </w:t>
      </w:r>
      <w:r w:rsidR="00975473">
        <w:rPr>
          <w:rFonts w:cs="Times New Roman"/>
        </w:rPr>
        <w:t>the</w:t>
      </w:r>
      <w:r w:rsidR="009A69D2">
        <w:rPr>
          <w:rFonts w:cs="Times New Roman"/>
        </w:rPr>
        <w:t xml:space="preserve"> </w:t>
      </w:r>
      <w:r w:rsidR="00975473">
        <w:rPr>
          <w:rFonts w:cs="Times New Roman"/>
        </w:rPr>
        <w:t>national</w:t>
      </w:r>
      <w:r w:rsidR="009A69D2">
        <w:rPr>
          <w:rFonts w:cs="Times New Roman"/>
        </w:rPr>
        <w:t xml:space="preserve"> </w:t>
      </w:r>
      <w:r w:rsidR="00975473">
        <w:rPr>
          <w:rFonts w:cs="Times New Roman"/>
        </w:rPr>
        <w:t>audience</w:t>
      </w:r>
      <w:r w:rsidR="009A69D2">
        <w:rPr>
          <w:rFonts w:cs="Times New Roman"/>
        </w:rPr>
        <w:t xml:space="preserve"> </w:t>
      </w:r>
      <w:r w:rsidRPr="00945916">
        <w:rPr>
          <w:rFonts w:cs="Times New Roman"/>
        </w:rPr>
        <w:t>cap</w:t>
      </w:r>
      <w:r w:rsidR="009A69D2">
        <w:rPr>
          <w:rFonts w:cs="Times New Roman"/>
        </w:rPr>
        <w:t xml:space="preserve"> </w:t>
      </w:r>
      <w:r w:rsidRPr="00945916">
        <w:rPr>
          <w:rFonts w:cs="Times New Roman"/>
        </w:rPr>
        <w:t>since</w:t>
      </w:r>
      <w:r w:rsidR="009A69D2">
        <w:rPr>
          <w:rFonts w:cs="Times New Roman"/>
        </w:rPr>
        <w:t xml:space="preserve"> </w:t>
      </w:r>
      <w:r w:rsidRPr="00945916">
        <w:rPr>
          <w:rFonts w:cs="Times New Roman"/>
        </w:rPr>
        <w:t>its</w:t>
      </w:r>
      <w:r w:rsidR="009A69D2">
        <w:rPr>
          <w:rFonts w:cs="Times New Roman"/>
        </w:rPr>
        <w:t xml:space="preserve"> </w:t>
      </w:r>
      <w:r w:rsidRPr="00945916">
        <w:rPr>
          <w:rFonts w:cs="Times New Roman"/>
        </w:rPr>
        <w:t>2002</w:t>
      </w:r>
      <w:r w:rsidR="009A69D2">
        <w:rPr>
          <w:rFonts w:cs="Times New Roman"/>
        </w:rPr>
        <w:t xml:space="preserve"> </w:t>
      </w:r>
      <w:r w:rsidRPr="00945916">
        <w:rPr>
          <w:rFonts w:cs="Times New Roman"/>
        </w:rPr>
        <w:t>Biennial</w:t>
      </w:r>
      <w:r w:rsidR="009A69D2">
        <w:rPr>
          <w:rFonts w:cs="Times New Roman"/>
        </w:rPr>
        <w:t xml:space="preserve"> </w:t>
      </w:r>
      <w:r w:rsidRPr="00945916">
        <w:rPr>
          <w:rFonts w:cs="Times New Roman"/>
        </w:rPr>
        <w:t>Review</w:t>
      </w:r>
      <w:r w:rsidR="009A69D2">
        <w:rPr>
          <w:rFonts w:cs="Times New Roman"/>
        </w:rPr>
        <w:t xml:space="preserve"> </w:t>
      </w:r>
      <w:r w:rsidRPr="00945916">
        <w:rPr>
          <w:rFonts w:cs="Times New Roman"/>
        </w:rPr>
        <w:t>Order,</w:t>
      </w:r>
      <w:r w:rsidR="009A69D2">
        <w:rPr>
          <w:rFonts w:cs="Times New Roman"/>
        </w:rPr>
        <w:t xml:space="preserve"> </w:t>
      </w:r>
      <w:r w:rsidRPr="00945916">
        <w:rPr>
          <w:rFonts w:cs="Times New Roman"/>
        </w:rPr>
        <w:t>and</w:t>
      </w:r>
      <w:r w:rsidR="009A69D2">
        <w:rPr>
          <w:rFonts w:cs="Times New Roman"/>
        </w:rPr>
        <w:t xml:space="preserve"> </w:t>
      </w:r>
      <w:r w:rsidRPr="00945916">
        <w:rPr>
          <w:rFonts w:cs="Times New Roman"/>
        </w:rPr>
        <w:t>it</w:t>
      </w:r>
      <w:r w:rsidR="009A69D2">
        <w:rPr>
          <w:rFonts w:cs="Times New Roman"/>
        </w:rPr>
        <w:t xml:space="preserve"> </w:t>
      </w:r>
      <w:r w:rsidRPr="00945916">
        <w:rPr>
          <w:rFonts w:cs="Times New Roman"/>
        </w:rPr>
        <w:t>has</w:t>
      </w:r>
      <w:r w:rsidR="009A69D2">
        <w:rPr>
          <w:rFonts w:cs="Times New Roman"/>
        </w:rPr>
        <w:t xml:space="preserve"> </w:t>
      </w:r>
      <w:r w:rsidRPr="00945916">
        <w:rPr>
          <w:rFonts w:cs="Times New Roman"/>
        </w:rPr>
        <w:t>been</w:t>
      </w:r>
      <w:r w:rsidR="009A69D2">
        <w:rPr>
          <w:rFonts w:cs="Times New Roman"/>
        </w:rPr>
        <w:t xml:space="preserve"> </w:t>
      </w:r>
      <w:r w:rsidRPr="00945916">
        <w:rPr>
          <w:rFonts w:cs="Times New Roman"/>
        </w:rPr>
        <w:t>about</w:t>
      </w:r>
      <w:r w:rsidR="009A69D2">
        <w:rPr>
          <w:rFonts w:cs="Times New Roman"/>
        </w:rPr>
        <w:t xml:space="preserve"> </w:t>
      </w:r>
      <w:r w:rsidRPr="00945916">
        <w:rPr>
          <w:rFonts w:cs="Times New Roman"/>
        </w:rPr>
        <w:t>a</w:t>
      </w:r>
      <w:r w:rsidR="009A69D2">
        <w:rPr>
          <w:rFonts w:cs="Times New Roman"/>
        </w:rPr>
        <w:t xml:space="preserve"> </w:t>
      </w:r>
      <w:r w:rsidRPr="00945916">
        <w:rPr>
          <w:rFonts w:cs="Times New Roman"/>
        </w:rPr>
        <w:t>decade</w:t>
      </w:r>
      <w:r w:rsidR="009A69D2">
        <w:rPr>
          <w:rFonts w:cs="Times New Roman"/>
        </w:rPr>
        <w:t xml:space="preserve"> </w:t>
      </w:r>
      <w:r w:rsidRPr="00945916">
        <w:rPr>
          <w:rFonts w:cs="Times New Roman"/>
        </w:rPr>
        <w:t>since</w:t>
      </w:r>
      <w:r w:rsidR="009A69D2">
        <w:rPr>
          <w:rFonts w:cs="Times New Roman"/>
        </w:rPr>
        <w:t xml:space="preserve"> </w:t>
      </w:r>
      <w:r w:rsidRPr="00945916">
        <w:rPr>
          <w:rFonts w:cs="Times New Roman"/>
        </w:rPr>
        <w:t>the</w:t>
      </w:r>
      <w:r w:rsidR="009A69D2">
        <w:rPr>
          <w:rFonts w:cs="Times New Roman"/>
        </w:rPr>
        <w:t xml:space="preserve"> </w:t>
      </w:r>
      <w:r w:rsidR="00975473">
        <w:rPr>
          <w:rFonts w:cs="Times New Roman"/>
        </w:rPr>
        <w:t>39</w:t>
      </w:r>
      <w:r w:rsidR="009A69D2">
        <w:rPr>
          <w:rFonts w:cs="Times New Roman"/>
        </w:rPr>
        <w:t xml:space="preserve"> </w:t>
      </w:r>
      <w:r w:rsidR="00975473">
        <w:rPr>
          <w:rFonts w:cs="Times New Roman"/>
        </w:rPr>
        <w:t>percent</w:t>
      </w:r>
      <w:r w:rsidR="009A69D2">
        <w:rPr>
          <w:rFonts w:cs="Times New Roman"/>
        </w:rPr>
        <w:t xml:space="preserve"> </w:t>
      </w:r>
      <w:r w:rsidR="00975473">
        <w:rPr>
          <w:rFonts w:cs="Times New Roman"/>
        </w:rPr>
        <w:t>cap</w:t>
      </w:r>
      <w:r w:rsidR="009A69D2">
        <w:rPr>
          <w:rFonts w:cs="Times New Roman"/>
        </w:rPr>
        <w:t xml:space="preserve"> </w:t>
      </w:r>
      <w:r w:rsidR="00975473">
        <w:rPr>
          <w:rFonts w:cs="Times New Roman"/>
        </w:rPr>
        <w:t>was</w:t>
      </w:r>
      <w:r w:rsidR="009A69D2">
        <w:rPr>
          <w:rFonts w:cs="Times New Roman"/>
        </w:rPr>
        <w:t xml:space="preserve"> </w:t>
      </w:r>
      <w:r w:rsidR="00975473">
        <w:rPr>
          <w:rFonts w:cs="Times New Roman"/>
        </w:rPr>
        <w:t>established</w:t>
      </w:r>
      <w:r w:rsidR="009A69D2">
        <w:rPr>
          <w:rFonts w:cs="Times New Roman"/>
        </w:rPr>
        <w:t xml:space="preserve">.  </w:t>
      </w:r>
      <w:r w:rsidR="003B6C73">
        <w:rPr>
          <w:rFonts w:cs="Times New Roman"/>
        </w:rPr>
        <w:t>T</w:t>
      </w:r>
      <w:r w:rsidRPr="00945916">
        <w:rPr>
          <w:rFonts w:cs="Times New Roman"/>
        </w:rPr>
        <w:t>he</w:t>
      </w:r>
      <w:r w:rsidR="009A69D2">
        <w:rPr>
          <w:rFonts w:cs="Times New Roman"/>
        </w:rPr>
        <w:t xml:space="preserve"> </w:t>
      </w:r>
      <w:r w:rsidRPr="00945916">
        <w:rPr>
          <w:rFonts w:cs="Times New Roman"/>
        </w:rPr>
        <w:t>media</w:t>
      </w:r>
      <w:r w:rsidR="009A69D2">
        <w:rPr>
          <w:rFonts w:cs="Times New Roman"/>
        </w:rPr>
        <w:t xml:space="preserve"> </w:t>
      </w:r>
      <w:r w:rsidRPr="00945916">
        <w:rPr>
          <w:rFonts w:cs="Times New Roman"/>
        </w:rPr>
        <w:t>landscape</w:t>
      </w:r>
      <w:r w:rsidR="009A69D2">
        <w:rPr>
          <w:rFonts w:cs="Times New Roman"/>
        </w:rPr>
        <w:t xml:space="preserve"> </w:t>
      </w:r>
      <w:r w:rsidRPr="00945916">
        <w:rPr>
          <w:rFonts w:cs="Times New Roman"/>
        </w:rPr>
        <w:t>is</w:t>
      </w:r>
      <w:r w:rsidR="009A69D2">
        <w:rPr>
          <w:rFonts w:cs="Times New Roman"/>
        </w:rPr>
        <w:t xml:space="preserve"> </w:t>
      </w:r>
      <w:r w:rsidRPr="00945916">
        <w:rPr>
          <w:rFonts w:cs="Times New Roman"/>
        </w:rPr>
        <w:t>dramatically</w:t>
      </w:r>
      <w:r w:rsidR="009A69D2">
        <w:rPr>
          <w:rFonts w:cs="Times New Roman"/>
        </w:rPr>
        <w:t xml:space="preserve"> </w:t>
      </w:r>
      <w:r w:rsidRPr="00945916">
        <w:rPr>
          <w:rFonts w:cs="Times New Roman"/>
        </w:rPr>
        <w:t>different</w:t>
      </w:r>
      <w:r w:rsidR="009A69D2">
        <w:rPr>
          <w:rFonts w:cs="Times New Roman"/>
        </w:rPr>
        <w:t xml:space="preserve"> </w:t>
      </w:r>
      <w:r w:rsidRPr="00945916">
        <w:rPr>
          <w:rFonts w:cs="Times New Roman"/>
        </w:rPr>
        <w:t>today</w:t>
      </w:r>
      <w:r w:rsidR="009A69D2">
        <w:rPr>
          <w:rFonts w:cs="Times New Roman"/>
        </w:rPr>
        <w:t xml:space="preserve"> </w:t>
      </w:r>
      <w:r w:rsidRPr="00945916">
        <w:rPr>
          <w:rFonts w:cs="Times New Roman"/>
        </w:rPr>
        <w:t>than</w:t>
      </w:r>
      <w:r w:rsidR="009A69D2">
        <w:rPr>
          <w:rFonts w:cs="Times New Roman"/>
        </w:rPr>
        <w:t xml:space="preserve"> </w:t>
      </w:r>
      <w:r w:rsidRPr="00945916">
        <w:rPr>
          <w:rFonts w:cs="Times New Roman"/>
        </w:rPr>
        <w:t>it</w:t>
      </w:r>
      <w:r w:rsidR="009A69D2">
        <w:rPr>
          <w:rFonts w:cs="Times New Roman"/>
        </w:rPr>
        <w:t xml:space="preserve"> </w:t>
      </w:r>
      <w:r w:rsidRPr="00945916">
        <w:rPr>
          <w:rFonts w:cs="Times New Roman"/>
        </w:rPr>
        <w:t>was</w:t>
      </w:r>
      <w:r w:rsidR="009A69D2">
        <w:rPr>
          <w:rFonts w:cs="Times New Roman"/>
        </w:rPr>
        <w:t xml:space="preserve"> </w:t>
      </w:r>
      <w:r w:rsidRPr="00945916">
        <w:rPr>
          <w:rFonts w:cs="Times New Roman"/>
        </w:rPr>
        <w:t>then,</w:t>
      </w:r>
      <w:r w:rsidR="009A69D2">
        <w:rPr>
          <w:rFonts w:cs="Times New Roman"/>
        </w:rPr>
        <w:t xml:space="preserve"> </w:t>
      </w:r>
      <w:r w:rsidRPr="00945916">
        <w:rPr>
          <w:rFonts w:cs="Times New Roman"/>
        </w:rPr>
        <w:t>and</w:t>
      </w:r>
      <w:r w:rsidR="009A69D2">
        <w:rPr>
          <w:rFonts w:cs="Times New Roman"/>
        </w:rPr>
        <w:t xml:space="preserve"> </w:t>
      </w:r>
      <w:r w:rsidRPr="00945916">
        <w:rPr>
          <w:rFonts w:cs="Times New Roman"/>
        </w:rPr>
        <w:t>I</w:t>
      </w:r>
      <w:r w:rsidR="009A69D2">
        <w:rPr>
          <w:rFonts w:cs="Times New Roman"/>
        </w:rPr>
        <w:t xml:space="preserve"> </w:t>
      </w:r>
      <w:r w:rsidRPr="00945916">
        <w:rPr>
          <w:rFonts w:cs="Times New Roman"/>
        </w:rPr>
        <w:t>wish</w:t>
      </w:r>
      <w:r w:rsidR="009A69D2">
        <w:rPr>
          <w:rFonts w:cs="Times New Roman"/>
        </w:rPr>
        <w:t xml:space="preserve"> </w:t>
      </w:r>
      <w:r w:rsidRPr="00945916">
        <w:rPr>
          <w:rFonts w:cs="Times New Roman"/>
        </w:rPr>
        <w:t>that</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NPRM</w:t>
      </w:r>
      <w:r w:rsidR="009A69D2">
        <w:rPr>
          <w:rFonts w:cs="Times New Roman"/>
        </w:rPr>
        <w:t xml:space="preserve"> </w:t>
      </w:r>
      <w:r w:rsidRPr="00945916">
        <w:rPr>
          <w:rFonts w:cs="Times New Roman"/>
        </w:rPr>
        <w:t>had</w:t>
      </w:r>
      <w:r w:rsidR="009A69D2">
        <w:rPr>
          <w:rFonts w:cs="Times New Roman"/>
        </w:rPr>
        <w:t xml:space="preserve"> </w:t>
      </w:r>
      <w:r w:rsidRPr="00945916">
        <w:rPr>
          <w:rFonts w:cs="Times New Roman"/>
        </w:rPr>
        <w:t>addressed</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national</w:t>
      </w:r>
      <w:r w:rsidR="009A69D2">
        <w:rPr>
          <w:rFonts w:cs="Times New Roman"/>
        </w:rPr>
        <w:t xml:space="preserve"> </w:t>
      </w:r>
      <w:r w:rsidRPr="00945916">
        <w:rPr>
          <w:rFonts w:cs="Times New Roman"/>
        </w:rPr>
        <w:t>tel</w:t>
      </w:r>
      <w:r w:rsidR="00975473">
        <w:rPr>
          <w:rFonts w:cs="Times New Roman"/>
        </w:rPr>
        <w:t>evision</w:t>
      </w:r>
      <w:r w:rsidR="009A69D2">
        <w:rPr>
          <w:rFonts w:cs="Times New Roman"/>
        </w:rPr>
        <w:t xml:space="preserve"> </w:t>
      </w:r>
      <w:r w:rsidR="00975473">
        <w:rPr>
          <w:rFonts w:cs="Times New Roman"/>
        </w:rPr>
        <w:t>rule</w:t>
      </w:r>
      <w:r w:rsidR="009A69D2">
        <w:rPr>
          <w:rFonts w:cs="Times New Roman"/>
        </w:rPr>
        <w:t xml:space="preserve"> </w:t>
      </w:r>
      <w:r w:rsidR="00975473">
        <w:rPr>
          <w:rFonts w:cs="Times New Roman"/>
        </w:rPr>
        <w:t>in</w:t>
      </w:r>
      <w:r w:rsidR="009A69D2">
        <w:rPr>
          <w:rFonts w:cs="Times New Roman"/>
        </w:rPr>
        <w:t xml:space="preserve"> </w:t>
      </w:r>
      <w:r w:rsidR="00975473">
        <w:rPr>
          <w:rFonts w:cs="Times New Roman"/>
        </w:rPr>
        <w:t>a</w:t>
      </w:r>
      <w:r w:rsidR="009A69D2">
        <w:rPr>
          <w:rFonts w:cs="Times New Roman"/>
        </w:rPr>
        <w:t xml:space="preserve"> </w:t>
      </w:r>
      <w:r w:rsidR="00975473">
        <w:rPr>
          <w:rFonts w:cs="Times New Roman"/>
        </w:rPr>
        <w:t>comprehensive</w:t>
      </w:r>
      <w:r w:rsidR="009A69D2">
        <w:rPr>
          <w:rFonts w:cs="Times New Roman"/>
        </w:rPr>
        <w:t xml:space="preserve"> </w:t>
      </w:r>
      <w:r w:rsidRPr="00945916">
        <w:rPr>
          <w:rFonts w:cs="Times New Roman"/>
        </w:rPr>
        <w:t>manner.</w:t>
      </w:r>
    </w:p>
    <w:p w14:paraId="12E1798E" w14:textId="77777777" w:rsidR="00B23A2A" w:rsidRPr="00945916" w:rsidRDefault="00B23A2A" w:rsidP="00370280">
      <w:pPr>
        <w:ind w:firstLine="720"/>
        <w:rPr>
          <w:rFonts w:cs="Times New Roman"/>
        </w:rPr>
      </w:pPr>
      <w:r w:rsidRPr="00945916">
        <w:rPr>
          <w:rFonts w:cs="Times New Roman"/>
          <w:i/>
          <w:iCs/>
        </w:rPr>
        <w:t>AM</w:t>
      </w:r>
      <w:r w:rsidR="009A69D2">
        <w:rPr>
          <w:rFonts w:cs="Times New Roman"/>
          <w:i/>
          <w:iCs/>
        </w:rPr>
        <w:t xml:space="preserve"> </w:t>
      </w:r>
      <w:r w:rsidRPr="00945916">
        <w:rPr>
          <w:rFonts w:cs="Times New Roman"/>
          <w:i/>
          <w:iCs/>
        </w:rPr>
        <w:t>Radio</w:t>
      </w:r>
      <w:r w:rsidRPr="00945916">
        <w:rPr>
          <w:rFonts w:cs="Times New Roman"/>
        </w:rPr>
        <w:t>.—This</w:t>
      </w:r>
      <w:r w:rsidR="009A69D2">
        <w:rPr>
          <w:rFonts w:cs="Times New Roman"/>
        </w:rPr>
        <w:t xml:space="preserve"> </w:t>
      </w:r>
      <w:r w:rsidRPr="00945916">
        <w:rPr>
          <w:rFonts w:cs="Times New Roman"/>
        </w:rPr>
        <w:t>past</w:t>
      </w:r>
      <w:r w:rsidR="009A69D2">
        <w:rPr>
          <w:rFonts w:cs="Times New Roman"/>
        </w:rPr>
        <w:t xml:space="preserve"> </w:t>
      </w:r>
      <w:r w:rsidRPr="00945916">
        <w:rPr>
          <w:rFonts w:cs="Times New Roman"/>
        </w:rPr>
        <w:t>October,</w:t>
      </w:r>
      <w:r w:rsidR="009A69D2">
        <w:rPr>
          <w:rFonts w:cs="Times New Roman"/>
        </w:rPr>
        <w:t xml:space="preserve"> </w:t>
      </w:r>
      <w:r w:rsidR="00EA2F04">
        <w:rPr>
          <w:rFonts w:cs="Times New Roman"/>
        </w:rPr>
        <w:t>the Commission launched an AM Radio Revitalization Initiative, something I had championed for more than a year</w:t>
      </w:r>
      <w:r w:rsidR="009A69D2">
        <w:rPr>
          <w:rFonts w:cs="Times New Roman"/>
        </w:rPr>
        <w:t xml:space="preserve">.  </w:t>
      </w:r>
      <w:r w:rsidRPr="00945916">
        <w:rPr>
          <w:rFonts w:cs="Times New Roman"/>
        </w:rPr>
        <w:t>It’s</w:t>
      </w:r>
      <w:r w:rsidR="009A69D2">
        <w:rPr>
          <w:rFonts w:cs="Times New Roman"/>
        </w:rPr>
        <w:t xml:space="preserve"> </w:t>
      </w:r>
      <w:r w:rsidRPr="00945916">
        <w:rPr>
          <w:rFonts w:cs="Times New Roman"/>
        </w:rPr>
        <w:t>been</w:t>
      </w:r>
      <w:r w:rsidR="009A69D2">
        <w:rPr>
          <w:rFonts w:cs="Times New Roman"/>
        </w:rPr>
        <w:t xml:space="preserve"> </w:t>
      </w:r>
      <w:r w:rsidR="00370280">
        <w:rPr>
          <w:rFonts w:cs="Times New Roman"/>
        </w:rPr>
        <w:t>over</w:t>
      </w:r>
      <w:r w:rsidR="009A69D2">
        <w:rPr>
          <w:rFonts w:cs="Times New Roman"/>
        </w:rPr>
        <w:t xml:space="preserve"> </w:t>
      </w:r>
      <w:r w:rsidR="00370280">
        <w:rPr>
          <w:rFonts w:cs="Times New Roman"/>
        </w:rPr>
        <w:t>two</w:t>
      </w:r>
      <w:r w:rsidR="009A69D2">
        <w:rPr>
          <w:rFonts w:cs="Times New Roman"/>
        </w:rPr>
        <w:t xml:space="preserve"> </w:t>
      </w:r>
      <w:r w:rsidR="00370280">
        <w:rPr>
          <w:rFonts w:cs="Times New Roman"/>
        </w:rPr>
        <w:t>decades</w:t>
      </w:r>
      <w:r w:rsidR="009A69D2">
        <w:rPr>
          <w:rFonts w:cs="Times New Roman"/>
        </w:rPr>
        <w:t xml:space="preserve"> </w:t>
      </w:r>
      <w:r w:rsidR="00370280">
        <w:rPr>
          <w:rFonts w:cs="Times New Roman"/>
        </w:rPr>
        <w:t>since</w:t>
      </w:r>
      <w:r w:rsidR="009A69D2">
        <w:rPr>
          <w:rFonts w:cs="Times New Roman"/>
        </w:rPr>
        <w:t xml:space="preserve"> </w:t>
      </w:r>
      <w:r w:rsidR="00370280">
        <w:rPr>
          <w:rFonts w:cs="Times New Roman"/>
        </w:rPr>
        <w:t>we</w:t>
      </w:r>
      <w:r w:rsidR="009A69D2">
        <w:rPr>
          <w:rFonts w:cs="Times New Roman"/>
        </w:rPr>
        <w:t xml:space="preserve"> </w:t>
      </w:r>
      <w:r w:rsidR="00370280">
        <w:rPr>
          <w:rFonts w:cs="Times New Roman"/>
        </w:rPr>
        <w:t>last</w:t>
      </w:r>
      <w:r w:rsidR="009A69D2">
        <w:rPr>
          <w:rFonts w:cs="Times New Roman"/>
        </w:rPr>
        <w:t xml:space="preserve"> </w:t>
      </w:r>
      <w:r w:rsidRPr="00945916">
        <w:rPr>
          <w:rFonts w:cs="Times New Roman"/>
        </w:rPr>
        <w:t>comprehensively</w:t>
      </w:r>
      <w:r w:rsidR="009A69D2">
        <w:rPr>
          <w:rFonts w:cs="Times New Roman"/>
        </w:rPr>
        <w:t xml:space="preserve"> </w:t>
      </w:r>
      <w:r w:rsidRPr="00945916">
        <w:rPr>
          <w:rFonts w:cs="Times New Roman"/>
        </w:rPr>
        <w:t>reviewed</w:t>
      </w:r>
      <w:r w:rsidR="009A69D2">
        <w:rPr>
          <w:rFonts w:cs="Times New Roman"/>
        </w:rPr>
        <w:t xml:space="preserve"> </w:t>
      </w:r>
      <w:r w:rsidRPr="00945916">
        <w:rPr>
          <w:rFonts w:cs="Times New Roman"/>
        </w:rPr>
        <w:t>our</w:t>
      </w:r>
      <w:r w:rsidR="009A69D2">
        <w:rPr>
          <w:rFonts w:cs="Times New Roman"/>
        </w:rPr>
        <w:t xml:space="preserve"> </w:t>
      </w:r>
      <w:r w:rsidRPr="00945916">
        <w:rPr>
          <w:rFonts w:cs="Times New Roman"/>
        </w:rPr>
        <w:t>AM</w:t>
      </w:r>
      <w:r w:rsidR="009A69D2">
        <w:rPr>
          <w:rFonts w:cs="Times New Roman"/>
        </w:rPr>
        <w:t xml:space="preserve"> </w:t>
      </w:r>
      <w:r w:rsidRPr="00945916">
        <w:rPr>
          <w:rFonts w:cs="Times New Roman"/>
        </w:rPr>
        <w:t>radio</w:t>
      </w:r>
      <w:r w:rsidR="009A69D2">
        <w:rPr>
          <w:rFonts w:cs="Times New Roman"/>
        </w:rPr>
        <w:t xml:space="preserve"> </w:t>
      </w:r>
      <w:r w:rsidRPr="00945916">
        <w:rPr>
          <w:rFonts w:cs="Times New Roman"/>
        </w:rPr>
        <w:t>rules</w:t>
      </w:r>
      <w:r w:rsidR="009A69D2">
        <w:rPr>
          <w:rFonts w:cs="Times New Roman"/>
        </w:rPr>
        <w:t xml:space="preserve">.  </w:t>
      </w:r>
      <w:r w:rsidRPr="00945916">
        <w:rPr>
          <w:rFonts w:cs="Times New Roman"/>
        </w:rPr>
        <w:t>Over</w:t>
      </w:r>
      <w:r w:rsidR="009A69D2">
        <w:rPr>
          <w:rFonts w:cs="Times New Roman"/>
        </w:rPr>
        <w:t xml:space="preserve"> </w:t>
      </w:r>
      <w:r w:rsidRPr="00945916">
        <w:rPr>
          <w:rFonts w:cs="Times New Roman"/>
        </w:rPr>
        <w:t>that</w:t>
      </w:r>
      <w:r w:rsidR="009A69D2">
        <w:rPr>
          <w:rFonts w:cs="Times New Roman"/>
        </w:rPr>
        <w:t xml:space="preserve"> </w:t>
      </w:r>
      <w:r w:rsidRPr="00945916">
        <w:rPr>
          <w:rFonts w:cs="Times New Roman"/>
        </w:rPr>
        <w:t>time,</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AM</w:t>
      </w:r>
      <w:r w:rsidR="009A69D2">
        <w:rPr>
          <w:rFonts w:cs="Times New Roman"/>
        </w:rPr>
        <w:t xml:space="preserve"> </w:t>
      </w:r>
      <w:r w:rsidRPr="00945916">
        <w:rPr>
          <w:rFonts w:cs="Times New Roman"/>
        </w:rPr>
        <w:t>band</w:t>
      </w:r>
      <w:r w:rsidR="009A69D2">
        <w:rPr>
          <w:rFonts w:cs="Times New Roman"/>
        </w:rPr>
        <w:t xml:space="preserve"> </w:t>
      </w:r>
      <w:r w:rsidRPr="00945916">
        <w:rPr>
          <w:rFonts w:cs="Times New Roman"/>
        </w:rPr>
        <w:t>has</w:t>
      </w:r>
      <w:r w:rsidR="009A69D2">
        <w:rPr>
          <w:rFonts w:cs="Times New Roman"/>
        </w:rPr>
        <w:t xml:space="preserve"> </w:t>
      </w:r>
      <w:r w:rsidRPr="00945916">
        <w:rPr>
          <w:rFonts w:cs="Times New Roman"/>
        </w:rPr>
        <w:t>st</w:t>
      </w:r>
      <w:r w:rsidR="00370280">
        <w:rPr>
          <w:rFonts w:cs="Times New Roman"/>
        </w:rPr>
        <w:t>ruggled</w:t>
      </w:r>
      <w:r w:rsidR="009A69D2">
        <w:rPr>
          <w:rFonts w:cs="Times New Roman"/>
        </w:rPr>
        <w:t xml:space="preserve">.  </w:t>
      </w:r>
      <w:r w:rsidR="00370280">
        <w:rPr>
          <w:rFonts w:cs="Times New Roman"/>
        </w:rPr>
        <w:t>Interference</w:t>
      </w:r>
      <w:r w:rsidR="009A69D2">
        <w:rPr>
          <w:rFonts w:cs="Times New Roman"/>
        </w:rPr>
        <w:t xml:space="preserve"> </w:t>
      </w:r>
      <w:r w:rsidR="00370280">
        <w:rPr>
          <w:rFonts w:cs="Times New Roman"/>
        </w:rPr>
        <w:t>problems,</w:t>
      </w:r>
      <w:r w:rsidR="009A69D2">
        <w:rPr>
          <w:rFonts w:cs="Times New Roman"/>
        </w:rPr>
        <w:t xml:space="preserve"> </w:t>
      </w:r>
      <w:r w:rsidRPr="00945916">
        <w:rPr>
          <w:rFonts w:cs="Times New Roman"/>
        </w:rPr>
        <w:t>declining</w:t>
      </w:r>
      <w:r w:rsidR="009A69D2">
        <w:rPr>
          <w:rFonts w:cs="Times New Roman"/>
        </w:rPr>
        <w:t xml:space="preserve"> </w:t>
      </w:r>
      <w:r w:rsidRPr="00945916">
        <w:rPr>
          <w:rFonts w:cs="Times New Roman"/>
        </w:rPr>
        <w:t>listenership,</w:t>
      </w:r>
      <w:r w:rsidR="009A69D2">
        <w:rPr>
          <w:rFonts w:cs="Times New Roman"/>
        </w:rPr>
        <w:t xml:space="preserve"> </w:t>
      </w:r>
      <w:r w:rsidRPr="00945916">
        <w:rPr>
          <w:rFonts w:cs="Times New Roman"/>
        </w:rPr>
        <w:t>financial</w:t>
      </w:r>
      <w:r w:rsidR="009A69D2">
        <w:rPr>
          <w:rFonts w:cs="Times New Roman"/>
        </w:rPr>
        <w:t xml:space="preserve"> </w:t>
      </w:r>
      <w:r w:rsidRPr="00945916">
        <w:rPr>
          <w:rFonts w:cs="Times New Roman"/>
        </w:rPr>
        <w:t>challenges</w:t>
      </w:r>
      <w:r w:rsidR="009A69D2">
        <w:rPr>
          <w:rFonts w:cs="Times New Roman"/>
        </w:rPr>
        <w:t xml:space="preserve"> </w:t>
      </w:r>
      <w:r w:rsidRPr="00945916">
        <w:rPr>
          <w:rFonts w:cs="Times New Roman"/>
        </w:rPr>
        <w:t>for</w:t>
      </w:r>
      <w:r w:rsidR="009A69D2">
        <w:rPr>
          <w:rFonts w:cs="Times New Roman"/>
        </w:rPr>
        <w:t xml:space="preserve"> </w:t>
      </w:r>
      <w:r w:rsidRPr="00945916">
        <w:rPr>
          <w:rFonts w:cs="Times New Roman"/>
        </w:rPr>
        <w:t>minority-owned</w:t>
      </w:r>
      <w:r w:rsidR="009A69D2">
        <w:rPr>
          <w:rFonts w:cs="Times New Roman"/>
        </w:rPr>
        <w:t xml:space="preserve"> </w:t>
      </w:r>
      <w:r w:rsidR="00370280">
        <w:rPr>
          <w:rFonts w:cs="Times New Roman"/>
        </w:rPr>
        <w:t>broadcasters,</w:t>
      </w:r>
      <w:r w:rsidR="009A69D2">
        <w:rPr>
          <w:rFonts w:cs="Times New Roman"/>
        </w:rPr>
        <w:t xml:space="preserve"> </w:t>
      </w:r>
      <w:r w:rsidR="00370280">
        <w:rPr>
          <w:rFonts w:cs="Times New Roman"/>
        </w:rPr>
        <w:t>and</w:t>
      </w:r>
      <w:r w:rsidR="009A69D2">
        <w:rPr>
          <w:rFonts w:cs="Times New Roman"/>
        </w:rPr>
        <w:t xml:space="preserve"> </w:t>
      </w:r>
      <w:r w:rsidR="00370280">
        <w:rPr>
          <w:rFonts w:cs="Times New Roman"/>
        </w:rPr>
        <w:t>other</w:t>
      </w:r>
      <w:r w:rsidR="009A69D2">
        <w:rPr>
          <w:rFonts w:cs="Times New Roman"/>
        </w:rPr>
        <w:t xml:space="preserve"> </w:t>
      </w:r>
      <w:r w:rsidR="00370280">
        <w:rPr>
          <w:rFonts w:cs="Times New Roman"/>
        </w:rPr>
        <w:t>factors</w:t>
      </w:r>
      <w:r w:rsidR="009A69D2">
        <w:rPr>
          <w:rFonts w:cs="Times New Roman"/>
        </w:rPr>
        <w:t xml:space="preserve"> </w:t>
      </w:r>
      <w:r w:rsidRPr="00945916">
        <w:rPr>
          <w:rFonts w:cs="Times New Roman"/>
        </w:rPr>
        <w:t>have</w:t>
      </w:r>
      <w:r w:rsidR="009A69D2">
        <w:rPr>
          <w:rFonts w:cs="Times New Roman"/>
        </w:rPr>
        <w:t xml:space="preserve"> </w:t>
      </w:r>
      <w:r w:rsidRPr="00945916">
        <w:rPr>
          <w:rFonts w:cs="Times New Roman"/>
        </w:rPr>
        <w:t>brought</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band</w:t>
      </w:r>
      <w:r w:rsidR="009A69D2">
        <w:rPr>
          <w:rFonts w:cs="Times New Roman"/>
        </w:rPr>
        <w:t xml:space="preserve"> </w:t>
      </w:r>
      <w:r w:rsidRPr="00945916">
        <w:rPr>
          <w:rFonts w:cs="Times New Roman"/>
        </w:rPr>
        <w:t>low</w:t>
      </w:r>
      <w:r w:rsidR="009A69D2">
        <w:rPr>
          <w:rFonts w:cs="Times New Roman"/>
        </w:rPr>
        <w:t xml:space="preserve">.  </w:t>
      </w:r>
      <w:r w:rsidRPr="00945916">
        <w:rPr>
          <w:rFonts w:cs="Times New Roman"/>
        </w:rPr>
        <w:t>But</w:t>
      </w:r>
      <w:r w:rsidR="009A69D2">
        <w:rPr>
          <w:rFonts w:cs="Times New Roman"/>
        </w:rPr>
        <w:t xml:space="preserve"> </w:t>
      </w:r>
      <w:r w:rsidRPr="00945916">
        <w:rPr>
          <w:rFonts w:cs="Times New Roman"/>
        </w:rPr>
        <w:t>millions</w:t>
      </w:r>
      <w:r w:rsidR="009A69D2">
        <w:rPr>
          <w:rFonts w:cs="Times New Roman"/>
        </w:rPr>
        <w:t xml:space="preserve"> </w:t>
      </w:r>
      <w:r w:rsidRPr="00945916">
        <w:rPr>
          <w:rFonts w:cs="Times New Roman"/>
        </w:rPr>
        <w:t>of</w:t>
      </w:r>
      <w:r w:rsidR="009A69D2">
        <w:rPr>
          <w:rFonts w:cs="Times New Roman"/>
        </w:rPr>
        <w:t xml:space="preserve"> </w:t>
      </w:r>
      <w:r w:rsidRPr="00945916">
        <w:rPr>
          <w:rFonts w:cs="Times New Roman"/>
        </w:rPr>
        <w:t>Americans—myself</w:t>
      </w:r>
      <w:r w:rsidR="009A69D2">
        <w:rPr>
          <w:rFonts w:cs="Times New Roman"/>
        </w:rPr>
        <w:t xml:space="preserve"> </w:t>
      </w:r>
      <w:r w:rsidRPr="00945916">
        <w:rPr>
          <w:rFonts w:cs="Times New Roman"/>
        </w:rPr>
        <w:t>included—still</w:t>
      </w:r>
      <w:r w:rsidR="009A69D2">
        <w:rPr>
          <w:rFonts w:cs="Times New Roman"/>
        </w:rPr>
        <w:t xml:space="preserve"> </w:t>
      </w:r>
      <w:r w:rsidRPr="00945916">
        <w:rPr>
          <w:rFonts w:cs="Times New Roman"/>
        </w:rPr>
        <w:t>rel</w:t>
      </w:r>
      <w:r w:rsidR="00370280">
        <w:rPr>
          <w:rFonts w:cs="Times New Roman"/>
        </w:rPr>
        <w:t>y</w:t>
      </w:r>
      <w:r w:rsidR="009A69D2">
        <w:rPr>
          <w:rFonts w:cs="Times New Roman"/>
        </w:rPr>
        <w:t xml:space="preserve"> </w:t>
      </w:r>
      <w:r w:rsidR="00370280">
        <w:rPr>
          <w:rFonts w:cs="Times New Roman"/>
        </w:rPr>
        <w:t>on</w:t>
      </w:r>
      <w:r w:rsidR="009A69D2">
        <w:rPr>
          <w:rFonts w:cs="Times New Roman"/>
        </w:rPr>
        <w:t xml:space="preserve"> </w:t>
      </w:r>
      <w:r w:rsidR="00370280">
        <w:rPr>
          <w:rFonts w:cs="Times New Roman"/>
        </w:rPr>
        <w:t>and</w:t>
      </w:r>
      <w:r w:rsidR="009A69D2">
        <w:rPr>
          <w:rFonts w:cs="Times New Roman"/>
        </w:rPr>
        <w:t xml:space="preserve"> </w:t>
      </w:r>
      <w:r w:rsidR="00370280">
        <w:rPr>
          <w:rFonts w:cs="Times New Roman"/>
        </w:rPr>
        <w:t>believe</w:t>
      </w:r>
      <w:r w:rsidR="009A69D2">
        <w:rPr>
          <w:rFonts w:cs="Times New Roman"/>
        </w:rPr>
        <w:t xml:space="preserve"> </w:t>
      </w:r>
      <w:r w:rsidR="00370280">
        <w:rPr>
          <w:rFonts w:cs="Times New Roman"/>
        </w:rPr>
        <w:t>in</w:t>
      </w:r>
      <w:r w:rsidR="009A69D2">
        <w:rPr>
          <w:rFonts w:cs="Times New Roman"/>
        </w:rPr>
        <w:t xml:space="preserve"> </w:t>
      </w:r>
      <w:r w:rsidR="00370280">
        <w:rPr>
          <w:rFonts w:cs="Times New Roman"/>
        </w:rPr>
        <w:t>AM</w:t>
      </w:r>
      <w:r w:rsidR="009A69D2">
        <w:rPr>
          <w:rFonts w:cs="Times New Roman"/>
        </w:rPr>
        <w:t xml:space="preserve"> </w:t>
      </w:r>
      <w:r w:rsidR="00370280">
        <w:rPr>
          <w:rFonts w:cs="Times New Roman"/>
        </w:rPr>
        <w:t>radio</w:t>
      </w:r>
      <w:r w:rsidR="009A69D2">
        <w:rPr>
          <w:rFonts w:cs="Times New Roman"/>
        </w:rPr>
        <w:t xml:space="preserve">.  </w:t>
      </w:r>
      <w:r w:rsidRPr="00945916">
        <w:rPr>
          <w:rFonts w:cs="Times New Roman"/>
        </w:rPr>
        <w:t>So</w:t>
      </w:r>
      <w:r w:rsidR="009A69D2">
        <w:rPr>
          <w:rFonts w:cs="Times New Roman"/>
        </w:rPr>
        <w:t xml:space="preserve"> </w:t>
      </w:r>
      <w:r w:rsidRPr="00945916">
        <w:rPr>
          <w:rFonts w:cs="Times New Roman"/>
        </w:rPr>
        <w:t>this</w:t>
      </w:r>
      <w:r w:rsidR="009A69D2">
        <w:rPr>
          <w:rFonts w:cs="Times New Roman"/>
        </w:rPr>
        <w:t xml:space="preserve"> </w:t>
      </w:r>
      <w:r w:rsidRPr="00945916">
        <w:rPr>
          <w:rFonts w:cs="Times New Roman"/>
        </w:rPr>
        <w:t>initiative</w:t>
      </w:r>
      <w:r w:rsidR="009A69D2">
        <w:rPr>
          <w:rFonts w:cs="Times New Roman"/>
        </w:rPr>
        <w:t xml:space="preserve"> </w:t>
      </w:r>
      <w:r w:rsidRPr="00945916">
        <w:rPr>
          <w:rFonts w:cs="Times New Roman"/>
        </w:rPr>
        <w:t>is</w:t>
      </w:r>
      <w:r w:rsidR="009A69D2">
        <w:rPr>
          <w:rFonts w:cs="Times New Roman"/>
        </w:rPr>
        <w:t xml:space="preserve"> </w:t>
      </w:r>
      <w:r w:rsidRPr="00945916">
        <w:rPr>
          <w:rFonts w:cs="Times New Roman"/>
        </w:rPr>
        <w:t>close</w:t>
      </w:r>
      <w:r w:rsidR="009A69D2">
        <w:rPr>
          <w:rFonts w:cs="Times New Roman"/>
        </w:rPr>
        <w:t xml:space="preserve"> </w:t>
      </w:r>
      <w:r w:rsidRPr="00945916">
        <w:rPr>
          <w:rFonts w:cs="Times New Roman"/>
        </w:rPr>
        <w:t>to</w:t>
      </w:r>
      <w:r w:rsidR="009A69D2">
        <w:rPr>
          <w:rFonts w:cs="Times New Roman"/>
        </w:rPr>
        <w:t xml:space="preserve"> </w:t>
      </w:r>
      <w:r w:rsidRPr="00945916">
        <w:rPr>
          <w:rFonts w:cs="Times New Roman"/>
        </w:rPr>
        <w:t>my</w:t>
      </w:r>
      <w:r w:rsidR="009A69D2">
        <w:rPr>
          <w:rFonts w:cs="Times New Roman"/>
        </w:rPr>
        <w:t xml:space="preserve"> </w:t>
      </w:r>
      <w:r w:rsidRPr="00945916">
        <w:rPr>
          <w:rFonts w:cs="Times New Roman"/>
        </w:rPr>
        <w:t>heart.</w:t>
      </w:r>
    </w:p>
    <w:p w14:paraId="6F0105DD" w14:textId="77777777" w:rsidR="00EA2F04" w:rsidRDefault="00B23A2A" w:rsidP="00370280">
      <w:pPr>
        <w:ind w:firstLine="720"/>
        <w:rPr>
          <w:rFonts w:cs="Times New Roman"/>
        </w:rPr>
      </w:pPr>
      <w:r w:rsidRPr="00945916">
        <w:rPr>
          <w:rFonts w:cs="Times New Roman"/>
        </w:rPr>
        <w:t>The</w:t>
      </w:r>
      <w:r w:rsidR="009A69D2">
        <w:rPr>
          <w:rFonts w:cs="Times New Roman"/>
        </w:rPr>
        <w:t xml:space="preserve"> </w:t>
      </w:r>
      <w:r w:rsidRPr="00945916">
        <w:rPr>
          <w:rFonts w:cs="Times New Roman"/>
        </w:rPr>
        <w:t>Commission’s</w:t>
      </w:r>
      <w:r w:rsidR="009A69D2">
        <w:rPr>
          <w:rFonts w:cs="Times New Roman"/>
        </w:rPr>
        <w:t xml:space="preserve"> </w:t>
      </w:r>
      <w:r w:rsidRPr="00945916">
        <w:rPr>
          <w:rFonts w:cs="Times New Roman"/>
        </w:rPr>
        <w:t>NPRM</w:t>
      </w:r>
      <w:r w:rsidR="009A69D2">
        <w:rPr>
          <w:rFonts w:cs="Times New Roman"/>
        </w:rPr>
        <w:t xml:space="preserve"> </w:t>
      </w:r>
      <w:r w:rsidRPr="00945916">
        <w:rPr>
          <w:rFonts w:cs="Times New Roman"/>
        </w:rPr>
        <w:t>embraced</w:t>
      </w:r>
      <w:r w:rsidR="009A69D2">
        <w:rPr>
          <w:rFonts w:cs="Times New Roman"/>
        </w:rPr>
        <w:t xml:space="preserve"> </w:t>
      </w:r>
      <w:r w:rsidRPr="00945916">
        <w:rPr>
          <w:rFonts w:cs="Times New Roman"/>
        </w:rPr>
        <w:t>a</w:t>
      </w:r>
      <w:r w:rsidR="009A69D2">
        <w:rPr>
          <w:rFonts w:cs="Times New Roman"/>
        </w:rPr>
        <w:t xml:space="preserve"> </w:t>
      </w:r>
      <w:r w:rsidRPr="00945916">
        <w:rPr>
          <w:rFonts w:cs="Times New Roman"/>
        </w:rPr>
        <w:t>sensible</w:t>
      </w:r>
      <w:r w:rsidR="009A69D2">
        <w:rPr>
          <w:rFonts w:cs="Times New Roman"/>
        </w:rPr>
        <w:t xml:space="preserve"> </w:t>
      </w:r>
      <w:r w:rsidRPr="00945916">
        <w:rPr>
          <w:rFonts w:cs="Times New Roman"/>
        </w:rPr>
        <w:t>two-stage</w:t>
      </w:r>
      <w:r w:rsidR="009A69D2">
        <w:rPr>
          <w:rFonts w:cs="Times New Roman"/>
        </w:rPr>
        <w:t xml:space="preserve"> </w:t>
      </w:r>
      <w:r w:rsidR="00370280">
        <w:rPr>
          <w:rFonts w:cs="Times New Roman"/>
        </w:rPr>
        <w:t>strategy</w:t>
      </w:r>
      <w:r w:rsidR="009A69D2">
        <w:rPr>
          <w:rFonts w:cs="Times New Roman"/>
        </w:rPr>
        <w:t xml:space="preserve"> </w:t>
      </w:r>
      <w:r w:rsidR="00370280">
        <w:rPr>
          <w:rFonts w:cs="Times New Roman"/>
        </w:rPr>
        <w:t>for</w:t>
      </w:r>
      <w:r w:rsidR="009A69D2">
        <w:rPr>
          <w:rFonts w:cs="Times New Roman"/>
        </w:rPr>
        <w:t xml:space="preserve"> </w:t>
      </w:r>
      <w:r w:rsidR="00370280">
        <w:rPr>
          <w:rFonts w:cs="Times New Roman"/>
        </w:rPr>
        <w:t>improving</w:t>
      </w:r>
      <w:r w:rsidR="009A69D2">
        <w:rPr>
          <w:rFonts w:cs="Times New Roman"/>
        </w:rPr>
        <w:t xml:space="preserve"> </w:t>
      </w:r>
      <w:r w:rsidR="00370280">
        <w:rPr>
          <w:rFonts w:cs="Times New Roman"/>
        </w:rPr>
        <w:t>AM</w:t>
      </w:r>
      <w:r w:rsidR="009A69D2">
        <w:rPr>
          <w:rFonts w:cs="Times New Roman"/>
        </w:rPr>
        <w:t xml:space="preserve"> </w:t>
      </w:r>
      <w:r w:rsidR="00370280">
        <w:rPr>
          <w:rFonts w:cs="Times New Roman"/>
        </w:rPr>
        <w:t>radio</w:t>
      </w:r>
      <w:r w:rsidR="009A69D2">
        <w:rPr>
          <w:rFonts w:cs="Times New Roman"/>
        </w:rPr>
        <w:t xml:space="preserve"> </w:t>
      </w:r>
      <w:r w:rsidRPr="00945916">
        <w:rPr>
          <w:rFonts w:cs="Times New Roman"/>
        </w:rPr>
        <w:t>service</w:t>
      </w:r>
      <w:r w:rsidR="009A69D2">
        <w:rPr>
          <w:rFonts w:cs="Times New Roman"/>
        </w:rPr>
        <w:t xml:space="preserve">.  </w:t>
      </w:r>
      <w:r w:rsidRPr="00EA2F04">
        <w:rPr>
          <w:rFonts w:cs="Times New Roman"/>
          <w:i/>
        </w:rPr>
        <w:t>First</w:t>
      </w:r>
      <w:r w:rsidRPr="00945916">
        <w:rPr>
          <w:rFonts w:cs="Times New Roman"/>
        </w:rPr>
        <w:t>,</w:t>
      </w:r>
      <w:r w:rsidR="009A69D2">
        <w:rPr>
          <w:rFonts w:cs="Times New Roman"/>
        </w:rPr>
        <w:t xml:space="preserve"> </w:t>
      </w:r>
      <w:r w:rsidRPr="00945916">
        <w:rPr>
          <w:rFonts w:cs="Times New Roman"/>
        </w:rPr>
        <w:t>we</w:t>
      </w:r>
      <w:r w:rsidR="009A69D2">
        <w:rPr>
          <w:rFonts w:cs="Times New Roman"/>
        </w:rPr>
        <w:t xml:space="preserve"> </w:t>
      </w:r>
      <w:r w:rsidRPr="00945916">
        <w:rPr>
          <w:rFonts w:cs="Times New Roman"/>
        </w:rPr>
        <w:t>proposed</w:t>
      </w:r>
      <w:r w:rsidR="009A69D2">
        <w:rPr>
          <w:rFonts w:cs="Times New Roman"/>
        </w:rPr>
        <w:t xml:space="preserve"> </w:t>
      </w:r>
      <w:r w:rsidRPr="00945916">
        <w:rPr>
          <w:rFonts w:cs="Times New Roman"/>
        </w:rPr>
        <w:t>several</w:t>
      </w:r>
      <w:r w:rsidR="009A69D2">
        <w:rPr>
          <w:rFonts w:cs="Times New Roman"/>
        </w:rPr>
        <w:t xml:space="preserve"> </w:t>
      </w:r>
      <w:r w:rsidRPr="00945916">
        <w:rPr>
          <w:rFonts w:cs="Times New Roman"/>
        </w:rPr>
        <w:t>ways</w:t>
      </w:r>
      <w:r w:rsidR="009A69D2">
        <w:rPr>
          <w:rFonts w:cs="Times New Roman"/>
        </w:rPr>
        <w:t xml:space="preserve"> </w:t>
      </w:r>
      <w:r w:rsidRPr="00945916">
        <w:rPr>
          <w:rFonts w:cs="Times New Roman"/>
        </w:rPr>
        <w:t>to</w:t>
      </w:r>
      <w:r w:rsidR="009A69D2">
        <w:rPr>
          <w:rFonts w:cs="Times New Roman"/>
        </w:rPr>
        <w:t xml:space="preserve"> </w:t>
      </w:r>
      <w:r w:rsidRPr="00945916">
        <w:rPr>
          <w:rFonts w:cs="Times New Roman"/>
        </w:rPr>
        <w:t>give</w:t>
      </w:r>
      <w:r w:rsidR="009A69D2">
        <w:rPr>
          <w:rFonts w:cs="Times New Roman"/>
        </w:rPr>
        <w:t xml:space="preserve"> </w:t>
      </w:r>
      <w:r w:rsidRPr="00945916">
        <w:rPr>
          <w:rFonts w:cs="Times New Roman"/>
        </w:rPr>
        <w:t>AM</w:t>
      </w:r>
      <w:r w:rsidR="009A69D2">
        <w:rPr>
          <w:rFonts w:cs="Times New Roman"/>
        </w:rPr>
        <w:t xml:space="preserve"> </w:t>
      </w:r>
      <w:r w:rsidRPr="00945916">
        <w:rPr>
          <w:rFonts w:cs="Times New Roman"/>
        </w:rPr>
        <w:t>broadcasters</w:t>
      </w:r>
      <w:r w:rsidR="009A69D2">
        <w:rPr>
          <w:rFonts w:cs="Times New Roman"/>
        </w:rPr>
        <w:t xml:space="preserve"> </w:t>
      </w:r>
      <w:r w:rsidRPr="00945916">
        <w:rPr>
          <w:rFonts w:cs="Times New Roman"/>
        </w:rPr>
        <w:t>relief</w:t>
      </w:r>
      <w:r w:rsidR="009A69D2">
        <w:rPr>
          <w:rFonts w:cs="Times New Roman"/>
        </w:rPr>
        <w:t xml:space="preserve"> </w:t>
      </w:r>
      <w:r w:rsidRPr="00945916">
        <w:rPr>
          <w:rFonts w:cs="Times New Roman"/>
        </w:rPr>
        <w:t>in</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short</w:t>
      </w:r>
      <w:r w:rsidR="009A69D2">
        <w:rPr>
          <w:rFonts w:cs="Times New Roman"/>
        </w:rPr>
        <w:t xml:space="preserve"> </w:t>
      </w:r>
      <w:r w:rsidRPr="00945916">
        <w:rPr>
          <w:rFonts w:cs="Times New Roman"/>
        </w:rPr>
        <w:t>term</w:t>
      </w:r>
      <w:r w:rsidR="009A69D2">
        <w:rPr>
          <w:rFonts w:cs="Times New Roman"/>
        </w:rPr>
        <w:t xml:space="preserve">.  </w:t>
      </w:r>
      <w:r w:rsidRPr="00945916">
        <w:rPr>
          <w:rFonts w:cs="Times New Roman"/>
        </w:rPr>
        <w:t>For</w:t>
      </w:r>
      <w:r w:rsidR="009A69D2">
        <w:rPr>
          <w:rFonts w:cs="Times New Roman"/>
        </w:rPr>
        <w:t xml:space="preserve"> </w:t>
      </w:r>
      <w:r w:rsidRPr="00945916">
        <w:rPr>
          <w:rFonts w:cs="Times New Roman"/>
        </w:rPr>
        <w:t>instan</w:t>
      </w:r>
      <w:r w:rsidR="00370280">
        <w:rPr>
          <w:rFonts w:cs="Times New Roman"/>
        </w:rPr>
        <w:t>ce,</w:t>
      </w:r>
      <w:r w:rsidR="009A69D2">
        <w:rPr>
          <w:rFonts w:cs="Times New Roman"/>
        </w:rPr>
        <w:t xml:space="preserve"> </w:t>
      </w:r>
      <w:r w:rsidR="00370280">
        <w:rPr>
          <w:rFonts w:cs="Times New Roman"/>
        </w:rPr>
        <w:t>we</w:t>
      </w:r>
      <w:r w:rsidR="009A69D2">
        <w:rPr>
          <w:rFonts w:cs="Times New Roman"/>
        </w:rPr>
        <w:t xml:space="preserve"> </w:t>
      </w:r>
      <w:r w:rsidR="00370280">
        <w:rPr>
          <w:rFonts w:cs="Times New Roman"/>
        </w:rPr>
        <w:t>suggested</w:t>
      </w:r>
      <w:r w:rsidR="00E74E2B">
        <w:rPr>
          <w:rFonts w:cs="Times New Roman"/>
        </w:rPr>
        <w:t xml:space="preserve"> a number of changes to our technical regulations, such as</w:t>
      </w:r>
      <w:r w:rsidR="00394076">
        <w:rPr>
          <w:rFonts w:cs="Times New Roman"/>
        </w:rPr>
        <w:t xml:space="preserve"> </w:t>
      </w:r>
      <w:r w:rsidRPr="00945916">
        <w:rPr>
          <w:rFonts w:cs="Times New Roman"/>
        </w:rPr>
        <w:t>eliminating</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“ratchet</w:t>
      </w:r>
      <w:r w:rsidR="009A69D2">
        <w:rPr>
          <w:rFonts w:cs="Times New Roman"/>
        </w:rPr>
        <w:t xml:space="preserve"> </w:t>
      </w:r>
      <w:r w:rsidRPr="00945916">
        <w:rPr>
          <w:rFonts w:cs="Times New Roman"/>
        </w:rPr>
        <w:t>rule,”</w:t>
      </w:r>
      <w:r w:rsidR="009A69D2">
        <w:rPr>
          <w:rFonts w:cs="Times New Roman"/>
        </w:rPr>
        <w:t xml:space="preserve"> </w:t>
      </w:r>
      <w:r w:rsidRPr="00945916">
        <w:rPr>
          <w:rFonts w:cs="Times New Roman"/>
        </w:rPr>
        <w:t>which</w:t>
      </w:r>
      <w:r w:rsidR="009A69D2">
        <w:rPr>
          <w:rFonts w:cs="Times New Roman"/>
        </w:rPr>
        <w:t xml:space="preserve"> </w:t>
      </w:r>
      <w:r w:rsidRPr="00945916">
        <w:rPr>
          <w:rFonts w:cs="Times New Roman"/>
        </w:rPr>
        <w:t>effectively</w:t>
      </w:r>
      <w:r w:rsidR="009A69D2">
        <w:rPr>
          <w:rFonts w:cs="Times New Roman"/>
        </w:rPr>
        <w:t xml:space="preserve"> </w:t>
      </w:r>
      <w:r w:rsidRPr="00945916">
        <w:rPr>
          <w:rFonts w:cs="Times New Roman"/>
        </w:rPr>
        <w:t>prevents</w:t>
      </w:r>
      <w:r w:rsidR="009A69D2">
        <w:rPr>
          <w:rFonts w:cs="Times New Roman"/>
        </w:rPr>
        <w:t xml:space="preserve"> </w:t>
      </w:r>
      <w:r w:rsidRPr="00945916">
        <w:rPr>
          <w:rFonts w:cs="Times New Roman"/>
        </w:rPr>
        <w:t>AM</w:t>
      </w:r>
      <w:r w:rsidR="009A69D2">
        <w:rPr>
          <w:rFonts w:cs="Times New Roman"/>
        </w:rPr>
        <w:t xml:space="preserve"> </w:t>
      </w:r>
      <w:r w:rsidRPr="00945916">
        <w:rPr>
          <w:rFonts w:cs="Times New Roman"/>
        </w:rPr>
        <w:t>br</w:t>
      </w:r>
      <w:r w:rsidR="00370280">
        <w:rPr>
          <w:rFonts w:cs="Times New Roman"/>
        </w:rPr>
        <w:t>oadcasters</w:t>
      </w:r>
      <w:r w:rsidR="009A69D2">
        <w:rPr>
          <w:rFonts w:cs="Times New Roman"/>
        </w:rPr>
        <w:t xml:space="preserve"> </w:t>
      </w:r>
      <w:r w:rsidR="00370280">
        <w:rPr>
          <w:rFonts w:cs="Times New Roman"/>
        </w:rPr>
        <w:t>from</w:t>
      </w:r>
      <w:r w:rsidR="009A69D2">
        <w:rPr>
          <w:rFonts w:cs="Times New Roman"/>
        </w:rPr>
        <w:t xml:space="preserve"> </w:t>
      </w:r>
      <w:r w:rsidR="00370280">
        <w:rPr>
          <w:rFonts w:cs="Times New Roman"/>
        </w:rPr>
        <w:t>improving</w:t>
      </w:r>
      <w:r w:rsidR="009A69D2">
        <w:rPr>
          <w:rFonts w:cs="Times New Roman"/>
        </w:rPr>
        <w:t xml:space="preserve"> </w:t>
      </w:r>
      <w:r w:rsidR="00370280">
        <w:rPr>
          <w:rFonts w:cs="Times New Roman"/>
        </w:rPr>
        <w:t>their</w:t>
      </w:r>
      <w:r w:rsidR="009A69D2">
        <w:rPr>
          <w:rFonts w:cs="Times New Roman"/>
        </w:rPr>
        <w:t xml:space="preserve"> </w:t>
      </w:r>
      <w:r w:rsidRPr="00945916">
        <w:rPr>
          <w:rFonts w:cs="Times New Roman"/>
        </w:rPr>
        <w:t>facilities</w:t>
      </w:r>
      <w:r w:rsidR="009A69D2">
        <w:rPr>
          <w:rFonts w:cs="Times New Roman"/>
        </w:rPr>
        <w:t xml:space="preserve">.  </w:t>
      </w:r>
      <w:r w:rsidR="00E74E2B">
        <w:rPr>
          <w:rFonts w:cs="Times New Roman"/>
        </w:rPr>
        <w:t>And p</w:t>
      </w:r>
      <w:r w:rsidRPr="00945916">
        <w:rPr>
          <w:rFonts w:cs="Times New Roman"/>
        </w:rPr>
        <w:t>erhaps</w:t>
      </w:r>
      <w:r w:rsidR="009A69D2">
        <w:rPr>
          <w:rFonts w:cs="Times New Roman"/>
        </w:rPr>
        <w:t xml:space="preserve"> </w:t>
      </w:r>
      <w:r w:rsidRPr="00945916">
        <w:rPr>
          <w:rFonts w:cs="Times New Roman"/>
        </w:rPr>
        <w:t>most</w:t>
      </w:r>
      <w:r w:rsidR="009A69D2">
        <w:rPr>
          <w:rFonts w:cs="Times New Roman"/>
        </w:rPr>
        <w:t xml:space="preserve"> </w:t>
      </w:r>
      <w:r w:rsidRPr="00945916">
        <w:rPr>
          <w:rFonts w:cs="Times New Roman"/>
        </w:rPr>
        <w:t>impo</w:t>
      </w:r>
      <w:r w:rsidR="00370280">
        <w:rPr>
          <w:rFonts w:cs="Times New Roman"/>
        </w:rPr>
        <w:t>rtantly,</w:t>
      </w:r>
      <w:r w:rsidR="009A69D2">
        <w:rPr>
          <w:rFonts w:cs="Times New Roman"/>
        </w:rPr>
        <w:t xml:space="preserve"> </w:t>
      </w:r>
      <w:r w:rsidR="00370280">
        <w:rPr>
          <w:rFonts w:cs="Times New Roman"/>
        </w:rPr>
        <w:t>we</w:t>
      </w:r>
      <w:r w:rsidR="009A69D2">
        <w:rPr>
          <w:rFonts w:cs="Times New Roman"/>
        </w:rPr>
        <w:t xml:space="preserve"> </w:t>
      </w:r>
      <w:r w:rsidR="00370280">
        <w:rPr>
          <w:rFonts w:cs="Times New Roman"/>
        </w:rPr>
        <w:t>sought</w:t>
      </w:r>
      <w:r w:rsidR="009A69D2">
        <w:rPr>
          <w:rFonts w:cs="Times New Roman"/>
        </w:rPr>
        <w:t xml:space="preserve"> </w:t>
      </w:r>
      <w:r w:rsidR="00370280">
        <w:rPr>
          <w:rFonts w:cs="Times New Roman"/>
        </w:rPr>
        <w:t>public</w:t>
      </w:r>
      <w:r w:rsidR="009A69D2">
        <w:rPr>
          <w:rFonts w:cs="Times New Roman"/>
        </w:rPr>
        <w:t xml:space="preserve"> </w:t>
      </w:r>
      <w:r w:rsidR="00370280">
        <w:rPr>
          <w:rFonts w:cs="Times New Roman"/>
        </w:rPr>
        <w:t>input</w:t>
      </w:r>
      <w:r w:rsidR="009A69D2">
        <w:rPr>
          <w:rFonts w:cs="Times New Roman"/>
        </w:rPr>
        <w:t xml:space="preserve"> </w:t>
      </w:r>
      <w:r w:rsidRPr="00945916">
        <w:rPr>
          <w:rFonts w:cs="Times New Roman"/>
        </w:rPr>
        <w:t>on</w:t>
      </w:r>
      <w:r w:rsidR="009A69D2">
        <w:rPr>
          <w:rFonts w:cs="Times New Roman"/>
        </w:rPr>
        <w:t xml:space="preserve"> </w:t>
      </w:r>
      <w:r w:rsidRPr="00945916">
        <w:rPr>
          <w:rFonts w:cs="Times New Roman"/>
        </w:rPr>
        <w:t>letting</w:t>
      </w:r>
      <w:r w:rsidR="009A69D2">
        <w:rPr>
          <w:rFonts w:cs="Times New Roman"/>
        </w:rPr>
        <w:t xml:space="preserve"> </w:t>
      </w:r>
      <w:r w:rsidRPr="00945916">
        <w:rPr>
          <w:rFonts w:cs="Times New Roman"/>
        </w:rPr>
        <w:t>AM</w:t>
      </w:r>
      <w:r w:rsidR="009A69D2">
        <w:rPr>
          <w:rFonts w:cs="Times New Roman"/>
        </w:rPr>
        <w:t xml:space="preserve"> </w:t>
      </w:r>
      <w:r w:rsidRPr="00945916">
        <w:rPr>
          <w:rFonts w:cs="Times New Roman"/>
        </w:rPr>
        <w:t>stations</w:t>
      </w:r>
      <w:r w:rsidR="009A69D2">
        <w:rPr>
          <w:rFonts w:cs="Times New Roman"/>
        </w:rPr>
        <w:t xml:space="preserve"> </w:t>
      </w:r>
      <w:r w:rsidRPr="00945916">
        <w:rPr>
          <w:rFonts w:cs="Times New Roman"/>
        </w:rPr>
        <w:t>apply</w:t>
      </w:r>
      <w:r w:rsidR="009A69D2">
        <w:rPr>
          <w:rFonts w:cs="Times New Roman"/>
        </w:rPr>
        <w:t xml:space="preserve"> </w:t>
      </w:r>
      <w:r w:rsidRPr="00945916">
        <w:rPr>
          <w:rFonts w:cs="Times New Roman"/>
        </w:rPr>
        <w:t>for</w:t>
      </w:r>
      <w:r w:rsidR="009A69D2">
        <w:rPr>
          <w:rFonts w:cs="Times New Roman"/>
        </w:rPr>
        <w:t xml:space="preserve"> </w:t>
      </w:r>
      <w:r w:rsidRPr="00945916">
        <w:rPr>
          <w:rFonts w:cs="Times New Roman"/>
        </w:rPr>
        <w:t>new</w:t>
      </w:r>
      <w:r w:rsidR="009A69D2">
        <w:rPr>
          <w:rFonts w:cs="Times New Roman"/>
        </w:rPr>
        <w:t xml:space="preserve"> </w:t>
      </w:r>
      <w:r w:rsidRPr="00945916">
        <w:rPr>
          <w:rFonts w:cs="Times New Roman"/>
        </w:rPr>
        <w:t>FM</w:t>
      </w:r>
      <w:r w:rsidR="009A69D2">
        <w:rPr>
          <w:rFonts w:cs="Times New Roman"/>
        </w:rPr>
        <w:t xml:space="preserve"> </w:t>
      </w:r>
      <w:r w:rsidRPr="00945916">
        <w:rPr>
          <w:rFonts w:cs="Times New Roman"/>
        </w:rPr>
        <w:t>translators</w:t>
      </w:r>
      <w:r w:rsidR="00E74E2B">
        <w:rPr>
          <w:rFonts w:cs="Times New Roman"/>
        </w:rPr>
        <w:t xml:space="preserve"> so that it is easier for them to reach listeners with a quality signal</w:t>
      </w:r>
      <w:r w:rsidR="009A69D2">
        <w:rPr>
          <w:rFonts w:cs="Times New Roman"/>
        </w:rPr>
        <w:t xml:space="preserve">.  </w:t>
      </w:r>
      <w:r w:rsidRPr="00945916">
        <w:rPr>
          <w:rFonts w:cs="Times New Roman"/>
        </w:rPr>
        <w:t>I’m</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first</w:t>
      </w:r>
      <w:r w:rsidR="009A69D2">
        <w:rPr>
          <w:rFonts w:cs="Times New Roman"/>
        </w:rPr>
        <w:t xml:space="preserve"> </w:t>
      </w:r>
      <w:r w:rsidRPr="00945916">
        <w:rPr>
          <w:rFonts w:cs="Times New Roman"/>
        </w:rPr>
        <w:t>to</w:t>
      </w:r>
      <w:r w:rsidR="009A69D2">
        <w:rPr>
          <w:rFonts w:cs="Times New Roman"/>
        </w:rPr>
        <w:t xml:space="preserve"> </w:t>
      </w:r>
      <w:r w:rsidRPr="00945916">
        <w:rPr>
          <w:rFonts w:cs="Times New Roman"/>
        </w:rPr>
        <w:t>a</w:t>
      </w:r>
      <w:r w:rsidR="00370280">
        <w:rPr>
          <w:rFonts w:cs="Times New Roman"/>
        </w:rPr>
        <w:t>cknowledge</w:t>
      </w:r>
      <w:r w:rsidR="009A69D2">
        <w:rPr>
          <w:rFonts w:cs="Times New Roman"/>
        </w:rPr>
        <w:t xml:space="preserve"> </w:t>
      </w:r>
      <w:r w:rsidR="00370280">
        <w:rPr>
          <w:rFonts w:cs="Times New Roman"/>
        </w:rPr>
        <w:t>that</w:t>
      </w:r>
      <w:r w:rsidR="009A69D2">
        <w:rPr>
          <w:rFonts w:cs="Times New Roman"/>
        </w:rPr>
        <w:t xml:space="preserve"> </w:t>
      </w:r>
      <w:r w:rsidR="00370280">
        <w:rPr>
          <w:rFonts w:cs="Times New Roman"/>
        </w:rPr>
        <w:t>these</w:t>
      </w:r>
      <w:r w:rsidR="009A69D2">
        <w:rPr>
          <w:rFonts w:cs="Times New Roman"/>
        </w:rPr>
        <w:t xml:space="preserve"> </w:t>
      </w:r>
      <w:r w:rsidR="00370280">
        <w:rPr>
          <w:rFonts w:cs="Times New Roman"/>
        </w:rPr>
        <w:t>and</w:t>
      </w:r>
      <w:r w:rsidR="009A69D2">
        <w:rPr>
          <w:rFonts w:cs="Times New Roman"/>
        </w:rPr>
        <w:t xml:space="preserve"> </w:t>
      </w:r>
      <w:r w:rsidR="00370280">
        <w:rPr>
          <w:rFonts w:cs="Times New Roman"/>
        </w:rPr>
        <w:t>other</w:t>
      </w:r>
      <w:r w:rsidR="009A69D2">
        <w:rPr>
          <w:rFonts w:cs="Times New Roman"/>
        </w:rPr>
        <w:t xml:space="preserve"> </w:t>
      </w:r>
      <w:r w:rsidRPr="00945916">
        <w:rPr>
          <w:rFonts w:cs="Times New Roman"/>
        </w:rPr>
        <w:t>proposals</w:t>
      </w:r>
      <w:r w:rsidR="009A69D2">
        <w:rPr>
          <w:rFonts w:cs="Times New Roman"/>
        </w:rPr>
        <w:t xml:space="preserve"> </w:t>
      </w:r>
      <w:r w:rsidRPr="00945916">
        <w:rPr>
          <w:rFonts w:cs="Times New Roman"/>
        </w:rPr>
        <w:t>will</w:t>
      </w:r>
      <w:r w:rsidR="009A69D2">
        <w:rPr>
          <w:rFonts w:cs="Times New Roman"/>
        </w:rPr>
        <w:t xml:space="preserve"> </w:t>
      </w:r>
      <w:r w:rsidRPr="00945916">
        <w:rPr>
          <w:rFonts w:cs="Times New Roman"/>
        </w:rPr>
        <w:t>not</w:t>
      </w:r>
      <w:r w:rsidR="009A69D2">
        <w:rPr>
          <w:rFonts w:cs="Times New Roman"/>
        </w:rPr>
        <w:t xml:space="preserve"> </w:t>
      </w:r>
      <w:r w:rsidRPr="00945916">
        <w:rPr>
          <w:rFonts w:cs="Times New Roman"/>
        </w:rPr>
        <w:t>be</w:t>
      </w:r>
      <w:r w:rsidR="009A69D2">
        <w:rPr>
          <w:rFonts w:cs="Times New Roman"/>
        </w:rPr>
        <w:t xml:space="preserve"> </w:t>
      </w:r>
      <w:r w:rsidRPr="00945916">
        <w:rPr>
          <w:rFonts w:cs="Times New Roman"/>
        </w:rPr>
        <w:t>an</w:t>
      </w:r>
      <w:r w:rsidR="009A69D2">
        <w:rPr>
          <w:rFonts w:cs="Times New Roman"/>
        </w:rPr>
        <w:t xml:space="preserve"> </w:t>
      </w:r>
      <w:r w:rsidRPr="00945916">
        <w:rPr>
          <w:rFonts w:cs="Times New Roman"/>
        </w:rPr>
        <w:t>immediate</w:t>
      </w:r>
      <w:r w:rsidR="009A69D2">
        <w:rPr>
          <w:rFonts w:cs="Times New Roman"/>
        </w:rPr>
        <w:t xml:space="preserve"> </w:t>
      </w:r>
      <w:r w:rsidRPr="00945916">
        <w:rPr>
          <w:rFonts w:cs="Times New Roman"/>
        </w:rPr>
        <w:t>panacea</w:t>
      </w:r>
      <w:r w:rsidR="009A69D2">
        <w:rPr>
          <w:rFonts w:cs="Times New Roman"/>
        </w:rPr>
        <w:t xml:space="preserve"> </w:t>
      </w:r>
      <w:r w:rsidRPr="00945916">
        <w:rPr>
          <w:rFonts w:cs="Times New Roman"/>
        </w:rPr>
        <w:t>for</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difficulties</w:t>
      </w:r>
      <w:r w:rsidR="009A69D2">
        <w:rPr>
          <w:rFonts w:cs="Times New Roman"/>
        </w:rPr>
        <w:t xml:space="preserve"> </w:t>
      </w:r>
      <w:r w:rsidRPr="00945916">
        <w:rPr>
          <w:rFonts w:cs="Times New Roman"/>
        </w:rPr>
        <w:t>confronting</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AM</w:t>
      </w:r>
      <w:r w:rsidR="009A69D2">
        <w:rPr>
          <w:rFonts w:cs="Times New Roman"/>
        </w:rPr>
        <w:t xml:space="preserve"> </w:t>
      </w:r>
      <w:r w:rsidRPr="00945916">
        <w:rPr>
          <w:rFonts w:cs="Times New Roman"/>
        </w:rPr>
        <w:t>band</w:t>
      </w:r>
      <w:r w:rsidR="009A69D2">
        <w:rPr>
          <w:rFonts w:cs="Times New Roman"/>
        </w:rPr>
        <w:t xml:space="preserve">.  </w:t>
      </w:r>
      <w:r w:rsidRPr="00945916">
        <w:rPr>
          <w:rFonts w:cs="Times New Roman"/>
        </w:rPr>
        <w:t>But</w:t>
      </w:r>
      <w:r w:rsidR="009A69D2">
        <w:rPr>
          <w:rFonts w:cs="Times New Roman"/>
        </w:rPr>
        <w:t xml:space="preserve"> </w:t>
      </w:r>
      <w:r w:rsidRPr="00945916">
        <w:rPr>
          <w:rFonts w:cs="Times New Roman"/>
        </w:rPr>
        <w:t>based</w:t>
      </w:r>
      <w:r w:rsidR="009A69D2">
        <w:rPr>
          <w:rFonts w:cs="Times New Roman"/>
        </w:rPr>
        <w:t xml:space="preserve"> </w:t>
      </w:r>
      <w:r w:rsidRPr="00945916">
        <w:rPr>
          <w:rFonts w:cs="Times New Roman"/>
        </w:rPr>
        <w:t>on</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conversations</w:t>
      </w:r>
      <w:r w:rsidR="009A69D2">
        <w:rPr>
          <w:rFonts w:cs="Times New Roman"/>
        </w:rPr>
        <w:t xml:space="preserve"> </w:t>
      </w:r>
      <w:r w:rsidRPr="00945916">
        <w:rPr>
          <w:rFonts w:cs="Times New Roman"/>
        </w:rPr>
        <w:t>I</w:t>
      </w:r>
      <w:r w:rsidR="009A69D2">
        <w:rPr>
          <w:rFonts w:cs="Times New Roman"/>
        </w:rPr>
        <w:t xml:space="preserve"> </w:t>
      </w:r>
      <w:r w:rsidRPr="00945916">
        <w:rPr>
          <w:rFonts w:cs="Times New Roman"/>
        </w:rPr>
        <w:t>have</w:t>
      </w:r>
      <w:r w:rsidR="009A69D2">
        <w:rPr>
          <w:rFonts w:cs="Times New Roman"/>
        </w:rPr>
        <w:t xml:space="preserve"> </w:t>
      </w:r>
      <w:r w:rsidRPr="00945916">
        <w:rPr>
          <w:rFonts w:cs="Times New Roman"/>
        </w:rPr>
        <w:t>had</w:t>
      </w:r>
      <w:r w:rsidR="009A69D2">
        <w:rPr>
          <w:rFonts w:cs="Times New Roman"/>
        </w:rPr>
        <w:t xml:space="preserve"> </w:t>
      </w:r>
      <w:r w:rsidRPr="00945916">
        <w:rPr>
          <w:rFonts w:cs="Times New Roman"/>
        </w:rPr>
        <w:t>with</w:t>
      </w:r>
      <w:r w:rsidR="009A69D2">
        <w:rPr>
          <w:rFonts w:cs="Times New Roman"/>
        </w:rPr>
        <w:t xml:space="preserve"> </w:t>
      </w:r>
      <w:r w:rsidRPr="00945916">
        <w:rPr>
          <w:rFonts w:cs="Times New Roman"/>
        </w:rPr>
        <w:t>AM</w:t>
      </w:r>
      <w:r w:rsidR="009A69D2">
        <w:rPr>
          <w:rFonts w:cs="Times New Roman"/>
        </w:rPr>
        <w:t xml:space="preserve"> </w:t>
      </w:r>
      <w:r w:rsidRPr="00945916">
        <w:rPr>
          <w:rFonts w:cs="Times New Roman"/>
        </w:rPr>
        <w:t>broadcasters</w:t>
      </w:r>
      <w:r w:rsidR="009A69D2">
        <w:rPr>
          <w:rFonts w:cs="Times New Roman"/>
        </w:rPr>
        <w:t xml:space="preserve"> </w:t>
      </w:r>
      <w:r w:rsidRPr="00945916">
        <w:rPr>
          <w:rFonts w:cs="Times New Roman"/>
        </w:rPr>
        <w:t>across</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country</w:t>
      </w:r>
      <w:r w:rsidR="009A69D2">
        <w:rPr>
          <w:rFonts w:cs="Times New Roman"/>
        </w:rPr>
        <w:t xml:space="preserve"> </w:t>
      </w:r>
      <w:r w:rsidRPr="00945916">
        <w:rPr>
          <w:rFonts w:cs="Times New Roman"/>
        </w:rPr>
        <w:t>durin</w:t>
      </w:r>
      <w:r w:rsidR="00370280">
        <w:rPr>
          <w:rFonts w:cs="Times New Roman"/>
        </w:rPr>
        <w:t>g</w:t>
      </w:r>
      <w:r w:rsidR="009A69D2">
        <w:rPr>
          <w:rFonts w:cs="Times New Roman"/>
        </w:rPr>
        <w:t xml:space="preserve"> </w:t>
      </w:r>
      <w:r w:rsidR="00370280">
        <w:rPr>
          <w:rFonts w:cs="Times New Roman"/>
        </w:rPr>
        <w:t>the</w:t>
      </w:r>
      <w:r w:rsidR="009A69D2">
        <w:rPr>
          <w:rFonts w:cs="Times New Roman"/>
        </w:rPr>
        <w:t xml:space="preserve"> </w:t>
      </w:r>
      <w:r w:rsidR="00370280">
        <w:rPr>
          <w:rFonts w:cs="Times New Roman"/>
        </w:rPr>
        <w:t>past</w:t>
      </w:r>
      <w:r w:rsidR="009A69D2">
        <w:rPr>
          <w:rFonts w:cs="Times New Roman"/>
        </w:rPr>
        <w:t xml:space="preserve"> </w:t>
      </w:r>
      <w:r w:rsidR="00370280">
        <w:rPr>
          <w:rFonts w:cs="Times New Roman"/>
        </w:rPr>
        <w:t>year,</w:t>
      </w:r>
      <w:r w:rsidR="009A69D2">
        <w:rPr>
          <w:rFonts w:cs="Times New Roman"/>
        </w:rPr>
        <w:t xml:space="preserve"> </w:t>
      </w:r>
      <w:r w:rsidR="00370280">
        <w:rPr>
          <w:rFonts w:cs="Times New Roman"/>
        </w:rPr>
        <w:t>I</w:t>
      </w:r>
      <w:r w:rsidR="009A69D2">
        <w:rPr>
          <w:rFonts w:cs="Times New Roman"/>
        </w:rPr>
        <w:t xml:space="preserve"> </w:t>
      </w:r>
      <w:r w:rsidR="00370280">
        <w:rPr>
          <w:rFonts w:cs="Times New Roman"/>
        </w:rPr>
        <w:t>am</w:t>
      </w:r>
      <w:r w:rsidR="009A69D2">
        <w:rPr>
          <w:rFonts w:cs="Times New Roman"/>
        </w:rPr>
        <w:t xml:space="preserve"> </w:t>
      </w:r>
      <w:r w:rsidR="00370280">
        <w:rPr>
          <w:rFonts w:cs="Times New Roman"/>
        </w:rPr>
        <w:t>convinced</w:t>
      </w:r>
      <w:r w:rsidR="009A69D2">
        <w:rPr>
          <w:rFonts w:cs="Times New Roman"/>
        </w:rPr>
        <w:t xml:space="preserve"> </w:t>
      </w:r>
      <w:r w:rsidRPr="00945916">
        <w:rPr>
          <w:rFonts w:cs="Times New Roman"/>
        </w:rPr>
        <w:t>that</w:t>
      </w:r>
      <w:r w:rsidR="009A69D2">
        <w:rPr>
          <w:rFonts w:cs="Times New Roman"/>
        </w:rPr>
        <w:t xml:space="preserve"> </w:t>
      </w:r>
      <w:r w:rsidRPr="00945916">
        <w:rPr>
          <w:rFonts w:cs="Times New Roman"/>
        </w:rPr>
        <w:t>they</w:t>
      </w:r>
      <w:r w:rsidR="009A69D2">
        <w:rPr>
          <w:rFonts w:cs="Times New Roman"/>
        </w:rPr>
        <w:t xml:space="preserve"> </w:t>
      </w:r>
      <w:r w:rsidRPr="00945916">
        <w:rPr>
          <w:rFonts w:cs="Times New Roman"/>
        </w:rPr>
        <w:t>can</w:t>
      </w:r>
      <w:r w:rsidR="009A69D2">
        <w:rPr>
          <w:rFonts w:cs="Times New Roman"/>
        </w:rPr>
        <w:t xml:space="preserve"> </w:t>
      </w:r>
      <w:r w:rsidRPr="00945916">
        <w:rPr>
          <w:rFonts w:cs="Times New Roman"/>
        </w:rPr>
        <w:t>make</w:t>
      </w:r>
      <w:r w:rsidR="009A69D2">
        <w:rPr>
          <w:rFonts w:cs="Times New Roman"/>
        </w:rPr>
        <w:t xml:space="preserve"> </w:t>
      </w:r>
      <w:r w:rsidRPr="00945916">
        <w:rPr>
          <w:rFonts w:cs="Times New Roman"/>
        </w:rPr>
        <w:t>a</w:t>
      </w:r>
      <w:r w:rsidR="009A69D2">
        <w:rPr>
          <w:rFonts w:cs="Times New Roman"/>
        </w:rPr>
        <w:t xml:space="preserve"> </w:t>
      </w:r>
      <w:r w:rsidRPr="00945916">
        <w:rPr>
          <w:rFonts w:cs="Times New Roman"/>
        </w:rPr>
        <w:t>substantial,</w:t>
      </w:r>
      <w:r w:rsidR="009A69D2">
        <w:rPr>
          <w:rFonts w:cs="Times New Roman"/>
        </w:rPr>
        <w:t xml:space="preserve"> </w:t>
      </w:r>
      <w:r w:rsidRPr="00945916">
        <w:rPr>
          <w:rFonts w:cs="Times New Roman"/>
        </w:rPr>
        <w:t>positive</w:t>
      </w:r>
      <w:r w:rsidR="009A69D2">
        <w:rPr>
          <w:rFonts w:cs="Times New Roman"/>
        </w:rPr>
        <w:t xml:space="preserve"> </w:t>
      </w:r>
      <w:r w:rsidRPr="00945916">
        <w:rPr>
          <w:rFonts w:cs="Times New Roman"/>
        </w:rPr>
        <w:t>difference</w:t>
      </w:r>
      <w:r w:rsidR="009A69D2">
        <w:rPr>
          <w:rFonts w:cs="Times New Roman"/>
        </w:rPr>
        <w:t xml:space="preserve"> </w:t>
      </w:r>
      <w:r w:rsidRPr="00945916">
        <w:rPr>
          <w:rFonts w:cs="Times New Roman"/>
        </w:rPr>
        <w:t>to</w:t>
      </w:r>
      <w:r w:rsidR="009A69D2">
        <w:rPr>
          <w:rFonts w:cs="Times New Roman"/>
        </w:rPr>
        <w:t xml:space="preserve"> </w:t>
      </w:r>
      <w:r w:rsidRPr="00945916">
        <w:rPr>
          <w:rFonts w:cs="Times New Roman"/>
        </w:rPr>
        <w:t>numerous</w:t>
      </w:r>
      <w:r w:rsidR="009A69D2">
        <w:rPr>
          <w:rFonts w:cs="Times New Roman"/>
        </w:rPr>
        <w:t xml:space="preserve"> </w:t>
      </w:r>
      <w:r w:rsidRPr="00945916">
        <w:rPr>
          <w:rFonts w:cs="Times New Roman"/>
        </w:rPr>
        <w:t>AM</w:t>
      </w:r>
      <w:r w:rsidR="009A69D2">
        <w:rPr>
          <w:rFonts w:cs="Times New Roman"/>
        </w:rPr>
        <w:t xml:space="preserve"> </w:t>
      </w:r>
      <w:r w:rsidRPr="00945916">
        <w:rPr>
          <w:rFonts w:cs="Times New Roman"/>
        </w:rPr>
        <w:t>st</w:t>
      </w:r>
      <w:r w:rsidR="00370280">
        <w:rPr>
          <w:rFonts w:cs="Times New Roman"/>
        </w:rPr>
        <w:t>ations</w:t>
      </w:r>
      <w:r w:rsidR="00EA2F04">
        <w:rPr>
          <w:rFonts w:cs="Times New Roman"/>
        </w:rPr>
        <w:t>.</w:t>
      </w:r>
    </w:p>
    <w:p w14:paraId="154AE1DA" w14:textId="77777777" w:rsidR="00B23A2A" w:rsidRPr="00945916" w:rsidRDefault="00370280" w:rsidP="00370280">
      <w:pPr>
        <w:ind w:firstLine="720"/>
        <w:rPr>
          <w:rFonts w:cs="Times New Roman"/>
        </w:rPr>
      </w:pPr>
      <w:r w:rsidRPr="00EA2F04">
        <w:rPr>
          <w:rFonts w:cs="Times New Roman"/>
          <w:i/>
        </w:rPr>
        <w:t>Second</w:t>
      </w:r>
      <w:r>
        <w:rPr>
          <w:rFonts w:cs="Times New Roman"/>
        </w:rPr>
        <w:t>,</w:t>
      </w:r>
      <w:r w:rsidR="009A69D2">
        <w:rPr>
          <w:rFonts w:cs="Times New Roman"/>
        </w:rPr>
        <w:t xml:space="preserve"> </w:t>
      </w:r>
      <w:r>
        <w:rPr>
          <w:rFonts w:cs="Times New Roman"/>
        </w:rPr>
        <w:t>we</w:t>
      </w:r>
      <w:r w:rsidR="009A69D2">
        <w:rPr>
          <w:rFonts w:cs="Times New Roman"/>
        </w:rPr>
        <w:t xml:space="preserve"> </w:t>
      </w:r>
      <w:r>
        <w:rPr>
          <w:rFonts w:cs="Times New Roman"/>
        </w:rPr>
        <w:t>also</w:t>
      </w:r>
      <w:r w:rsidR="009A69D2">
        <w:rPr>
          <w:rFonts w:cs="Times New Roman"/>
        </w:rPr>
        <w:t xml:space="preserve"> </w:t>
      </w:r>
      <w:r>
        <w:rPr>
          <w:rFonts w:cs="Times New Roman"/>
        </w:rPr>
        <w:t>invited</w:t>
      </w:r>
      <w:r w:rsidR="009A69D2">
        <w:rPr>
          <w:rFonts w:cs="Times New Roman"/>
        </w:rPr>
        <w:t xml:space="preserve"> </w:t>
      </w:r>
      <w:r w:rsidR="00B23A2A" w:rsidRPr="00945916">
        <w:rPr>
          <w:rFonts w:cs="Times New Roman"/>
        </w:rPr>
        <w:t>the</w:t>
      </w:r>
      <w:r w:rsidR="009A69D2">
        <w:rPr>
          <w:rFonts w:cs="Times New Roman"/>
        </w:rPr>
        <w:t xml:space="preserve"> </w:t>
      </w:r>
      <w:r w:rsidR="00B23A2A" w:rsidRPr="00945916">
        <w:rPr>
          <w:rFonts w:cs="Times New Roman"/>
        </w:rPr>
        <w:t>American</w:t>
      </w:r>
      <w:r w:rsidR="009A69D2">
        <w:rPr>
          <w:rFonts w:cs="Times New Roman"/>
        </w:rPr>
        <w:t xml:space="preserve"> </w:t>
      </w:r>
      <w:r w:rsidR="00B23A2A" w:rsidRPr="00945916">
        <w:rPr>
          <w:rFonts w:cs="Times New Roman"/>
        </w:rPr>
        <w:t>public</w:t>
      </w:r>
      <w:r w:rsidR="009A69D2">
        <w:rPr>
          <w:rFonts w:cs="Times New Roman"/>
        </w:rPr>
        <w:t xml:space="preserve"> </w:t>
      </w:r>
      <w:r w:rsidR="00B23A2A" w:rsidRPr="00945916">
        <w:rPr>
          <w:rFonts w:cs="Times New Roman"/>
        </w:rPr>
        <w:t>and</w:t>
      </w:r>
      <w:r w:rsidR="009A69D2">
        <w:rPr>
          <w:rFonts w:cs="Times New Roman"/>
        </w:rPr>
        <w:t xml:space="preserve"> </w:t>
      </w:r>
      <w:r w:rsidR="00B23A2A" w:rsidRPr="00945916">
        <w:rPr>
          <w:rFonts w:cs="Times New Roman"/>
        </w:rPr>
        <w:t>stakeholders</w:t>
      </w:r>
      <w:r w:rsidR="009A69D2">
        <w:rPr>
          <w:rFonts w:cs="Times New Roman"/>
        </w:rPr>
        <w:t xml:space="preserve"> </w:t>
      </w:r>
      <w:r w:rsidR="00B23A2A" w:rsidRPr="00945916">
        <w:rPr>
          <w:rFonts w:cs="Times New Roman"/>
        </w:rPr>
        <w:t>to</w:t>
      </w:r>
      <w:r w:rsidR="009A69D2">
        <w:rPr>
          <w:rFonts w:cs="Times New Roman"/>
        </w:rPr>
        <w:t xml:space="preserve"> </w:t>
      </w:r>
      <w:r w:rsidR="00B23A2A" w:rsidRPr="00945916">
        <w:rPr>
          <w:rFonts w:cs="Times New Roman"/>
        </w:rPr>
        <w:t>share</w:t>
      </w:r>
      <w:r w:rsidR="009A69D2">
        <w:rPr>
          <w:rFonts w:cs="Times New Roman"/>
        </w:rPr>
        <w:t xml:space="preserve"> </w:t>
      </w:r>
      <w:r w:rsidR="00B23A2A" w:rsidRPr="00945916">
        <w:rPr>
          <w:rFonts w:cs="Times New Roman"/>
        </w:rPr>
        <w:t>their</w:t>
      </w:r>
      <w:r w:rsidR="009A69D2">
        <w:rPr>
          <w:rFonts w:cs="Times New Roman"/>
        </w:rPr>
        <w:t xml:space="preserve"> </w:t>
      </w:r>
      <w:r w:rsidR="00B23A2A" w:rsidRPr="00945916">
        <w:rPr>
          <w:rFonts w:cs="Times New Roman"/>
        </w:rPr>
        <w:t>proposals</w:t>
      </w:r>
      <w:r w:rsidR="009A69D2">
        <w:rPr>
          <w:rFonts w:cs="Times New Roman"/>
        </w:rPr>
        <w:t xml:space="preserve"> </w:t>
      </w:r>
      <w:r w:rsidR="00B23A2A" w:rsidRPr="00945916">
        <w:rPr>
          <w:rFonts w:cs="Times New Roman"/>
        </w:rPr>
        <w:t>for</w:t>
      </w:r>
      <w:r w:rsidR="009A69D2">
        <w:rPr>
          <w:rFonts w:cs="Times New Roman"/>
        </w:rPr>
        <w:t xml:space="preserve"> </w:t>
      </w:r>
      <w:r w:rsidR="00B23A2A" w:rsidRPr="00945916">
        <w:rPr>
          <w:rFonts w:cs="Times New Roman"/>
        </w:rPr>
        <w:t>the</w:t>
      </w:r>
      <w:r w:rsidR="009A69D2">
        <w:rPr>
          <w:rFonts w:cs="Times New Roman"/>
        </w:rPr>
        <w:t xml:space="preserve"> </w:t>
      </w:r>
      <w:r w:rsidR="00B23A2A" w:rsidRPr="00945916">
        <w:rPr>
          <w:rFonts w:cs="Times New Roman"/>
        </w:rPr>
        <w:t>l</w:t>
      </w:r>
      <w:r>
        <w:rPr>
          <w:rFonts w:cs="Times New Roman"/>
        </w:rPr>
        <w:t>ong-term</w:t>
      </w:r>
      <w:r w:rsidR="009A69D2">
        <w:rPr>
          <w:rFonts w:cs="Times New Roman"/>
        </w:rPr>
        <w:t xml:space="preserve"> </w:t>
      </w:r>
      <w:r>
        <w:rPr>
          <w:rFonts w:cs="Times New Roman"/>
        </w:rPr>
        <w:t>future</w:t>
      </w:r>
      <w:r w:rsidR="009A69D2">
        <w:rPr>
          <w:rFonts w:cs="Times New Roman"/>
        </w:rPr>
        <w:t xml:space="preserve"> </w:t>
      </w:r>
      <w:r>
        <w:rPr>
          <w:rFonts w:cs="Times New Roman"/>
        </w:rPr>
        <w:t>of</w:t>
      </w:r>
      <w:r w:rsidR="009A69D2">
        <w:rPr>
          <w:rFonts w:cs="Times New Roman"/>
        </w:rPr>
        <w:t xml:space="preserve"> </w:t>
      </w:r>
      <w:r>
        <w:rPr>
          <w:rFonts w:cs="Times New Roman"/>
        </w:rPr>
        <w:t>the</w:t>
      </w:r>
      <w:r w:rsidR="009A69D2">
        <w:rPr>
          <w:rFonts w:cs="Times New Roman"/>
        </w:rPr>
        <w:t xml:space="preserve"> </w:t>
      </w:r>
      <w:r>
        <w:rPr>
          <w:rFonts w:cs="Times New Roman"/>
        </w:rPr>
        <w:t>AM</w:t>
      </w:r>
      <w:r w:rsidR="009A69D2">
        <w:rPr>
          <w:rFonts w:cs="Times New Roman"/>
        </w:rPr>
        <w:t xml:space="preserve"> </w:t>
      </w:r>
      <w:r>
        <w:rPr>
          <w:rFonts w:cs="Times New Roman"/>
        </w:rPr>
        <w:t>band</w:t>
      </w:r>
      <w:r w:rsidR="009A69D2">
        <w:rPr>
          <w:rFonts w:cs="Times New Roman"/>
        </w:rPr>
        <w:t xml:space="preserve">.  </w:t>
      </w:r>
      <w:r w:rsidR="00B23A2A" w:rsidRPr="00945916">
        <w:rPr>
          <w:rFonts w:cs="Times New Roman"/>
        </w:rPr>
        <w:t>What</w:t>
      </w:r>
      <w:r w:rsidR="009A69D2">
        <w:rPr>
          <w:rFonts w:cs="Times New Roman"/>
        </w:rPr>
        <w:t xml:space="preserve"> </w:t>
      </w:r>
      <w:r w:rsidR="00B23A2A" w:rsidRPr="00945916">
        <w:rPr>
          <w:rFonts w:cs="Times New Roman"/>
        </w:rPr>
        <w:t>steps</w:t>
      </w:r>
      <w:r w:rsidR="009A69D2">
        <w:rPr>
          <w:rFonts w:cs="Times New Roman"/>
        </w:rPr>
        <w:t xml:space="preserve"> </w:t>
      </w:r>
      <w:r w:rsidR="00B23A2A" w:rsidRPr="00945916">
        <w:rPr>
          <w:rFonts w:cs="Times New Roman"/>
        </w:rPr>
        <w:t>can</w:t>
      </w:r>
      <w:r w:rsidR="009A69D2">
        <w:rPr>
          <w:rFonts w:cs="Times New Roman"/>
        </w:rPr>
        <w:t xml:space="preserve"> </w:t>
      </w:r>
      <w:r w:rsidR="00B23A2A" w:rsidRPr="00945916">
        <w:rPr>
          <w:rFonts w:cs="Times New Roman"/>
        </w:rPr>
        <w:t>the</w:t>
      </w:r>
      <w:r w:rsidR="009A69D2">
        <w:rPr>
          <w:rFonts w:cs="Times New Roman"/>
        </w:rPr>
        <w:t xml:space="preserve"> </w:t>
      </w:r>
      <w:r w:rsidR="00B23A2A" w:rsidRPr="00945916">
        <w:rPr>
          <w:rFonts w:cs="Times New Roman"/>
        </w:rPr>
        <w:t>Commission</w:t>
      </w:r>
      <w:r w:rsidR="009A69D2">
        <w:rPr>
          <w:rFonts w:cs="Times New Roman"/>
        </w:rPr>
        <w:t xml:space="preserve"> </w:t>
      </w:r>
      <w:r w:rsidR="00B23A2A" w:rsidRPr="00945916">
        <w:rPr>
          <w:rFonts w:cs="Times New Roman"/>
        </w:rPr>
        <w:t>take</w:t>
      </w:r>
      <w:r w:rsidR="009A69D2">
        <w:rPr>
          <w:rFonts w:cs="Times New Roman"/>
        </w:rPr>
        <w:t xml:space="preserve"> </w:t>
      </w:r>
      <w:r w:rsidR="00B23A2A" w:rsidRPr="00945916">
        <w:rPr>
          <w:rFonts w:cs="Times New Roman"/>
        </w:rPr>
        <w:t>so</w:t>
      </w:r>
      <w:r w:rsidR="009A69D2">
        <w:rPr>
          <w:rFonts w:cs="Times New Roman"/>
        </w:rPr>
        <w:t xml:space="preserve"> </w:t>
      </w:r>
      <w:r w:rsidR="00B23A2A" w:rsidRPr="00945916">
        <w:rPr>
          <w:rFonts w:cs="Times New Roman"/>
        </w:rPr>
        <w:t>that</w:t>
      </w:r>
      <w:r w:rsidR="009A69D2">
        <w:rPr>
          <w:rFonts w:cs="Times New Roman"/>
        </w:rPr>
        <w:t xml:space="preserve"> </w:t>
      </w:r>
      <w:r w:rsidR="00B23A2A" w:rsidRPr="00945916">
        <w:rPr>
          <w:rFonts w:cs="Times New Roman"/>
        </w:rPr>
        <w:t>there</w:t>
      </w:r>
      <w:r w:rsidR="009A69D2">
        <w:rPr>
          <w:rFonts w:cs="Times New Roman"/>
        </w:rPr>
        <w:t xml:space="preserve"> </w:t>
      </w:r>
      <w:r w:rsidR="00B23A2A" w:rsidRPr="00945916">
        <w:rPr>
          <w:rFonts w:cs="Times New Roman"/>
        </w:rPr>
        <w:t>will</w:t>
      </w:r>
      <w:r w:rsidR="009A69D2">
        <w:rPr>
          <w:rFonts w:cs="Times New Roman"/>
        </w:rPr>
        <w:t xml:space="preserve"> </w:t>
      </w:r>
      <w:r w:rsidR="00B23A2A" w:rsidRPr="00945916">
        <w:rPr>
          <w:rFonts w:cs="Times New Roman"/>
        </w:rPr>
        <w:t>be</w:t>
      </w:r>
      <w:r w:rsidR="009A69D2">
        <w:rPr>
          <w:rFonts w:cs="Times New Roman"/>
        </w:rPr>
        <w:t xml:space="preserve"> </w:t>
      </w:r>
      <w:r w:rsidR="00B23A2A" w:rsidRPr="00945916">
        <w:rPr>
          <w:rFonts w:cs="Times New Roman"/>
        </w:rPr>
        <w:t>a</w:t>
      </w:r>
      <w:r w:rsidR="009A69D2">
        <w:rPr>
          <w:rFonts w:cs="Times New Roman"/>
        </w:rPr>
        <w:t xml:space="preserve"> </w:t>
      </w:r>
      <w:r w:rsidR="00B23A2A" w:rsidRPr="00945916">
        <w:rPr>
          <w:rFonts w:cs="Times New Roman"/>
        </w:rPr>
        <w:t>vibrant</w:t>
      </w:r>
      <w:r w:rsidR="009A69D2">
        <w:rPr>
          <w:rFonts w:cs="Times New Roman"/>
        </w:rPr>
        <w:t xml:space="preserve"> </w:t>
      </w:r>
      <w:r w:rsidR="00B23A2A" w:rsidRPr="00945916">
        <w:rPr>
          <w:rFonts w:cs="Times New Roman"/>
        </w:rPr>
        <w:t>AM</w:t>
      </w:r>
      <w:r w:rsidR="009A69D2">
        <w:rPr>
          <w:rFonts w:cs="Times New Roman"/>
        </w:rPr>
        <w:t xml:space="preserve"> </w:t>
      </w:r>
      <w:r w:rsidR="00B23A2A" w:rsidRPr="00945916">
        <w:rPr>
          <w:rFonts w:cs="Times New Roman"/>
        </w:rPr>
        <w:t>radio</w:t>
      </w:r>
      <w:r w:rsidR="009A69D2">
        <w:rPr>
          <w:rFonts w:cs="Times New Roman"/>
        </w:rPr>
        <w:t xml:space="preserve"> </w:t>
      </w:r>
      <w:r w:rsidR="00B23A2A" w:rsidRPr="00945916">
        <w:rPr>
          <w:rFonts w:cs="Times New Roman"/>
        </w:rPr>
        <w:t>service</w:t>
      </w:r>
      <w:r w:rsidR="009A69D2">
        <w:rPr>
          <w:rFonts w:cs="Times New Roman"/>
        </w:rPr>
        <w:t xml:space="preserve"> </w:t>
      </w:r>
      <w:r w:rsidR="00B23A2A" w:rsidRPr="00945916">
        <w:rPr>
          <w:rFonts w:cs="Times New Roman"/>
        </w:rPr>
        <w:t>ten</w:t>
      </w:r>
      <w:r w:rsidR="009A69D2">
        <w:rPr>
          <w:rFonts w:cs="Times New Roman"/>
        </w:rPr>
        <w:t xml:space="preserve"> </w:t>
      </w:r>
      <w:r w:rsidR="00B23A2A" w:rsidRPr="00945916">
        <w:rPr>
          <w:rFonts w:cs="Times New Roman"/>
        </w:rPr>
        <w:t>or</w:t>
      </w:r>
      <w:r w:rsidR="009A69D2">
        <w:rPr>
          <w:rFonts w:cs="Times New Roman"/>
        </w:rPr>
        <w:t xml:space="preserve"> </w:t>
      </w:r>
      <w:r w:rsidR="00B23A2A" w:rsidRPr="00945916">
        <w:rPr>
          <w:rFonts w:cs="Times New Roman"/>
        </w:rPr>
        <w:t>fifteen</w:t>
      </w:r>
      <w:r w:rsidR="009A69D2">
        <w:rPr>
          <w:rFonts w:cs="Times New Roman"/>
        </w:rPr>
        <w:t xml:space="preserve"> </w:t>
      </w:r>
      <w:r w:rsidR="00B23A2A" w:rsidRPr="00945916">
        <w:rPr>
          <w:rFonts w:cs="Times New Roman"/>
        </w:rPr>
        <w:t>years</w:t>
      </w:r>
      <w:r w:rsidR="009A69D2">
        <w:rPr>
          <w:rFonts w:cs="Times New Roman"/>
        </w:rPr>
        <w:t xml:space="preserve"> </w:t>
      </w:r>
      <w:r w:rsidR="00B23A2A" w:rsidRPr="00945916">
        <w:rPr>
          <w:rFonts w:cs="Times New Roman"/>
        </w:rPr>
        <w:t>from</w:t>
      </w:r>
      <w:r w:rsidR="009A69D2">
        <w:rPr>
          <w:rFonts w:cs="Times New Roman"/>
        </w:rPr>
        <w:t xml:space="preserve"> </w:t>
      </w:r>
      <w:r w:rsidR="00B23A2A" w:rsidRPr="00945916">
        <w:rPr>
          <w:rFonts w:cs="Times New Roman"/>
        </w:rPr>
        <w:t>now?</w:t>
      </w:r>
    </w:p>
    <w:p w14:paraId="74C737B1" w14:textId="2B3AAF11" w:rsidR="00B23A2A" w:rsidRPr="00370280" w:rsidRDefault="00370280" w:rsidP="00370280">
      <w:pPr>
        <w:ind w:firstLine="720"/>
        <w:rPr>
          <w:rFonts w:cs="Times New Roman"/>
          <w:i/>
          <w:iCs/>
        </w:rPr>
      </w:pPr>
      <w:r>
        <w:rPr>
          <w:rFonts w:cs="Times New Roman"/>
        </w:rPr>
        <w:t>The</w:t>
      </w:r>
      <w:r w:rsidR="009A69D2">
        <w:rPr>
          <w:rFonts w:cs="Times New Roman"/>
        </w:rPr>
        <w:t xml:space="preserve"> </w:t>
      </w:r>
      <w:r>
        <w:rPr>
          <w:rFonts w:cs="Times New Roman"/>
        </w:rPr>
        <w:t>comment</w:t>
      </w:r>
      <w:r w:rsidR="009A69D2">
        <w:rPr>
          <w:rFonts w:cs="Times New Roman"/>
        </w:rPr>
        <w:t xml:space="preserve"> </w:t>
      </w:r>
      <w:r>
        <w:rPr>
          <w:rFonts w:cs="Times New Roman"/>
        </w:rPr>
        <w:t>cycle</w:t>
      </w:r>
      <w:r w:rsidR="009A69D2">
        <w:rPr>
          <w:rFonts w:cs="Times New Roman"/>
        </w:rPr>
        <w:t xml:space="preserve"> </w:t>
      </w:r>
      <w:r>
        <w:rPr>
          <w:rFonts w:cs="Times New Roman"/>
        </w:rPr>
        <w:t>closed</w:t>
      </w:r>
      <w:r w:rsidR="009A69D2">
        <w:rPr>
          <w:rFonts w:cs="Times New Roman"/>
        </w:rPr>
        <w:t xml:space="preserve"> </w:t>
      </w:r>
      <w:r>
        <w:rPr>
          <w:rFonts w:cs="Times New Roman"/>
        </w:rPr>
        <w:t>last</w:t>
      </w:r>
      <w:r w:rsidR="009A69D2">
        <w:rPr>
          <w:rFonts w:cs="Times New Roman"/>
        </w:rPr>
        <w:t xml:space="preserve"> </w:t>
      </w:r>
      <w:r w:rsidR="00EA2F04">
        <w:rPr>
          <w:rFonts w:cs="Times New Roman"/>
        </w:rPr>
        <w:t>week</w:t>
      </w:r>
      <w:r>
        <w:rPr>
          <w:rFonts w:cs="Times New Roman"/>
        </w:rPr>
        <w:t>,</w:t>
      </w:r>
      <w:r w:rsidR="009A69D2">
        <w:rPr>
          <w:rFonts w:cs="Times New Roman"/>
        </w:rPr>
        <w:t xml:space="preserve"> </w:t>
      </w:r>
      <w:r>
        <w:rPr>
          <w:rFonts w:cs="Times New Roman"/>
        </w:rPr>
        <w:t>and</w:t>
      </w:r>
      <w:r w:rsidR="009A69D2">
        <w:rPr>
          <w:rFonts w:cs="Times New Roman"/>
        </w:rPr>
        <w:t xml:space="preserve"> </w:t>
      </w:r>
      <w:r>
        <w:rPr>
          <w:rFonts w:cs="Times New Roman"/>
        </w:rPr>
        <w:t>we</w:t>
      </w:r>
      <w:r w:rsidR="009A69D2">
        <w:rPr>
          <w:rFonts w:cs="Times New Roman"/>
        </w:rPr>
        <w:t xml:space="preserve"> </w:t>
      </w:r>
      <w:r>
        <w:rPr>
          <w:rFonts w:cs="Times New Roman"/>
        </w:rPr>
        <w:t>received</w:t>
      </w:r>
      <w:r w:rsidR="009A69D2">
        <w:rPr>
          <w:rFonts w:cs="Times New Roman"/>
        </w:rPr>
        <w:t xml:space="preserve"> </w:t>
      </w:r>
      <w:r>
        <w:rPr>
          <w:rFonts w:cs="Times New Roman"/>
        </w:rPr>
        <w:t>many</w:t>
      </w:r>
      <w:r w:rsidR="009A69D2">
        <w:rPr>
          <w:rFonts w:cs="Times New Roman"/>
        </w:rPr>
        <w:t xml:space="preserve"> </w:t>
      </w:r>
      <w:r>
        <w:rPr>
          <w:rFonts w:cs="Times New Roman"/>
        </w:rPr>
        <w:t>insightful</w:t>
      </w:r>
      <w:r w:rsidR="009A69D2">
        <w:rPr>
          <w:rFonts w:cs="Times New Roman"/>
        </w:rPr>
        <w:t xml:space="preserve"> </w:t>
      </w:r>
      <w:r>
        <w:rPr>
          <w:rFonts w:cs="Times New Roman"/>
        </w:rPr>
        <w:t>and</w:t>
      </w:r>
      <w:r w:rsidR="009A69D2">
        <w:rPr>
          <w:rFonts w:cs="Times New Roman"/>
        </w:rPr>
        <w:t xml:space="preserve"> </w:t>
      </w:r>
      <w:r>
        <w:rPr>
          <w:rFonts w:cs="Times New Roman"/>
        </w:rPr>
        <w:t>creative</w:t>
      </w:r>
      <w:r w:rsidR="009A69D2">
        <w:rPr>
          <w:rFonts w:cs="Times New Roman"/>
        </w:rPr>
        <w:t xml:space="preserve"> </w:t>
      </w:r>
      <w:r>
        <w:rPr>
          <w:rFonts w:cs="Times New Roman"/>
        </w:rPr>
        <w:t>submissions</w:t>
      </w:r>
      <w:r w:rsidR="009A69D2">
        <w:rPr>
          <w:rFonts w:cs="Times New Roman"/>
        </w:rPr>
        <w:t xml:space="preserve"> </w:t>
      </w:r>
      <w:r>
        <w:rPr>
          <w:rFonts w:cs="Times New Roman"/>
        </w:rPr>
        <w:t>from</w:t>
      </w:r>
      <w:r w:rsidR="009A69D2">
        <w:rPr>
          <w:rFonts w:cs="Times New Roman"/>
        </w:rPr>
        <w:t xml:space="preserve"> </w:t>
      </w:r>
      <w:r>
        <w:rPr>
          <w:rFonts w:cs="Times New Roman"/>
        </w:rPr>
        <w:t>broadcasters,</w:t>
      </w:r>
      <w:r w:rsidR="009A69D2">
        <w:rPr>
          <w:rFonts w:cs="Times New Roman"/>
        </w:rPr>
        <w:t xml:space="preserve"> </w:t>
      </w:r>
      <w:r>
        <w:rPr>
          <w:rFonts w:cs="Times New Roman"/>
        </w:rPr>
        <w:t>engineers,</w:t>
      </w:r>
      <w:r w:rsidR="009A69D2">
        <w:rPr>
          <w:rFonts w:cs="Times New Roman"/>
        </w:rPr>
        <w:t xml:space="preserve"> </w:t>
      </w:r>
      <w:r>
        <w:rPr>
          <w:rFonts w:cs="Times New Roman"/>
        </w:rPr>
        <w:t>and</w:t>
      </w:r>
      <w:r w:rsidR="009A69D2">
        <w:rPr>
          <w:rFonts w:cs="Times New Roman"/>
        </w:rPr>
        <w:t xml:space="preserve"> </w:t>
      </w:r>
      <w:r>
        <w:rPr>
          <w:rFonts w:cs="Times New Roman"/>
        </w:rPr>
        <w:t>others</w:t>
      </w:r>
      <w:r w:rsidR="009A69D2">
        <w:rPr>
          <w:rFonts w:cs="Times New Roman"/>
        </w:rPr>
        <w:t xml:space="preserve"> </w:t>
      </w:r>
      <w:r>
        <w:rPr>
          <w:rFonts w:cs="Times New Roman"/>
        </w:rPr>
        <w:t>with</w:t>
      </w:r>
      <w:r w:rsidR="009A69D2">
        <w:rPr>
          <w:rFonts w:cs="Times New Roman"/>
        </w:rPr>
        <w:t xml:space="preserve"> </w:t>
      </w:r>
      <w:r>
        <w:rPr>
          <w:rFonts w:cs="Times New Roman"/>
        </w:rPr>
        <w:t>an</w:t>
      </w:r>
      <w:r w:rsidR="009A69D2">
        <w:rPr>
          <w:rFonts w:cs="Times New Roman"/>
        </w:rPr>
        <w:t xml:space="preserve"> </w:t>
      </w:r>
      <w:r>
        <w:rPr>
          <w:rFonts w:cs="Times New Roman"/>
        </w:rPr>
        <w:t>interest</w:t>
      </w:r>
      <w:r w:rsidR="009A69D2">
        <w:rPr>
          <w:rFonts w:cs="Times New Roman"/>
        </w:rPr>
        <w:t xml:space="preserve"> </w:t>
      </w:r>
      <w:r>
        <w:rPr>
          <w:rFonts w:cs="Times New Roman"/>
        </w:rPr>
        <w:t>in</w:t>
      </w:r>
      <w:r w:rsidR="009A69D2">
        <w:rPr>
          <w:rFonts w:cs="Times New Roman"/>
        </w:rPr>
        <w:t xml:space="preserve"> </w:t>
      </w:r>
      <w:r>
        <w:rPr>
          <w:rFonts w:cs="Times New Roman"/>
        </w:rPr>
        <w:t>AM</w:t>
      </w:r>
      <w:r w:rsidR="009A69D2">
        <w:rPr>
          <w:rFonts w:cs="Times New Roman"/>
        </w:rPr>
        <w:t xml:space="preserve"> </w:t>
      </w:r>
      <w:r>
        <w:rPr>
          <w:rFonts w:cs="Times New Roman"/>
        </w:rPr>
        <w:t>radio</w:t>
      </w:r>
      <w:r w:rsidR="009A69D2">
        <w:rPr>
          <w:rFonts w:cs="Times New Roman"/>
        </w:rPr>
        <w:t xml:space="preserve">.  </w:t>
      </w:r>
      <w:r w:rsidR="002215A3">
        <w:rPr>
          <w:rFonts w:cs="Times New Roman"/>
        </w:rPr>
        <w:t>While</w:t>
      </w:r>
      <w:r w:rsidR="009A69D2">
        <w:rPr>
          <w:rFonts w:cs="Times New Roman"/>
        </w:rPr>
        <w:t xml:space="preserve"> </w:t>
      </w:r>
      <w:r>
        <w:rPr>
          <w:rFonts w:cs="Times New Roman"/>
        </w:rPr>
        <w:t>we</w:t>
      </w:r>
      <w:r w:rsidR="009A69D2">
        <w:rPr>
          <w:rFonts w:cs="Times New Roman"/>
        </w:rPr>
        <w:t xml:space="preserve"> </w:t>
      </w:r>
      <w:r>
        <w:rPr>
          <w:rFonts w:cs="Times New Roman"/>
        </w:rPr>
        <w:t>continue</w:t>
      </w:r>
      <w:r w:rsidR="009A69D2">
        <w:rPr>
          <w:rFonts w:cs="Times New Roman"/>
        </w:rPr>
        <w:t xml:space="preserve"> </w:t>
      </w:r>
      <w:r>
        <w:rPr>
          <w:rFonts w:cs="Times New Roman"/>
        </w:rPr>
        <w:t>to</w:t>
      </w:r>
      <w:r w:rsidR="009A69D2">
        <w:rPr>
          <w:rFonts w:cs="Times New Roman"/>
        </w:rPr>
        <w:t xml:space="preserve"> </w:t>
      </w:r>
      <w:r>
        <w:rPr>
          <w:rFonts w:cs="Times New Roman"/>
        </w:rPr>
        <w:t>review</w:t>
      </w:r>
      <w:r w:rsidR="009A69D2">
        <w:rPr>
          <w:rFonts w:cs="Times New Roman"/>
        </w:rPr>
        <w:t xml:space="preserve"> </w:t>
      </w:r>
      <w:r>
        <w:rPr>
          <w:rFonts w:cs="Times New Roman"/>
        </w:rPr>
        <w:t>those</w:t>
      </w:r>
      <w:r w:rsidR="009A69D2">
        <w:rPr>
          <w:rFonts w:cs="Times New Roman"/>
        </w:rPr>
        <w:t xml:space="preserve"> </w:t>
      </w:r>
      <w:r>
        <w:rPr>
          <w:rFonts w:cs="Times New Roman"/>
        </w:rPr>
        <w:t>comments,</w:t>
      </w:r>
      <w:r w:rsidR="009A69D2">
        <w:rPr>
          <w:rFonts w:cs="Times New Roman"/>
        </w:rPr>
        <w:t xml:space="preserve"> </w:t>
      </w:r>
      <w:r w:rsidR="00B23A2A" w:rsidRPr="00945916">
        <w:rPr>
          <w:rFonts w:cs="Times New Roman"/>
        </w:rPr>
        <w:t>I</w:t>
      </w:r>
      <w:r w:rsidR="009A69D2">
        <w:rPr>
          <w:rFonts w:cs="Times New Roman"/>
        </w:rPr>
        <w:t xml:space="preserve"> </w:t>
      </w:r>
      <w:r w:rsidR="00B23A2A" w:rsidRPr="00945916">
        <w:rPr>
          <w:rFonts w:cs="Times New Roman"/>
        </w:rPr>
        <w:t>am</w:t>
      </w:r>
      <w:r w:rsidR="009A69D2">
        <w:rPr>
          <w:rFonts w:cs="Times New Roman"/>
        </w:rPr>
        <w:t xml:space="preserve"> </w:t>
      </w:r>
      <w:r w:rsidR="00B23A2A" w:rsidRPr="00945916">
        <w:rPr>
          <w:rFonts w:cs="Times New Roman"/>
        </w:rPr>
        <w:t>optimistic</w:t>
      </w:r>
      <w:r w:rsidR="009A69D2">
        <w:rPr>
          <w:rFonts w:cs="Times New Roman"/>
        </w:rPr>
        <w:t xml:space="preserve"> </w:t>
      </w:r>
      <w:r w:rsidR="00B23A2A" w:rsidRPr="00945916">
        <w:rPr>
          <w:rFonts w:cs="Times New Roman"/>
        </w:rPr>
        <w:t>that</w:t>
      </w:r>
      <w:r w:rsidR="009A69D2">
        <w:rPr>
          <w:rFonts w:cs="Times New Roman"/>
        </w:rPr>
        <w:t xml:space="preserve"> </w:t>
      </w:r>
      <w:r w:rsidR="00B23A2A" w:rsidRPr="00945916">
        <w:rPr>
          <w:rFonts w:cs="Times New Roman"/>
        </w:rPr>
        <w:t>the</w:t>
      </w:r>
      <w:r w:rsidR="009A69D2">
        <w:rPr>
          <w:rFonts w:cs="Times New Roman"/>
        </w:rPr>
        <w:t xml:space="preserve"> </w:t>
      </w:r>
      <w:r w:rsidR="00B23A2A" w:rsidRPr="00945916">
        <w:rPr>
          <w:rFonts w:cs="Times New Roman"/>
        </w:rPr>
        <w:t>Commission</w:t>
      </w:r>
      <w:r w:rsidR="009A69D2">
        <w:rPr>
          <w:rFonts w:cs="Times New Roman"/>
        </w:rPr>
        <w:t xml:space="preserve"> </w:t>
      </w:r>
      <w:r w:rsidR="00B23A2A" w:rsidRPr="00945916">
        <w:rPr>
          <w:rFonts w:cs="Times New Roman"/>
        </w:rPr>
        <w:t>will</w:t>
      </w:r>
      <w:r w:rsidR="009A69D2">
        <w:rPr>
          <w:rFonts w:cs="Times New Roman"/>
        </w:rPr>
        <w:t xml:space="preserve"> </w:t>
      </w:r>
      <w:r w:rsidR="00B23A2A" w:rsidRPr="00945916">
        <w:rPr>
          <w:rFonts w:cs="Times New Roman"/>
        </w:rPr>
        <w:t>act</w:t>
      </w:r>
      <w:r w:rsidR="009A69D2">
        <w:rPr>
          <w:rFonts w:cs="Times New Roman"/>
        </w:rPr>
        <w:t xml:space="preserve"> </w:t>
      </w:r>
      <w:r w:rsidR="00B23A2A" w:rsidRPr="00945916">
        <w:rPr>
          <w:rFonts w:cs="Times New Roman"/>
        </w:rPr>
        <w:t>quic</w:t>
      </w:r>
      <w:r>
        <w:rPr>
          <w:rFonts w:cs="Times New Roman"/>
        </w:rPr>
        <w:t>kly</w:t>
      </w:r>
      <w:r w:rsidR="009A69D2">
        <w:rPr>
          <w:rFonts w:cs="Times New Roman"/>
        </w:rPr>
        <w:t xml:space="preserve"> </w:t>
      </w:r>
      <w:r>
        <w:rPr>
          <w:rFonts w:cs="Times New Roman"/>
        </w:rPr>
        <w:t>to</w:t>
      </w:r>
      <w:r w:rsidR="009A69D2">
        <w:rPr>
          <w:rFonts w:cs="Times New Roman"/>
        </w:rPr>
        <w:t xml:space="preserve"> </w:t>
      </w:r>
      <w:r>
        <w:rPr>
          <w:rFonts w:cs="Times New Roman"/>
        </w:rPr>
        <w:t>implement</w:t>
      </w:r>
      <w:r w:rsidR="009A69D2">
        <w:rPr>
          <w:rFonts w:cs="Times New Roman"/>
        </w:rPr>
        <w:t xml:space="preserve"> </w:t>
      </w:r>
      <w:r>
        <w:rPr>
          <w:rFonts w:cs="Times New Roman"/>
        </w:rPr>
        <w:t>an</w:t>
      </w:r>
      <w:r w:rsidR="009A69D2">
        <w:rPr>
          <w:rFonts w:cs="Times New Roman"/>
        </w:rPr>
        <w:t xml:space="preserve"> </w:t>
      </w:r>
      <w:r>
        <w:rPr>
          <w:rFonts w:cs="Times New Roman"/>
        </w:rPr>
        <w:t>initial</w:t>
      </w:r>
      <w:r w:rsidR="009A69D2">
        <w:rPr>
          <w:rFonts w:cs="Times New Roman"/>
        </w:rPr>
        <w:t xml:space="preserve"> </w:t>
      </w:r>
      <w:r>
        <w:rPr>
          <w:rFonts w:cs="Times New Roman"/>
        </w:rPr>
        <w:t>set</w:t>
      </w:r>
      <w:r w:rsidR="009A69D2">
        <w:rPr>
          <w:rFonts w:cs="Times New Roman"/>
        </w:rPr>
        <w:t xml:space="preserve"> </w:t>
      </w:r>
      <w:r w:rsidR="00B23A2A" w:rsidRPr="00945916">
        <w:rPr>
          <w:rFonts w:cs="Times New Roman"/>
        </w:rPr>
        <w:t>of</w:t>
      </w:r>
      <w:r w:rsidR="009A69D2">
        <w:rPr>
          <w:rFonts w:cs="Times New Roman"/>
        </w:rPr>
        <w:t xml:space="preserve"> </w:t>
      </w:r>
      <w:r w:rsidR="00B23A2A" w:rsidRPr="00945916">
        <w:rPr>
          <w:rFonts w:cs="Times New Roman"/>
        </w:rPr>
        <w:t>reforms</w:t>
      </w:r>
      <w:r w:rsidR="009A69D2">
        <w:rPr>
          <w:rFonts w:cs="Times New Roman"/>
        </w:rPr>
        <w:t xml:space="preserve"> </w:t>
      </w:r>
      <w:r w:rsidR="00B23A2A" w:rsidRPr="00945916">
        <w:rPr>
          <w:rFonts w:cs="Times New Roman"/>
        </w:rPr>
        <w:t>to</w:t>
      </w:r>
      <w:r w:rsidR="009A69D2">
        <w:rPr>
          <w:rFonts w:cs="Times New Roman"/>
        </w:rPr>
        <w:t xml:space="preserve"> </w:t>
      </w:r>
      <w:r w:rsidR="00B23A2A" w:rsidRPr="00945916">
        <w:rPr>
          <w:rFonts w:cs="Times New Roman"/>
        </w:rPr>
        <w:t>help</w:t>
      </w:r>
      <w:r w:rsidR="009A69D2">
        <w:rPr>
          <w:rFonts w:cs="Times New Roman"/>
        </w:rPr>
        <w:t xml:space="preserve"> </w:t>
      </w:r>
      <w:r w:rsidR="00B23A2A" w:rsidRPr="00945916">
        <w:rPr>
          <w:rFonts w:cs="Times New Roman"/>
        </w:rPr>
        <w:t>the</w:t>
      </w:r>
      <w:r w:rsidR="009A69D2">
        <w:rPr>
          <w:rFonts w:cs="Times New Roman"/>
        </w:rPr>
        <w:t xml:space="preserve"> </w:t>
      </w:r>
      <w:r w:rsidR="00B23A2A" w:rsidRPr="00945916">
        <w:rPr>
          <w:rFonts w:cs="Times New Roman"/>
        </w:rPr>
        <w:t>AM</w:t>
      </w:r>
      <w:r w:rsidR="009A69D2">
        <w:rPr>
          <w:rFonts w:cs="Times New Roman"/>
        </w:rPr>
        <w:t xml:space="preserve"> </w:t>
      </w:r>
      <w:r w:rsidR="00B23A2A" w:rsidRPr="00945916">
        <w:rPr>
          <w:rFonts w:cs="Times New Roman"/>
        </w:rPr>
        <w:t>band.</w:t>
      </w:r>
      <w:r w:rsidR="00E74E2B">
        <w:rPr>
          <w:rFonts w:cs="Times New Roman"/>
        </w:rPr>
        <w:t xml:space="preserve">  Indeed, my office’s quick review of the comments that were filed </w:t>
      </w:r>
      <w:r w:rsidR="00DE12E8">
        <w:rPr>
          <w:rFonts w:cs="Times New Roman"/>
        </w:rPr>
        <w:t xml:space="preserve">suggests </w:t>
      </w:r>
      <w:r w:rsidR="00E74E2B">
        <w:rPr>
          <w:rFonts w:cs="Times New Roman"/>
        </w:rPr>
        <w:t>overwhelming support for</w:t>
      </w:r>
      <w:r w:rsidR="002807A1">
        <w:rPr>
          <w:rFonts w:cs="Times New Roman"/>
        </w:rPr>
        <w:t xml:space="preserve"> many of</w:t>
      </w:r>
      <w:r w:rsidR="00E74E2B">
        <w:rPr>
          <w:rFonts w:cs="Times New Roman"/>
        </w:rPr>
        <w:t xml:space="preserve"> the Commission’s proposals.</w:t>
      </w:r>
    </w:p>
    <w:p w14:paraId="19B076CA" w14:textId="77777777" w:rsidR="00EA2F04" w:rsidRDefault="001F6D6C" w:rsidP="00EA2F04">
      <w:pPr>
        <w:ind w:firstLine="720"/>
        <w:rPr>
          <w:rFonts w:cs="Times New Roman"/>
        </w:rPr>
      </w:pPr>
      <w:r>
        <w:rPr>
          <w:rFonts w:cs="Times New Roman"/>
          <w:b/>
          <w:i/>
        </w:rPr>
        <w:t>Connecting Americans to 911</w:t>
      </w:r>
      <w:r w:rsidR="00EA2F04" w:rsidRPr="00945916">
        <w:rPr>
          <w:rFonts w:cs="Times New Roman"/>
          <w:b/>
          <w:i/>
        </w:rPr>
        <w:t>.</w:t>
      </w:r>
      <w:r w:rsidR="00EA2F04" w:rsidRPr="00945916">
        <w:rPr>
          <w:rFonts w:cs="Times New Roman"/>
        </w:rPr>
        <w:t>—</w:t>
      </w:r>
      <w:r w:rsidR="00EA2F04" w:rsidRPr="002C4F45">
        <w:rPr>
          <w:rFonts w:cs="Times New Roman"/>
        </w:rPr>
        <w:t>Federal</w:t>
      </w:r>
      <w:r w:rsidR="00EA2F04">
        <w:rPr>
          <w:rFonts w:cs="Times New Roman"/>
        </w:rPr>
        <w:t xml:space="preserve"> </w:t>
      </w:r>
      <w:r w:rsidR="00EA2F04" w:rsidRPr="002C4F45">
        <w:rPr>
          <w:rFonts w:cs="Times New Roman"/>
        </w:rPr>
        <w:t>law</w:t>
      </w:r>
      <w:r w:rsidR="00EA2F04">
        <w:rPr>
          <w:rFonts w:cs="Times New Roman"/>
        </w:rPr>
        <w:t xml:space="preserve"> </w:t>
      </w:r>
      <w:r w:rsidR="00EA2F04" w:rsidRPr="002C4F45">
        <w:rPr>
          <w:rFonts w:cs="Times New Roman"/>
        </w:rPr>
        <w:t>designates</w:t>
      </w:r>
      <w:r w:rsidR="00EA2F04">
        <w:rPr>
          <w:rFonts w:cs="Times New Roman"/>
        </w:rPr>
        <w:t xml:space="preserve"> </w:t>
      </w:r>
      <w:r w:rsidR="00EA2F04" w:rsidRPr="002C4F45">
        <w:rPr>
          <w:rFonts w:cs="Times New Roman"/>
        </w:rPr>
        <w:t>911</w:t>
      </w:r>
      <w:r w:rsidR="00EA2F04">
        <w:rPr>
          <w:rFonts w:cs="Times New Roman"/>
        </w:rPr>
        <w:t xml:space="preserve"> </w:t>
      </w:r>
      <w:r w:rsidR="00EA2F04" w:rsidRPr="002C4F45">
        <w:rPr>
          <w:rFonts w:cs="Times New Roman"/>
        </w:rPr>
        <w:t>as</w:t>
      </w:r>
      <w:r w:rsidR="00EA2F04">
        <w:rPr>
          <w:rFonts w:cs="Times New Roman"/>
        </w:rPr>
        <w:t xml:space="preserve"> </w:t>
      </w:r>
      <w:r w:rsidR="00EA2F04" w:rsidRPr="002C4F45">
        <w:rPr>
          <w:rFonts w:cs="Times New Roman"/>
        </w:rPr>
        <w:t>“the</w:t>
      </w:r>
      <w:r w:rsidR="00EA2F04">
        <w:rPr>
          <w:rFonts w:cs="Times New Roman"/>
        </w:rPr>
        <w:t xml:space="preserve"> </w:t>
      </w:r>
      <w:r w:rsidR="00EA2F04" w:rsidRPr="002C4F45">
        <w:rPr>
          <w:rFonts w:cs="Times New Roman"/>
        </w:rPr>
        <w:t>universal</w:t>
      </w:r>
      <w:r w:rsidR="00EA2F04">
        <w:rPr>
          <w:rFonts w:cs="Times New Roman"/>
        </w:rPr>
        <w:t xml:space="preserve"> </w:t>
      </w:r>
      <w:r w:rsidR="00EA2F04" w:rsidRPr="002C4F45">
        <w:rPr>
          <w:rFonts w:cs="Times New Roman"/>
        </w:rPr>
        <w:t>emergency</w:t>
      </w:r>
      <w:r w:rsidR="00EA2F04">
        <w:rPr>
          <w:rFonts w:cs="Times New Roman"/>
        </w:rPr>
        <w:t xml:space="preserve"> </w:t>
      </w:r>
      <w:r w:rsidR="00EA2F04" w:rsidRPr="002C4F45">
        <w:rPr>
          <w:rFonts w:cs="Times New Roman"/>
        </w:rPr>
        <w:t>telephone</w:t>
      </w:r>
      <w:r w:rsidR="00EA2F04">
        <w:rPr>
          <w:rFonts w:cs="Times New Roman"/>
        </w:rPr>
        <w:t xml:space="preserve"> </w:t>
      </w:r>
      <w:r w:rsidR="00EA2F04" w:rsidRPr="002C4F45">
        <w:rPr>
          <w:rFonts w:cs="Times New Roman"/>
        </w:rPr>
        <w:t>number</w:t>
      </w:r>
      <w:r w:rsidR="00EA2F04">
        <w:rPr>
          <w:rFonts w:cs="Times New Roman"/>
        </w:rPr>
        <w:t xml:space="preserve"> </w:t>
      </w:r>
      <w:r w:rsidR="00EA2F04" w:rsidRPr="002C4F45">
        <w:rPr>
          <w:rFonts w:cs="Times New Roman"/>
        </w:rPr>
        <w:t>within</w:t>
      </w:r>
      <w:r w:rsidR="00EA2F04">
        <w:rPr>
          <w:rFonts w:cs="Times New Roman"/>
        </w:rPr>
        <w:t xml:space="preserve"> the </w:t>
      </w:r>
      <w:r w:rsidR="00EA2F04" w:rsidRPr="002C4F45">
        <w:rPr>
          <w:rFonts w:cs="Times New Roman"/>
        </w:rPr>
        <w:t>United</w:t>
      </w:r>
      <w:r w:rsidR="00EA2F04">
        <w:rPr>
          <w:rFonts w:cs="Times New Roman"/>
        </w:rPr>
        <w:t xml:space="preserve"> </w:t>
      </w:r>
      <w:r w:rsidR="00EA2F04" w:rsidRPr="002C4F45">
        <w:rPr>
          <w:rFonts w:cs="Times New Roman"/>
        </w:rPr>
        <w:t>States</w:t>
      </w:r>
      <w:r w:rsidR="00EA2F04">
        <w:rPr>
          <w:rFonts w:cs="Times New Roman"/>
        </w:rPr>
        <w:t xml:space="preserve"> </w:t>
      </w:r>
      <w:r w:rsidR="00EA2F04" w:rsidRPr="002C4F45">
        <w:rPr>
          <w:rFonts w:cs="Times New Roman"/>
        </w:rPr>
        <w:t>for</w:t>
      </w:r>
      <w:r w:rsidR="00EA2F04">
        <w:rPr>
          <w:rFonts w:cs="Times New Roman"/>
        </w:rPr>
        <w:t xml:space="preserve"> </w:t>
      </w:r>
      <w:r w:rsidR="00EA2F04" w:rsidRPr="002C4F45">
        <w:rPr>
          <w:rFonts w:cs="Times New Roman"/>
        </w:rPr>
        <w:t>reporting</w:t>
      </w:r>
      <w:r w:rsidR="00EA2F04">
        <w:rPr>
          <w:rFonts w:cs="Times New Roman"/>
        </w:rPr>
        <w:t xml:space="preserve"> </w:t>
      </w:r>
      <w:r w:rsidR="00EA2F04" w:rsidRPr="002C4F45">
        <w:rPr>
          <w:rFonts w:cs="Times New Roman"/>
        </w:rPr>
        <w:t>an</w:t>
      </w:r>
      <w:r w:rsidR="00EA2F04">
        <w:rPr>
          <w:rFonts w:cs="Times New Roman"/>
        </w:rPr>
        <w:t xml:space="preserve"> </w:t>
      </w:r>
      <w:r w:rsidR="00EA2F04" w:rsidRPr="002C4F45">
        <w:rPr>
          <w:rFonts w:cs="Times New Roman"/>
        </w:rPr>
        <w:t>emergency</w:t>
      </w:r>
      <w:r w:rsidR="00EA2F04">
        <w:rPr>
          <w:rFonts w:cs="Times New Roman"/>
        </w:rPr>
        <w:t xml:space="preserve"> </w:t>
      </w:r>
      <w:r w:rsidR="00EA2F04" w:rsidRPr="002C4F45">
        <w:rPr>
          <w:rFonts w:cs="Times New Roman"/>
        </w:rPr>
        <w:t>to</w:t>
      </w:r>
      <w:r w:rsidR="00EA2F04">
        <w:rPr>
          <w:rFonts w:cs="Times New Roman"/>
        </w:rPr>
        <w:t xml:space="preserve"> </w:t>
      </w:r>
      <w:r w:rsidR="00EA2F04" w:rsidRPr="002C4F45">
        <w:rPr>
          <w:rFonts w:cs="Times New Roman"/>
        </w:rPr>
        <w:t>appropriate</w:t>
      </w:r>
      <w:r w:rsidR="00EA2F04">
        <w:rPr>
          <w:rFonts w:cs="Times New Roman"/>
        </w:rPr>
        <w:t xml:space="preserve"> </w:t>
      </w:r>
      <w:r w:rsidR="00EA2F04" w:rsidRPr="002C4F45">
        <w:rPr>
          <w:rFonts w:cs="Times New Roman"/>
        </w:rPr>
        <w:t>authorities</w:t>
      </w:r>
      <w:r w:rsidR="00EA2F04">
        <w:rPr>
          <w:rFonts w:cs="Times New Roman"/>
        </w:rPr>
        <w:t xml:space="preserve"> </w:t>
      </w:r>
      <w:r w:rsidR="00EA2F04" w:rsidRPr="002C4F45">
        <w:rPr>
          <w:rFonts w:cs="Times New Roman"/>
        </w:rPr>
        <w:t>and</w:t>
      </w:r>
      <w:r w:rsidR="00EA2F04">
        <w:rPr>
          <w:rFonts w:cs="Times New Roman"/>
        </w:rPr>
        <w:t xml:space="preserve"> </w:t>
      </w:r>
      <w:r w:rsidR="00EA2F04" w:rsidRPr="002C4F45">
        <w:rPr>
          <w:rFonts w:cs="Times New Roman"/>
        </w:rPr>
        <w:t>requesting</w:t>
      </w:r>
      <w:r w:rsidR="00EA2F04">
        <w:rPr>
          <w:rFonts w:cs="Times New Roman"/>
        </w:rPr>
        <w:t xml:space="preserve"> </w:t>
      </w:r>
      <w:r w:rsidR="00EA2F04" w:rsidRPr="002C4F45">
        <w:rPr>
          <w:rFonts w:cs="Times New Roman"/>
        </w:rPr>
        <w:t>assistance.”</w:t>
      </w:r>
      <w:r>
        <w:rPr>
          <w:rFonts w:cs="Times New Roman"/>
        </w:rPr>
        <w:t xml:space="preserve"> </w:t>
      </w:r>
      <w:r w:rsidR="00EA2F04">
        <w:rPr>
          <w:rFonts w:cs="Times New Roman"/>
        </w:rPr>
        <w:t xml:space="preserve"> </w:t>
      </w:r>
      <w:r>
        <w:rPr>
          <w:rFonts w:cs="Times New Roman"/>
        </w:rPr>
        <w:t>So w</w:t>
      </w:r>
      <w:r w:rsidR="00EA2F04" w:rsidRPr="002C4F45">
        <w:rPr>
          <w:rFonts w:cs="Times New Roman"/>
        </w:rPr>
        <w:t>hen</w:t>
      </w:r>
      <w:r w:rsidR="00EA2F04">
        <w:rPr>
          <w:rFonts w:cs="Times New Roman"/>
        </w:rPr>
        <w:t xml:space="preserve"> </w:t>
      </w:r>
      <w:r w:rsidR="00EA2F04" w:rsidRPr="002C4F45">
        <w:rPr>
          <w:rFonts w:cs="Times New Roman"/>
        </w:rPr>
        <w:t>Americans</w:t>
      </w:r>
      <w:r w:rsidR="00EA2F04">
        <w:rPr>
          <w:rFonts w:cs="Times New Roman"/>
        </w:rPr>
        <w:t xml:space="preserve"> </w:t>
      </w:r>
      <w:r w:rsidR="00EA2F04" w:rsidRPr="002C4F45">
        <w:rPr>
          <w:rFonts w:cs="Times New Roman"/>
        </w:rPr>
        <w:t>dial</w:t>
      </w:r>
      <w:r w:rsidR="00EA2F04">
        <w:rPr>
          <w:rFonts w:cs="Times New Roman"/>
        </w:rPr>
        <w:t xml:space="preserve"> </w:t>
      </w:r>
      <w:r w:rsidR="00EA2F04" w:rsidRPr="002C4F45">
        <w:rPr>
          <w:rFonts w:cs="Times New Roman"/>
        </w:rPr>
        <w:t>911,</w:t>
      </w:r>
      <w:r w:rsidR="00EA2F04">
        <w:rPr>
          <w:rFonts w:cs="Times New Roman"/>
        </w:rPr>
        <w:t xml:space="preserve"> </w:t>
      </w:r>
      <w:r w:rsidR="00EA2F04" w:rsidRPr="002C4F45">
        <w:rPr>
          <w:rFonts w:cs="Times New Roman"/>
        </w:rPr>
        <w:t>they</w:t>
      </w:r>
      <w:r w:rsidR="00EA2F04">
        <w:rPr>
          <w:rFonts w:cs="Times New Roman"/>
        </w:rPr>
        <w:t xml:space="preserve"> </w:t>
      </w:r>
      <w:r w:rsidR="00EA2F04" w:rsidRPr="002C4F45">
        <w:rPr>
          <w:rFonts w:cs="Times New Roman"/>
        </w:rPr>
        <w:t>expect</w:t>
      </w:r>
      <w:r w:rsidR="00EA2F04">
        <w:rPr>
          <w:rFonts w:cs="Times New Roman"/>
        </w:rPr>
        <w:t xml:space="preserve"> </w:t>
      </w:r>
      <w:r w:rsidR="00EA2F04" w:rsidRPr="002C4F45">
        <w:rPr>
          <w:rFonts w:cs="Times New Roman"/>
        </w:rPr>
        <w:t>and</w:t>
      </w:r>
      <w:r w:rsidR="00EA2F04">
        <w:rPr>
          <w:rFonts w:cs="Times New Roman"/>
        </w:rPr>
        <w:t xml:space="preserve"> </w:t>
      </w:r>
      <w:r w:rsidR="00EA2F04" w:rsidRPr="002C4F45">
        <w:rPr>
          <w:rFonts w:cs="Times New Roman"/>
        </w:rPr>
        <w:t>deserve</w:t>
      </w:r>
      <w:r w:rsidR="00EA2F04">
        <w:rPr>
          <w:rFonts w:cs="Times New Roman"/>
        </w:rPr>
        <w:t xml:space="preserve"> </w:t>
      </w:r>
      <w:r w:rsidR="00EA2F04" w:rsidRPr="002C4F45">
        <w:rPr>
          <w:rFonts w:cs="Times New Roman"/>
        </w:rPr>
        <w:t>to</w:t>
      </w:r>
      <w:r w:rsidR="00EA2F04">
        <w:rPr>
          <w:rFonts w:cs="Times New Roman"/>
        </w:rPr>
        <w:t xml:space="preserve"> </w:t>
      </w:r>
      <w:r w:rsidR="00EA2F04" w:rsidRPr="002C4F45">
        <w:rPr>
          <w:rFonts w:cs="Times New Roman"/>
        </w:rPr>
        <w:t>reach</w:t>
      </w:r>
      <w:r w:rsidR="00EA2F04">
        <w:rPr>
          <w:rFonts w:cs="Times New Roman"/>
        </w:rPr>
        <w:t xml:space="preserve"> </w:t>
      </w:r>
      <w:r w:rsidR="00EA2F04" w:rsidRPr="002C4F45">
        <w:rPr>
          <w:rFonts w:cs="Times New Roman"/>
        </w:rPr>
        <w:t>emergency</w:t>
      </w:r>
      <w:r w:rsidR="00EA2F04">
        <w:rPr>
          <w:rFonts w:cs="Times New Roman"/>
        </w:rPr>
        <w:t xml:space="preserve"> </w:t>
      </w:r>
      <w:r w:rsidR="00EA2F04" w:rsidRPr="002C4F45">
        <w:rPr>
          <w:rFonts w:cs="Times New Roman"/>
        </w:rPr>
        <w:t>personnel</w:t>
      </w:r>
      <w:r w:rsidR="00EA2F04">
        <w:rPr>
          <w:rFonts w:cs="Times New Roman"/>
        </w:rPr>
        <w:t xml:space="preserve"> </w:t>
      </w:r>
      <w:r w:rsidR="00EA2F04" w:rsidRPr="002C4F45">
        <w:rPr>
          <w:rFonts w:cs="Times New Roman"/>
        </w:rPr>
        <w:t>who</w:t>
      </w:r>
      <w:r w:rsidR="00EA2F04">
        <w:rPr>
          <w:rFonts w:cs="Times New Roman"/>
        </w:rPr>
        <w:t xml:space="preserve"> </w:t>
      </w:r>
      <w:r w:rsidR="00EA2F04" w:rsidRPr="002C4F45">
        <w:rPr>
          <w:rFonts w:cs="Times New Roman"/>
        </w:rPr>
        <w:t>can</w:t>
      </w:r>
      <w:r w:rsidR="00EA2F04">
        <w:rPr>
          <w:rFonts w:cs="Times New Roman"/>
        </w:rPr>
        <w:t xml:space="preserve"> </w:t>
      </w:r>
      <w:r w:rsidR="00EA2F04" w:rsidRPr="002C4F45">
        <w:rPr>
          <w:rFonts w:cs="Times New Roman"/>
        </w:rPr>
        <w:t>assist</w:t>
      </w:r>
      <w:r w:rsidR="00EA2F04">
        <w:rPr>
          <w:rFonts w:cs="Times New Roman"/>
        </w:rPr>
        <w:t xml:space="preserve"> </w:t>
      </w:r>
      <w:r w:rsidR="00EA2F04" w:rsidRPr="002C4F45">
        <w:rPr>
          <w:rFonts w:cs="Times New Roman"/>
        </w:rPr>
        <w:t>them</w:t>
      </w:r>
      <w:r w:rsidR="00EA2F04">
        <w:rPr>
          <w:rFonts w:cs="Times New Roman"/>
        </w:rPr>
        <w:t xml:space="preserve"> </w:t>
      </w:r>
      <w:r w:rsidR="00EA2F04" w:rsidRPr="002C4F45">
        <w:rPr>
          <w:rFonts w:cs="Times New Roman"/>
        </w:rPr>
        <w:t>in</w:t>
      </w:r>
      <w:r w:rsidR="00EA2F04">
        <w:rPr>
          <w:rFonts w:cs="Times New Roman"/>
        </w:rPr>
        <w:t xml:space="preserve"> </w:t>
      </w:r>
      <w:r w:rsidR="00EA2F04" w:rsidRPr="002C4F45">
        <w:rPr>
          <w:rFonts w:cs="Times New Roman"/>
        </w:rPr>
        <w:t>their</w:t>
      </w:r>
      <w:r w:rsidR="00EA2F04">
        <w:rPr>
          <w:rFonts w:cs="Times New Roman"/>
        </w:rPr>
        <w:t xml:space="preserve"> time </w:t>
      </w:r>
      <w:r w:rsidR="00EA2F04" w:rsidRPr="002C4F45">
        <w:rPr>
          <w:rFonts w:cs="Times New Roman"/>
        </w:rPr>
        <w:t>of</w:t>
      </w:r>
      <w:r w:rsidR="00EA2F04">
        <w:rPr>
          <w:rFonts w:cs="Times New Roman"/>
        </w:rPr>
        <w:t xml:space="preserve"> </w:t>
      </w:r>
      <w:r w:rsidR="00EA2F04" w:rsidRPr="002C4F45">
        <w:rPr>
          <w:rFonts w:cs="Times New Roman"/>
        </w:rPr>
        <w:t>need</w:t>
      </w:r>
      <w:r w:rsidR="00EA2F04">
        <w:rPr>
          <w:rFonts w:cs="Times New Roman"/>
        </w:rPr>
        <w:t xml:space="preserve">.  </w:t>
      </w:r>
      <w:r w:rsidR="00EA2F04" w:rsidRPr="002C4F45">
        <w:rPr>
          <w:rFonts w:cs="Times New Roman"/>
        </w:rPr>
        <w:t>Unfortunately,</w:t>
      </w:r>
      <w:r w:rsidR="00EA2F04">
        <w:rPr>
          <w:rFonts w:cs="Times New Roman"/>
        </w:rPr>
        <w:t xml:space="preserve"> </w:t>
      </w:r>
      <w:r w:rsidR="00EA2F04" w:rsidRPr="002C4F45">
        <w:rPr>
          <w:rFonts w:cs="Times New Roman"/>
        </w:rPr>
        <w:t>a</w:t>
      </w:r>
      <w:r w:rsidR="00EA2F04">
        <w:rPr>
          <w:rFonts w:cs="Times New Roman"/>
        </w:rPr>
        <w:t xml:space="preserve"> </w:t>
      </w:r>
      <w:r w:rsidR="00EA2F04" w:rsidRPr="002C4F45">
        <w:rPr>
          <w:rFonts w:cs="Times New Roman"/>
        </w:rPr>
        <w:t>recent</w:t>
      </w:r>
      <w:r w:rsidR="00EA2F04">
        <w:rPr>
          <w:rFonts w:cs="Times New Roman"/>
        </w:rPr>
        <w:t xml:space="preserve"> </w:t>
      </w:r>
      <w:r w:rsidR="00EA2F04" w:rsidRPr="002C4F45">
        <w:rPr>
          <w:rFonts w:cs="Times New Roman"/>
        </w:rPr>
        <w:t>tragedy</w:t>
      </w:r>
      <w:r w:rsidR="00EA2F04">
        <w:rPr>
          <w:rFonts w:cs="Times New Roman"/>
        </w:rPr>
        <w:t xml:space="preserve"> </w:t>
      </w:r>
      <w:r w:rsidR="00EA2F04" w:rsidRPr="002C4F45">
        <w:rPr>
          <w:rFonts w:cs="Times New Roman"/>
        </w:rPr>
        <w:t>shows</w:t>
      </w:r>
      <w:r w:rsidR="00EA2F04">
        <w:rPr>
          <w:rFonts w:cs="Times New Roman"/>
        </w:rPr>
        <w:t xml:space="preserve"> </w:t>
      </w:r>
      <w:r w:rsidR="00EA2F04" w:rsidRPr="002C4F45">
        <w:rPr>
          <w:rFonts w:cs="Times New Roman"/>
        </w:rPr>
        <w:t>that</w:t>
      </w:r>
      <w:r w:rsidR="00EA2F04">
        <w:rPr>
          <w:rFonts w:cs="Times New Roman"/>
        </w:rPr>
        <w:t xml:space="preserve"> </w:t>
      </w:r>
      <w:r w:rsidR="00EA2F04" w:rsidRPr="002C4F45">
        <w:rPr>
          <w:rFonts w:cs="Times New Roman"/>
        </w:rPr>
        <w:t>this</w:t>
      </w:r>
      <w:r w:rsidR="00EA2F04">
        <w:rPr>
          <w:rFonts w:cs="Times New Roman"/>
        </w:rPr>
        <w:t xml:space="preserve"> </w:t>
      </w:r>
      <w:r w:rsidR="00EA2F04" w:rsidRPr="002C4F45">
        <w:rPr>
          <w:rFonts w:cs="Times New Roman"/>
        </w:rPr>
        <w:t>is</w:t>
      </w:r>
      <w:r w:rsidR="00EA2F04">
        <w:rPr>
          <w:rFonts w:cs="Times New Roman"/>
        </w:rPr>
        <w:t xml:space="preserve"> </w:t>
      </w:r>
      <w:r w:rsidR="00EA2F04" w:rsidRPr="002C4F45">
        <w:rPr>
          <w:rFonts w:cs="Times New Roman"/>
        </w:rPr>
        <w:t>not</w:t>
      </w:r>
      <w:r w:rsidR="00EA2F04">
        <w:rPr>
          <w:rFonts w:cs="Times New Roman"/>
        </w:rPr>
        <w:t xml:space="preserve"> </w:t>
      </w:r>
      <w:r w:rsidR="00EA2F04" w:rsidRPr="002C4F45">
        <w:rPr>
          <w:rFonts w:cs="Times New Roman"/>
        </w:rPr>
        <w:t>always</w:t>
      </w:r>
      <w:r w:rsidR="00EA2F04">
        <w:rPr>
          <w:rFonts w:cs="Times New Roman"/>
        </w:rPr>
        <w:t xml:space="preserve"> </w:t>
      </w:r>
      <w:r w:rsidR="00EA2F04" w:rsidRPr="002C4F45">
        <w:rPr>
          <w:rFonts w:cs="Times New Roman"/>
        </w:rPr>
        <w:t>the</w:t>
      </w:r>
      <w:r w:rsidR="00EA2F04">
        <w:rPr>
          <w:rFonts w:cs="Times New Roman"/>
        </w:rPr>
        <w:t xml:space="preserve"> </w:t>
      </w:r>
      <w:r w:rsidR="00EA2F04" w:rsidRPr="002C4F45">
        <w:rPr>
          <w:rFonts w:cs="Times New Roman"/>
        </w:rPr>
        <w:t>case</w:t>
      </w:r>
      <w:r w:rsidR="00EA2F04">
        <w:rPr>
          <w:rFonts w:cs="Times New Roman"/>
        </w:rPr>
        <w:t xml:space="preserve">.  </w:t>
      </w:r>
    </w:p>
    <w:p w14:paraId="21C9F608" w14:textId="77777777" w:rsidR="00EA2F04" w:rsidRDefault="00EA2F04" w:rsidP="00EA2F04">
      <w:pPr>
        <w:ind w:firstLine="720"/>
        <w:rPr>
          <w:rFonts w:cs="Times New Roman"/>
        </w:rPr>
      </w:pPr>
      <w:r w:rsidRPr="002C4F45">
        <w:rPr>
          <w:rFonts w:cs="Times New Roman"/>
        </w:rPr>
        <w:t>On</w:t>
      </w:r>
      <w:r>
        <w:rPr>
          <w:rFonts w:cs="Times New Roman"/>
        </w:rPr>
        <w:t xml:space="preserve"> </w:t>
      </w:r>
      <w:r w:rsidRPr="002C4F45">
        <w:rPr>
          <w:rFonts w:cs="Times New Roman"/>
        </w:rPr>
        <w:t>December</w:t>
      </w:r>
      <w:r>
        <w:rPr>
          <w:rFonts w:cs="Times New Roman"/>
        </w:rPr>
        <w:t xml:space="preserve"> </w:t>
      </w:r>
      <w:r w:rsidRPr="002C4F45">
        <w:rPr>
          <w:rFonts w:cs="Times New Roman"/>
        </w:rPr>
        <w:t>1,</w:t>
      </w:r>
      <w:r>
        <w:rPr>
          <w:rFonts w:cs="Times New Roman"/>
        </w:rPr>
        <w:t xml:space="preserve"> </w:t>
      </w:r>
      <w:r w:rsidRPr="002C4F45">
        <w:rPr>
          <w:rFonts w:cs="Times New Roman"/>
        </w:rPr>
        <w:t>Kari</w:t>
      </w:r>
      <w:r>
        <w:rPr>
          <w:rFonts w:cs="Times New Roman"/>
        </w:rPr>
        <w:t xml:space="preserve"> </w:t>
      </w:r>
      <w:r w:rsidRPr="002C4F45">
        <w:rPr>
          <w:rFonts w:cs="Times New Roman"/>
        </w:rPr>
        <w:t>Rene</w:t>
      </w:r>
      <w:r>
        <w:rPr>
          <w:rFonts w:cs="Times New Roman"/>
        </w:rPr>
        <w:t xml:space="preserve"> </w:t>
      </w:r>
      <w:r w:rsidRPr="002C4F45">
        <w:rPr>
          <w:rFonts w:cs="Times New Roman"/>
        </w:rPr>
        <w:t>Hunt</w:t>
      </w:r>
      <w:r>
        <w:rPr>
          <w:rFonts w:cs="Times New Roman"/>
        </w:rPr>
        <w:t xml:space="preserve"> </w:t>
      </w:r>
      <w:r w:rsidRPr="002C4F45">
        <w:rPr>
          <w:rFonts w:cs="Times New Roman"/>
        </w:rPr>
        <w:t>Dunn</w:t>
      </w:r>
      <w:r>
        <w:rPr>
          <w:rFonts w:cs="Times New Roman"/>
        </w:rPr>
        <w:t xml:space="preserve"> </w:t>
      </w:r>
      <w:r w:rsidRPr="002C4F45">
        <w:rPr>
          <w:rFonts w:cs="Times New Roman"/>
        </w:rPr>
        <w:t>met</w:t>
      </w:r>
      <w:r>
        <w:rPr>
          <w:rFonts w:cs="Times New Roman"/>
        </w:rPr>
        <w:t xml:space="preserve"> </w:t>
      </w:r>
      <w:r w:rsidRPr="002C4F45">
        <w:rPr>
          <w:rFonts w:cs="Times New Roman"/>
        </w:rPr>
        <w:t>her</w:t>
      </w:r>
      <w:r>
        <w:rPr>
          <w:rFonts w:cs="Times New Roman"/>
        </w:rPr>
        <w:t xml:space="preserve"> </w:t>
      </w:r>
      <w:r w:rsidRPr="002C4F45">
        <w:rPr>
          <w:rFonts w:cs="Times New Roman"/>
        </w:rPr>
        <w:t>estranged</w:t>
      </w:r>
      <w:r>
        <w:rPr>
          <w:rFonts w:cs="Times New Roman"/>
        </w:rPr>
        <w:t xml:space="preserve"> </w:t>
      </w:r>
      <w:r w:rsidRPr="002C4F45">
        <w:rPr>
          <w:rFonts w:cs="Times New Roman"/>
        </w:rPr>
        <w:t>husband</w:t>
      </w:r>
      <w:r>
        <w:rPr>
          <w:rFonts w:cs="Times New Roman"/>
        </w:rPr>
        <w:t xml:space="preserve"> </w:t>
      </w:r>
      <w:r w:rsidRPr="002C4F45">
        <w:rPr>
          <w:rFonts w:cs="Times New Roman"/>
        </w:rPr>
        <w:t>in</w:t>
      </w:r>
      <w:r>
        <w:rPr>
          <w:rFonts w:cs="Times New Roman"/>
        </w:rPr>
        <w:t xml:space="preserve"> </w:t>
      </w:r>
      <w:r w:rsidRPr="002C4F45">
        <w:rPr>
          <w:rFonts w:cs="Times New Roman"/>
        </w:rPr>
        <w:t>a</w:t>
      </w:r>
      <w:r>
        <w:rPr>
          <w:rFonts w:cs="Times New Roman"/>
        </w:rPr>
        <w:t xml:space="preserve"> </w:t>
      </w:r>
      <w:r w:rsidRPr="002C4F45">
        <w:rPr>
          <w:rFonts w:cs="Times New Roman"/>
        </w:rPr>
        <w:t>Marshall,</w:t>
      </w:r>
      <w:r>
        <w:rPr>
          <w:rFonts w:cs="Times New Roman"/>
        </w:rPr>
        <w:t xml:space="preserve"> </w:t>
      </w:r>
      <w:r w:rsidRPr="002C4F45">
        <w:rPr>
          <w:rFonts w:cs="Times New Roman"/>
        </w:rPr>
        <w:t>Texas</w:t>
      </w:r>
      <w:r>
        <w:rPr>
          <w:rFonts w:cs="Times New Roman"/>
        </w:rPr>
        <w:t xml:space="preserve"> </w:t>
      </w:r>
      <w:r w:rsidRPr="002C4F45">
        <w:rPr>
          <w:rFonts w:cs="Times New Roman"/>
        </w:rPr>
        <w:t>hotel</w:t>
      </w:r>
      <w:r>
        <w:rPr>
          <w:rFonts w:cs="Times New Roman"/>
        </w:rPr>
        <w:t xml:space="preserve"> room </w:t>
      </w:r>
      <w:r w:rsidRPr="002C4F45">
        <w:rPr>
          <w:rFonts w:cs="Times New Roman"/>
        </w:rPr>
        <w:t>so</w:t>
      </w:r>
      <w:r>
        <w:rPr>
          <w:rFonts w:cs="Times New Roman"/>
        </w:rPr>
        <w:t xml:space="preserve"> </w:t>
      </w:r>
      <w:r w:rsidRPr="002C4F45">
        <w:rPr>
          <w:rFonts w:cs="Times New Roman"/>
        </w:rPr>
        <w:t>that</w:t>
      </w:r>
      <w:r>
        <w:rPr>
          <w:rFonts w:cs="Times New Roman"/>
        </w:rPr>
        <w:t xml:space="preserve"> </w:t>
      </w:r>
      <w:r w:rsidRPr="002C4F45">
        <w:rPr>
          <w:rFonts w:cs="Times New Roman"/>
        </w:rPr>
        <w:t>he</w:t>
      </w:r>
      <w:r>
        <w:rPr>
          <w:rFonts w:cs="Times New Roman"/>
        </w:rPr>
        <w:t xml:space="preserve"> </w:t>
      </w:r>
      <w:r w:rsidRPr="002C4F45">
        <w:rPr>
          <w:rFonts w:cs="Times New Roman"/>
        </w:rPr>
        <w:t>could</w:t>
      </w:r>
      <w:r>
        <w:rPr>
          <w:rFonts w:cs="Times New Roman"/>
        </w:rPr>
        <w:t xml:space="preserve"> </w:t>
      </w:r>
      <w:r w:rsidRPr="002C4F45">
        <w:rPr>
          <w:rFonts w:cs="Times New Roman"/>
        </w:rPr>
        <w:t>visit</w:t>
      </w:r>
      <w:r>
        <w:rPr>
          <w:rFonts w:cs="Times New Roman"/>
        </w:rPr>
        <w:t xml:space="preserve"> </w:t>
      </w:r>
      <w:r w:rsidRPr="002C4F45">
        <w:rPr>
          <w:rFonts w:cs="Times New Roman"/>
        </w:rPr>
        <w:t>their</w:t>
      </w:r>
      <w:r>
        <w:rPr>
          <w:rFonts w:cs="Times New Roman"/>
        </w:rPr>
        <w:t xml:space="preserve"> </w:t>
      </w:r>
      <w:r w:rsidRPr="002C4F45">
        <w:rPr>
          <w:rFonts w:cs="Times New Roman"/>
        </w:rPr>
        <w:t>three</w:t>
      </w:r>
      <w:r>
        <w:rPr>
          <w:rFonts w:cs="Times New Roman"/>
        </w:rPr>
        <w:t xml:space="preserve"> </w:t>
      </w:r>
      <w:r w:rsidRPr="002C4F45">
        <w:rPr>
          <w:rFonts w:cs="Times New Roman"/>
        </w:rPr>
        <w:t>children,</w:t>
      </w:r>
      <w:r>
        <w:rPr>
          <w:rFonts w:cs="Times New Roman"/>
        </w:rPr>
        <w:t xml:space="preserve"> </w:t>
      </w:r>
      <w:r w:rsidRPr="002C4F45">
        <w:rPr>
          <w:rFonts w:cs="Times New Roman"/>
        </w:rPr>
        <w:t>ages</w:t>
      </w:r>
      <w:r>
        <w:rPr>
          <w:rFonts w:cs="Times New Roman"/>
        </w:rPr>
        <w:t xml:space="preserve"> </w:t>
      </w:r>
      <w:r w:rsidRPr="002C4F45">
        <w:rPr>
          <w:rFonts w:cs="Times New Roman"/>
        </w:rPr>
        <w:t>nine,</w:t>
      </w:r>
      <w:r>
        <w:rPr>
          <w:rFonts w:cs="Times New Roman"/>
        </w:rPr>
        <w:t xml:space="preserve"> </w:t>
      </w:r>
      <w:r w:rsidRPr="002C4F45">
        <w:rPr>
          <w:rFonts w:cs="Times New Roman"/>
        </w:rPr>
        <w:t>four,</w:t>
      </w:r>
      <w:r>
        <w:rPr>
          <w:rFonts w:cs="Times New Roman"/>
        </w:rPr>
        <w:t xml:space="preserve"> </w:t>
      </w:r>
      <w:r w:rsidRPr="002C4F45">
        <w:rPr>
          <w:rFonts w:cs="Times New Roman"/>
        </w:rPr>
        <w:t>and</w:t>
      </w:r>
      <w:r>
        <w:rPr>
          <w:rFonts w:cs="Times New Roman"/>
        </w:rPr>
        <w:t xml:space="preserve"> </w:t>
      </w:r>
      <w:r w:rsidRPr="002C4F45">
        <w:rPr>
          <w:rFonts w:cs="Times New Roman"/>
        </w:rPr>
        <w:t>three</w:t>
      </w:r>
      <w:r>
        <w:rPr>
          <w:rFonts w:cs="Times New Roman"/>
        </w:rPr>
        <w:t xml:space="preserve">.  </w:t>
      </w:r>
      <w:r w:rsidRPr="002C4F45">
        <w:rPr>
          <w:rFonts w:cs="Times New Roman"/>
        </w:rPr>
        <w:t>During</w:t>
      </w:r>
      <w:r>
        <w:rPr>
          <w:rFonts w:cs="Times New Roman"/>
        </w:rPr>
        <w:t xml:space="preserve"> </w:t>
      </w:r>
      <w:r w:rsidRPr="002C4F45">
        <w:rPr>
          <w:rFonts w:cs="Times New Roman"/>
        </w:rPr>
        <w:t>that</w:t>
      </w:r>
      <w:r>
        <w:rPr>
          <w:rFonts w:cs="Times New Roman"/>
        </w:rPr>
        <w:t xml:space="preserve"> </w:t>
      </w:r>
      <w:r w:rsidRPr="002C4F45">
        <w:rPr>
          <w:rFonts w:cs="Times New Roman"/>
        </w:rPr>
        <w:t>encounter,</w:t>
      </w:r>
      <w:r>
        <w:rPr>
          <w:rFonts w:cs="Times New Roman"/>
        </w:rPr>
        <w:t xml:space="preserve"> </w:t>
      </w:r>
      <w:r w:rsidRPr="002C4F45">
        <w:rPr>
          <w:rFonts w:cs="Times New Roman"/>
        </w:rPr>
        <w:t>Kari’s</w:t>
      </w:r>
      <w:r>
        <w:rPr>
          <w:rFonts w:cs="Times New Roman"/>
        </w:rPr>
        <w:t xml:space="preserve"> </w:t>
      </w:r>
      <w:r w:rsidRPr="002C4F45">
        <w:rPr>
          <w:rFonts w:cs="Times New Roman"/>
        </w:rPr>
        <w:t>husband</w:t>
      </w:r>
      <w:r>
        <w:rPr>
          <w:rFonts w:cs="Times New Roman"/>
        </w:rPr>
        <w:t xml:space="preserve"> </w:t>
      </w:r>
      <w:r w:rsidRPr="002C4F45">
        <w:rPr>
          <w:rFonts w:cs="Times New Roman"/>
        </w:rPr>
        <w:t>forced</w:t>
      </w:r>
      <w:r>
        <w:rPr>
          <w:rFonts w:cs="Times New Roman"/>
        </w:rPr>
        <w:t xml:space="preserve"> </w:t>
      </w:r>
      <w:r w:rsidRPr="002C4F45">
        <w:rPr>
          <w:rFonts w:cs="Times New Roman"/>
        </w:rPr>
        <w:t>her</w:t>
      </w:r>
      <w:r>
        <w:rPr>
          <w:rFonts w:cs="Times New Roman"/>
        </w:rPr>
        <w:t xml:space="preserve"> </w:t>
      </w:r>
      <w:r w:rsidRPr="002C4F45">
        <w:rPr>
          <w:rFonts w:cs="Times New Roman"/>
        </w:rPr>
        <w:t>into</w:t>
      </w:r>
      <w:r>
        <w:rPr>
          <w:rFonts w:cs="Times New Roman"/>
        </w:rPr>
        <w:t xml:space="preserve"> </w:t>
      </w:r>
      <w:r w:rsidRPr="002C4F45">
        <w:rPr>
          <w:rFonts w:cs="Times New Roman"/>
        </w:rPr>
        <w:t>the</w:t>
      </w:r>
      <w:r>
        <w:rPr>
          <w:rFonts w:cs="Times New Roman"/>
        </w:rPr>
        <w:t xml:space="preserve"> </w:t>
      </w:r>
      <w:r w:rsidRPr="002C4F45">
        <w:rPr>
          <w:rFonts w:cs="Times New Roman"/>
        </w:rPr>
        <w:t>bathroom</w:t>
      </w:r>
      <w:r>
        <w:rPr>
          <w:rFonts w:cs="Times New Roman"/>
        </w:rPr>
        <w:t xml:space="preserve"> </w:t>
      </w:r>
      <w:r w:rsidRPr="002C4F45">
        <w:rPr>
          <w:rFonts w:cs="Times New Roman"/>
        </w:rPr>
        <w:t>and</w:t>
      </w:r>
      <w:r>
        <w:rPr>
          <w:rFonts w:cs="Times New Roman"/>
        </w:rPr>
        <w:t xml:space="preserve"> </w:t>
      </w:r>
      <w:r w:rsidRPr="002C4F45">
        <w:rPr>
          <w:rFonts w:cs="Times New Roman"/>
        </w:rPr>
        <w:t>began</w:t>
      </w:r>
      <w:r>
        <w:rPr>
          <w:rFonts w:cs="Times New Roman"/>
        </w:rPr>
        <w:t xml:space="preserve"> </w:t>
      </w:r>
      <w:r w:rsidRPr="002C4F45">
        <w:rPr>
          <w:rFonts w:cs="Times New Roman"/>
        </w:rPr>
        <w:t>stabbing</w:t>
      </w:r>
      <w:r>
        <w:rPr>
          <w:rFonts w:cs="Times New Roman"/>
        </w:rPr>
        <w:t xml:space="preserve"> </w:t>
      </w:r>
      <w:r w:rsidRPr="002C4F45">
        <w:rPr>
          <w:rFonts w:cs="Times New Roman"/>
        </w:rPr>
        <w:t>her</w:t>
      </w:r>
      <w:r>
        <w:rPr>
          <w:rFonts w:cs="Times New Roman"/>
        </w:rPr>
        <w:t xml:space="preserve">.  </w:t>
      </w:r>
      <w:r w:rsidRPr="002C4F45">
        <w:rPr>
          <w:rFonts w:cs="Times New Roman"/>
        </w:rPr>
        <w:t>Kari’s</w:t>
      </w:r>
      <w:r>
        <w:rPr>
          <w:rFonts w:cs="Times New Roman"/>
        </w:rPr>
        <w:t xml:space="preserve"> </w:t>
      </w:r>
      <w:r w:rsidRPr="002C4F45">
        <w:rPr>
          <w:rFonts w:cs="Times New Roman"/>
        </w:rPr>
        <w:t>nine-year-old</w:t>
      </w:r>
      <w:r>
        <w:rPr>
          <w:rFonts w:cs="Times New Roman"/>
        </w:rPr>
        <w:t xml:space="preserve"> </w:t>
      </w:r>
      <w:r w:rsidRPr="002C4F45">
        <w:rPr>
          <w:rFonts w:cs="Times New Roman"/>
        </w:rPr>
        <w:t>daughter</w:t>
      </w:r>
      <w:r>
        <w:rPr>
          <w:rFonts w:cs="Times New Roman"/>
        </w:rPr>
        <w:t xml:space="preserve"> </w:t>
      </w:r>
      <w:r w:rsidRPr="002C4F45">
        <w:rPr>
          <w:rFonts w:cs="Times New Roman"/>
        </w:rPr>
        <w:t>did</w:t>
      </w:r>
      <w:r>
        <w:rPr>
          <w:rFonts w:cs="Times New Roman"/>
        </w:rPr>
        <w:t xml:space="preserve"> </w:t>
      </w:r>
      <w:r w:rsidRPr="002C4F45">
        <w:rPr>
          <w:rFonts w:cs="Times New Roman"/>
        </w:rPr>
        <w:t>exactly</w:t>
      </w:r>
      <w:r>
        <w:rPr>
          <w:rFonts w:cs="Times New Roman"/>
        </w:rPr>
        <w:t xml:space="preserve"> what </w:t>
      </w:r>
      <w:r w:rsidRPr="002C4F45">
        <w:rPr>
          <w:rFonts w:cs="Times New Roman"/>
        </w:rPr>
        <w:t>every</w:t>
      </w:r>
      <w:r>
        <w:rPr>
          <w:rFonts w:cs="Times New Roman"/>
        </w:rPr>
        <w:t xml:space="preserve"> </w:t>
      </w:r>
      <w:r w:rsidRPr="002C4F45">
        <w:rPr>
          <w:rFonts w:cs="Times New Roman"/>
        </w:rPr>
        <w:t>child</w:t>
      </w:r>
      <w:r>
        <w:rPr>
          <w:rFonts w:cs="Times New Roman"/>
        </w:rPr>
        <w:t xml:space="preserve"> </w:t>
      </w:r>
      <w:r w:rsidRPr="002C4F45">
        <w:rPr>
          <w:rFonts w:cs="Times New Roman"/>
        </w:rPr>
        <w:t>is</w:t>
      </w:r>
      <w:r>
        <w:rPr>
          <w:rFonts w:cs="Times New Roman"/>
        </w:rPr>
        <w:t xml:space="preserve"> </w:t>
      </w:r>
      <w:r w:rsidRPr="002C4F45">
        <w:rPr>
          <w:rFonts w:cs="Times New Roman"/>
        </w:rPr>
        <w:t>taught</w:t>
      </w:r>
      <w:r>
        <w:rPr>
          <w:rFonts w:cs="Times New Roman"/>
        </w:rPr>
        <w:t xml:space="preserve"> </w:t>
      </w:r>
      <w:r w:rsidRPr="002C4F45">
        <w:rPr>
          <w:rFonts w:cs="Times New Roman"/>
        </w:rPr>
        <w:t>to</w:t>
      </w:r>
      <w:r>
        <w:rPr>
          <w:rFonts w:cs="Times New Roman"/>
        </w:rPr>
        <w:t xml:space="preserve"> </w:t>
      </w:r>
      <w:r w:rsidRPr="002C4F45">
        <w:rPr>
          <w:rFonts w:cs="Times New Roman"/>
        </w:rPr>
        <w:t>do</w:t>
      </w:r>
      <w:r>
        <w:rPr>
          <w:rFonts w:cs="Times New Roman"/>
        </w:rPr>
        <w:t xml:space="preserve"> </w:t>
      </w:r>
      <w:r w:rsidRPr="002C4F45">
        <w:rPr>
          <w:rFonts w:cs="Times New Roman"/>
        </w:rPr>
        <w:t>during</w:t>
      </w:r>
      <w:r>
        <w:rPr>
          <w:rFonts w:cs="Times New Roman"/>
        </w:rPr>
        <w:t xml:space="preserve"> </w:t>
      </w:r>
      <w:r w:rsidRPr="002C4F45">
        <w:rPr>
          <w:rFonts w:cs="Times New Roman"/>
        </w:rPr>
        <w:t>an</w:t>
      </w:r>
      <w:r>
        <w:rPr>
          <w:rFonts w:cs="Times New Roman"/>
        </w:rPr>
        <w:t xml:space="preserve"> </w:t>
      </w:r>
      <w:r w:rsidRPr="002C4F45">
        <w:rPr>
          <w:rFonts w:cs="Times New Roman"/>
        </w:rPr>
        <w:t>emergency</w:t>
      </w:r>
      <w:r>
        <w:rPr>
          <w:rFonts w:cs="Times New Roman"/>
        </w:rPr>
        <w:t xml:space="preserve">.  </w:t>
      </w:r>
      <w:r w:rsidRPr="002C4F45">
        <w:rPr>
          <w:rFonts w:cs="Times New Roman"/>
        </w:rPr>
        <w:t>She</w:t>
      </w:r>
      <w:r>
        <w:rPr>
          <w:rFonts w:cs="Times New Roman"/>
        </w:rPr>
        <w:t xml:space="preserve"> </w:t>
      </w:r>
      <w:r w:rsidRPr="002C4F45">
        <w:rPr>
          <w:rFonts w:cs="Times New Roman"/>
        </w:rPr>
        <w:t>picked</w:t>
      </w:r>
      <w:r>
        <w:rPr>
          <w:rFonts w:cs="Times New Roman"/>
        </w:rPr>
        <w:t xml:space="preserve"> </w:t>
      </w:r>
      <w:r w:rsidRPr="002C4F45">
        <w:rPr>
          <w:rFonts w:cs="Times New Roman"/>
        </w:rPr>
        <w:t>up</w:t>
      </w:r>
      <w:r>
        <w:rPr>
          <w:rFonts w:cs="Times New Roman"/>
        </w:rPr>
        <w:t xml:space="preserve"> </w:t>
      </w:r>
      <w:r w:rsidRPr="002C4F45">
        <w:rPr>
          <w:rFonts w:cs="Times New Roman"/>
        </w:rPr>
        <w:t>the</w:t>
      </w:r>
      <w:r>
        <w:rPr>
          <w:rFonts w:cs="Times New Roman"/>
        </w:rPr>
        <w:t xml:space="preserve"> </w:t>
      </w:r>
      <w:r w:rsidRPr="002C4F45">
        <w:rPr>
          <w:rFonts w:cs="Times New Roman"/>
        </w:rPr>
        <w:t>phone</w:t>
      </w:r>
      <w:r>
        <w:rPr>
          <w:rFonts w:cs="Times New Roman"/>
        </w:rPr>
        <w:t xml:space="preserve"> </w:t>
      </w:r>
      <w:r w:rsidRPr="002C4F45">
        <w:rPr>
          <w:rFonts w:cs="Times New Roman"/>
        </w:rPr>
        <w:t>and</w:t>
      </w:r>
      <w:r>
        <w:rPr>
          <w:rFonts w:cs="Times New Roman"/>
        </w:rPr>
        <w:t xml:space="preserve"> </w:t>
      </w:r>
      <w:r w:rsidRPr="002C4F45">
        <w:rPr>
          <w:rFonts w:cs="Times New Roman"/>
        </w:rPr>
        <w:t>dialed</w:t>
      </w:r>
      <w:r>
        <w:rPr>
          <w:rFonts w:cs="Times New Roman"/>
        </w:rPr>
        <w:t xml:space="preserve"> </w:t>
      </w:r>
      <w:r w:rsidRPr="002C4F45">
        <w:rPr>
          <w:rFonts w:cs="Times New Roman"/>
        </w:rPr>
        <w:t>911</w:t>
      </w:r>
      <w:r>
        <w:rPr>
          <w:rFonts w:cs="Times New Roman"/>
        </w:rPr>
        <w:t xml:space="preserve">.  </w:t>
      </w:r>
      <w:r w:rsidRPr="002C4F45">
        <w:rPr>
          <w:rFonts w:cs="Times New Roman"/>
        </w:rPr>
        <w:t>The</w:t>
      </w:r>
      <w:r>
        <w:rPr>
          <w:rFonts w:cs="Times New Roman"/>
        </w:rPr>
        <w:t xml:space="preserve"> </w:t>
      </w:r>
      <w:r w:rsidRPr="002C4F45">
        <w:rPr>
          <w:rFonts w:cs="Times New Roman"/>
        </w:rPr>
        <w:t>call</w:t>
      </w:r>
      <w:r>
        <w:rPr>
          <w:rFonts w:cs="Times New Roman"/>
        </w:rPr>
        <w:t xml:space="preserve"> didn’t </w:t>
      </w:r>
      <w:r w:rsidRPr="002C4F45">
        <w:rPr>
          <w:rFonts w:cs="Times New Roman"/>
        </w:rPr>
        <w:t>go</w:t>
      </w:r>
      <w:r>
        <w:rPr>
          <w:rFonts w:cs="Times New Roman"/>
        </w:rPr>
        <w:t xml:space="preserve"> </w:t>
      </w:r>
      <w:r w:rsidRPr="002C4F45">
        <w:rPr>
          <w:rFonts w:cs="Times New Roman"/>
        </w:rPr>
        <w:t>through,</w:t>
      </w:r>
      <w:r>
        <w:rPr>
          <w:rFonts w:cs="Times New Roman"/>
        </w:rPr>
        <w:t xml:space="preserve"> </w:t>
      </w:r>
      <w:r w:rsidRPr="002C4F45">
        <w:rPr>
          <w:rFonts w:cs="Times New Roman"/>
        </w:rPr>
        <w:t>so</w:t>
      </w:r>
      <w:r>
        <w:rPr>
          <w:rFonts w:cs="Times New Roman"/>
        </w:rPr>
        <w:t xml:space="preserve"> </w:t>
      </w:r>
      <w:r w:rsidRPr="002C4F45">
        <w:rPr>
          <w:rFonts w:cs="Times New Roman"/>
        </w:rPr>
        <w:t>she</w:t>
      </w:r>
      <w:r>
        <w:rPr>
          <w:rFonts w:cs="Times New Roman"/>
        </w:rPr>
        <w:t xml:space="preserve"> </w:t>
      </w:r>
      <w:r w:rsidRPr="002C4F45">
        <w:rPr>
          <w:rFonts w:cs="Times New Roman"/>
        </w:rPr>
        <w:t>tried</w:t>
      </w:r>
      <w:r>
        <w:rPr>
          <w:rFonts w:cs="Times New Roman"/>
        </w:rPr>
        <w:t xml:space="preserve"> </w:t>
      </w:r>
      <w:r w:rsidRPr="002C4F45">
        <w:rPr>
          <w:rFonts w:cs="Times New Roman"/>
        </w:rPr>
        <w:t>again</w:t>
      </w:r>
      <w:r>
        <w:rPr>
          <w:rFonts w:cs="Times New Roman"/>
        </w:rPr>
        <w:t xml:space="preserve">.  </w:t>
      </w:r>
      <w:r w:rsidRPr="002C4F45">
        <w:rPr>
          <w:rFonts w:cs="Times New Roman"/>
        </w:rPr>
        <w:t>And</w:t>
      </w:r>
      <w:r>
        <w:rPr>
          <w:rFonts w:cs="Times New Roman"/>
        </w:rPr>
        <w:t xml:space="preserve"> </w:t>
      </w:r>
      <w:r w:rsidRPr="002C4F45">
        <w:rPr>
          <w:rFonts w:cs="Times New Roman"/>
        </w:rPr>
        <w:t>again</w:t>
      </w:r>
      <w:r>
        <w:rPr>
          <w:rFonts w:cs="Times New Roman"/>
        </w:rPr>
        <w:t xml:space="preserve">.  </w:t>
      </w:r>
      <w:r w:rsidRPr="002C4F45">
        <w:rPr>
          <w:rFonts w:cs="Times New Roman"/>
        </w:rPr>
        <w:t>And</w:t>
      </w:r>
      <w:r>
        <w:rPr>
          <w:rFonts w:cs="Times New Roman"/>
        </w:rPr>
        <w:t xml:space="preserve"> </w:t>
      </w:r>
      <w:r w:rsidRPr="002C4F45">
        <w:rPr>
          <w:rFonts w:cs="Times New Roman"/>
        </w:rPr>
        <w:t>again</w:t>
      </w:r>
      <w:r>
        <w:rPr>
          <w:rFonts w:cs="Times New Roman"/>
        </w:rPr>
        <w:t xml:space="preserve">.  </w:t>
      </w:r>
      <w:r w:rsidRPr="002C4F45">
        <w:rPr>
          <w:rFonts w:cs="Times New Roman"/>
        </w:rPr>
        <w:t>All</w:t>
      </w:r>
      <w:r>
        <w:rPr>
          <w:rFonts w:cs="Times New Roman"/>
        </w:rPr>
        <w:t xml:space="preserve"> </w:t>
      </w:r>
      <w:r w:rsidRPr="002C4F45">
        <w:rPr>
          <w:rFonts w:cs="Times New Roman"/>
        </w:rPr>
        <w:t>in</w:t>
      </w:r>
      <w:r>
        <w:rPr>
          <w:rFonts w:cs="Times New Roman"/>
        </w:rPr>
        <w:t xml:space="preserve"> </w:t>
      </w:r>
      <w:r w:rsidRPr="002C4F45">
        <w:rPr>
          <w:rFonts w:cs="Times New Roman"/>
        </w:rPr>
        <w:t>all,</w:t>
      </w:r>
      <w:r>
        <w:rPr>
          <w:rFonts w:cs="Times New Roman"/>
        </w:rPr>
        <w:t xml:space="preserve"> </w:t>
      </w:r>
      <w:r w:rsidRPr="002C4F45">
        <w:rPr>
          <w:rFonts w:cs="Times New Roman"/>
        </w:rPr>
        <w:t>she</w:t>
      </w:r>
      <w:r>
        <w:rPr>
          <w:rFonts w:cs="Times New Roman"/>
        </w:rPr>
        <w:t xml:space="preserve"> </w:t>
      </w:r>
      <w:r w:rsidRPr="002C4F45">
        <w:rPr>
          <w:rFonts w:cs="Times New Roman"/>
        </w:rPr>
        <w:t>dialed</w:t>
      </w:r>
      <w:r>
        <w:rPr>
          <w:rFonts w:cs="Times New Roman"/>
        </w:rPr>
        <w:t xml:space="preserve"> </w:t>
      </w:r>
      <w:r w:rsidRPr="002C4F45">
        <w:rPr>
          <w:rFonts w:cs="Times New Roman"/>
        </w:rPr>
        <w:t>911</w:t>
      </w:r>
      <w:r>
        <w:rPr>
          <w:rFonts w:cs="Times New Roman"/>
        </w:rPr>
        <w:t xml:space="preserve"> </w:t>
      </w:r>
      <w:r w:rsidRPr="001F6D6C">
        <w:rPr>
          <w:rFonts w:cs="Times New Roman"/>
          <w:i/>
        </w:rPr>
        <w:t>four times</w:t>
      </w:r>
      <w:r w:rsidRPr="002C4F45">
        <w:rPr>
          <w:rFonts w:cs="Times New Roman"/>
        </w:rPr>
        <w:t>—but</w:t>
      </w:r>
      <w:r>
        <w:rPr>
          <w:rFonts w:cs="Times New Roman"/>
        </w:rPr>
        <w:t xml:space="preserve"> she never reached </w:t>
      </w:r>
      <w:r w:rsidRPr="002C4F45">
        <w:rPr>
          <w:rFonts w:cs="Times New Roman"/>
        </w:rPr>
        <w:t>emergency</w:t>
      </w:r>
      <w:r>
        <w:rPr>
          <w:rFonts w:cs="Times New Roman"/>
        </w:rPr>
        <w:t xml:space="preserve"> </w:t>
      </w:r>
      <w:r w:rsidRPr="002C4F45">
        <w:rPr>
          <w:rFonts w:cs="Times New Roman"/>
        </w:rPr>
        <w:t>personnel</w:t>
      </w:r>
      <w:r>
        <w:rPr>
          <w:rFonts w:cs="Times New Roman"/>
        </w:rPr>
        <w:t xml:space="preserve">.  </w:t>
      </w:r>
      <w:r w:rsidRPr="002C4F45">
        <w:rPr>
          <w:rFonts w:cs="Times New Roman"/>
        </w:rPr>
        <w:t>Why?</w:t>
      </w:r>
      <w:r>
        <w:rPr>
          <w:rFonts w:cs="Times New Roman"/>
        </w:rPr>
        <w:t xml:space="preserve"> </w:t>
      </w:r>
      <w:r w:rsidRPr="002C4F45">
        <w:rPr>
          <w:rFonts w:cs="Times New Roman"/>
        </w:rPr>
        <w:t>Because</w:t>
      </w:r>
      <w:r>
        <w:rPr>
          <w:rFonts w:cs="Times New Roman"/>
        </w:rPr>
        <w:t xml:space="preserve"> </w:t>
      </w:r>
      <w:r w:rsidRPr="002C4F45">
        <w:rPr>
          <w:rFonts w:cs="Times New Roman"/>
        </w:rPr>
        <w:t>the</w:t>
      </w:r>
      <w:r>
        <w:rPr>
          <w:rFonts w:cs="Times New Roman"/>
        </w:rPr>
        <w:t xml:space="preserve"> </w:t>
      </w:r>
      <w:r w:rsidRPr="002C4F45">
        <w:rPr>
          <w:rFonts w:cs="Times New Roman"/>
        </w:rPr>
        <w:t>hotel’s</w:t>
      </w:r>
      <w:r>
        <w:rPr>
          <w:rFonts w:cs="Times New Roman"/>
        </w:rPr>
        <w:t xml:space="preserve"> </w:t>
      </w:r>
      <w:r w:rsidRPr="002C4F45">
        <w:rPr>
          <w:rFonts w:cs="Times New Roman"/>
        </w:rPr>
        <w:t>phone</w:t>
      </w:r>
      <w:r>
        <w:rPr>
          <w:rFonts w:cs="Times New Roman"/>
        </w:rPr>
        <w:t xml:space="preserve"> </w:t>
      </w:r>
      <w:r w:rsidRPr="002C4F45">
        <w:rPr>
          <w:rFonts w:cs="Times New Roman"/>
        </w:rPr>
        <w:t>system</w:t>
      </w:r>
      <w:r>
        <w:rPr>
          <w:rFonts w:cs="Times New Roman"/>
        </w:rPr>
        <w:t xml:space="preserve"> </w:t>
      </w:r>
      <w:r w:rsidRPr="002C4F45">
        <w:rPr>
          <w:rFonts w:cs="Times New Roman"/>
        </w:rPr>
        <w:t>required</w:t>
      </w:r>
      <w:r>
        <w:rPr>
          <w:rFonts w:cs="Times New Roman"/>
        </w:rPr>
        <w:t xml:space="preserve"> </w:t>
      </w:r>
      <w:r w:rsidRPr="002C4F45">
        <w:rPr>
          <w:rFonts w:cs="Times New Roman"/>
        </w:rPr>
        <w:t>her</w:t>
      </w:r>
      <w:r>
        <w:rPr>
          <w:rFonts w:cs="Times New Roman"/>
        </w:rPr>
        <w:t xml:space="preserve"> </w:t>
      </w:r>
      <w:r w:rsidRPr="002C4F45">
        <w:rPr>
          <w:rFonts w:cs="Times New Roman"/>
        </w:rPr>
        <w:t>to</w:t>
      </w:r>
      <w:r>
        <w:rPr>
          <w:rFonts w:cs="Times New Roman"/>
        </w:rPr>
        <w:t xml:space="preserve"> </w:t>
      </w:r>
      <w:r w:rsidRPr="002C4F45">
        <w:rPr>
          <w:rFonts w:cs="Times New Roman"/>
        </w:rPr>
        <w:t>dial</w:t>
      </w:r>
      <w:r>
        <w:rPr>
          <w:rFonts w:cs="Times New Roman"/>
        </w:rPr>
        <w:t xml:space="preserve"> </w:t>
      </w:r>
      <w:r w:rsidRPr="002C4F45">
        <w:rPr>
          <w:rFonts w:cs="Times New Roman"/>
        </w:rPr>
        <w:t>9</w:t>
      </w:r>
      <w:r>
        <w:rPr>
          <w:rFonts w:cs="Times New Roman"/>
        </w:rPr>
        <w:t xml:space="preserve"> to get an </w:t>
      </w:r>
      <w:r w:rsidRPr="002C4F45">
        <w:rPr>
          <w:rFonts w:cs="Times New Roman"/>
        </w:rPr>
        <w:t>outside</w:t>
      </w:r>
      <w:r>
        <w:rPr>
          <w:rFonts w:cs="Times New Roman"/>
        </w:rPr>
        <w:t xml:space="preserve"> </w:t>
      </w:r>
      <w:r w:rsidRPr="002C4F45">
        <w:rPr>
          <w:rFonts w:cs="Times New Roman"/>
        </w:rPr>
        <w:t>line</w:t>
      </w:r>
      <w:r>
        <w:rPr>
          <w:rFonts w:cs="Times New Roman"/>
        </w:rPr>
        <w:t xml:space="preserve">.  </w:t>
      </w:r>
      <w:r w:rsidRPr="002C4F45">
        <w:rPr>
          <w:rFonts w:cs="Times New Roman"/>
        </w:rPr>
        <w:t>Tragically,</w:t>
      </w:r>
      <w:r>
        <w:rPr>
          <w:rFonts w:cs="Times New Roman"/>
        </w:rPr>
        <w:t xml:space="preserve"> </w:t>
      </w:r>
      <w:r w:rsidRPr="002C4F45">
        <w:rPr>
          <w:rFonts w:cs="Times New Roman"/>
        </w:rPr>
        <w:t>Kari</w:t>
      </w:r>
      <w:r>
        <w:rPr>
          <w:rFonts w:cs="Times New Roman"/>
        </w:rPr>
        <w:t xml:space="preserve"> </w:t>
      </w:r>
      <w:r w:rsidRPr="002C4F45">
        <w:rPr>
          <w:rFonts w:cs="Times New Roman"/>
        </w:rPr>
        <w:t>died</w:t>
      </w:r>
      <w:r>
        <w:rPr>
          <w:rFonts w:cs="Times New Roman"/>
        </w:rPr>
        <w:t xml:space="preserve"> </w:t>
      </w:r>
      <w:r w:rsidRPr="002C4F45">
        <w:rPr>
          <w:rFonts w:cs="Times New Roman"/>
        </w:rPr>
        <w:t>as</w:t>
      </w:r>
      <w:r>
        <w:rPr>
          <w:rFonts w:cs="Times New Roman"/>
        </w:rPr>
        <w:t xml:space="preserve"> </w:t>
      </w:r>
      <w:r w:rsidRPr="002C4F45">
        <w:rPr>
          <w:rFonts w:cs="Times New Roman"/>
        </w:rPr>
        <w:t>a</w:t>
      </w:r>
      <w:r>
        <w:rPr>
          <w:rFonts w:cs="Times New Roman"/>
        </w:rPr>
        <w:t xml:space="preserve"> </w:t>
      </w:r>
      <w:r w:rsidRPr="002C4F45">
        <w:rPr>
          <w:rFonts w:cs="Times New Roman"/>
        </w:rPr>
        <w:t>result</w:t>
      </w:r>
      <w:r>
        <w:rPr>
          <w:rFonts w:cs="Times New Roman"/>
        </w:rPr>
        <w:t xml:space="preserve"> </w:t>
      </w:r>
      <w:r w:rsidRPr="002C4F45">
        <w:rPr>
          <w:rFonts w:cs="Times New Roman"/>
        </w:rPr>
        <w:t>of</w:t>
      </w:r>
      <w:r>
        <w:rPr>
          <w:rFonts w:cs="Times New Roman"/>
        </w:rPr>
        <w:t xml:space="preserve"> </w:t>
      </w:r>
      <w:r w:rsidRPr="002C4F45">
        <w:rPr>
          <w:rFonts w:cs="Times New Roman"/>
        </w:rPr>
        <w:t>this</w:t>
      </w:r>
      <w:r>
        <w:rPr>
          <w:rFonts w:cs="Times New Roman"/>
        </w:rPr>
        <w:t xml:space="preserve"> </w:t>
      </w:r>
      <w:r w:rsidRPr="002C4F45">
        <w:rPr>
          <w:rFonts w:cs="Times New Roman"/>
        </w:rPr>
        <w:t>vicious</w:t>
      </w:r>
      <w:r>
        <w:rPr>
          <w:rFonts w:cs="Times New Roman"/>
        </w:rPr>
        <w:t xml:space="preserve"> </w:t>
      </w:r>
      <w:r w:rsidRPr="002C4F45">
        <w:rPr>
          <w:rFonts w:cs="Times New Roman"/>
        </w:rPr>
        <w:t>attack</w:t>
      </w:r>
      <w:r>
        <w:rPr>
          <w:rFonts w:cs="Times New Roman"/>
        </w:rPr>
        <w:t xml:space="preserve">.  </w:t>
      </w:r>
      <w:r w:rsidRPr="002C4F45">
        <w:rPr>
          <w:rFonts w:cs="Times New Roman"/>
        </w:rPr>
        <w:t>Kari’s</w:t>
      </w:r>
      <w:r>
        <w:rPr>
          <w:rFonts w:cs="Times New Roman"/>
        </w:rPr>
        <w:t xml:space="preserve"> </w:t>
      </w:r>
      <w:r w:rsidRPr="002C4F45">
        <w:rPr>
          <w:rFonts w:cs="Times New Roman"/>
        </w:rPr>
        <w:t>da</w:t>
      </w:r>
      <w:r>
        <w:rPr>
          <w:rFonts w:cs="Times New Roman"/>
        </w:rPr>
        <w:t xml:space="preserve">ughter behaved heroically under </w:t>
      </w:r>
      <w:r w:rsidRPr="002C4F45">
        <w:rPr>
          <w:rFonts w:cs="Times New Roman"/>
        </w:rPr>
        <w:t>horrific</w:t>
      </w:r>
      <w:r>
        <w:rPr>
          <w:rFonts w:cs="Times New Roman"/>
        </w:rPr>
        <w:t xml:space="preserve"> </w:t>
      </w:r>
      <w:r w:rsidRPr="002C4F45">
        <w:rPr>
          <w:rFonts w:cs="Times New Roman"/>
        </w:rPr>
        <w:t>circumstances</w:t>
      </w:r>
      <w:r>
        <w:rPr>
          <w:rFonts w:cs="Times New Roman"/>
        </w:rPr>
        <w:t xml:space="preserve">.  </w:t>
      </w:r>
      <w:r w:rsidRPr="002C4F45">
        <w:rPr>
          <w:rFonts w:cs="Times New Roman"/>
        </w:rPr>
        <w:t>But</w:t>
      </w:r>
      <w:r>
        <w:rPr>
          <w:rFonts w:cs="Times New Roman"/>
        </w:rPr>
        <w:t xml:space="preserve"> </w:t>
      </w:r>
      <w:r w:rsidRPr="002C4F45">
        <w:rPr>
          <w:rFonts w:cs="Times New Roman"/>
        </w:rPr>
        <w:t>the</w:t>
      </w:r>
      <w:r>
        <w:rPr>
          <w:rFonts w:cs="Times New Roman"/>
        </w:rPr>
        <w:t xml:space="preserve"> </w:t>
      </w:r>
      <w:r w:rsidRPr="002C4F45">
        <w:rPr>
          <w:rFonts w:cs="Times New Roman"/>
        </w:rPr>
        <w:t>hotel’s</w:t>
      </w:r>
      <w:r>
        <w:rPr>
          <w:rFonts w:cs="Times New Roman"/>
        </w:rPr>
        <w:t xml:space="preserve"> </w:t>
      </w:r>
      <w:r w:rsidRPr="002C4F45">
        <w:rPr>
          <w:rFonts w:cs="Times New Roman"/>
        </w:rPr>
        <w:t>phone</w:t>
      </w:r>
      <w:r>
        <w:rPr>
          <w:rFonts w:cs="Times New Roman"/>
        </w:rPr>
        <w:t xml:space="preserve"> </w:t>
      </w:r>
      <w:r w:rsidRPr="002C4F45">
        <w:rPr>
          <w:rFonts w:cs="Times New Roman"/>
        </w:rPr>
        <w:t>system</w:t>
      </w:r>
      <w:r>
        <w:rPr>
          <w:rFonts w:cs="Times New Roman"/>
        </w:rPr>
        <w:t xml:space="preserve"> </w:t>
      </w:r>
      <w:r w:rsidRPr="002C4F45">
        <w:rPr>
          <w:rFonts w:cs="Times New Roman"/>
        </w:rPr>
        <w:t>failed</w:t>
      </w:r>
      <w:r>
        <w:rPr>
          <w:rFonts w:cs="Times New Roman"/>
        </w:rPr>
        <w:t xml:space="preserve"> </w:t>
      </w:r>
      <w:r w:rsidRPr="002C4F45">
        <w:rPr>
          <w:rFonts w:cs="Times New Roman"/>
        </w:rPr>
        <w:t>her,</w:t>
      </w:r>
      <w:r>
        <w:rPr>
          <w:rFonts w:cs="Times New Roman"/>
        </w:rPr>
        <w:t xml:space="preserve"> </w:t>
      </w:r>
      <w:r w:rsidRPr="002C4F45">
        <w:rPr>
          <w:rFonts w:cs="Times New Roman"/>
        </w:rPr>
        <w:t>her</w:t>
      </w:r>
      <w:r>
        <w:rPr>
          <w:rFonts w:cs="Times New Roman"/>
        </w:rPr>
        <w:t xml:space="preserve"> </w:t>
      </w:r>
      <w:r w:rsidRPr="002C4F45">
        <w:rPr>
          <w:rFonts w:cs="Times New Roman"/>
        </w:rPr>
        <w:t>mother,</w:t>
      </w:r>
      <w:r>
        <w:rPr>
          <w:rFonts w:cs="Times New Roman"/>
        </w:rPr>
        <w:t xml:space="preserve"> </w:t>
      </w:r>
      <w:r w:rsidRPr="002C4F45">
        <w:rPr>
          <w:rFonts w:cs="Times New Roman"/>
        </w:rPr>
        <w:t>and</w:t>
      </w:r>
      <w:r>
        <w:rPr>
          <w:rFonts w:cs="Times New Roman"/>
        </w:rPr>
        <w:t xml:space="preserve"> </w:t>
      </w:r>
      <w:r w:rsidRPr="002C4F45">
        <w:rPr>
          <w:rFonts w:cs="Times New Roman"/>
        </w:rPr>
        <w:t>her</w:t>
      </w:r>
      <w:r>
        <w:rPr>
          <w:rFonts w:cs="Times New Roman"/>
        </w:rPr>
        <w:t xml:space="preserve"> </w:t>
      </w:r>
      <w:r w:rsidRPr="002C4F45">
        <w:rPr>
          <w:rFonts w:cs="Times New Roman"/>
        </w:rPr>
        <w:t>entire</w:t>
      </w:r>
      <w:r>
        <w:rPr>
          <w:rFonts w:cs="Times New Roman"/>
        </w:rPr>
        <w:t xml:space="preserve"> </w:t>
      </w:r>
      <w:r w:rsidRPr="002C4F45">
        <w:rPr>
          <w:rFonts w:cs="Times New Roman"/>
        </w:rPr>
        <w:t>family</w:t>
      </w:r>
      <w:r w:rsidR="001F6D6C">
        <w:rPr>
          <w:rFonts w:cs="Times New Roman"/>
        </w:rPr>
        <w:t>.</w:t>
      </w:r>
    </w:p>
    <w:p w14:paraId="5BF051CB" w14:textId="77777777" w:rsidR="00EA2F04" w:rsidRDefault="00EA2F04" w:rsidP="00EA2F04">
      <w:pPr>
        <w:ind w:firstLine="720"/>
        <w:rPr>
          <w:rFonts w:cs="Times New Roman"/>
        </w:rPr>
      </w:pPr>
      <w:r w:rsidRPr="002C4F45">
        <w:rPr>
          <w:rFonts w:cs="Times New Roman"/>
        </w:rPr>
        <w:t>At</w:t>
      </w:r>
      <w:r>
        <w:rPr>
          <w:rFonts w:cs="Times New Roman"/>
        </w:rPr>
        <w:t xml:space="preserve"> </w:t>
      </w:r>
      <w:r w:rsidRPr="002C4F45">
        <w:rPr>
          <w:rFonts w:cs="Times New Roman"/>
        </w:rPr>
        <w:t>first,</w:t>
      </w:r>
      <w:r>
        <w:rPr>
          <w:rFonts w:cs="Times New Roman"/>
        </w:rPr>
        <w:t xml:space="preserve"> </w:t>
      </w:r>
      <w:r w:rsidRPr="002C4F45">
        <w:rPr>
          <w:rFonts w:cs="Times New Roman"/>
        </w:rPr>
        <w:t>I</w:t>
      </w:r>
      <w:r>
        <w:rPr>
          <w:rFonts w:cs="Times New Roman"/>
        </w:rPr>
        <w:t xml:space="preserve"> </w:t>
      </w:r>
      <w:r w:rsidRPr="002C4F45">
        <w:rPr>
          <w:rFonts w:cs="Times New Roman"/>
        </w:rPr>
        <w:t>was</w:t>
      </w:r>
      <w:r>
        <w:rPr>
          <w:rFonts w:cs="Times New Roman"/>
        </w:rPr>
        <w:t xml:space="preserve"> </w:t>
      </w:r>
      <w:r w:rsidRPr="002C4F45">
        <w:rPr>
          <w:rFonts w:cs="Times New Roman"/>
        </w:rPr>
        <w:t>shocked</w:t>
      </w:r>
      <w:r>
        <w:rPr>
          <w:rFonts w:cs="Times New Roman"/>
        </w:rPr>
        <w:t xml:space="preserve"> </w:t>
      </w:r>
      <w:r w:rsidRPr="002C4F45">
        <w:rPr>
          <w:rFonts w:cs="Times New Roman"/>
        </w:rPr>
        <w:t>to</w:t>
      </w:r>
      <w:r>
        <w:rPr>
          <w:rFonts w:cs="Times New Roman"/>
        </w:rPr>
        <w:t xml:space="preserve"> </w:t>
      </w:r>
      <w:r w:rsidRPr="002C4F45">
        <w:rPr>
          <w:rFonts w:cs="Times New Roman"/>
        </w:rPr>
        <w:t>hear</w:t>
      </w:r>
      <w:r>
        <w:rPr>
          <w:rFonts w:cs="Times New Roman"/>
        </w:rPr>
        <w:t xml:space="preserve"> </w:t>
      </w:r>
      <w:r w:rsidRPr="002C4F45">
        <w:rPr>
          <w:rFonts w:cs="Times New Roman"/>
        </w:rPr>
        <w:t>that</w:t>
      </w:r>
      <w:r>
        <w:rPr>
          <w:rFonts w:cs="Times New Roman"/>
        </w:rPr>
        <w:t xml:space="preserve"> </w:t>
      </w:r>
      <w:r w:rsidRPr="002C4F45">
        <w:rPr>
          <w:rFonts w:cs="Times New Roman"/>
        </w:rPr>
        <w:t>such</w:t>
      </w:r>
      <w:r>
        <w:rPr>
          <w:rFonts w:cs="Times New Roman"/>
        </w:rPr>
        <w:t xml:space="preserve"> </w:t>
      </w:r>
      <w:r w:rsidRPr="002C4F45">
        <w:rPr>
          <w:rFonts w:cs="Times New Roman"/>
        </w:rPr>
        <w:t>a</w:t>
      </w:r>
      <w:r>
        <w:rPr>
          <w:rFonts w:cs="Times New Roman"/>
        </w:rPr>
        <w:t xml:space="preserve"> </w:t>
      </w:r>
      <w:r w:rsidRPr="002C4F45">
        <w:rPr>
          <w:rFonts w:cs="Times New Roman"/>
        </w:rPr>
        <w:t>situation</w:t>
      </w:r>
      <w:r>
        <w:rPr>
          <w:rFonts w:cs="Times New Roman"/>
        </w:rPr>
        <w:t xml:space="preserve"> </w:t>
      </w:r>
      <w:r w:rsidRPr="002C4F45">
        <w:rPr>
          <w:rFonts w:cs="Times New Roman"/>
        </w:rPr>
        <w:t>could</w:t>
      </w:r>
      <w:r>
        <w:rPr>
          <w:rFonts w:cs="Times New Roman"/>
        </w:rPr>
        <w:t xml:space="preserve"> </w:t>
      </w:r>
      <w:r w:rsidRPr="002C4F45">
        <w:rPr>
          <w:rFonts w:cs="Times New Roman"/>
        </w:rPr>
        <w:t>exist</w:t>
      </w:r>
      <w:r>
        <w:rPr>
          <w:rFonts w:cs="Times New Roman"/>
        </w:rPr>
        <w:t xml:space="preserve">.  </w:t>
      </w:r>
      <w:r w:rsidRPr="002C4F45">
        <w:rPr>
          <w:rFonts w:cs="Times New Roman"/>
        </w:rPr>
        <w:t>But</w:t>
      </w:r>
      <w:r>
        <w:rPr>
          <w:rFonts w:cs="Times New Roman"/>
        </w:rPr>
        <w:t xml:space="preserve"> </w:t>
      </w:r>
      <w:r w:rsidRPr="002C4F45">
        <w:rPr>
          <w:rFonts w:cs="Times New Roman"/>
        </w:rPr>
        <w:t>when</w:t>
      </w:r>
      <w:r>
        <w:rPr>
          <w:rFonts w:cs="Times New Roman"/>
        </w:rPr>
        <w:t xml:space="preserve"> </w:t>
      </w:r>
      <w:r w:rsidRPr="002C4F45">
        <w:rPr>
          <w:rFonts w:cs="Times New Roman"/>
        </w:rPr>
        <w:t>you</w:t>
      </w:r>
      <w:r>
        <w:rPr>
          <w:rFonts w:cs="Times New Roman"/>
        </w:rPr>
        <w:t xml:space="preserve"> </w:t>
      </w:r>
      <w:r w:rsidRPr="002C4F45">
        <w:rPr>
          <w:rFonts w:cs="Times New Roman"/>
        </w:rPr>
        <w:t>think</w:t>
      </w:r>
      <w:r>
        <w:rPr>
          <w:rFonts w:cs="Times New Roman"/>
        </w:rPr>
        <w:t xml:space="preserve"> </w:t>
      </w:r>
      <w:r w:rsidRPr="002C4F45">
        <w:rPr>
          <w:rFonts w:cs="Times New Roman"/>
        </w:rPr>
        <w:t>about</w:t>
      </w:r>
      <w:r>
        <w:rPr>
          <w:rFonts w:cs="Times New Roman"/>
        </w:rPr>
        <w:t xml:space="preserve"> </w:t>
      </w:r>
      <w:r w:rsidRPr="002C4F45">
        <w:rPr>
          <w:rFonts w:cs="Times New Roman"/>
        </w:rPr>
        <w:t>it,</w:t>
      </w:r>
      <w:r>
        <w:rPr>
          <w:rFonts w:cs="Times New Roman"/>
        </w:rPr>
        <w:t xml:space="preserve"> </w:t>
      </w:r>
      <w:r w:rsidRPr="002C4F45">
        <w:rPr>
          <w:rFonts w:cs="Times New Roman"/>
        </w:rPr>
        <w:t>it’s</w:t>
      </w:r>
      <w:r>
        <w:rPr>
          <w:rFonts w:cs="Times New Roman"/>
        </w:rPr>
        <w:t xml:space="preserve"> </w:t>
      </w:r>
      <w:r w:rsidRPr="002C4F45">
        <w:rPr>
          <w:rFonts w:cs="Times New Roman"/>
        </w:rPr>
        <w:t>probably</w:t>
      </w:r>
      <w:r>
        <w:rPr>
          <w:rFonts w:cs="Times New Roman"/>
        </w:rPr>
        <w:t xml:space="preserve"> </w:t>
      </w:r>
      <w:r w:rsidRPr="002C4F45">
        <w:rPr>
          <w:rFonts w:cs="Times New Roman"/>
        </w:rPr>
        <w:t>the</w:t>
      </w:r>
      <w:r>
        <w:rPr>
          <w:rFonts w:cs="Times New Roman"/>
        </w:rPr>
        <w:t xml:space="preserve"> </w:t>
      </w:r>
      <w:r w:rsidRPr="002C4F45">
        <w:rPr>
          <w:rFonts w:cs="Times New Roman"/>
        </w:rPr>
        <w:t>case</w:t>
      </w:r>
      <w:r>
        <w:rPr>
          <w:rFonts w:cs="Times New Roman"/>
        </w:rPr>
        <w:t xml:space="preserve"> </w:t>
      </w:r>
      <w:r w:rsidRPr="002C4F45">
        <w:rPr>
          <w:rFonts w:cs="Times New Roman"/>
        </w:rPr>
        <w:t>in</w:t>
      </w:r>
      <w:r>
        <w:rPr>
          <w:rFonts w:cs="Times New Roman"/>
        </w:rPr>
        <w:t xml:space="preserve"> </w:t>
      </w:r>
      <w:r w:rsidRPr="002C4F45">
        <w:rPr>
          <w:rFonts w:cs="Times New Roman"/>
        </w:rPr>
        <w:t>many</w:t>
      </w:r>
      <w:r>
        <w:rPr>
          <w:rFonts w:cs="Times New Roman"/>
        </w:rPr>
        <w:t xml:space="preserve"> </w:t>
      </w:r>
      <w:r w:rsidRPr="002C4F45">
        <w:rPr>
          <w:rFonts w:cs="Times New Roman"/>
        </w:rPr>
        <w:t>places—hotels,</w:t>
      </w:r>
      <w:r>
        <w:rPr>
          <w:rFonts w:cs="Times New Roman"/>
        </w:rPr>
        <w:t xml:space="preserve"> </w:t>
      </w:r>
      <w:r w:rsidRPr="002C4F45">
        <w:rPr>
          <w:rFonts w:cs="Times New Roman"/>
        </w:rPr>
        <w:t>office</w:t>
      </w:r>
      <w:r>
        <w:rPr>
          <w:rFonts w:cs="Times New Roman"/>
        </w:rPr>
        <w:t xml:space="preserve"> </w:t>
      </w:r>
      <w:r w:rsidRPr="002C4F45">
        <w:rPr>
          <w:rFonts w:cs="Times New Roman"/>
        </w:rPr>
        <w:t>buildings,</w:t>
      </w:r>
      <w:r>
        <w:rPr>
          <w:rFonts w:cs="Times New Roman"/>
        </w:rPr>
        <w:t xml:space="preserve"> </w:t>
      </w:r>
      <w:r w:rsidR="00DE65D8">
        <w:rPr>
          <w:rFonts w:cs="Times New Roman"/>
        </w:rPr>
        <w:t xml:space="preserve">college campuses, </w:t>
      </w:r>
      <w:r w:rsidRPr="002C4F45">
        <w:rPr>
          <w:rFonts w:cs="Times New Roman"/>
        </w:rPr>
        <w:t>and</w:t>
      </w:r>
      <w:r>
        <w:rPr>
          <w:rFonts w:cs="Times New Roman"/>
        </w:rPr>
        <w:t xml:space="preserve"> </w:t>
      </w:r>
      <w:r w:rsidRPr="002C4F45">
        <w:rPr>
          <w:rFonts w:cs="Times New Roman"/>
        </w:rPr>
        <w:t>schools—that</w:t>
      </w:r>
      <w:r>
        <w:rPr>
          <w:rFonts w:cs="Times New Roman"/>
        </w:rPr>
        <w:t xml:space="preserve"> </w:t>
      </w:r>
      <w:r w:rsidRPr="002C4F45">
        <w:rPr>
          <w:rFonts w:cs="Times New Roman"/>
        </w:rPr>
        <w:t>use</w:t>
      </w:r>
      <w:r>
        <w:rPr>
          <w:rFonts w:cs="Times New Roman"/>
        </w:rPr>
        <w:t xml:space="preserve"> </w:t>
      </w:r>
      <w:r w:rsidRPr="002C4F45">
        <w:rPr>
          <w:rFonts w:cs="Times New Roman"/>
        </w:rPr>
        <w:t>“multiline</w:t>
      </w:r>
      <w:r>
        <w:rPr>
          <w:rFonts w:cs="Times New Roman"/>
        </w:rPr>
        <w:t xml:space="preserve"> </w:t>
      </w:r>
      <w:r w:rsidRPr="002C4F45">
        <w:rPr>
          <w:rFonts w:cs="Times New Roman"/>
        </w:rPr>
        <w:t>telephone</w:t>
      </w:r>
      <w:r>
        <w:rPr>
          <w:rFonts w:cs="Times New Roman"/>
        </w:rPr>
        <w:t xml:space="preserve"> </w:t>
      </w:r>
      <w:r w:rsidRPr="002C4F45">
        <w:rPr>
          <w:rFonts w:cs="Times New Roman"/>
        </w:rPr>
        <w:t>systems”</w:t>
      </w:r>
      <w:r>
        <w:rPr>
          <w:rFonts w:cs="Times New Roman"/>
        </w:rPr>
        <w:t xml:space="preserve"> </w:t>
      </w:r>
      <w:r w:rsidRPr="002C4F45">
        <w:rPr>
          <w:rFonts w:cs="Times New Roman"/>
        </w:rPr>
        <w:t>or</w:t>
      </w:r>
      <w:r>
        <w:rPr>
          <w:rFonts w:cs="Times New Roman"/>
        </w:rPr>
        <w:t xml:space="preserve"> </w:t>
      </w:r>
      <w:r w:rsidRPr="002C4F45">
        <w:rPr>
          <w:rFonts w:cs="Times New Roman"/>
        </w:rPr>
        <w:t>MLTS</w:t>
      </w:r>
      <w:r>
        <w:rPr>
          <w:rFonts w:cs="Times New Roman"/>
        </w:rPr>
        <w:t xml:space="preserve">.  </w:t>
      </w:r>
      <w:r w:rsidRPr="002C4F45">
        <w:rPr>
          <w:rFonts w:cs="Times New Roman"/>
        </w:rPr>
        <w:t>But</w:t>
      </w:r>
      <w:r>
        <w:rPr>
          <w:rFonts w:cs="Times New Roman"/>
        </w:rPr>
        <w:t xml:space="preserve"> </w:t>
      </w:r>
      <w:r w:rsidRPr="002C4F45">
        <w:rPr>
          <w:rFonts w:cs="Times New Roman"/>
        </w:rPr>
        <w:t>the</w:t>
      </w:r>
      <w:r>
        <w:rPr>
          <w:rFonts w:cs="Times New Roman"/>
        </w:rPr>
        <w:t xml:space="preserve"> </w:t>
      </w:r>
      <w:r w:rsidRPr="002C4F45">
        <w:rPr>
          <w:rFonts w:cs="Times New Roman"/>
        </w:rPr>
        <w:t>truth</w:t>
      </w:r>
      <w:r>
        <w:rPr>
          <w:rFonts w:cs="Times New Roman"/>
        </w:rPr>
        <w:t xml:space="preserve"> </w:t>
      </w:r>
      <w:r w:rsidRPr="002C4F45">
        <w:rPr>
          <w:rFonts w:cs="Times New Roman"/>
        </w:rPr>
        <w:t>of</w:t>
      </w:r>
      <w:r>
        <w:rPr>
          <w:rFonts w:cs="Times New Roman"/>
        </w:rPr>
        <w:t xml:space="preserve"> </w:t>
      </w:r>
      <w:r w:rsidRPr="002C4F45">
        <w:rPr>
          <w:rFonts w:cs="Times New Roman"/>
        </w:rPr>
        <w:t>the</w:t>
      </w:r>
      <w:r>
        <w:rPr>
          <w:rFonts w:cs="Times New Roman"/>
        </w:rPr>
        <w:t xml:space="preserve"> </w:t>
      </w:r>
      <w:r w:rsidRPr="002C4F45">
        <w:rPr>
          <w:rFonts w:cs="Times New Roman"/>
        </w:rPr>
        <w:t>matter</w:t>
      </w:r>
      <w:r>
        <w:rPr>
          <w:rFonts w:cs="Times New Roman"/>
        </w:rPr>
        <w:t xml:space="preserve"> </w:t>
      </w:r>
      <w:r w:rsidRPr="002C4F45">
        <w:rPr>
          <w:rFonts w:cs="Times New Roman"/>
        </w:rPr>
        <w:t>is</w:t>
      </w:r>
      <w:r>
        <w:rPr>
          <w:rFonts w:cs="Times New Roman"/>
        </w:rPr>
        <w:t xml:space="preserve"> </w:t>
      </w:r>
      <w:r w:rsidRPr="002C4F45">
        <w:rPr>
          <w:rFonts w:cs="Times New Roman"/>
        </w:rPr>
        <w:t>that</w:t>
      </w:r>
      <w:r>
        <w:rPr>
          <w:rFonts w:cs="Times New Roman"/>
        </w:rPr>
        <w:t xml:space="preserve"> </w:t>
      </w:r>
      <w:r w:rsidRPr="002C4F45">
        <w:rPr>
          <w:rFonts w:cs="Times New Roman"/>
        </w:rPr>
        <w:t>we</w:t>
      </w:r>
      <w:r>
        <w:rPr>
          <w:rFonts w:cs="Times New Roman"/>
        </w:rPr>
        <w:t xml:space="preserve"> </w:t>
      </w:r>
      <w:r w:rsidRPr="002C4F45">
        <w:rPr>
          <w:rFonts w:cs="Times New Roman"/>
        </w:rPr>
        <w:t>don’t</w:t>
      </w:r>
      <w:r>
        <w:rPr>
          <w:rFonts w:cs="Times New Roman"/>
        </w:rPr>
        <w:t xml:space="preserve"> know the </w:t>
      </w:r>
      <w:r w:rsidRPr="002C4F45">
        <w:rPr>
          <w:rFonts w:cs="Times New Roman"/>
        </w:rPr>
        <w:t>extent</w:t>
      </w:r>
      <w:r>
        <w:rPr>
          <w:rFonts w:cs="Times New Roman"/>
        </w:rPr>
        <w:t xml:space="preserve"> </w:t>
      </w:r>
      <w:r w:rsidRPr="002C4F45">
        <w:rPr>
          <w:rFonts w:cs="Times New Roman"/>
        </w:rPr>
        <w:t>of</w:t>
      </w:r>
      <w:r>
        <w:rPr>
          <w:rFonts w:cs="Times New Roman"/>
        </w:rPr>
        <w:t xml:space="preserve"> </w:t>
      </w:r>
      <w:r w:rsidRPr="002C4F45">
        <w:rPr>
          <w:rFonts w:cs="Times New Roman"/>
        </w:rPr>
        <w:t>the</w:t>
      </w:r>
      <w:r>
        <w:rPr>
          <w:rFonts w:cs="Times New Roman"/>
        </w:rPr>
        <w:t xml:space="preserve"> </w:t>
      </w:r>
      <w:r w:rsidRPr="002C4F45">
        <w:rPr>
          <w:rFonts w:cs="Times New Roman"/>
        </w:rPr>
        <w:t>problem</w:t>
      </w:r>
      <w:r>
        <w:rPr>
          <w:rFonts w:cs="Times New Roman"/>
        </w:rPr>
        <w:t xml:space="preserve">.  </w:t>
      </w:r>
      <w:r w:rsidRPr="002C4F45">
        <w:rPr>
          <w:rFonts w:cs="Times New Roman"/>
        </w:rPr>
        <w:t>That’s</w:t>
      </w:r>
      <w:r>
        <w:rPr>
          <w:rFonts w:cs="Times New Roman"/>
        </w:rPr>
        <w:t xml:space="preserve"> </w:t>
      </w:r>
      <w:r w:rsidRPr="002C4F45">
        <w:rPr>
          <w:rFonts w:cs="Times New Roman"/>
        </w:rPr>
        <w:t>why</w:t>
      </w:r>
      <w:r>
        <w:rPr>
          <w:rFonts w:cs="Times New Roman"/>
        </w:rPr>
        <w:t xml:space="preserve"> </w:t>
      </w:r>
      <w:r w:rsidRPr="002C4F45">
        <w:rPr>
          <w:rFonts w:cs="Times New Roman"/>
        </w:rPr>
        <w:t>I</w:t>
      </w:r>
      <w:r>
        <w:rPr>
          <w:rFonts w:cs="Times New Roman"/>
        </w:rPr>
        <w:t xml:space="preserve"> </w:t>
      </w:r>
      <w:r w:rsidRPr="002C4F45">
        <w:rPr>
          <w:rFonts w:cs="Times New Roman"/>
        </w:rPr>
        <w:t>launched</w:t>
      </w:r>
      <w:r>
        <w:rPr>
          <w:rFonts w:cs="Times New Roman"/>
        </w:rPr>
        <w:t xml:space="preserve"> </w:t>
      </w:r>
      <w:r w:rsidRPr="002C4F45">
        <w:rPr>
          <w:rFonts w:cs="Times New Roman"/>
        </w:rPr>
        <w:t>an</w:t>
      </w:r>
      <w:r>
        <w:rPr>
          <w:rFonts w:cs="Times New Roman"/>
        </w:rPr>
        <w:t xml:space="preserve"> </w:t>
      </w:r>
      <w:r w:rsidRPr="002C4F45">
        <w:rPr>
          <w:rFonts w:cs="Times New Roman"/>
        </w:rPr>
        <w:t>inquiry</w:t>
      </w:r>
      <w:r>
        <w:rPr>
          <w:rFonts w:cs="Times New Roman"/>
        </w:rPr>
        <w:t xml:space="preserve"> </w:t>
      </w:r>
      <w:r w:rsidR="001F6D6C">
        <w:rPr>
          <w:rFonts w:cs="Times New Roman"/>
        </w:rPr>
        <w:t>in January</w:t>
      </w:r>
      <w:r>
        <w:rPr>
          <w:rFonts w:cs="Times New Roman"/>
        </w:rPr>
        <w:t xml:space="preserve"> </w:t>
      </w:r>
      <w:r w:rsidRPr="002C4F45">
        <w:rPr>
          <w:rFonts w:cs="Times New Roman"/>
        </w:rPr>
        <w:t>to</w:t>
      </w:r>
      <w:r>
        <w:rPr>
          <w:rFonts w:cs="Times New Roman"/>
        </w:rPr>
        <w:t xml:space="preserve"> </w:t>
      </w:r>
      <w:r w:rsidRPr="002C4F45">
        <w:rPr>
          <w:rFonts w:cs="Times New Roman"/>
        </w:rPr>
        <w:t>gather</w:t>
      </w:r>
      <w:r>
        <w:rPr>
          <w:rFonts w:cs="Times New Roman"/>
        </w:rPr>
        <w:t xml:space="preserve"> </w:t>
      </w:r>
      <w:r w:rsidRPr="002C4F45">
        <w:rPr>
          <w:rFonts w:cs="Times New Roman"/>
        </w:rPr>
        <w:t>the</w:t>
      </w:r>
      <w:r>
        <w:rPr>
          <w:rFonts w:cs="Times New Roman"/>
        </w:rPr>
        <w:t xml:space="preserve"> </w:t>
      </w:r>
      <w:r w:rsidRPr="002C4F45">
        <w:rPr>
          <w:rFonts w:cs="Times New Roman"/>
        </w:rPr>
        <w:t>facts</w:t>
      </w:r>
      <w:r>
        <w:rPr>
          <w:rFonts w:cs="Times New Roman"/>
        </w:rPr>
        <w:t xml:space="preserve">.  </w:t>
      </w:r>
      <w:r w:rsidRPr="002C4F45">
        <w:rPr>
          <w:rFonts w:cs="Times New Roman"/>
        </w:rPr>
        <w:t>As</w:t>
      </w:r>
      <w:r>
        <w:rPr>
          <w:rFonts w:cs="Times New Roman"/>
        </w:rPr>
        <w:t xml:space="preserve"> </w:t>
      </w:r>
      <w:r w:rsidRPr="002C4F45">
        <w:rPr>
          <w:rFonts w:cs="Times New Roman"/>
        </w:rPr>
        <w:t>a</w:t>
      </w:r>
      <w:r>
        <w:rPr>
          <w:rFonts w:cs="Times New Roman"/>
        </w:rPr>
        <w:t xml:space="preserve"> </w:t>
      </w:r>
      <w:r w:rsidRPr="002C4F45">
        <w:rPr>
          <w:rFonts w:cs="Times New Roman"/>
        </w:rPr>
        <w:t>first</w:t>
      </w:r>
      <w:r>
        <w:rPr>
          <w:rFonts w:cs="Times New Roman"/>
        </w:rPr>
        <w:t xml:space="preserve"> </w:t>
      </w:r>
      <w:r w:rsidRPr="002C4F45">
        <w:rPr>
          <w:rFonts w:cs="Times New Roman"/>
        </w:rPr>
        <w:t>step,</w:t>
      </w:r>
      <w:r>
        <w:rPr>
          <w:rFonts w:cs="Times New Roman"/>
        </w:rPr>
        <w:t xml:space="preserve"> </w:t>
      </w:r>
      <w:r w:rsidRPr="002C4F45">
        <w:rPr>
          <w:rFonts w:cs="Times New Roman"/>
        </w:rPr>
        <w:t>I</w:t>
      </w:r>
      <w:r>
        <w:rPr>
          <w:rFonts w:cs="Times New Roman"/>
        </w:rPr>
        <w:t xml:space="preserve"> </w:t>
      </w:r>
      <w:r w:rsidRPr="002C4F45">
        <w:rPr>
          <w:rFonts w:cs="Times New Roman"/>
        </w:rPr>
        <w:t>sent</w:t>
      </w:r>
      <w:r>
        <w:rPr>
          <w:rFonts w:cs="Times New Roman"/>
        </w:rPr>
        <w:t xml:space="preserve"> </w:t>
      </w:r>
      <w:r w:rsidRPr="002C4F45">
        <w:rPr>
          <w:rFonts w:cs="Times New Roman"/>
        </w:rPr>
        <w:t>a</w:t>
      </w:r>
      <w:r>
        <w:rPr>
          <w:rFonts w:cs="Times New Roman"/>
        </w:rPr>
        <w:t xml:space="preserve"> </w:t>
      </w:r>
      <w:r w:rsidRPr="002C4F45">
        <w:rPr>
          <w:rFonts w:cs="Times New Roman"/>
        </w:rPr>
        <w:t>letter</w:t>
      </w:r>
      <w:r>
        <w:rPr>
          <w:rFonts w:cs="Times New Roman"/>
        </w:rPr>
        <w:t xml:space="preserve"> </w:t>
      </w:r>
      <w:r w:rsidRPr="002C4F45">
        <w:rPr>
          <w:rFonts w:cs="Times New Roman"/>
        </w:rPr>
        <w:t>to</w:t>
      </w:r>
      <w:r>
        <w:rPr>
          <w:rFonts w:cs="Times New Roman"/>
        </w:rPr>
        <w:t xml:space="preserve"> </w:t>
      </w:r>
      <w:r w:rsidRPr="002C4F45">
        <w:rPr>
          <w:rFonts w:cs="Times New Roman"/>
        </w:rPr>
        <w:t>the</w:t>
      </w:r>
      <w:r>
        <w:rPr>
          <w:rFonts w:cs="Times New Roman"/>
        </w:rPr>
        <w:t xml:space="preserve"> </w:t>
      </w:r>
      <w:r w:rsidRPr="002C4F45">
        <w:rPr>
          <w:rFonts w:cs="Times New Roman"/>
        </w:rPr>
        <w:t>CEOs</w:t>
      </w:r>
      <w:r>
        <w:rPr>
          <w:rFonts w:cs="Times New Roman"/>
        </w:rPr>
        <w:t xml:space="preserve"> </w:t>
      </w:r>
      <w:r w:rsidRPr="002C4F45">
        <w:rPr>
          <w:rFonts w:cs="Times New Roman"/>
        </w:rPr>
        <w:t>of</w:t>
      </w:r>
      <w:r>
        <w:rPr>
          <w:rFonts w:cs="Times New Roman"/>
        </w:rPr>
        <w:t xml:space="preserve"> </w:t>
      </w:r>
      <w:r w:rsidRPr="002C4F45">
        <w:rPr>
          <w:rFonts w:cs="Times New Roman"/>
        </w:rPr>
        <w:t>the</w:t>
      </w:r>
      <w:r>
        <w:rPr>
          <w:rFonts w:cs="Times New Roman"/>
        </w:rPr>
        <w:t xml:space="preserve"> </w:t>
      </w:r>
      <w:r w:rsidRPr="002C4F45">
        <w:rPr>
          <w:rFonts w:cs="Times New Roman"/>
        </w:rPr>
        <w:t>ten</w:t>
      </w:r>
      <w:r>
        <w:rPr>
          <w:rFonts w:cs="Times New Roman"/>
        </w:rPr>
        <w:t xml:space="preserve"> </w:t>
      </w:r>
      <w:r w:rsidRPr="002C4F45">
        <w:rPr>
          <w:rFonts w:cs="Times New Roman"/>
        </w:rPr>
        <w:t>l</w:t>
      </w:r>
      <w:r>
        <w:rPr>
          <w:rFonts w:cs="Times New Roman"/>
        </w:rPr>
        <w:t xml:space="preserve">argest hotel chains in America.  As we continue to examine the information provided by those companies, I am encouraged by their willingness to respond and work with us to ensure everyone can reach a 911 operator when they need to.  </w:t>
      </w:r>
      <w:r w:rsidRPr="002C4F45">
        <w:rPr>
          <w:rFonts w:cs="Times New Roman"/>
        </w:rPr>
        <w:t>I</w:t>
      </w:r>
      <w:r>
        <w:rPr>
          <w:rFonts w:cs="Times New Roman"/>
        </w:rPr>
        <w:t xml:space="preserve"> </w:t>
      </w:r>
      <w:r w:rsidRPr="002C4F45">
        <w:rPr>
          <w:rFonts w:cs="Times New Roman"/>
        </w:rPr>
        <w:t>am</w:t>
      </w:r>
      <w:r>
        <w:rPr>
          <w:rFonts w:cs="Times New Roman"/>
        </w:rPr>
        <w:t xml:space="preserve"> </w:t>
      </w:r>
      <w:r w:rsidRPr="002C4F45">
        <w:rPr>
          <w:rFonts w:cs="Times New Roman"/>
        </w:rPr>
        <w:t>also</w:t>
      </w:r>
      <w:r>
        <w:rPr>
          <w:rFonts w:cs="Times New Roman"/>
        </w:rPr>
        <w:t xml:space="preserve"> </w:t>
      </w:r>
      <w:r w:rsidRPr="002C4F45">
        <w:rPr>
          <w:rFonts w:cs="Times New Roman"/>
        </w:rPr>
        <w:t>enc</w:t>
      </w:r>
      <w:r>
        <w:rPr>
          <w:rFonts w:cs="Times New Roman"/>
        </w:rPr>
        <w:t xml:space="preserve">ouraged that the American Hotel </w:t>
      </w:r>
      <w:r w:rsidRPr="002C4F45">
        <w:rPr>
          <w:rFonts w:cs="Times New Roman"/>
        </w:rPr>
        <w:t>and</w:t>
      </w:r>
      <w:r>
        <w:rPr>
          <w:rFonts w:cs="Times New Roman"/>
        </w:rPr>
        <w:t xml:space="preserve"> </w:t>
      </w:r>
      <w:r w:rsidRPr="002C4F45">
        <w:rPr>
          <w:rFonts w:cs="Times New Roman"/>
        </w:rPr>
        <w:t>Lodging</w:t>
      </w:r>
      <w:r>
        <w:rPr>
          <w:rFonts w:cs="Times New Roman"/>
        </w:rPr>
        <w:t xml:space="preserve"> </w:t>
      </w:r>
      <w:r w:rsidRPr="002C4F45">
        <w:rPr>
          <w:rFonts w:cs="Times New Roman"/>
        </w:rPr>
        <w:t>Association,</w:t>
      </w:r>
      <w:r>
        <w:rPr>
          <w:rFonts w:cs="Times New Roman"/>
        </w:rPr>
        <w:t xml:space="preserve"> </w:t>
      </w:r>
      <w:r w:rsidRPr="002C4F45">
        <w:rPr>
          <w:rFonts w:cs="Times New Roman"/>
        </w:rPr>
        <w:t>which</w:t>
      </w:r>
      <w:r>
        <w:rPr>
          <w:rFonts w:cs="Times New Roman"/>
        </w:rPr>
        <w:t xml:space="preserve"> </w:t>
      </w:r>
      <w:r w:rsidRPr="002C4F45">
        <w:rPr>
          <w:rFonts w:cs="Times New Roman"/>
        </w:rPr>
        <w:t>represents</w:t>
      </w:r>
      <w:r>
        <w:rPr>
          <w:rFonts w:cs="Times New Roman"/>
        </w:rPr>
        <w:t xml:space="preserve"> </w:t>
      </w:r>
      <w:r w:rsidRPr="002C4F45">
        <w:rPr>
          <w:rFonts w:cs="Times New Roman"/>
        </w:rPr>
        <w:t>nine</w:t>
      </w:r>
      <w:r>
        <w:rPr>
          <w:rFonts w:cs="Times New Roman"/>
        </w:rPr>
        <w:t xml:space="preserve"> </w:t>
      </w:r>
      <w:r w:rsidRPr="002C4F45">
        <w:rPr>
          <w:rFonts w:cs="Times New Roman"/>
        </w:rPr>
        <w:t>of</w:t>
      </w:r>
      <w:r>
        <w:rPr>
          <w:rFonts w:cs="Times New Roman"/>
        </w:rPr>
        <w:t xml:space="preserve"> </w:t>
      </w:r>
      <w:r w:rsidRPr="002C4F45">
        <w:rPr>
          <w:rFonts w:cs="Times New Roman"/>
        </w:rPr>
        <w:t>the</w:t>
      </w:r>
      <w:r>
        <w:rPr>
          <w:rFonts w:cs="Times New Roman"/>
        </w:rPr>
        <w:t xml:space="preserve"> </w:t>
      </w:r>
      <w:r w:rsidRPr="002C4F45">
        <w:rPr>
          <w:rFonts w:cs="Times New Roman"/>
        </w:rPr>
        <w:t>top</w:t>
      </w:r>
      <w:r>
        <w:rPr>
          <w:rFonts w:cs="Times New Roman"/>
        </w:rPr>
        <w:t xml:space="preserve"> </w:t>
      </w:r>
      <w:r w:rsidRPr="002C4F45">
        <w:rPr>
          <w:rFonts w:cs="Times New Roman"/>
        </w:rPr>
        <w:t>ten</w:t>
      </w:r>
      <w:r>
        <w:rPr>
          <w:rFonts w:cs="Times New Roman"/>
        </w:rPr>
        <w:t xml:space="preserve"> </w:t>
      </w:r>
      <w:r w:rsidRPr="002C4F45">
        <w:rPr>
          <w:rFonts w:cs="Times New Roman"/>
        </w:rPr>
        <w:t>chains</w:t>
      </w:r>
      <w:r>
        <w:rPr>
          <w:rFonts w:cs="Times New Roman"/>
        </w:rPr>
        <w:t xml:space="preserve"> and many, many more hotels and </w:t>
      </w:r>
      <w:r w:rsidRPr="002C4F45">
        <w:rPr>
          <w:rFonts w:cs="Times New Roman"/>
        </w:rPr>
        <w:t>motels,</w:t>
      </w:r>
      <w:r>
        <w:rPr>
          <w:rFonts w:cs="Times New Roman"/>
        </w:rPr>
        <w:t xml:space="preserve"> </w:t>
      </w:r>
      <w:r w:rsidRPr="002C4F45">
        <w:rPr>
          <w:rFonts w:cs="Times New Roman"/>
        </w:rPr>
        <w:t>has</w:t>
      </w:r>
      <w:r>
        <w:rPr>
          <w:rFonts w:cs="Times New Roman"/>
        </w:rPr>
        <w:t xml:space="preserve"> </w:t>
      </w:r>
      <w:r w:rsidRPr="002C4F45">
        <w:rPr>
          <w:rFonts w:cs="Times New Roman"/>
        </w:rPr>
        <w:t>convened</w:t>
      </w:r>
      <w:r>
        <w:rPr>
          <w:rFonts w:cs="Times New Roman"/>
        </w:rPr>
        <w:t xml:space="preserve"> </w:t>
      </w:r>
      <w:r w:rsidRPr="002C4F45">
        <w:rPr>
          <w:rFonts w:cs="Times New Roman"/>
        </w:rPr>
        <w:t>an</w:t>
      </w:r>
      <w:r>
        <w:rPr>
          <w:rFonts w:cs="Times New Roman"/>
        </w:rPr>
        <w:t xml:space="preserve"> </w:t>
      </w:r>
      <w:r w:rsidRPr="002C4F45">
        <w:rPr>
          <w:rFonts w:cs="Times New Roman"/>
        </w:rPr>
        <w:t>internal</w:t>
      </w:r>
      <w:r>
        <w:rPr>
          <w:rFonts w:cs="Times New Roman"/>
        </w:rPr>
        <w:t xml:space="preserve"> </w:t>
      </w:r>
      <w:r w:rsidRPr="002C4F45">
        <w:rPr>
          <w:rFonts w:cs="Times New Roman"/>
        </w:rPr>
        <w:t>task</w:t>
      </w:r>
      <w:r>
        <w:rPr>
          <w:rFonts w:cs="Times New Roman"/>
        </w:rPr>
        <w:t xml:space="preserve"> </w:t>
      </w:r>
      <w:r w:rsidRPr="002C4F45">
        <w:rPr>
          <w:rFonts w:cs="Times New Roman"/>
        </w:rPr>
        <w:t>force</w:t>
      </w:r>
      <w:r>
        <w:rPr>
          <w:rFonts w:cs="Times New Roman"/>
        </w:rPr>
        <w:t xml:space="preserve"> </w:t>
      </w:r>
      <w:r w:rsidRPr="002C4F45">
        <w:rPr>
          <w:rFonts w:cs="Times New Roman"/>
        </w:rPr>
        <w:t>to</w:t>
      </w:r>
      <w:r>
        <w:rPr>
          <w:rFonts w:cs="Times New Roman"/>
        </w:rPr>
        <w:t xml:space="preserve"> </w:t>
      </w:r>
      <w:r w:rsidRPr="002C4F45">
        <w:rPr>
          <w:rFonts w:cs="Times New Roman"/>
        </w:rPr>
        <w:t>address</w:t>
      </w:r>
      <w:r>
        <w:rPr>
          <w:rFonts w:cs="Times New Roman"/>
        </w:rPr>
        <w:t xml:space="preserve"> </w:t>
      </w:r>
      <w:r w:rsidRPr="002C4F45">
        <w:rPr>
          <w:rFonts w:cs="Times New Roman"/>
        </w:rPr>
        <w:t>the</w:t>
      </w:r>
      <w:r>
        <w:rPr>
          <w:rFonts w:cs="Times New Roman"/>
        </w:rPr>
        <w:t xml:space="preserve"> </w:t>
      </w:r>
      <w:r w:rsidRPr="002C4F45">
        <w:rPr>
          <w:rFonts w:cs="Times New Roman"/>
        </w:rPr>
        <w:t>issue</w:t>
      </w:r>
      <w:r>
        <w:rPr>
          <w:rFonts w:cs="Times New Roman"/>
        </w:rPr>
        <w:t>.</w:t>
      </w:r>
    </w:p>
    <w:p w14:paraId="2D7EBE20" w14:textId="77777777" w:rsidR="00EA2F04" w:rsidRDefault="00EA2F04" w:rsidP="00EA2F04">
      <w:pPr>
        <w:ind w:firstLine="720"/>
        <w:rPr>
          <w:rFonts w:cs="Times New Roman"/>
        </w:rPr>
      </w:pPr>
      <w:r w:rsidRPr="002C4F45">
        <w:rPr>
          <w:rFonts w:cs="Times New Roman"/>
        </w:rPr>
        <w:t>So</w:t>
      </w:r>
      <w:r>
        <w:rPr>
          <w:rFonts w:cs="Times New Roman"/>
        </w:rPr>
        <w:t xml:space="preserve"> </w:t>
      </w:r>
      <w:r w:rsidRPr="002C4F45">
        <w:rPr>
          <w:rFonts w:cs="Times New Roman"/>
        </w:rPr>
        <w:t>what</w:t>
      </w:r>
      <w:r>
        <w:rPr>
          <w:rFonts w:cs="Times New Roman"/>
        </w:rPr>
        <w:t xml:space="preserve"> </w:t>
      </w:r>
      <w:r w:rsidRPr="002C4F45">
        <w:rPr>
          <w:rFonts w:cs="Times New Roman"/>
        </w:rPr>
        <w:t>is</w:t>
      </w:r>
      <w:r>
        <w:rPr>
          <w:rFonts w:cs="Times New Roman"/>
        </w:rPr>
        <w:t xml:space="preserve"> </w:t>
      </w:r>
      <w:r w:rsidRPr="002C4F45">
        <w:rPr>
          <w:rFonts w:cs="Times New Roman"/>
        </w:rPr>
        <w:t>the</w:t>
      </w:r>
      <w:r>
        <w:rPr>
          <w:rFonts w:cs="Times New Roman"/>
        </w:rPr>
        <w:t xml:space="preserve"> </w:t>
      </w:r>
      <w:r w:rsidRPr="002C4F45">
        <w:rPr>
          <w:rFonts w:cs="Times New Roman"/>
        </w:rPr>
        <w:t>issue,</w:t>
      </w:r>
      <w:r>
        <w:rPr>
          <w:rFonts w:cs="Times New Roman"/>
        </w:rPr>
        <w:t xml:space="preserve"> </w:t>
      </w:r>
      <w:r w:rsidRPr="002C4F45">
        <w:rPr>
          <w:rFonts w:cs="Times New Roman"/>
        </w:rPr>
        <w:t>precisely?</w:t>
      </w:r>
      <w:r>
        <w:rPr>
          <w:rFonts w:cs="Times New Roman"/>
        </w:rPr>
        <w:t xml:space="preserve">  </w:t>
      </w:r>
      <w:r w:rsidRPr="002C4F45">
        <w:rPr>
          <w:rFonts w:cs="Times New Roman"/>
        </w:rPr>
        <w:t>In</w:t>
      </w:r>
      <w:r>
        <w:rPr>
          <w:rFonts w:cs="Times New Roman"/>
        </w:rPr>
        <w:t xml:space="preserve"> </w:t>
      </w:r>
      <w:r w:rsidRPr="002C4F45">
        <w:rPr>
          <w:rFonts w:cs="Times New Roman"/>
        </w:rPr>
        <w:t>the</w:t>
      </w:r>
      <w:r>
        <w:rPr>
          <w:rFonts w:cs="Times New Roman"/>
        </w:rPr>
        <w:t xml:space="preserve"> </w:t>
      </w:r>
      <w:r w:rsidRPr="002C4F45">
        <w:rPr>
          <w:rFonts w:cs="Times New Roman"/>
        </w:rPr>
        <w:t>case</w:t>
      </w:r>
      <w:r>
        <w:rPr>
          <w:rFonts w:cs="Times New Roman"/>
        </w:rPr>
        <w:t xml:space="preserve"> </w:t>
      </w:r>
      <w:r w:rsidRPr="002C4F45">
        <w:rPr>
          <w:rFonts w:cs="Times New Roman"/>
        </w:rPr>
        <w:t>of</w:t>
      </w:r>
      <w:r>
        <w:rPr>
          <w:rFonts w:cs="Times New Roman"/>
        </w:rPr>
        <w:t xml:space="preserve"> </w:t>
      </w:r>
      <w:r w:rsidRPr="002C4F45">
        <w:rPr>
          <w:rFonts w:cs="Times New Roman"/>
        </w:rPr>
        <w:t>Kari</w:t>
      </w:r>
      <w:r>
        <w:rPr>
          <w:rFonts w:cs="Times New Roman"/>
        </w:rPr>
        <w:t xml:space="preserve"> </w:t>
      </w:r>
      <w:r w:rsidRPr="002C4F45">
        <w:rPr>
          <w:rFonts w:cs="Times New Roman"/>
        </w:rPr>
        <w:t>Hunt</w:t>
      </w:r>
      <w:r>
        <w:rPr>
          <w:rFonts w:cs="Times New Roman"/>
        </w:rPr>
        <w:t xml:space="preserve"> </w:t>
      </w:r>
      <w:r w:rsidRPr="002C4F45">
        <w:rPr>
          <w:rFonts w:cs="Times New Roman"/>
        </w:rPr>
        <w:t>Dunn,</w:t>
      </w:r>
      <w:r>
        <w:rPr>
          <w:rFonts w:cs="Times New Roman"/>
        </w:rPr>
        <w:t xml:space="preserve"> </w:t>
      </w:r>
      <w:r w:rsidRPr="002C4F45">
        <w:rPr>
          <w:rFonts w:cs="Times New Roman"/>
        </w:rPr>
        <w:t>it</w:t>
      </w:r>
      <w:r>
        <w:rPr>
          <w:rFonts w:cs="Times New Roman"/>
        </w:rPr>
        <w:t xml:space="preserve"> </w:t>
      </w:r>
      <w:r w:rsidRPr="002C4F45">
        <w:rPr>
          <w:rFonts w:cs="Times New Roman"/>
        </w:rPr>
        <w:t>was</w:t>
      </w:r>
      <w:r>
        <w:rPr>
          <w:rFonts w:cs="Times New Roman"/>
        </w:rPr>
        <w:t xml:space="preserve"> </w:t>
      </w:r>
      <w:r w:rsidRPr="002C4F45">
        <w:rPr>
          <w:rFonts w:cs="Times New Roman"/>
        </w:rPr>
        <w:t>what</w:t>
      </w:r>
      <w:r>
        <w:rPr>
          <w:rFonts w:cs="Times New Roman"/>
        </w:rPr>
        <w:t xml:space="preserve"> </w:t>
      </w:r>
      <w:r w:rsidRPr="002C4F45">
        <w:rPr>
          <w:rFonts w:cs="Times New Roman"/>
        </w:rPr>
        <w:t>we</w:t>
      </w:r>
      <w:r>
        <w:rPr>
          <w:rFonts w:cs="Times New Roman"/>
        </w:rPr>
        <w:t xml:space="preserve"> </w:t>
      </w:r>
      <w:r w:rsidRPr="002C4F45">
        <w:rPr>
          <w:rFonts w:cs="Times New Roman"/>
        </w:rPr>
        <w:t>call</w:t>
      </w:r>
      <w:r>
        <w:rPr>
          <w:rFonts w:cs="Times New Roman"/>
        </w:rPr>
        <w:t xml:space="preserve"> </w:t>
      </w:r>
      <w:r w:rsidRPr="002C4F45">
        <w:rPr>
          <w:rFonts w:cs="Times New Roman"/>
        </w:rPr>
        <w:t>the</w:t>
      </w:r>
      <w:r>
        <w:rPr>
          <w:rFonts w:cs="Times New Roman"/>
        </w:rPr>
        <w:t xml:space="preserve"> </w:t>
      </w:r>
      <w:r w:rsidRPr="002C4F45">
        <w:rPr>
          <w:rFonts w:cs="Times New Roman"/>
        </w:rPr>
        <w:t>“Direct</w:t>
      </w:r>
      <w:r>
        <w:rPr>
          <w:rFonts w:cs="Times New Roman"/>
        </w:rPr>
        <w:t xml:space="preserve"> Dial” </w:t>
      </w:r>
      <w:r w:rsidRPr="002C4F45">
        <w:rPr>
          <w:rFonts w:cs="Times New Roman"/>
        </w:rPr>
        <w:t>issue—whether</w:t>
      </w:r>
      <w:r>
        <w:rPr>
          <w:rFonts w:cs="Times New Roman"/>
        </w:rPr>
        <w:t xml:space="preserve"> </w:t>
      </w:r>
      <w:r w:rsidRPr="002C4F45">
        <w:rPr>
          <w:rFonts w:cs="Times New Roman"/>
        </w:rPr>
        <w:t>somebody</w:t>
      </w:r>
      <w:r>
        <w:rPr>
          <w:rFonts w:cs="Times New Roman"/>
        </w:rPr>
        <w:t xml:space="preserve"> </w:t>
      </w:r>
      <w:r w:rsidRPr="002C4F45">
        <w:rPr>
          <w:rFonts w:cs="Times New Roman"/>
        </w:rPr>
        <w:t>picks</w:t>
      </w:r>
      <w:r>
        <w:rPr>
          <w:rFonts w:cs="Times New Roman"/>
        </w:rPr>
        <w:t xml:space="preserve"> </w:t>
      </w:r>
      <w:r w:rsidRPr="002C4F45">
        <w:rPr>
          <w:rFonts w:cs="Times New Roman"/>
        </w:rPr>
        <w:t>up</w:t>
      </w:r>
      <w:r>
        <w:rPr>
          <w:rFonts w:cs="Times New Roman"/>
        </w:rPr>
        <w:t xml:space="preserve"> </w:t>
      </w:r>
      <w:r w:rsidRPr="002C4F45">
        <w:rPr>
          <w:rFonts w:cs="Times New Roman"/>
        </w:rPr>
        <w:t>on</w:t>
      </w:r>
      <w:r>
        <w:rPr>
          <w:rFonts w:cs="Times New Roman"/>
        </w:rPr>
        <w:t xml:space="preserve"> </w:t>
      </w:r>
      <w:r w:rsidRPr="002C4F45">
        <w:rPr>
          <w:rFonts w:cs="Times New Roman"/>
        </w:rPr>
        <w:t>the</w:t>
      </w:r>
      <w:r>
        <w:rPr>
          <w:rFonts w:cs="Times New Roman"/>
        </w:rPr>
        <w:t xml:space="preserve"> </w:t>
      </w:r>
      <w:r w:rsidRPr="002C4F45">
        <w:rPr>
          <w:rFonts w:cs="Times New Roman"/>
        </w:rPr>
        <w:t>other</w:t>
      </w:r>
      <w:r>
        <w:rPr>
          <w:rFonts w:cs="Times New Roman"/>
        </w:rPr>
        <w:t xml:space="preserve"> </w:t>
      </w:r>
      <w:r w:rsidRPr="002C4F45">
        <w:rPr>
          <w:rFonts w:cs="Times New Roman"/>
        </w:rPr>
        <w:t>end</w:t>
      </w:r>
      <w:r>
        <w:rPr>
          <w:rFonts w:cs="Times New Roman"/>
        </w:rPr>
        <w:t xml:space="preserve"> </w:t>
      </w:r>
      <w:r w:rsidRPr="002C4F45">
        <w:rPr>
          <w:rFonts w:cs="Times New Roman"/>
        </w:rPr>
        <w:t>if</w:t>
      </w:r>
      <w:r>
        <w:rPr>
          <w:rFonts w:cs="Times New Roman"/>
        </w:rPr>
        <w:t xml:space="preserve"> </w:t>
      </w:r>
      <w:r w:rsidRPr="002C4F45">
        <w:rPr>
          <w:rFonts w:cs="Times New Roman"/>
        </w:rPr>
        <w:t>you</w:t>
      </w:r>
      <w:r>
        <w:rPr>
          <w:rFonts w:cs="Times New Roman"/>
        </w:rPr>
        <w:t xml:space="preserve"> </w:t>
      </w:r>
      <w:r w:rsidRPr="002C4F45">
        <w:rPr>
          <w:rFonts w:cs="Times New Roman"/>
        </w:rPr>
        <w:t>dial</w:t>
      </w:r>
      <w:r>
        <w:rPr>
          <w:rFonts w:cs="Times New Roman"/>
        </w:rPr>
        <w:t xml:space="preserve"> </w:t>
      </w:r>
      <w:r w:rsidRPr="002C4F45">
        <w:rPr>
          <w:rFonts w:cs="Times New Roman"/>
        </w:rPr>
        <w:t>911</w:t>
      </w:r>
      <w:r>
        <w:rPr>
          <w:rFonts w:cs="Times New Roman"/>
        </w:rPr>
        <w:t xml:space="preserve">.  </w:t>
      </w:r>
      <w:r w:rsidRPr="002C4F45">
        <w:rPr>
          <w:rFonts w:cs="Times New Roman"/>
        </w:rPr>
        <w:t>But</w:t>
      </w:r>
      <w:r>
        <w:rPr>
          <w:rFonts w:cs="Times New Roman"/>
        </w:rPr>
        <w:t xml:space="preserve"> </w:t>
      </w:r>
      <w:r w:rsidRPr="002C4F45">
        <w:rPr>
          <w:rFonts w:cs="Times New Roman"/>
        </w:rPr>
        <w:t>there</w:t>
      </w:r>
      <w:r>
        <w:rPr>
          <w:rFonts w:cs="Times New Roman"/>
        </w:rPr>
        <w:t xml:space="preserve"> </w:t>
      </w:r>
      <w:r w:rsidRPr="002C4F45">
        <w:rPr>
          <w:rFonts w:cs="Times New Roman"/>
        </w:rPr>
        <w:t>are</w:t>
      </w:r>
      <w:r>
        <w:rPr>
          <w:rFonts w:cs="Times New Roman"/>
        </w:rPr>
        <w:t xml:space="preserve"> </w:t>
      </w:r>
      <w:r w:rsidRPr="002C4F45">
        <w:rPr>
          <w:rFonts w:cs="Times New Roman"/>
        </w:rPr>
        <w:t>a</w:t>
      </w:r>
      <w:r>
        <w:rPr>
          <w:rFonts w:cs="Times New Roman"/>
        </w:rPr>
        <w:t xml:space="preserve"> </w:t>
      </w:r>
      <w:r w:rsidRPr="002C4F45">
        <w:rPr>
          <w:rFonts w:cs="Times New Roman"/>
        </w:rPr>
        <w:t>couple</w:t>
      </w:r>
      <w:r>
        <w:rPr>
          <w:rFonts w:cs="Times New Roman"/>
        </w:rPr>
        <w:t xml:space="preserve"> </w:t>
      </w:r>
      <w:r w:rsidRPr="002C4F45">
        <w:rPr>
          <w:rFonts w:cs="Times New Roman"/>
        </w:rPr>
        <w:t>of</w:t>
      </w:r>
      <w:r>
        <w:rPr>
          <w:rFonts w:cs="Times New Roman"/>
        </w:rPr>
        <w:t xml:space="preserve"> </w:t>
      </w:r>
      <w:r w:rsidRPr="002C4F45">
        <w:rPr>
          <w:rFonts w:cs="Times New Roman"/>
        </w:rPr>
        <w:t>accompanying</w:t>
      </w:r>
      <w:r>
        <w:rPr>
          <w:rFonts w:cs="Times New Roman"/>
        </w:rPr>
        <w:t xml:space="preserve"> </w:t>
      </w:r>
      <w:r w:rsidRPr="002C4F45">
        <w:rPr>
          <w:rFonts w:cs="Times New Roman"/>
        </w:rPr>
        <w:t>issues</w:t>
      </w:r>
      <w:r>
        <w:rPr>
          <w:rFonts w:cs="Times New Roman"/>
        </w:rPr>
        <w:t xml:space="preserve"> </w:t>
      </w:r>
      <w:r w:rsidRPr="002C4F45">
        <w:rPr>
          <w:rFonts w:cs="Times New Roman"/>
        </w:rPr>
        <w:t>that</w:t>
      </w:r>
      <w:r>
        <w:rPr>
          <w:rFonts w:cs="Times New Roman"/>
        </w:rPr>
        <w:t xml:space="preserve"> </w:t>
      </w:r>
      <w:r w:rsidRPr="002C4F45">
        <w:rPr>
          <w:rFonts w:cs="Times New Roman"/>
        </w:rPr>
        <w:t>come</w:t>
      </w:r>
      <w:r>
        <w:rPr>
          <w:rFonts w:cs="Times New Roman"/>
        </w:rPr>
        <w:t xml:space="preserve"> </w:t>
      </w:r>
      <w:r w:rsidRPr="002C4F45">
        <w:rPr>
          <w:rFonts w:cs="Times New Roman"/>
        </w:rPr>
        <w:t>along</w:t>
      </w:r>
      <w:r>
        <w:rPr>
          <w:rFonts w:cs="Times New Roman"/>
        </w:rPr>
        <w:t xml:space="preserve"> </w:t>
      </w:r>
      <w:r w:rsidRPr="002C4F45">
        <w:rPr>
          <w:rFonts w:cs="Times New Roman"/>
        </w:rPr>
        <w:t>with</w:t>
      </w:r>
      <w:r>
        <w:rPr>
          <w:rFonts w:cs="Times New Roman"/>
        </w:rPr>
        <w:t xml:space="preserve"> </w:t>
      </w:r>
      <w:r w:rsidRPr="002C4F45">
        <w:rPr>
          <w:rFonts w:cs="Times New Roman"/>
        </w:rPr>
        <w:t>it</w:t>
      </w:r>
      <w:r>
        <w:rPr>
          <w:rFonts w:cs="Times New Roman"/>
        </w:rPr>
        <w:t xml:space="preserve">.  </w:t>
      </w:r>
      <w:r w:rsidRPr="002C4F45">
        <w:rPr>
          <w:rFonts w:cs="Times New Roman"/>
        </w:rPr>
        <w:t>First</w:t>
      </w:r>
      <w:r>
        <w:rPr>
          <w:rFonts w:cs="Times New Roman"/>
        </w:rPr>
        <w:t xml:space="preserve"> </w:t>
      </w:r>
      <w:r w:rsidRPr="002C4F45">
        <w:rPr>
          <w:rFonts w:cs="Times New Roman"/>
        </w:rPr>
        <w:t>is</w:t>
      </w:r>
      <w:r>
        <w:rPr>
          <w:rFonts w:cs="Times New Roman"/>
        </w:rPr>
        <w:t xml:space="preserve"> </w:t>
      </w:r>
      <w:r w:rsidRPr="002C4F45">
        <w:rPr>
          <w:rFonts w:cs="Times New Roman"/>
        </w:rPr>
        <w:t>the</w:t>
      </w:r>
      <w:r>
        <w:rPr>
          <w:rFonts w:cs="Times New Roman"/>
        </w:rPr>
        <w:t xml:space="preserve"> </w:t>
      </w:r>
      <w:r w:rsidRPr="002C4F45">
        <w:rPr>
          <w:rFonts w:cs="Times New Roman"/>
        </w:rPr>
        <w:t>question</w:t>
      </w:r>
      <w:r>
        <w:rPr>
          <w:rFonts w:cs="Times New Roman"/>
        </w:rPr>
        <w:t xml:space="preserve"> </w:t>
      </w:r>
      <w:r w:rsidRPr="002C4F45">
        <w:rPr>
          <w:rFonts w:cs="Times New Roman"/>
        </w:rPr>
        <w:t>of</w:t>
      </w:r>
      <w:r>
        <w:rPr>
          <w:rFonts w:cs="Times New Roman"/>
        </w:rPr>
        <w:t xml:space="preserve"> </w:t>
      </w:r>
      <w:r w:rsidRPr="002C4F45">
        <w:rPr>
          <w:rFonts w:cs="Times New Roman"/>
          <w:i/>
          <w:iCs/>
        </w:rPr>
        <w:t>who</w:t>
      </w:r>
      <w:r>
        <w:rPr>
          <w:rFonts w:cs="Times New Roman"/>
        </w:rPr>
        <w:t xml:space="preserve"> </w:t>
      </w:r>
      <w:r w:rsidRPr="002C4F45">
        <w:rPr>
          <w:rFonts w:cs="Times New Roman"/>
        </w:rPr>
        <w:t>should</w:t>
      </w:r>
      <w:r>
        <w:rPr>
          <w:rFonts w:cs="Times New Roman"/>
        </w:rPr>
        <w:t xml:space="preserve"> </w:t>
      </w:r>
      <w:r w:rsidRPr="002C4F45">
        <w:rPr>
          <w:rFonts w:cs="Times New Roman"/>
        </w:rPr>
        <w:t>pic</w:t>
      </w:r>
      <w:r>
        <w:rPr>
          <w:rFonts w:cs="Times New Roman"/>
        </w:rPr>
        <w:t xml:space="preserve">k up the other end of the line.  </w:t>
      </w:r>
      <w:r w:rsidRPr="002C4F45">
        <w:rPr>
          <w:rFonts w:cs="Times New Roman"/>
        </w:rPr>
        <w:t>Should</w:t>
      </w:r>
      <w:r>
        <w:rPr>
          <w:rFonts w:cs="Times New Roman"/>
        </w:rPr>
        <w:t xml:space="preserve"> </w:t>
      </w:r>
      <w:r w:rsidRPr="002C4F45">
        <w:rPr>
          <w:rFonts w:cs="Times New Roman"/>
        </w:rPr>
        <w:t>it</w:t>
      </w:r>
      <w:r>
        <w:rPr>
          <w:rFonts w:cs="Times New Roman"/>
        </w:rPr>
        <w:t xml:space="preserve"> </w:t>
      </w:r>
      <w:r w:rsidRPr="002C4F45">
        <w:rPr>
          <w:rFonts w:cs="Times New Roman"/>
        </w:rPr>
        <w:t>always</w:t>
      </w:r>
      <w:r>
        <w:rPr>
          <w:rFonts w:cs="Times New Roman"/>
        </w:rPr>
        <w:t xml:space="preserve"> </w:t>
      </w:r>
      <w:r w:rsidRPr="002C4F45">
        <w:rPr>
          <w:rFonts w:cs="Times New Roman"/>
        </w:rPr>
        <w:t>be</w:t>
      </w:r>
      <w:r>
        <w:rPr>
          <w:rFonts w:cs="Times New Roman"/>
        </w:rPr>
        <w:t xml:space="preserve"> </w:t>
      </w:r>
      <w:r w:rsidRPr="002C4F45">
        <w:rPr>
          <w:rFonts w:cs="Times New Roman"/>
        </w:rPr>
        <w:t>someone</w:t>
      </w:r>
      <w:r>
        <w:rPr>
          <w:rFonts w:cs="Times New Roman"/>
        </w:rPr>
        <w:t xml:space="preserve"> </w:t>
      </w:r>
      <w:r w:rsidRPr="002C4F45">
        <w:rPr>
          <w:rFonts w:cs="Times New Roman"/>
        </w:rPr>
        <w:t>at</w:t>
      </w:r>
      <w:r>
        <w:rPr>
          <w:rFonts w:cs="Times New Roman"/>
        </w:rPr>
        <w:t xml:space="preserve"> </w:t>
      </w:r>
      <w:r w:rsidRPr="002C4F45">
        <w:rPr>
          <w:rFonts w:cs="Times New Roman"/>
        </w:rPr>
        <w:t>the</w:t>
      </w:r>
      <w:r>
        <w:rPr>
          <w:rFonts w:cs="Times New Roman"/>
        </w:rPr>
        <w:t xml:space="preserve"> </w:t>
      </w:r>
      <w:r w:rsidRPr="002C4F45">
        <w:rPr>
          <w:rFonts w:cs="Times New Roman"/>
        </w:rPr>
        <w:t>Public</w:t>
      </w:r>
      <w:r>
        <w:rPr>
          <w:rFonts w:cs="Times New Roman"/>
        </w:rPr>
        <w:t xml:space="preserve"> </w:t>
      </w:r>
      <w:r w:rsidRPr="002C4F45">
        <w:rPr>
          <w:rFonts w:cs="Times New Roman"/>
        </w:rPr>
        <w:t>Safety</w:t>
      </w:r>
      <w:r>
        <w:rPr>
          <w:rFonts w:cs="Times New Roman"/>
        </w:rPr>
        <w:t xml:space="preserve"> </w:t>
      </w:r>
      <w:r w:rsidRPr="002C4F45">
        <w:rPr>
          <w:rFonts w:cs="Times New Roman"/>
        </w:rPr>
        <w:t>Answering</w:t>
      </w:r>
      <w:r>
        <w:rPr>
          <w:rFonts w:cs="Times New Roman"/>
        </w:rPr>
        <w:t xml:space="preserve"> </w:t>
      </w:r>
      <w:r w:rsidRPr="002C4F45">
        <w:rPr>
          <w:rFonts w:cs="Times New Roman"/>
        </w:rPr>
        <w:t>Poin</w:t>
      </w:r>
      <w:r>
        <w:rPr>
          <w:rFonts w:cs="Times New Roman"/>
        </w:rPr>
        <w:t xml:space="preserve">t (PSAP)? </w:t>
      </w:r>
      <w:r w:rsidR="001F6D6C">
        <w:rPr>
          <w:rFonts w:cs="Times New Roman"/>
        </w:rPr>
        <w:t xml:space="preserve"> </w:t>
      </w:r>
      <w:r>
        <w:rPr>
          <w:rFonts w:cs="Times New Roman"/>
        </w:rPr>
        <w:t xml:space="preserve">Or in some buildings, </w:t>
      </w:r>
      <w:r w:rsidRPr="002C4F45">
        <w:rPr>
          <w:rFonts w:cs="Times New Roman"/>
        </w:rPr>
        <w:t>should</w:t>
      </w:r>
      <w:r>
        <w:rPr>
          <w:rFonts w:cs="Times New Roman"/>
        </w:rPr>
        <w:t xml:space="preserve"> </w:t>
      </w:r>
      <w:r w:rsidRPr="002C4F45">
        <w:rPr>
          <w:rFonts w:cs="Times New Roman"/>
        </w:rPr>
        <w:t>it</w:t>
      </w:r>
      <w:r>
        <w:rPr>
          <w:rFonts w:cs="Times New Roman"/>
        </w:rPr>
        <w:t xml:space="preserve"> </w:t>
      </w:r>
      <w:r w:rsidRPr="002C4F45">
        <w:rPr>
          <w:rFonts w:cs="Times New Roman"/>
        </w:rPr>
        <w:t>be</w:t>
      </w:r>
      <w:r>
        <w:rPr>
          <w:rFonts w:cs="Times New Roman"/>
        </w:rPr>
        <w:t xml:space="preserve"> </w:t>
      </w:r>
      <w:r w:rsidRPr="002C4F45">
        <w:rPr>
          <w:rFonts w:cs="Times New Roman"/>
        </w:rPr>
        <w:t>an</w:t>
      </w:r>
      <w:r>
        <w:rPr>
          <w:rFonts w:cs="Times New Roman"/>
        </w:rPr>
        <w:t xml:space="preserve"> </w:t>
      </w:r>
      <w:r w:rsidRPr="002C4F45">
        <w:rPr>
          <w:rFonts w:cs="Times New Roman"/>
        </w:rPr>
        <w:t>on-site</w:t>
      </w:r>
      <w:r>
        <w:rPr>
          <w:rFonts w:cs="Times New Roman"/>
        </w:rPr>
        <w:t xml:space="preserve"> </w:t>
      </w:r>
      <w:r w:rsidRPr="002C4F45">
        <w:rPr>
          <w:rFonts w:cs="Times New Roman"/>
        </w:rPr>
        <w:t>security</w:t>
      </w:r>
      <w:r>
        <w:rPr>
          <w:rFonts w:cs="Times New Roman"/>
        </w:rPr>
        <w:t xml:space="preserve"> </w:t>
      </w:r>
      <w:r w:rsidRPr="002C4F45">
        <w:rPr>
          <w:rFonts w:cs="Times New Roman"/>
        </w:rPr>
        <w:t>office</w:t>
      </w:r>
      <w:r>
        <w:rPr>
          <w:rFonts w:cs="Times New Roman"/>
        </w:rPr>
        <w:t xml:space="preserve"> </w:t>
      </w:r>
      <w:r w:rsidRPr="002C4F45">
        <w:rPr>
          <w:rFonts w:cs="Times New Roman"/>
        </w:rPr>
        <w:t>or</w:t>
      </w:r>
      <w:r>
        <w:rPr>
          <w:rFonts w:cs="Times New Roman"/>
        </w:rPr>
        <w:t xml:space="preserve"> </w:t>
      </w:r>
      <w:r w:rsidRPr="002C4F45">
        <w:rPr>
          <w:rFonts w:cs="Times New Roman"/>
        </w:rPr>
        <w:t>front-desk</w:t>
      </w:r>
      <w:r>
        <w:rPr>
          <w:rFonts w:cs="Times New Roman"/>
        </w:rPr>
        <w:t xml:space="preserve"> </w:t>
      </w:r>
      <w:r w:rsidRPr="002C4F45">
        <w:rPr>
          <w:rFonts w:cs="Times New Roman"/>
        </w:rPr>
        <w:t>clerk?</w:t>
      </w:r>
      <w:r>
        <w:rPr>
          <w:rFonts w:cs="Times New Roman"/>
        </w:rPr>
        <w:t xml:space="preserve"> </w:t>
      </w:r>
      <w:r w:rsidR="001F6D6C">
        <w:rPr>
          <w:rFonts w:cs="Times New Roman"/>
        </w:rPr>
        <w:t xml:space="preserve"> </w:t>
      </w:r>
      <w:r w:rsidRPr="002C4F45">
        <w:rPr>
          <w:rFonts w:cs="Times New Roman"/>
        </w:rPr>
        <w:t>And</w:t>
      </w:r>
      <w:r>
        <w:rPr>
          <w:rFonts w:cs="Times New Roman"/>
        </w:rPr>
        <w:t xml:space="preserve"> </w:t>
      </w:r>
      <w:r w:rsidRPr="002C4F45">
        <w:rPr>
          <w:rFonts w:cs="Times New Roman"/>
        </w:rPr>
        <w:t>i</w:t>
      </w:r>
      <w:r>
        <w:rPr>
          <w:rFonts w:cs="Times New Roman"/>
        </w:rPr>
        <w:t xml:space="preserve">f the call does to go the PSAP, how </w:t>
      </w:r>
      <w:r w:rsidRPr="002C4F45">
        <w:rPr>
          <w:rFonts w:cs="Times New Roman"/>
        </w:rPr>
        <w:t>does</w:t>
      </w:r>
      <w:r>
        <w:rPr>
          <w:rFonts w:cs="Times New Roman"/>
        </w:rPr>
        <w:t xml:space="preserve"> </w:t>
      </w:r>
      <w:r w:rsidRPr="002C4F45">
        <w:rPr>
          <w:rFonts w:cs="Times New Roman"/>
        </w:rPr>
        <w:t>someone</w:t>
      </w:r>
      <w:r>
        <w:rPr>
          <w:rFonts w:cs="Times New Roman"/>
        </w:rPr>
        <w:t xml:space="preserve"> </w:t>
      </w:r>
      <w:r w:rsidRPr="002C4F45">
        <w:rPr>
          <w:rFonts w:cs="Times New Roman"/>
        </w:rPr>
        <w:t>in</w:t>
      </w:r>
      <w:r>
        <w:rPr>
          <w:rFonts w:cs="Times New Roman"/>
        </w:rPr>
        <w:t xml:space="preserve"> </w:t>
      </w:r>
      <w:r w:rsidRPr="002C4F45">
        <w:rPr>
          <w:rFonts w:cs="Times New Roman"/>
        </w:rPr>
        <w:t>the</w:t>
      </w:r>
      <w:r>
        <w:rPr>
          <w:rFonts w:cs="Times New Roman"/>
        </w:rPr>
        <w:t xml:space="preserve"> </w:t>
      </w:r>
      <w:r w:rsidRPr="002C4F45">
        <w:rPr>
          <w:rFonts w:cs="Times New Roman"/>
        </w:rPr>
        <w:t>building</w:t>
      </w:r>
      <w:r>
        <w:rPr>
          <w:rFonts w:cs="Times New Roman"/>
        </w:rPr>
        <w:t xml:space="preserve"> </w:t>
      </w:r>
      <w:r w:rsidRPr="002C4F45">
        <w:rPr>
          <w:rFonts w:cs="Times New Roman"/>
        </w:rPr>
        <w:t>find</w:t>
      </w:r>
      <w:r>
        <w:rPr>
          <w:rFonts w:cs="Times New Roman"/>
        </w:rPr>
        <w:t xml:space="preserve"> </w:t>
      </w:r>
      <w:r w:rsidRPr="002C4F45">
        <w:rPr>
          <w:rFonts w:cs="Times New Roman"/>
        </w:rPr>
        <w:t>out</w:t>
      </w:r>
      <w:r>
        <w:rPr>
          <w:rFonts w:cs="Times New Roman"/>
        </w:rPr>
        <w:t xml:space="preserve"> </w:t>
      </w:r>
      <w:r w:rsidRPr="002C4F45">
        <w:rPr>
          <w:rFonts w:cs="Times New Roman"/>
        </w:rPr>
        <w:t>that</w:t>
      </w:r>
      <w:r>
        <w:rPr>
          <w:rFonts w:cs="Times New Roman"/>
        </w:rPr>
        <w:t xml:space="preserve"> </w:t>
      </w:r>
      <w:r w:rsidRPr="002C4F45">
        <w:rPr>
          <w:rFonts w:cs="Times New Roman"/>
        </w:rPr>
        <w:t>a</w:t>
      </w:r>
      <w:r>
        <w:rPr>
          <w:rFonts w:cs="Times New Roman"/>
        </w:rPr>
        <w:t xml:space="preserve"> </w:t>
      </w:r>
      <w:r w:rsidRPr="002C4F45">
        <w:rPr>
          <w:rFonts w:cs="Times New Roman"/>
        </w:rPr>
        <w:t>call</w:t>
      </w:r>
      <w:r>
        <w:rPr>
          <w:rFonts w:cs="Times New Roman"/>
        </w:rPr>
        <w:t xml:space="preserve"> </w:t>
      </w:r>
      <w:r w:rsidRPr="002C4F45">
        <w:rPr>
          <w:rFonts w:cs="Times New Roman"/>
        </w:rPr>
        <w:t>has</w:t>
      </w:r>
      <w:r>
        <w:rPr>
          <w:rFonts w:cs="Times New Roman"/>
        </w:rPr>
        <w:t xml:space="preserve"> </w:t>
      </w:r>
      <w:r w:rsidRPr="002C4F45">
        <w:rPr>
          <w:rFonts w:cs="Times New Roman"/>
        </w:rPr>
        <w:t>been</w:t>
      </w:r>
      <w:r>
        <w:rPr>
          <w:rFonts w:cs="Times New Roman"/>
        </w:rPr>
        <w:t xml:space="preserve"> </w:t>
      </w:r>
      <w:r w:rsidRPr="002C4F45">
        <w:rPr>
          <w:rFonts w:cs="Times New Roman"/>
        </w:rPr>
        <w:t>placed</w:t>
      </w:r>
      <w:r>
        <w:rPr>
          <w:rFonts w:cs="Times New Roman"/>
        </w:rPr>
        <w:t xml:space="preserve"> </w:t>
      </w:r>
      <w:r w:rsidRPr="002C4F45">
        <w:rPr>
          <w:rFonts w:cs="Times New Roman"/>
        </w:rPr>
        <w:t>so</w:t>
      </w:r>
      <w:r>
        <w:rPr>
          <w:rFonts w:cs="Times New Roman"/>
        </w:rPr>
        <w:t xml:space="preserve"> </w:t>
      </w:r>
      <w:r w:rsidRPr="002C4F45">
        <w:rPr>
          <w:rFonts w:cs="Times New Roman"/>
        </w:rPr>
        <w:t>that</w:t>
      </w:r>
      <w:r>
        <w:rPr>
          <w:rFonts w:cs="Times New Roman"/>
        </w:rPr>
        <w:t xml:space="preserve"> </w:t>
      </w:r>
      <w:r w:rsidRPr="002C4F45">
        <w:rPr>
          <w:rFonts w:cs="Times New Roman"/>
        </w:rPr>
        <w:t>he</w:t>
      </w:r>
      <w:r>
        <w:rPr>
          <w:rFonts w:cs="Times New Roman"/>
        </w:rPr>
        <w:t xml:space="preserve"> </w:t>
      </w:r>
      <w:r w:rsidRPr="002C4F45">
        <w:rPr>
          <w:rFonts w:cs="Times New Roman"/>
        </w:rPr>
        <w:t>or</w:t>
      </w:r>
      <w:r>
        <w:rPr>
          <w:rFonts w:cs="Times New Roman"/>
        </w:rPr>
        <w:t xml:space="preserve"> she can provide more immediate </w:t>
      </w:r>
      <w:r w:rsidRPr="002C4F45">
        <w:rPr>
          <w:rFonts w:cs="Times New Roman"/>
        </w:rPr>
        <w:t>assistance</w:t>
      </w:r>
      <w:r>
        <w:rPr>
          <w:rFonts w:cs="Times New Roman"/>
        </w:rPr>
        <w:t xml:space="preserve"> </w:t>
      </w:r>
      <w:r w:rsidRPr="002C4F45">
        <w:rPr>
          <w:rFonts w:cs="Times New Roman"/>
        </w:rPr>
        <w:t>or</w:t>
      </w:r>
      <w:r>
        <w:rPr>
          <w:rFonts w:cs="Times New Roman"/>
        </w:rPr>
        <w:t xml:space="preserve"> </w:t>
      </w:r>
      <w:r w:rsidRPr="002C4F45">
        <w:rPr>
          <w:rFonts w:cs="Times New Roman"/>
        </w:rPr>
        <w:t>guide</w:t>
      </w:r>
      <w:r>
        <w:rPr>
          <w:rFonts w:cs="Times New Roman"/>
        </w:rPr>
        <w:t xml:space="preserve"> </w:t>
      </w:r>
      <w:r w:rsidRPr="002C4F45">
        <w:rPr>
          <w:rFonts w:cs="Times New Roman"/>
        </w:rPr>
        <w:t>first</w:t>
      </w:r>
      <w:r>
        <w:rPr>
          <w:rFonts w:cs="Times New Roman"/>
        </w:rPr>
        <w:t xml:space="preserve"> </w:t>
      </w:r>
      <w:r w:rsidRPr="002C4F45">
        <w:rPr>
          <w:rFonts w:cs="Times New Roman"/>
        </w:rPr>
        <w:t>responders</w:t>
      </w:r>
      <w:r>
        <w:rPr>
          <w:rFonts w:cs="Times New Roman"/>
        </w:rPr>
        <w:t xml:space="preserve"> </w:t>
      </w:r>
      <w:r w:rsidRPr="002C4F45">
        <w:rPr>
          <w:rFonts w:cs="Times New Roman"/>
        </w:rPr>
        <w:t>to</w:t>
      </w:r>
      <w:r>
        <w:rPr>
          <w:rFonts w:cs="Times New Roman"/>
        </w:rPr>
        <w:t xml:space="preserve"> </w:t>
      </w:r>
      <w:r w:rsidRPr="002C4F45">
        <w:rPr>
          <w:rFonts w:cs="Times New Roman"/>
        </w:rPr>
        <w:t>the</w:t>
      </w:r>
      <w:r>
        <w:rPr>
          <w:rFonts w:cs="Times New Roman"/>
        </w:rPr>
        <w:t xml:space="preserve"> </w:t>
      </w:r>
      <w:r w:rsidRPr="002C4F45">
        <w:rPr>
          <w:rFonts w:cs="Times New Roman"/>
        </w:rPr>
        <w:t>correct</w:t>
      </w:r>
      <w:r>
        <w:rPr>
          <w:rFonts w:cs="Times New Roman"/>
        </w:rPr>
        <w:t xml:space="preserve"> </w:t>
      </w:r>
      <w:r w:rsidRPr="002C4F45">
        <w:rPr>
          <w:rFonts w:cs="Times New Roman"/>
        </w:rPr>
        <w:t>room?</w:t>
      </w:r>
    </w:p>
    <w:p w14:paraId="7250A23F" w14:textId="0A7DC941" w:rsidR="00EA2F04" w:rsidRDefault="00EA2F04" w:rsidP="00EA2F04">
      <w:pPr>
        <w:ind w:firstLine="720"/>
        <w:rPr>
          <w:rFonts w:cs="Times New Roman"/>
        </w:rPr>
      </w:pPr>
      <w:r w:rsidRPr="002C4F45">
        <w:rPr>
          <w:rFonts w:cs="Times New Roman"/>
        </w:rPr>
        <w:t>The</w:t>
      </w:r>
      <w:r>
        <w:rPr>
          <w:rFonts w:cs="Times New Roman"/>
        </w:rPr>
        <w:t xml:space="preserve"> </w:t>
      </w:r>
      <w:r w:rsidRPr="002C4F45">
        <w:rPr>
          <w:rFonts w:cs="Times New Roman"/>
        </w:rPr>
        <w:t>second</w:t>
      </w:r>
      <w:r>
        <w:rPr>
          <w:rFonts w:cs="Times New Roman"/>
        </w:rPr>
        <w:t xml:space="preserve"> </w:t>
      </w:r>
      <w:r w:rsidRPr="002C4F45">
        <w:rPr>
          <w:rFonts w:cs="Times New Roman"/>
        </w:rPr>
        <w:t>question</w:t>
      </w:r>
      <w:r>
        <w:rPr>
          <w:rFonts w:cs="Times New Roman"/>
        </w:rPr>
        <w:t xml:space="preserve"> </w:t>
      </w:r>
      <w:r w:rsidRPr="002C4F45">
        <w:rPr>
          <w:rFonts w:cs="Times New Roman"/>
        </w:rPr>
        <w:t>is</w:t>
      </w:r>
      <w:r>
        <w:rPr>
          <w:rFonts w:cs="Times New Roman"/>
        </w:rPr>
        <w:t xml:space="preserve"> </w:t>
      </w:r>
      <w:r w:rsidRPr="002C4F45">
        <w:rPr>
          <w:rFonts w:cs="Times New Roman"/>
          <w:i/>
          <w:iCs/>
        </w:rPr>
        <w:t>location</w:t>
      </w:r>
      <w:r>
        <w:rPr>
          <w:rFonts w:cs="Times New Roman"/>
        </w:rPr>
        <w:t xml:space="preserve">.  </w:t>
      </w:r>
      <w:r w:rsidRPr="002C4F45">
        <w:rPr>
          <w:rFonts w:cs="Times New Roman"/>
        </w:rPr>
        <w:t>Do</w:t>
      </w:r>
      <w:r>
        <w:rPr>
          <w:rFonts w:cs="Times New Roman"/>
        </w:rPr>
        <w:t xml:space="preserve"> </w:t>
      </w:r>
      <w:r w:rsidRPr="002C4F45">
        <w:rPr>
          <w:rFonts w:cs="Times New Roman"/>
        </w:rPr>
        <w:t>the</w:t>
      </w:r>
      <w:r>
        <w:rPr>
          <w:rFonts w:cs="Times New Roman"/>
        </w:rPr>
        <w:t xml:space="preserve"> </w:t>
      </w:r>
      <w:r w:rsidRPr="002C4F45">
        <w:rPr>
          <w:rFonts w:cs="Times New Roman"/>
        </w:rPr>
        <w:t>first</w:t>
      </w:r>
      <w:r>
        <w:rPr>
          <w:rFonts w:cs="Times New Roman"/>
        </w:rPr>
        <w:t xml:space="preserve"> </w:t>
      </w:r>
      <w:r w:rsidRPr="002C4F45">
        <w:rPr>
          <w:rFonts w:cs="Times New Roman"/>
        </w:rPr>
        <w:t>responders</w:t>
      </w:r>
      <w:r>
        <w:rPr>
          <w:rFonts w:cs="Times New Roman"/>
        </w:rPr>
        <w:t xml:space="preserve"> </w:t>
      </w:r>
      <w:r w:rsidRPr="002C4F45">
        <w:rPr>
          <w:rFonts w:cs="Times New Roman"/>
        </w:rPr>
        <w:t>know</w:t>
      </w:r>
      <w:r>
        <w:rPr>
          <w:rFonts w:cs="Times New Roman"/>
        </w:rPr>
        <w:t xml:space="preserve"> </w:t>
      </w:r>
      <w:r w:rsidRPr="002C4F45">
        <w:rPr>
          <w:rFonts w:cs="Times New Roman"/>
        </w:rPr>
        <w:t>where</w:t>
      </w:r>
      <w:r>
        <w:rPr>
          <w:rFonts w:cs="Times New Roman"/>
        </w:rPr>
        <w:t xml:space="preserve"> </w:t>
      </w:r>
      <w:r w:rsidRPr="002C4F45">
        <w:rPr>
          <w:rFonts w:cs="Times New Roman"/>
        </w:rPr>
        <w:t>the</w:t>
      </w:r>
      <w:r>
        <w:rPr>
          <w:rFonts w:cs="Times New Roman"/>
        </w:rPr>
        <w:t xml:space="preserve"> </w:t>
      </w:r>
      <w:r w:rsidRPr="002C4F45">
        <w:rPr>
          <w:rFonts w:cs="Times New Roman"/>
        </w:rPr>
        <w:t>call</w:t>
      </w:r>
      <w:r>
        <w:rPr>
          <w:rFonts w:cs="Times New Roman"/>
        </w:rPr>
        <w:t xml:space="preserve"> </w:t>
      </w:r>
      <w:r w:rsidRPr="002C4F45">
        <w:rPr>
          <w:rFonts w:cs="Times New Roman"/>
        </w:rPr>
        <w:t>is</w:t>
      </w:r>
      <w:r>
        <w:rPr>
          <w:rFonts w:cs="Times New Roman"/>
        </w:rPr>
        <w:t xml:space="preserve"> </w:t>
      </w:r>
      <w:r w:rsidRPr="002C4F45">
        <w:rPr>
          <w:rFonts w:cs="Times New Roman"/>
        </w:rPr>
        <w:t>coming</w:t>
      </w:r>
      <w:r>
        <w:rPr>
          <w:rFonts w:cs="Times New Roman"/>
        </w:rPr>
        <w:t xml:space="preserve"> </w:t>
      </w:r>
      <w:r w:rsidRPr="002C4F45">
        <w:rPr>
          <w:rFonts w:cs="Times New Roman"/>
        </w:rPr>
        <w:t>from?</w:t>
      </w:r>
      <w:r>
        <w:rPr>
          <w:rFonts w:cs="Times New Roman"/>
        </w:rPr>
        <w:t xml:space="preserve"> </w:t>
      </w:r>
      <w:r w:rsidR="001F6D6C">
        <w:rPr>
          <w:rFonts w:cs="Times New Roman"/>
        </w:rPr>
        <w:t xml:space="preserve"> </w:t>
      </w:r>
      <w:r w:rsidRPr="002C4F45">
        <w:rPr>
          <w:rFonts w:cs="Times New Roman"/>
        </w:rPr>
        <w:t>In</w:t>
      </w:r>
      <w:r>
        <w:rPr>
          <w:rFonts w:cs="Times New Roman"/>
        </w:rPr>
        <w:t xml:space="preserve"> </w:t>
      </w:r>
      <w:r w:rsidRPr="002C4F45">
        <w:rPr>
          <w:rFonts w:cs="Times New Roman"/>
        </w:rPr>
        <w:t>large</w:t>
      </w:r>
      <w:r>
        <w:rPr>
          <w:rFonts w:cs="Times New Roman"/>
        </w:rPr>
        <w:t xml:space="preserve"> </w:t>
      </w:r>
      <w:r w:rsidRPr="002C4F45">
        <w:rPr>
          <w:rFonts w:cs="Times New Roman"/>
        </w:rPr>
        <w:t>office</w:t>
      </w:r>
      <w:r>
        <w:rPr>
          <w:rFonts w:cs="Times New Roman"/>
        </w:rPr>
        <w:t xml:space="preserve"> </w:t>
      </w:r>
      <w:r w:rsidRPr="002C4F45">
        <w:rPr>
          <w:rFonts w:cs="Times New Roman"/>
        </w:rPr>
        <w:t>buildings</w:t>
      </w:r>
      <w:r>
        <w:rPr>
          <w:rFonts w:cs="Times New Roman"/>
        </w:rPr>
        <w:t xml:space="preserve"> </w:t>
      </w:r>
      <w:r w:rsidRPr="002C4F45">
        <w:rPr>
          <w:rFonts w:cs="Times New Roman"/>
        </w:rPr>
        <w:t>or</w:t>
      </w:r>
      <w:r>
        <w:rPr>
          <w:rFonts w:cs="Times New Roman"/>
        </w:rPr>
        <w:t xml:space="preserve"> </w:t>
      </w:r>
      <w:r w:rsidRPr="002C4F45">
        <w:rPr>
          <w:rFonts w:cs="Times New Roman"/>
        </w:rPr>
        <w:t>complexes,</w:t>
      </w:r>
      <w:r>
        <w:rPr>
          <w:rFonts w:cs="Times New Roman"/>
        </w:rPr>
        <w:t xml:space="preserve"> </w:t>
      </w:r>
      <w:r w:rsidRPr="002C4F45">
        <w:rPr>
          <w:rFonts w:cs="Times New Roman"/>
        </w:rPr>
        <w:t>on</w:t>
      </w:r>
      <w:r>
        <w:rPr>
          <w:rFonts w:cs="Times New Roman"/>
        </w:rPr>
        <w:t xml:space="preserve"> </w:t>
      </w:r>
      <w:r w:rsidRPr="002C4F45">
        <w:rPr>
          <w:rFonts w:cs="Times New Roman"/>
        </w:rPr>
        <w:t>college</w:t>
      </w:r>
      <w:r>
        <w:rPr>
          <w:rFonts w:cs="Times New Roman"/>
        </w:rPr>
        <w:t xml:space="preserve"> </w:t>
      </w:r>
      <w:r w:rsidRPr="002C4F45">
        <w:rPr>
          <w:rFonts w:cs="Times New Roman"/>
        </w:rPr>
        <w:t>campuses,</w:t>
      </w:r>
      <w:r>
        <w:rPr>
          <w:rFonts w:cs="Times New Roman"/>
        </w:rPr>
        <w:t xml:space="preserve"> </w:t>
      </w:r>
      <w:r w:rsidRPr="002C4F45">
        <w:rPr>
          <w:rFonts w:cs="Times New Roman"/>
        </w:rPr>
        <w:t>and</w:t>
      </w:r>
      <w:r>
        <w:rPr>
          <w:rFonts w:cs="Times New Roman"/>
        </w:rPr>
        <w:t xml:space="preserve"> </w:t>
      </w:r>
      <w:r w:rsidRPr="002C4F45">
        <w:rPr>
          <w:rFonts w:cs="Times New Roman"/>
        </w:rPr>
        <w:t>in</w:t>
      </w:r>
      <w:r>
        <w:rPr>
          <w:rFonts w:cs="Times New Roman"/>
        </w:rPr>
        <w:t xml:space="preserve"> </w:t>
      </w:r>
      <w:r w:rsidRPr="002C4F45">
        <w:rPr>
          <w:rFonts w:cs="Times New Roman"/>
        </w:rPr>
        <w:t>hotels,</w:t>
      </w:r>
      <w:r>
        <w:rPr>
          <w:rFonts w:cs="Times New Roman"/>
        </w:rPr>
        <w:t xml:space="preserve"> </w:t>
      </w:r>
      <w:r w:rsidRPr="002C4F45">
        <w:rPr>
          <w:rFonts w:cs="Times New Roman"/>
        </w:rPr>
        <w:t>it’s</w:t>
      </w:r>
      <w:r>
        <w:rPr>
          <w:rFonts w:cs="Times New Roman"/>
        </w:rPr>
        <w:t xml:space="preserve"> </w:t>
      </w:r>
      <w:r w:rsidRPr="002C4F45">
        <w:rPr>
          <w:rFonts w:cs="Times New Roman"/>
        </w:rPr>
        <w:t>not</w:t>
      </w:r>
      <w:r>
        <w:rPr>
          <w:rFonts w:cs="Times New Roman"/>
        </w:rPr>
        <w:t xml:space="preserve"> </w:t>
      </w:r>
      <w:r w:rsidRPr="002C4F45">
        <w:rPr>
          <w:rFonts w:cs="Times New Roman"/>
        </w:rPr>
        <w:t>enough</w:t>
      </w:r>
      <w:r>
        <w:rPr>
          <w:rFonts w:cs="Times New Roman"/>
        </w:rPr>
        <w:t xml:space="preserve"> </w:t>
      </w:r>
      <w:r w:rsidRPr="002C4F45">
        <w:rPr>
          <w:rFonts w:cs="Times New Roman"/>
        </w:rPr>
        <w:t>for</w:t>
      </w:r>
      <w:r>
        <w:rPr>
          <w:rFonts w:cs="Times New Roman"/>
        </w:rPr>
        <w:t xml:space="preserve"> </w:t>
      </w:r>
      <w:r w:rsidRPr="002C4F45">
        <w:rPr>
          <w:rFonts w:cs="Times New Roman"/>
        </w:rPr>
        <w:t>first</w:t>
      </w:r>
      <w:r>
        <w:rPr>
          <w:rFonts w:cs="Times New Roman"/>
        </w:rPr>
        <w:t xml:space="preserve"> </w:t>
      </w:r>
      <w:r w:rsidRPr="002C4F45">
        <w:rPr>
          <w:rFonts w:cs="Times New Roman"/>
        </w:rPr>
        <w:t>responders</w:t>
      </w:r>
      <w:r>
        <w:rPr>
          <w:rFonts w:cs="Times New Roman"/>
        </w:rPr>
        <w:t xml:space="preserve"> </w:t>
      </w:r>
      <w:r w:rsidRPr="002C4F45">
        <w:rPr>
          <w:rFonts w:cs="Times New Roman"/>
        </w:rPr>
        <w:t>to</w:t>
      </w:r>
      <w:r>
        <w:rPr>
          <w:rFonts w:cs="Times New Roman"/>
        </w:rPr>
        <w:t xml:space="preserve"> </w:t>
      </w:r>
      <w:r w:rsidRPr="002C4F45">
        <w:rPr>
          <w:rFonts w:cs="Times New Roman"/>
        </w:rPr>
        <w:t>show</w:t>
      </w:r>
      <w:r>
        <w:rPr>
          <w:rFonts w:cs="Times New Roman"/>
        </w:rPr>
        <w:t xml:space="preserve"> </w:t>
      </w:r>
      <w:r w:rsidRPr="002C4F45">
        <w:rPr>
          <w:rFonts w:cs="Times New Roman"/>
        </w:rPr>
        <w:t>up</w:t>
      </w:r>
      <w:r>
        <w:rPr>
          <w:rFonts w:cs="Times New Roman"/>
        </w:rPr>
        <w:t xml:space="preserve"> </w:t>
      </w:r>
      <w:r w:rsidRPr="002C4F45">
        <w:rPr>
          <w:rFonts w:cs="Times New Roman"/>
        </w:rPr>
        <w:t>at</w:t>
      </w:r>
      <w:r>
        <w:rPr>
          <w:rFonts w:cs="Times New Roman"/>
        </w:rPr>
        <w:t xml:space="preserve"> </w:t>
      </w:r>
      <w:r w:rsidRPr="002C4F45">
        <w:rPr>
          <w:rFonts w:cs="Times New Roman"/>
        </w:rPr>
        <w:t>the</w:t>
      </w:r>
      <w:r>
        <w:rPr>
          <w:rFonts w:cs="Times New Roman"/>
        </w:rPr>
        <w:t xml:space="preserve"> </w:t>
      </w:r>
      <w:r w:rsidRPr="002C4F45">
        <w:rPr>
          <w:rFonts w:cs="Times New Roman"/>
        </w:rPr>
        <w:t>front</w:t>
      </w:r>
      <w:r>
        <w:rPr>
          <w:rFonts w:cs="Times New Roman"/>
        </w:rPr>
        <w:t xml:space="preserve"> </w:t>
      </w:r>
      <w:r w:rsidRPr="002C4F45">
        <w:rPr>
          <w:rFonts w:cs="Times New Roman"/>
        </w:rPr>
        <w:t>door,</w:t>
      </w:r>
      <w:r>
        <w:rPr>
          <w:rFonts w:cs="Times New Roman"/>
        </w:rPr>
        <w:t xml:space="preserve"> </w:t>
      </w:r>
      <w:r w:rsidRPr="002C4F45">
        <w:rPr>
          <w:rFonts w:cs="Times New Roman"/>
        </w:rPr>
        <w:t>if</w:t>
      </w:r>
      <w:r>
        <w:rPr>
          <w:rFonts w:cs="Times New Roman"/>
        </w:rPr>
        <w:t xml:space="preserve"> </w:t>
      </w:r>
      <w:r w:rsidRPr="002C4F45">
        <w:rPr>
          <w:rFonts w:cs="Times New Roman"/>
        </w:rPr>
        <w:t>one</w:t>
      </w:r>
      <w:r>
        <w:rPr>
          <w:rFonts w:cs="Times New Roman"/>
        </w:rPr>
        <w:t xml:space="preserve"> </w:t>
      </w:r>
      <w:r w:rsidRPr="002C4F45">
        <w:rPr>
          <w:rFonts w:cs="Times New Roman"/>
        </w:rPr>
        <w:t>even</w:t>
      </w:r>
      <w:r>
        <w:rPr>
          <w:rFonts w:cs="Times New Roman"/>
        </w:rPr>
        <w:t xml:space="preserve"> </w:t>
      </w:r>
      <w:r w:rsidRPr="002C4F45">
        <w:rPr>
          <w:rFonts w:cs="Times New Roman"/>
        </w:rPr>
        <w:t>exists</w:t>
      </w:r>
      <w:r>
        <w:rPr>
          <w:rFonts w:cs="Times New Roman"/>
        </w:rPr>
        <w:t xml:space="preserve">.  </w:t>
      </w:r>
      <w:r w:rsidR="004835F4">
        <w:rPr>
          <w:rFonts w:cs="Times New Roman"/>
        </w:rPr>
        <w:t xml:space="preserve">Conveying </w:t>
      </w:r>
      <w:r w:rsidRPr="002C4F45">
        <w:rPr>
          <w:rFonts w:cs="Times New Roman"/>
        </w:rPr>
        <w:t>accurate</w:t>
      </w:r>
      <w:r>
        <w:rPr>
          <w:rFonts w:cs="Times New Roman"/>
        </w:rPr>
        <w:t xml:space="preserve"> </w:t>
      </w:r>
      <w:r w:rsidRPr="002C4F45">
        <w:rPr>
          <w:rFonts w:cs="Times New Roman"/>
        </w:rPr>
        <w:t>location</w:t>
      </w:r>
      <w:r>
        <w:rPr>
          <w:rFonts w:cs="Times New Roman"/>
        </w:rPr>
        <w:t xml:space="preserve"> </w:t>
      </w:r>
      <w:r w:rsidRPr="002C4F45">
        <w:rPr>
          <w:rFonts w:cs="Times New Roman"/>
        </w:rPr>
        <w:t>information</w:t>
      </w:r>
      <w:r>
        <w:rPr>
          <w:rFonts w:cs="Times New Roman"/>
        </w:rPr>
        <w:t xml:space="preserve"> </w:t>
      </w:r>
      <w:r w:rsidRPr="002C4F45">
        <w:rPr>
          <w:rFonts w:cs="Times New Roman"/>
        </w:rPr>
        <w:t>to</w:t>
      </w:r>
      <w:r>
        <w:rPr>
          <w:rFonts w:cs="Times New Roman"/>
        </w:rPr>
        <w:t xml:space="preserve"> </w:t>
      </w:r>
      <w:r w:rsidRPr="002C4F45">
        <w:rPr>
          <w:rFonts w:cs="Times New Roman"/>
        </w:rPr>
        <w:t>these</w:t>
      </w:r>
      <w:r>
        <w:rPr>
          <w:rFonts w:cs="Times New Roman"/>
        </w:rPr>
        <w:t xml:space="preserve"> </w:t>
      </w:r>
      <w:r w:rsidRPr="002C4F45">
        <w:rPr>
          <w:rFonts w:cs="Times New Roman"/>
        </w:rPr>
        <w:t>emergency</w:t>
      </w:r>
      <w:r>
        <w:rPr>
          <w:rFonts w:cs="Times New Roman"/>
        </w:rPr>
        <w:t xml:space="preserve"> </w:t>
      </w:r>
      <w:r w:rsidRPr="002C4F45">
        <w:rPr>
          <w:rFonts w:cs="Times New Roman"/>
        </w:rPr>
        <w:t>personnel</w:t>
      </w:r>
      <w:r>
        <w:rPr>
          <w:rFonts w:cs="Times New Roman"/>
        </w:rPr>
        <w:t xml:space="preserve"> </w:t>
      </w:r>
      <w:r w:rsidRPr="002C4F45">
        <w:rPr>
          <w:rFonts w:cs="Times New Roman"/>
        </w:rPr>
        <w:t>is</w:t>
      </w:r>
      <w:r>
        <w:rPr>
          <w:rFonts w:cs="Times New Roman"/>
        </w:rPr>
        <w:t xml:space="preserve"> </w:t>
      </w:r>
      <w:r w:rsidRPr="002C4F45">
        <w:rPr>
          <w:rFonts w:cs="Times New Roman"/>
        </w:rPr>
        <w:t>critical</w:t>
      </w:r>
      <w:r>
        <w:rPr>
          <w:rFonts w:cs="Times New Roman"/>
        </w:rPr>
        <w:t xml:space="preserve">.  </w:t>
      </w:r>
      <w:r w:rsidRPr="002C4F45">
        <w:rPr>
          <w:rFonts w:cs="Times New Roman"/>
        </w:rPr>
        <w:t>If</w:t>
      </w:r>
      <w:r>
        <w:rPr>
          <w:rFonts w:cs="Times New Roman"/>
        </w:rPr>
        <w:t xml:space="preserve"> </w:t>
      </w:r>
      <w:r w:rsidRPr="002C4F45">
        <w:rPr>
          <w:rFonts w:cs="Times New Roman"/>
        </w:rPr>
        <w:t>someone</w:t>
      </w:r>
      <w:r>
        <w:rPr>
          <w:rFonts w:cs="Times New Roman"/>
        </w:rPr>
        <w:t xml:space="preserve"> </w:t>
      </w:r>
      <w:r w:rsidRPr="002C4F45">
        <w:rPr>
          <w:rFonts w:cs="Times New Roman"/>
        </w:rPr>
        <w:t>calls</w:t>
      </w:r>
      <w:r>
        <w:rPr>
          <w:rFonts w:cs="Times New Roman"/>
        </w:rPr>
        <w:t xml:space="preserve"> </w:t>
      </w:r>
      <w:r w:rsidRPr="002C4F45">
        <w:rPr>
          <w:rFonts w:cs="Times New Roman"/>
        </w:rPr>
        <w:t>911</w:t>
      </w:r>
      <w:r>
        <w:rPr>
          <w:rFonts w:cs="Times New Roman"/>
        </w:rPr>
        <w:t xml:space="preserve"> </w:t>
      </w:r>
      <w:r w:rsidRPr="002C4F45">
        <w:rPr>
          <w:rFonts w:cs="Times New Roman"/>
        </w:rPr>
        <w:t>in</w:t>
      </w:r>
      <w:r>
        <w:rPr>
          <w:rFonts w:cs="Times New Roman"/>
        </w:rPr>
        <w:t xml:space="preserve"> </w:t>
      </w:r>
      <w:r w:rsidRPr="002C4F45">
        <w:rPr>
          <w:rFonts w:cs="Times New Roman"/>
        </w:rPr>
        <w:t>this</w:t>
      </w:r>
      <w:r>
        <w:rPr>
          <w:rFonts w:cs="Times New Roman"/>
        </w:rPr>
        <w:t xml:space="preserve"> </w:t>
      </w:r>
      <w:r w:rsidRPr="002C4F45">
        <w:rPr>
          <w:rFonts w:cs="Times New Roman"/>
        </w:rPr>
        <w:t>building,</w:t>
      </w:r>
      <w:r>
        <w:rPr>
          <w:rFonts w:cs="Times New Roman"/>
        </w:rPr>
        <w:t xml:space="preserve"> </w:t>
      </w:r>
      <w:r w:rsidRPr="002C4F45">
        <w:rPr>
          <w:rFonts w:cs="Times New Roman"/>
        </w:rPr>
        <w:t>for</w:t>
      </w:r>
      <w:r>
        <w:rPr>
          <w:rFonts w:cs="Times New Roman"/>
        </w:rPr>
        <w:t xml:space="preserve"> </w:t>
      </w:r>
      <w:r w:rsidRPr="002C4F45">
        <w:rPr>
          <w:rFonts w:cs="Times New Roman"/>
        </w:rPr>
        <w:t>instance,</w:t>
      </w:r>
      <w:r>
        <w:rPr>
          <w:rFonts w:cs="Times New Roman"/>
        </w:rPr>
        <w:t xml:space="preserve"> </w:t>
      </w:r>
      <w:r w:rsidRPr="002C4F45">
        <w:rPr>
          <w:rFonts w:cs="Times New Roman"/>
        </w:rPr>
        <w:t>think</w:t>
      </w:r>
      <w:r>
        <w:rPr>
          <w:rFonts w:cs="Times New Roman"/>
        </w:rPr>
        <w:t xml:space="preserve"> </w:t>
      </w:r>
      <w:r w:rsidRPr="002C4F45">
        <w:rPr>
          <w:rFonts w:cs="Times New Roman"/>
        </w:rPr>
        <w:t>about</w:t>
      </w:r>
      <w:r>
        <w:rPr>
          <w:rFonts w:cs="Times New Roman"/>
        </w:rPr>
        <w:t xml:space="preserve"> </w:t>
      </w:r>
      <w:r w:rsidRPr="002C4F45">
        <w:rPr>
          <w:rFonts w:cs="Times New Roman"/>
        </w:rPr>
        <w:t>how</w:t>
      </w:r>
      <w:r>
        <w:rPr>
          <w:rFonts w:cs="Times New Roman"/>
        </w:rPr>
        <w:t xml:space="preserve"> </w:t>
      </w:r>
      <w:r w:rsidRPr="002C4F45">
        <w:rPr>
          <w:rFonts w:cs="Times New Roman"/>
        </w:rPr>
        <w:t>long</w:t>
      </w:r>
      <w:r>
        <w:rPr>
          <w:rFonts w:cs="Times New Roman"/>
        </w:rPr>
        <w:t xml:space="preserve"> </w:t>
      </w:r>
      <w:r w:rsidRPr="002C4F45">
        <w:rPr>
          <w:rFonts w:cs="Times New Roman"/>
        </w:rPr>
        <w:t>it</w:t>
      </w:r>
      <w:r>
        <w:rPr>
          <w:rFonts w:cs="Times New Roman"/>
        </w:rPr>
        <w:t xml:space="preserve"> </w:t>
      </w:r>
      <w:r w:rsidRPr="002C4F45">
        <w:rPr>
          <w:rFonts w:cs="Times New Roman"/>
        </w:rPr>
        <w:t>could</w:t>
      </w:r>
      <w:r>
        <w:rPr>
          <w:rFonts w:cs="Times New Roman"/>
        </w:rPr>
        <w:t xml:space="preserve"> </w:t>
      </w:r>
      <w:r w:rsidRPr="002C4F45">
        <w:rPr>
          <w:rFonts w:cs="Times New Roman"/>
        </w:rPr>
        <w:t>take</w:t>
      </w:r>
      <w:r>
        <w:rPr>
          <w:rFonts w:cs="Times New Roman"/>
        </w:rPr>
        <w:t xml:space="preserve"> </w:t>
      </w:r>
      <w:r w:rsidRPr="002C4F45">
        <w:rPr>
          <w:rFonts w:cs="Times New Roman"/>
        </w:rPr>
        <w:t>EMTs</w:t>
      </w:r>
      <w:r>
        <w:rPr>
          <w:rFonts w:cs="Times New Roman"/>
        </w:rPr>
        <w:t xml:space="preserve"> </w:t>
      </w:r>
      <w:r w:rsidRPr="002C4F45">
        <w:rPr>
          <w:rFonts w:cs="Times New Roman"/>
        </w:rPr>
        <w:t>to</w:t>
      </w:r>
      <w:r>
        <w:rPr>
          <w:rFonts w:cs="Times New Roman"/>
        </w:rPr>
        <w:t xml:space="preserve"> </w:t>
      </w:r>
      <w:r w:rsidRPr="002C4F45">
        <w:rPr>
          <w:rFonts w:cs="Times New Roman"/>
        </w:rPr>
        <w:t>find</w:t>
      </w:r>
      <w:r>
        <w:rPr>
          <w:rFonts w:cs="Times New Roman"/>
        </w:rPr>
        <w:t xml:space="preserve"> </w:t>
      </w:r>
      <w:r w:rsidRPr="002C4F45">
        <w:rPr>
          <w:rFonts w:cs="Times New Roman"/>
        </w:rPr>
        <w:t>a</w:t>
      </w:r>
      <w:r>
        <w:rPr>
          <w:rFonts w:cs="Times New Roman"/>
        </w:rPr>
        <w:t xml:space="preserve"> </w:t>
      </w:r>
      <w:r w:rsidRPr="002C4F45">
        <w:rPr>
          <w:rFonts w:cs="Times New Roman"/>
        </w:rPr>
        <w:t>person</w:t>
      </w:r>
      <w:r>
        <w:rPr>
          <w:rFonts w:cs="Times New Roman"/>
        </w:rPr>
        <w:t xml:space="preserve"> </w:t>
      </w:r>
      <w:r w:rsidRPr="002C4F45">
        <w:rPr>
          <w:rFonts w:cs="Times New Roman"/>
        </w:rPr>
        <w:t>in</w:t>
      </w:r>
      <w:r>
        <w:rPr>
          <w:rFonts w:cs="Times New Roman"/>
        </w:rPr>
        <w:t xml:space="preserve"> </w:t>
      </w:r>
      <w:r w:rsidRPr="002C4F45">
        <w:rPr>
          <w:rFonts w:cs="Times New Roman"/>
        </w:rPr>
        <w:t>distress</w:t>
      </w:r>
      <w:r>
        <w:rPr>
          <w:rFonts w:cs="Times New Roman"/>
        </w:rPr>
        <w:t xml:space="preserve"> </w:t>
      </w:r>
      <w:r w:rsidRPr="002C4F45">
        <w:rPr>
          <w:rFonts w:cs="Times New Roman"/>
        </w:rPr>
        <w:t>if</w:t>
      </w:r>
      <w:r>
        <w:rPr>
          <w:rFonts w:cs="Times New Roman"/>
        </w:rPr>
        <w:t xml:space="preserve"> </w:t>
      </w:r>
      <w:r w:rsidRPr="002C4F45">
        <w:rPr>
          <w:rFonts w:cs="Times New Roman"/>
        </w:rPr>
        <w:t>they</w:t>
      </w:r>
      <w:r>
        <w:rPr>
          <w:rFonts w:cs="Times New Roman"/>
        </w:rPr>
        <w:t xml:space="preserve"> </w:t>
      </w:r>
      <w:r w:rsidRPr="002C4F45">
        <w:rPr>
          <w:rFonts w:cs="Times New Roman"/>
        </w:rPr>
        <w:t>don’t</w:t>
      </w:r>
      <w:r>
        <w:rPr>
          <w:rFonts w:cs="Times New Roman"/>
        </w:rPr>
        <w:t xml:space="preserve"> </w:t>
      </w:r>
      <w:r w:rsidRPr="002C4F45">
        <w:rPr>
          <w:rFonts w:cs="Times New Roman"/>
        </w:rPr>
        <w:t>know</w:t>
      </w:r>
      <w:r>
        <w:rPr>
          <w:rFonts w:cs="Times New Roman"/>
        </w:rPr>
        <w:t xml:space="preserve"> </w:t>
      </w:r>
      <w:r w:rsidRPr="002C4F45">
        <w:rPr>
          <w:rFonts w:cs="Times New Roman"/>
        </w:rPr>
        <w:t>exactly</w:t>
      </w:r>
      <w:r>
        <w:rPr>
          <w:rFonts w:cs="Times New Roman"/>
        </w:rPr>
        <w:t xml:space="preserve"> </w:t>
      </w:r>
      <w:r w:rsidRPr="002C4F45">
        <w:rPr>
          <w:rFonts w:cs="Times New Roman"/>
        </w:rPr>
        <w:t>where</w:t>
      </w:r>
      <w:r>
        <w:rPr>
          <w:rFonts w:cs="Times New Roman"/>
        </w:rPr>
        <w:t xml:space="preserve"> </w:t>
      </w:r>
      <w:r w:rsidRPr="002C4F45">
        <w:rPr>
          <w:rFonts w:cs="Times New Roman"/>
        </w:rPr>
        <w:t>to</w:t>
      </w:r>
      <w:r>
        <w:rPr>
          <w:rFonts w:cs="Times New Roman"/>
        </w:rPr>
        <w:t xml:space="preserve"> </w:t>
      </w:r>
      <w:r w:rsidRPr="002C4F45">
        <w:rPr>
          <w:rFonts w:cs="Times New Roman"/>
        </w:rPr>
        <w:t>go</w:t>
      </w:r>
      <w:r w:rsidR="001F6D6C">
        <w:rPr>
          <w:rFonts w:cs="Times New Roman"/>
        </w:rPr>
        <w:t>.</w:t>
      </w:r>
    </w:p>
    <w:p w14:paraId="1A6D35D0" w14:textId="77777777" w:rsidR="00EA2F04" w:rsidRDefault="001F6D6C" w:rsidP="00EA2F04">
      <w:pPr>
        <w:ind w:firstLine="720"/>
        <w:rPr>
          <w:rFonts w:cs="Times New Roman"/>
        </w:rPr>
      </w:pPr>
      <w:r>
        <w:rPr>
          <w:rFonts w:cs="Times New Roman"/>
        </w:rPr>
        <w:t>W</w:t>
      </w:r>
      <w:r w:rsidR="00EA2F04" w:rsidRPr="002C4F45">
        <w:rPr>
          <w:rFonts w:cs="Times New Roman"/>
        </w:rPr>
        <w:t>e</w:t>
      </w:r>
      <w:r w:rsidR="00EA2F04">
        <w:rPr>
          <w:rFonts w:cs="Times New Roman"/>
        </w:rPr>
        <w:t xml:space="preserve"> </w:t>
      </w:r>
      <w:r w:rsidR="00EA2F04" w:rsidRPr="002C4F45">
        <w:rPr>
          <w:rFonts w:cs="Times New Roman"/>
        </w:rPr>
        <w:t>can’t</w:t>
      </w:r>
      <w:r w:rsidR="00EA2F04">
        <w:rPr>
          <w:rFonts w:cs="Times New Roman"/>
        </w:rPr>
        <w:t xml:space="preserve"> </w:t>
      </w:r>
      <w:r w:rsidR="00EA2F04" w:rsidRPr="002C4F45">
        <w:rPr>
          <w:rFonts w:cs="Times New Roman"/>
        </w:rPr>
        <w:t>erase</w:t>
      </w:r>
      <w:r w:rsidR="00EA2F04">
        <w:rPr>
          <w:rFonts w:cs="Times New Roman"/>
        </w:rPr>
        <w:t xml:space="preserve"> </w:t>
      </w:r>
      <w:r w:rsidR="00EA2F04" w:rsidRPr="002C4F45">
        <w:rPr>
          <w:rFonts w:cs="Times New Roman"/>
        </w:rPr>
        <w:t>the</w:t>
      </w:r>
      <w:r w:rsidR="00EA2F04">
        <w:rPr>
          <w:rFonts w:cs="Times New Roman"/>
        </w:rPr>
        <w:t xml:space="preserve"> </w:t>
      </w:r>
      <w:r w:rsidR="00EA2F04" w:rsidRPr="002C4F45">
        <w:rPr>
          <w:rFonts w:cs="Times New Roman"/>
        </w:rPr>
        <w:t>tragedy</w:t>
      </w:r>
      <w:r w:rsidR="00EA2F04">
        <w:rPr>
          <w:rFonts w:cs="Times New Roman"/>
        </w:rPr>
        <w:t xml:space="preserve"> </w:t>
      </w:r>
      <w:r w:rsidR="00EA2F04" w:rsidRPr="002C4F45">
        <w:rPr>
          <w:rFonts w:cs="Times New Roman"/>
        </w:rPr>
        <w:t>that</w:t>
      </w:r>
      <w:r w:rsidR="00EA2F04">
        <w:rPr>
          <w:rFonts w:cs="Times New Roman"/>
        </w:rPr>
        <w:t xml:space="preserve"> </w:t>
      </w:r>
      <w:r w:rsidR="00EA2F04" w:rsidRPr="002C4F45">
        <w:rPr>
          <w:rFonts w:cs="Times New Roman"/>
        </w:rPr>
        <w:t>occurred</w:t>
      </w:r>
      <w:r w:rsidR="00EA2F04">
        <w:rPr>
          <w:rFonts w:cs="Times New Roman"/>
        </w:rPr>
        <w:t xml:space="preserve"> in a Marshall, Texas hotel room </w:t>
      </w:r>
      <w:r w:rsidR="00EA2F04" w:rsidRPr="002C4F45">
        <w:rPr>
          <w:rFonts w:cs="Times New Roman"/>
        </w:rPr>
        <w:t>last</w:t>
      </w:r>
      <w:r w:rsidR="00EA2F04">
        <w:rPr>
          <w:rFonts w:cs="Times New Roman"/>
        </w:rPr>
        <w:t xml:space="preserve"> December.  </w:t>
      </w:r>
      <w:r w:rsidR="00EA2F04" w:rsidRPr="002C4F45">
        <w:rPr>
          <w:rFonts w:cs="Times New Roman"/>
        </w:rPr>
        <w:t>But</w:t>
      </w:r>
      <w:r w:rsidR="00EA2F04">
        <w:rPr>
          <w:rFonts w:cs="Times New Roman"/>
        </w:rPr>
        <w:t xml:space="preserve"> </w:t>
      </w:r>
      <w:r w:rsidR="00EA2F04" w:rsidRPr="002C4F45">
        <w:rPr>
          <w:rFonts w:cs="Times New Roman"/>
        </w:rPr>
        <w:t>we</w:t>
      </w:r>
      <w:r w:rsidR="00EA2F04">
        <w:rPr>
          <w:rFonts w:cs="Times New Roman"/>
        </w:rPr>
        <w:t xml:space="preserve"> </w:t>
      </w:r>
      <w:r w:rsidR="00EA2F04" w:rsidRPr="002C4F45">
        <w:rPr>
          <w:rFonts w:cs="Times New Roman"/>
        </w:rPr>
        <w:t>can</w:t>
      </w:r>
      <w:r w:rsidR="00EA2F04">
        <w:rPr>
          <w:rFonts w:cs="Times New Roman"/>
        </w:rPr>
        <w:t xml:space="preserve"> </w:t>
      </w:r>
      <w:r w:rsidR="00EA2F04" w:rsidRPr="002C4F45">
        <w:rPr>
          <w:rFonts w:cs="Times New Roman"/>
        </w:rPr>
        <w:t>work</w:t>
      </w:r>
      <w:r w:rsidR="00EA2F04">
        <w:rPr>
          <w:rFonts w:cs="Times New Roman"/>
        </w:rPr>
        <w:t xml:space="preserve"> </w:t>
      </w:r>
      <w:r w:rsidR="00EA2F04" w:rsidRPr="002C4F45">
        <w:rPr>
          <w:rFonts w:cs="Times New Roman"/>
        </w:rPr>
        <w:t>to</w:t>
      </w:r>
      <w:r w:rsidR="00EA2F04">
        <w:rPr>
          <w:rFonts w:cs="Times New Roman"/>
        </w:rPr>
        <w:t xml:space="preserve"> </w:t>
      </w:r>
      <w:r w:rsidR="00EA2F04" w:rsidRPr="002C4F45">
        <w:rPr>
          <w:rFonts w:cs="Times New Roman"/>
        </w:rPr>
        <w:t>prevent</w:t>
      </w:r>
      <w:r w:rsidR="00EA2F04">
        <w:rPr>
          <w:rFonts w:cs="Times New Roman"/>
        </w:rPr>
        <w:t xml:space="preserve"> </w:t>
      </w:r>
      <w:r w:rsidR="00EA2F04" w:rsidRPr="002C4F45">
        <w:rPr>
          <w:rFonts w:cs="Times New Roman"/>
        </w:rPr>
        <w:t>such</w:t>
      </w:r>
      <w:r w:rsidR="00EA2F04">
        <w:rPr>
          <w:rFonts w:cs="Times New Roman"/>
        </w:rPr>
        <w:t xml:space="preserve"> </w:t>
      </w:r>
      <w:r w:rsidR="00EA2F04" w:rsidRPr="002C4F45">
        <w:rPr>
          <w:rFonts w:cs="Times New Roman"/>
        </w:rPr>
        <w:t>tragedies</w:t>
      </w:r>
      <w:r w:rsidR="00EA2F04">
        <w:rPr>
          <w:rFonts w:cs="Times New Roman"/>
        </w:rPr>
        <w:t xml:space="preserve"> </w:t>
      </w:r>
      <w:r w:rsidR="00EA2F04" w:rsidRPr="002C4F45">
        <w:rPr>
          <w:rFonts w:cs="Times New Roman"/>
        </w:rPr>
        <w:t>from</w:t>
      </w:r>
      <w:r w:rsidR="00EA2F04">
        <w:rPr>
          <w:rFonts w:cs="Times New Roman"/>
        </w:rPr>
        <w:t xml:space="preserve"> </w:t>
      </w:r>
      <w:r w:rsidR="00EA2F04" w:rsidRPr="002C4F45">
        <w:rPr>
          <w:rFonts w:cs="Times New Roman"/>
        </w:rPr>
        <w:t>happening</w:t>
      </w:r>
      <w:r w:rsidR="00EA2F04">
        <w:rPr>
          <w:rFonts w:cs="Times New Roman"/>
        </w:rPr>
        <w:t xml:space="preserve"> </w:t>
      </w:r>
      <w:r w:rsidR="00EA2F04" w:rsidRPr="002C4F45">
        <w:rPr>
          <w:rFonts w:cs="Times New Roman"/>
        </w:rPr>
        <w:t>again,</w:t>
      </w:r>
      <w:r w:rsidR="00EA2F04">
        <w:rPr>
          <w:rFonts w:cs="Times New Roman"/>
        </w:rPr>
        <w:t xml:space="preserve"> </w:t>
      </w:r>
      <w:r w:rsidR="00EA2F04" w:rsidRPr="002C4F45">
        <w:rPr>
          <w:rFonts w:cs="Times New Roman"/>
        </w:rPr>
        <w:t>and</w:t>
      </w:r>
      <w:r w:rsidR="00EA2F04">
        <w:rPr>
          <w:rFonts w:cs="Times New Roman"/>
        </w:rPr>
        <w:t xml:space="preserve"> </w:t>
      </w:r>
      <w:r w:rsidR="00EA2F04" w:rsidRPr="002C4F45">
        <w:rPr>
          <w:rFonts w:cs="Times New Roman"/>
        </w:rPr>
        <w:t>that’s</w:t>
      </w:r>
      <w:r w:rsidR="00EA2F04">
        <w:rPr>
          <w:rFonts w:cs="Times New Roman"/>
        </w:rPr>
        <w:t xml:space="preserve"> </w:t>
      </w:r>
      <w:r w:rsidR="00EA2F04" w:rsidRPr="002C4F45">
        <w:rPr>
          <w:rFonts w:cs="Times New Roman"/>
        </w:rPr>
        <w:t>what</w:t>
      </w:r>
      <w:r w:rsidR="00EA2F04">
        <w:rPr>
          <w:rFonts w:cs="Times New Roman"/>
        </w:rPr>
        <w:t xml:space="preserve"> </w:t>
      </w:r>
      <w:r w:rsidR="00EA2F04" w:rsidRPr="002C4F45">
        <w:rPr>
          <w:rFonts w:cs="Times New Roman"/>
        </w:rPr>
        <w:t>I</w:t>
      </w:r>
      <w:r w:rsidR="00EA2F04">
        <w:rPr>
          <w:rFonts w:cs="Times New Roman"/>
        </w:rPr>
        <w:t xml:space="preserve"> </w:t>
      </w:r>
      <w:r w:rsidR="00EA2F04" w:rsidRPr="002C4F45">
        <w:rPr>
          <w:rFonts w:cs="Times New Roman"/>
        </w:rPr>
        <w:t>am</w:t>
      </w:r>
      <w:r w:rsidR="00EA2F04">
        <w:rPr>
          <w:rFonts w:cs="Times New Roman"/>
        </w:rPr>
        <w:t xml:space="preserve"> determined </w:t>
      </w:r>
      <w:r w:rsidR="00EA2F04" w:rsidRPr="002C4F45">
        <w:rPr>
          <w:rFonts w:cs="Times New Roman"/>
        </w:rPr>
        <w:t>to</w:t>
      </w:r>
      <w:r w:rsidR="00EA2F04">
        <w:rPr>
          <w:rFonts w:cs="Times New Roman"/>
        </w:rPr>
        <w:t xml:space="preserve"> </w:t>
      </w:r>
      <w:r w:rsidR="00EA2F04" w:rsidRPr="002C4F45">
        <w:rPr>
          <w:rFonts w:cs="Times New Roman"/>
        </w:rPr>
        <w:t>do</w:t>
      </w:r>
      <w:r w:rsidR="00EA2F04">
        <w:rPr>
          <w:rFonts w:cs="Times New Roman"/>
        </w:rPr>
        <w:t xml:space="preserve">.  </w:t>
      </w:r>
      <w:r w:rsidR="00EA2F04" w:rsidRPr="002C4F45">
        <w:rPr>
          <w:rFonts w:cs="Times New Roman"/>
        </w:rPr>
        <w:t>I</w:t>
      </w:r>
      <w:r w:rsidR="00EA2F04">
        <w:rPr>
          <w:rFonts w:cs="Times New Roman"/>
        </w:rPr>
        <w:t xml:space="preserve"> </w:t>
      </w:r>
      <w:r w:rsidR="00EA2F04" w:rsidRPr="002C4F45">
        <w:rPr>
          <w:rFonts w:cs="Times New Roman"/>
        </w:rPr>
        <w:t>am</w:t>
      </w:r>
      <w:r w:rsidR="00EA2F04">
        <w:rPr>
          <w:rFonts w:cs="Times New Roman"/>
        </w:rPr>
        <w:t xml:space="preserve"> </w:t>
      </w:r>
      <w:r w:rsidR="00EA2F04" w:rsidRPr="002C4F45">
        <w:rPr>
          <w:rFonts w:cs="Times New Roman"/>
        </w:rPr>
        <w:t>confident</w:t>
      </w:r>
      <w:r w:rsidR="00EA2F04">
        <w:rPr>
          <w:rFonts w:cs="Times New Roman"/>
        </w:rPr>
        <w:t xml:space="preserve"> </w:t>
      </w:r>
      <w:r w:rsidR="00EA2F04" w:rsidRPr="002C4F45">
        <w:rPr>
          <w:rFonts w:cs="Times New Roman"/>
        </w:rPr>
        <w:t>that</w:t>
      </w:r>
      <w:r w:rsidR="00EA2F04">
        <w:rPr>
          <w:rFonts w:cs="Times New Roman"/>
        </w:rPr>
        <w:t xml:space="preserve"> </w:t>
      </w:r>
      <w:r w:rsidR="00EA2F04" w:rsidRPr="002C4F45">
        <w:rPr>
          <w:rFonts w:cs="Times New Roman"/>
        </w:rPr>
        <w:t>everyone</w:t>
      </w:r>
      <w:r w:rsidR="00EA2F04">
        <w:rPr>
          <w:rFonts w:cs="Times New Roman"/>
        </w:rPr>
        <w:t xml:space="preserve"> </w:t>
      </w:r>
      <w:r w:rsidR="00EA2F04" w:rsidRPr="002C4F45">
        <w:rPr>
          <w:rFonts w:cs="Times New Roman"/>
        </w:rPr>
        <w:t>here</w:t>
      </w:r>
      <w:r w:rsidR="00EA2F04">
        <w:rPr>
          <w:rFonts w:cs="Times New Roman"/>
        </w:rPr>
        <w:t xml:space="preserve"> </w:t>
      </w:r>
      <w:r w:rsidR="00EA2F04" w:rsidRPr="002C4F45">
        <w:rPr>
          <w:rFonts w:cs="Times New Roman"/>
        </w:rPr>
        <w:t>shares</w:t>
      </w:r>
      <w:r w:rsidR="00EA2F04">
        <w:rPr>
          <w:rFonts w:cs="Times New Roman"/>
        </w:rPr>
        <w:t xml:space="preserve"> </w:t>
      </w:r>
      <w:r w:rsidR="00EA2F04" w:rsidRPr="002C4F45">
        <w:rPr>
          <w:rFonts w:cs="Times New Roman"/>
        </w:rPr>
        <w:t>my</w:t>
      </w:r>
      <w:r w:rsidR="00EA2F04">
        <w:rPr>
          <w:rFonts w:cs="Times New Roman"/>
        </w:rPr>
        <w:t xml:space="preserve"> </w:t>
      </w:r>
      <w:r w:rsidR="00EA2F04" w:rsidRPr="002C4F45">
        <w:rPr>
          <w:rFonts w:cs="Times New Roman"/>
        </w:rPr>
        <w:t>belief</w:t>
      </w:r>
      <w:r w:rsidR="00EA2F04">
        <w:rPr>
          <w:rFonts w:cs="Times New Roman"/>
        </w:rPr>
        <w:t xml:space="preserve"> </w:t>
      </w:r>
      <w:r w:rsidR="00EA2F04" w:rsidRPr="002C4F45">
        <w:rPr>
          <w:rFonts w:cs="Times New Roman"/>
        </w:rPr>
        <w:t>that</w:t>
      </w:r>
      <w:r w:rsidR="00EA2F04">
        <w:rPr>
          <w:rFonts w:cs="Times New Roman"/>
        </w:rPr>
        <w:t xml:space="preserve"> </w:t>
      </w:r>
      <w:r w:rsidR="00EA2F04" w:rsidRPr="002C4F45">
        <w:rPr>
          <w:rFonts w:cs="Times New Roman"/>
        </w:rPr>
        <w:t>when</w:t>
      </w:r>
      <w:r w:rsidR="00EA2F04">
        <w:rPr>
          <w:rFonts w:cs="Times New Roman"/>
        </w:rPr>
        <w:t xml:space="preserve"> </w:t>
      </w:r>
      <w:r w:rsidR="00EA2F04" w:rsidRPr="002C4F45">
        <w:rPr>
          <w:rFonts w:cs="Times New Roman"/>
        </w:rPr>
        <w:t>an</w:t>
      </w:r>
      <w:r w:rsidR="00EA2F04">
        <w:rPr>
          <w:rFonts w:cs="Times New Roman"/>
        </w:rPr>
        <w:t xml:space="preserve"> </w:t>
      </w:r>
      <w:r w:rsidR="00EA2F04" w:rsidRPr="002C4F45">
        <w:rPr>
          <w:rFonts w:cs="Times New Roman"/>
        </w:rPr>
        <w:t>emergency</w:t>
      </w:r>
      <w:r w:rsidR="00EA2F04">
        <w:rPr>
          <w:rFonts w:cs="Times New Roman"/>
        </w:rPr>
        <w:t xml:space="preserve"> </w:t>
      </w:r>
      <w:r w:rsidR="00EA2F04" w:rsidRPr="002C4F45">
        <w:rPr>
          <w:rFonts w:cs="Times New Roman"/>
        </w:rPr>
        <w:t>strikes,</w:t>
      </w:r>
      <w:r w:rsidR="00EA2F04">
        <w:rPr>
          <w:rFonts w:cs="Times New Roman"/>
        </w:rPr>
        <w:t xml:space="preserve"> people, whether in a</w:t>
      </w:r>
      <w:r>
        <w:rPr>
          <w:rFonts w:cs="Times New Roman"/>
        </w:rPr>
        <w:t xml:space="preserve"> hotel or office building</w:t>
      </w:r>
      <w:r w:rsidR="00EA2F04" w:rsidRPr="002C4F45">
        <w:rPr>
          <w:rFonts w:cs="Times New Roman"/>
        </w:rPr>
        <w:t>,</w:t>
      </w:r>
      <w:r w:rsidR="00EA2F04">
        <w:rPr>
          <w:rFonts w:cs="Times New Roman"/>
        </w:rPr>
        <w:t xml:space="preserve"> </w:t>
      </w:r>
      <w:r w:rsidR="00EA2F04" w:rsidRPr="002C4F45">
        <w:rPr>
          <w:rFonts w:cs="Times New Roman"/>
        </w:rPr>
        <w:t>should</w:t>
      </w:r>
      <w:r w:rsidR="00EA2F04">
        <w:rPr>
          <w:rFonts w:cs="Times New Roman"/>
        </w:rPr>
        <w:t xml:space="preserve"> </w:t>
      </w:r>
      <w:r w:rsidR="00EA2F04" w:rsidRPr="002C4F45">
        <w:rPr>
          <w:rFonts w:cs="Times New Roman"/>
        </w:rPr>
        <w:t>be</w:t>
      </w:r>
      <w:r w:rsidR="00EA2F04">
        <w:rPr>
          <w:rFonts w:cs="Times New Roman"/>
        </w:rPr>
        <w:t xml:space="preserve"> </w:t>
      </w:r>
      <w:r w:rsidR="00EA2F04" w:rsidRPr="002C4F45">
        <w:rPr>
          <w:rFonts w:cs="Times New Roman"/>
        </w:rPr>
        <w:t>able</w:t>
      </w:r>
      <w:r w:rsidR="00EA2F04">
        <w:rPr>
          <w:rFonts w:cs="Times New Roman"/>
        </w:rPr>
        <w:t xml:space="preserve"> </w:t>
      </w:r>
      <w:r w:rsidR="00EA2F04" w:rsidRPr="002C4F45">
        <w:rPr>
          <w:rFonts w:cs="Times New Roman"/>
        </w:rPr>
        <w:t>to</w:t>
      </w:r>
      <w:r w:rsidR="00EA2F04">
        <w:rPr>
          <w:rFonts w:cs="Times New Roman"/>
        </w:rPr>
        <w:t xml:space="preserve"> </w:t>
      </w:r>
      <w:r w:rsidR="00EA2F04" w:rsidRPr="002C4F45">
        <w:rPr>
          <w:rFonts w:cs="Times New Roman"/>
        </w:rPr>
        <w:t>reach</w:t>
      </w:r>
      <w:r w:rsidR="00EA2F04">
        <w:rPr>
          <w:rFonts w:cs="Times New Roman"/>
        </w:rPr>
        <w:t xml:space="preserve"> </w:t>
      </w:r>
      <w:r w:rsidR="00EA2F04" w:rsidRPr="002C4F45">
        <w:rPr>
          <w:rFonts w:cs="Times New Roman"/>
        </w:rPr>
        <w:t>someone</w:t>
      </w:r>
      <w:r w:rsidR="00EA2F04">
        <w:rPr>
          <w:rFonts w:cs="Times New Roman"/>
        </w:rPr>
        <w:t xml:space="preserve"> </w:t>
      </w:r>
      <w:r w:rsidR="00EA2F04" w:rsidRPr="002C4F45">
        <w:rPr>
          <w:rFonts w:cs="Times New Roman"/>
        </w:rPr>
        <w:t>who</w:t>
      </w:r>
      <w:r w:rsidR="00EA2F04">
        <w:rPr>
          <w:rFonts w:cs="Times New Roman"/>
        </w:rPr>
        <w:t xml:space="preserve"> </w:t>
      </w:r>
      <w:r w:rsidR="00EA2F04" w:rsidRPr="002C4F45">
        <w:rPr>
          <w:rFonts w:cs="Times New Roman"/>
        </w:rPr>
        <w:t>can</w:t>
      </w:r>
      <w:r w:rsidR="00EA2F04">
        <w:rPr>
          <w:rFonts w:cs="Times New Roman"/>
        </w:rPr>
        <w:t xml:space="preserve"> </w:t>
      </w:r>
      <w:r w:rsidR="00EA2F04" w:rsidRPr="002C4F45">
        <w:rPr>
          <w:rFonts w:cs="Times New Roman"/>
        </w:rPr>
        <w:t>help</w:t>
      </w:r>
      <w:r>
        <w:rPr>
          <w:rFonts w:cs="Times New Roman"/>
        </w:rPr>
        <w:t>.</w:t>
      </w:r>
    </w:p>
    <w:p w14:paraId="6AB627D4" w14:textId="58FF9833" w:rsidR="0094404E" w:rsidRPr="00A703D1" w:rsidRDefault="0094404E" w:rsidP="0094404E">
      <w:pPr>
        <w:ind w:firstLine="720"/>
        <w:rPr>
          <w:rFonts w:cs="Times New Roman"/>
          <w:shd w:val="clear" w:color="auto" w:fill="FFFFFF"/>
        </w:rPr>
      </w:pPr>
      <w:r w:rsidRPr="00945916">
        <w:rPr>
          <w:rFonts w:cs="Times New Roman"/>
          <w:b/>
          <w:i/>
        </w:rPr>
        <w:t>Process</w:t>
      </w:r>
      <w:r>
        <w:rPr>
          <w:rFonts w:cs="Times New Roman"/>
          <w:b/>
          <w:i/>
        </w:rPr>
        <w:t xml:space="preserve"> </w:t>
      </w:r>
      <w:r w:rsidRPr="00945916">
        <w:rPr>
          <w:rFonts w:cs="Times New Roman"/>
          <w:b/>
          <w:i/>
        </w:rPr>
        <w:t>Reform</w:t>
      </w:r>
      <w:r w:rsidRPr="00945916">
        <w:rPr>
          <w:rFonts w:cs="Times New Roman"/>
        </w:rPr>
        <w:t>.—</w:t>
      </w:r>
      <w:r w:rsidRPr="00A703D1">
        <w:rPr>
          <w:rFonts w:cs="Times New Roman"/>
        </w:rPr>
        <w:t>Before</w:t>
      </w:r>
      <w:r>
        <w:rPr>
          <w:rFonts w:cs="Times New Roman"/>
        </w:rPr>
        <w:t xml:space="preserve"> </w:t>
      </w:r>
      <w:r w:rsidRPr="00A703D1">
        <w:rPr>
          <w:rFonts w:cs="Times New Roman"/>
        </w:rPr>
        <w:t>concluding,</w:t>
      </w:r>
      <w:r>
        <w:rPr>
          <w:rFonts w:cs="Times New Roman"/>
        </w:rPr>
        <w:t xml:space="preserve"> </w:t>
      </w:r>
      <w:r w:rsidRPr="00A703D1">
        <w:rPr>
          <w:rFonts w:cs="Times New Roman"/>
        </w:rPr>
        <w:t>I</w:t>
      </w:r>
      <w:r>
        <w:rPr>
          <w:rFonts w:cs="Times New Roman"/>
        </w:rPr>
        <w:t xml:space="preserve"> </w:t>
      </w:r>
      <w:r w:rsidRPr="00A703D1">
        <w:rPr>
          <w:rFonts w:cs="Times New Roman"/>
        </w:rPr>
        <w:t>would</w:t>
      </w:r>
      <w:r>
        <w:rPr>
          <w:rFonts w:cs="Times New Roman"/>
        </w:rPr>
        <w:t xml:space="preserve"> </w:t>
      </w:r>
      <w:r w:rsidRPr="00A703D1">
        <w:rPr>
          <w:rFonts w:cs="Times New Roman"/>
        </w:rPr>
        <w:t>like</w:t>
      </w:r>
      <w:r>
        <w:rPr>
          <w:rFonts w:cs="Times New Roman"/>
        </w:rPr>
        <w:t xml:space="preserve"> </w:t>
      </w:r>
      <w:r w:rsidRPr="00A703D1">
        <w:rPr>
          <w:rFonts w:cs="Times New Roman"/>
        </w:rPr>
        <w:t>to</w:t>
      </w:r>
      <w:r>
        <w:rPr>
          <w:rFonts w:cs="Times New Roman"/>
        </w:rPr>
        <w:t xml:space="preserve"> </w:t>
      </w:r>
      <w:r w:rsidRPr="00A703D1">
        <w:rPr>
          <w:rFonts w:cs="Times New Roman"/>
        </w:rPr>
        <w:t>touch</w:t>
      </w:r>
      <w:r>
        <w:rPr>
          <w:rFonts w:cs="Times New Roman"/>
        </w:rPr>
        <w:t xml:space="preserve"> </w:t>
      </w:r>
      <w:r w:rsidRPr="00A703D1">
        <w:rPr>
          <w:rFonts w:cs="Times New Roman"/>
        </w:rPr>
        <w:t>on</w:t>
      </w:r>
      <w:r>
        <w:rPr>
          <w:rFonts w:cs="Times New Roman"/>
        </w:rPr>
        <w:t xml:space="preserve"> </w:t>
      </w:r>
      <w:r w:rsidRPr="00A703D1">
        <w:rPr>
          <w:rFonts w:cs="Times New Roman"/>
        </w:rPr>
        <w:t>a</w:t>
      </w:r>
      <w:r>
        <w:rPr>
          <w:rFonts w:cs="Times New Roman"/>
        </w:rPr>
        <w:t xml:space="preserve"> </w:t>
      </w:r>
      <w:r w:rsidRPr="00A703D1">
        <w:rPr>
          <w:rFonts w:cs="Times New Roman"/>
        </w:rPr>
        <w:t>subject</w:t>
      </w:r>
      <w:r>
        <w:rPr>
          <w:rFonts w:cs="Times New Roman"/>
        </w:rPr>
        <w:t xml:space="preserve"> </w:t>
      </w:r>
      <w:r w:rsidRPr="00A703D1">
        <w:rPr>
          <w:rFonts w:cs="Times New Roman"/>
        </w:rPr>
        <w:t>that</w:t>
      </w:r>
      <w:r>
        <w:rPr>
          <w:rFonts w:cs="Times New Roman"/>
        </w:rPr>
        <w:t xml:space="preserve"> </w:t>
      </w:r>
      <w:r w:rsidRPr="00A703D1">
        <w:rPr>
          <w:rFonts w:cs="Times New Roman"/>
        </w:rPr>
        <w:t>affects</w:t>
      </w:r>
      <w:r>
        <w:rPr>
          <w:rFonts w:cs="Times New Roman"/>
        </w:rPr>
        <w:t xml:space="preserve"> </w:t>
      </w:r>
      <w:r w:rsidRPr="00A703D1">
        <w:rPr>
          <w:rFonts w:cs="Times New Roman"/>
        </w:rPr>
        <w:t>all</w:t>
      </w:r>
      <w:r>
        <w:rPr>
          <w:rFonts w:cs="Times New Roman"/>
        </w:rPr>
        <w:t xml:space="preserve"> </w:t>
      </w:r>
      <w:r w:rsidRPr="00A703D1">
        <w:rPr>
          <w:rFonts w:cs="Times New Roman"/>
        </w:rPr>
        <w:t>areas</w:t>
      </w:r>
      <w:r>
        <w:rPr>
          <w:rFonts w:cs="Times New Roman"/>
        </w:rPr>
        <w:t xml:space="preserve"> </w:t>
      </w:r>
      <w:r w:rsidRPr="00A703D1">
        <w:rPr>
          <w:rFonts w:cs="Times New Roman"/>
        </w:rPr>
        <w:t>of</w:t>
      </w:r>
      <w:r>
        <w:rPr>
          <w:rFonts w:cs="Times New Roman"/>
        </w:rPr>
        <w:t xml:space="preserve"> </w:t>
      </w:r>
      <w:r w:rsidRPr="00A703D1">
        <w:rPr>
          <w:rFonts w:cs="Times New Roman"/>
        </w:rPr>
        <w:t>the</w:t>
      </w:r>
      <w:r>
        <w:rPr>
          <w:rFonts w:cs="Times New Roman"/>
        </w:rPr>
        <w:t xml:space="preserve"> </w:t>
      </w:r>
      <w:r w:rsidRPr="00A703D1">
        <w:rPr>
          <w:rFonts w:cs="Times New Roman"/>
        </w:rPr>
        <w:t>Commission’s</w:t>
      </w:r>
      <w:r>
        <w:rPr>
          <w:rFonts w:cs="Times New Roman"/>
        </w:rPr>
        <w:t xml:space="preserve"> </w:t>
      </w:r>
      <w:r w:rsidRPr="00A703D1">
        <w:rPr>
          <w:rFonts w:cs="Times New Roman"/>
        </w:rPr>
        <w:t>work:</w:t>
      </w:r>
      <w:r>
        <w:rPr>
          <w:rFonts w:cs="Times New Roman"/>
        </w:rPr>
        <w:t xml:space="preserve"> </w:t>
      </w:r>
      <w:r w:rsidRPr="00A703D1">
        <w:rPr>
          <w:rFonts w:cs="Times New Roman"/>
        </w:rPr>
        <w:t>process</w:t>
      </w:r>
      <w:r>
        <w:rPr>
          <w:rFonts w:cs="Times New Roman"/>
        </w:rPr>
        <w:t xml:space="preserve"> </w:t>
      </w:r>
      <w:r w:rsidRPr="00A703D1">
        <w:rPr>
          <w:rFonts w:cs="Times New Roman"/>
        </w:rPr>
        <w:t>reform</w:t>
      </w:r>
      <w:r>
        <w:rPr>
          <w:rFonts w:cs="Times New Roman"/>
        </w:rPr>
        <w:t>.</w:t>
      </w:r>
      <w:r w:rsidR="001F6D6C">
        <w:rPr>
          <w:rFonts w:cs="Times New Roman"/>
        </w:rPr>
        <w:t xml:space="preserve">  </w:t>
      </w:r>
      <w:r>
        <w:rPr>
          <w:rFonts w:cs="Times New Roman"/>
          <w:shd w:val="clear" w:color="auto" w:fill="FFFFFF"/>
        </w:rPr>
        <w:t xml:space="preserve">The </w:t>
      </w:r>
      <w:r w:rsidRPr="00A703D1">
        <w:rPr>
          <w:rFonts w:cs="Times New Roman"/>
          <w:shd w:val="clear" w:color="auto" w:fill="FFFFFF"/>
        </w:rPr>
        <w:t>U.S</w:t>
      </w:r>
      <w:r>
        <w:rPr>
          <w:rFonts w:cs="Times New Roman"/>
          <w:shd w:val="clear" w:color="auto" w:fill="FFFFFF"/>
        </w:rPr>
        <w:t xml:space="preserve">. </w:t>
      </w:r>
      <w:r w:rsidRPr="00A703D1">
        <w:rPr>
          <w:rFonts w:cs="Times New Roman"/>
          <w:shd w:val="clear" w:color="auto" w:fill="FFFFFF"/>
        </w:rPr>
        <w:t>House</w:t>
      </w:r>
      <w:r>
        <w:rPr>
          <w:rFonts w:cs="Times New Roman"/>
          <w:shd w:val="clear" w:color="auto" w:fill="FFFFFF"/>
        </w:rPr>
        <w:t xml:space="preserve"> </w:t>
      </w:r>
      <w:r w:rsidRPr="00A703D1">
        <w:rPr>
          <w:rFonts w:cs="Times New Roman"/>
          <w:shd w:val="clear" w:color="auto" w:fill="FFFFFF"/>
        </w:rPr>
        <w:t>of</w:t>
      </w:r>
      <w:r>
        <w:rPr>
          <w:rFonts w:cs="Times New Roman"/>
          <w:shd w:val="clear" w:color="auto" w:fill="FFFFFF"/>
        </w:rPr>
        <w:t xml:space="preserve"> </w:t>
      </w:r>
      <w:r w:rsidRPr="00A703D1">
        <w:rPr>
          <w:rFonts w:cs="Times New Roman"/>
          <w:shd w:val="clear" w:color="auto" w:fill="FFFFFF"/>
        </w:rPr>
        <w:t>Representatives</w:t>
      </w:r>
      <w:r>
        <w:rPr>
          <w:rFonts w:cs="Times New Roman"/>
          <w:shd w:val="clear" w:color="auto" w:fill="FFFFFF"/>
        </w:rPr>
        <w:t xml:space="preserve"> recently passed the </w:t>
      </w:r>
      <w:r w:rsidRPr="00A703D1">
        <w:rPr>
          <w:rFonts w:cs="Times New Roman"/>
          <w:shd w:val="clear" w:color="auto" w:fill="FFFFFF"/>
        </w:rPr>
        <w:t>Federal</w:t>
      </w:r>
      <w:r>
        <w:rPr>
          <w:rFonts w:cs="Times New Roman"/>
          <w:shd w:val="clear" w:color="auto" w:fill="FFFFFF"/>
        </w:rPr>
        <w:t xml:space="preserve"> </w:t>
      </w:r>
      <w:r w:rsidRPr="00A703D1">
        <w:rPr>
          <w:rFonts w:cs="Times New Roman"/>
          <w:shd w:val="clear" w:color="auto" w:fill="FFFFFF"/>
        </w:rPr>
        <w:t>Communications</w:t>
      </w:r>
      <w:r>
        <w:rPr>
          <w:rStyle w:val="apple-converted-space"/>
          <w:rFonts w:cs="Times New Roman"/>
          <w:shd w:val="clear" w:color="auto" w:fill="FFFFFF"/>
        </w:rPr>
        <w:t xml:space="preserve"> </w:t>
      </w:r>
      <w:r w:rsidRPr="00A703D1">
        <w:rPr>
          <w:rFonts w:cs="Times New Roman"/>
          <w:shd w:val="clear" w:color="auto" w:fill="FFFFFF"/>
        </w:rPr>
        <w:t>Commission</w:t>
      </w:r>
      <w:r>
        <w:rPr>
          <w:rFonts w:cs="Times New Roman"/>
          <w:shd w:val="clear" w:color="auto" w:fill="FFFFFF"/>
        </w:rPr>
        <w:t xml:space="preserve"> </w:t>
      </w:r>
      <w:r w:rsidRPr="00A703D1">
        <w:rPr>
          <w:rFonts w:cs="Times New Roman"/>
          <w:shd w:val="clear" w:color="auto" w:fill="FFFFFF"/>
        </w:rPr>
        <w:t>Process</w:t>
      </w:r>
      <w:r>
        <w:rPr>
          <w:rFonts w:cs="Times New Roman"/>
          <w:shd w:val="clear" w:color="auto" w:fill="FFFFFF"/>
        </w:rPr>
        <w:t xml:space="preserve"> </w:t>
      </w:r>
      <w:r w:rsidRPr="00A703D1">
        <w:rPr>
          <w:rFonts w:cs="Times New Roman"/>
          <w:shd w:val="clear" w:color="auto" w:fill="FFFFFF"/>
        </w:rPr>
        <w:t>Reform</w:t>
      </w:r>
      <w:r>
        <w:rPr>
          <w:rFonts w:cs="Times New Roman"/>
          <w:shd w:val="clear" w:color="auto" w:fill="FFFFFF"/>
        </w:rPr>
        <w:t xml:space="preserve"> </w:t>
      </w:r>
      <w:r w:rsidRPr="00A703D1">
        <w:rPr>
          <w:rFonts w:cs="Times New Roman"/>
          <w:shd w:val="clear" w:color="auto" w:fill="FFFFFF"/>
        </w:rPr>
        <w:t>Act</w:t>
      </w:r>
      <w:r>
        <w:rPr>
          <w:rFonts w:cs="Times New Roman"/>
          <w:shd w:val="clear" w:color="auto" w:fill="FFFFFF"/>
        </w:rPr>
        <w:t xml:space="preserve"> </w:t>
      </w:r>
      <w:r w:rsidRPr="00A703D1">
        <w:rPr>
          <w:rFonts w:cs="Times New Roman"/>
          <w:shd w:val="clear" w:color="auto" w:fill="FFFFFF"/>
        </w:rPr>
        <w:t>of</w:t>
      </w:r>
      <w:r>
        <w:rPr>
          <w:rFonts w:cs="Times New Roman"/>
          <w:shd w:val="clear" w:color="auto" w:fill="FFFFFF"/>
        </w:rPr>
        <w:t xml:space="preserve"> </w:t>
      </w:r>
      <w:r w:rsidRPr="00A703D1">
        <w:rPr>
          <w:rFonts w:cs="Times New Roman"/>
          <w:shd w:val="clear" w:color="auto" w:fill="FFFFFF"/>
        </w:rPr>
        <w:t>2013,</w:t>
      </w:r>
      <w:r>
        <w:rPr>
          <w:rFonts w:cs="Times New Roman"/>
          <w:shd w:val="clear" w:color="auto" w:fill="FFFFFF"/>
        </w:rPr>
        <w:t xml:space="preserve"> </w:t>
      </w:r>
      <w:r w:rsidRPr="00A703D1">
        <w:rPr>
          <w:rFonts w:cs="Times New Roman"/>
          <w:shd w:val="clear" w:color="auto" w:fill="FFFFFF"/>
        </w:rPr>
        <w:t>H.R</w:t>
      </w:r>
      <w:r w:rsidR="001F6D6C">
        <w:rPr>
          <w:rFonts w:cs="Times New Roman"/>
          <w:shd w:val="clear" w:color="auto" w:fill="FFFFFF"/>
        </w:rPr>
        <w:t xml:space="preserve">. </w:t>
      </w:r>
      <w:r w:rsidRPr="00A703D1">
        <w:rPr>
          <w:rFonts w:cs="Times New Roman"/>
          <w:shd w:val="clear" w:color="auto" w:fill="FFFFFF"/>
        </w:rPr>
        <w:t>3675</w:t>
      </w:r>
      <w:r>
        <w:rPr>
          <w:rFonts w:cs="Times New Roman"/>
          <w:shd w:val="clear" w:color="auto" w:fill="FFFFFF"/>
        </w:rPr>
        <w:t xml:space="preserve">.  </w:t>
      </w:r>
      <w:r w:rsidRPr="00A703D1">
        <w:rPr>
          <w:rFonts w:cs="Times New Roman"/>
        </w:rPr>
        <w:t>I</w:t>
      </w:r>
      <w:r>
        <w:rPr>
          <w:rFonts w:cs="Times New Roman"/>
        </w:rPr>
        <w:t xml:space="preserve"> </w:t>
      </w:r>
      <w:r w:rsidRPr="00A703D1">
        <w:rPr>
          <w:rFonts w:cs="Times New Roman"/>
        </w:rPr>
        <w:t>hope</w:t>
      </w:r>
      <w:r>
        <w:rPr>
          <w:rFonts w:cs="Times New Roman"/>
        </w:rPr>
        <w:t xml:space="preserve"> </w:t>
      </w:r>
      <w:r w:rsidRPr="00A703D1">
        <w:rPr>
          <w:rFonts w:cs="Times New Roman"/>
        </w:rPr>
        <w:t>that</w:t>
      </w:r>
      <w:r>
        <w:rPr>
          <w:rFonts w:cs="Times New Roman"/>
        </w:rPr>
        <w:t xml:space="preserve"> </w:t>
      </w:r>
      <w:r w:rsidRPr="00A703D1">
        <w:rPr>
          <w:rFonts w:cs="Times New Roman"/>
        </w:rPr>
        <w:t>this</w:t>
      </w:r>
      <w:r>
        <w:rPr>
          <w:rFonts w:cs="Times New Roman"/>
        </w:rPr>
        <w:t xml:space="preserve"> </w:t>
      </w:r>
      <w:r w:rsidRPr="00A703D1">
        <w:rPr>
          <w:rFonts w:cs="Times New Roman"/>
        </w:rPr>
        <w:t>common-sense</w:t>
      </w:r>
      <w:r>
        <w:rPr>
          <w:rFonts w:cs="Times New Roman"/>
        </w:rPr>
        <w:t xml:space="preserve"> </w:t>
      </w:r>
      <w:r w:rsidRPr="00A703D1">
        <w:rPr>
          <w:rFonts w:cs="Times New Roman"/>
        </w:rPr>
        <w:t>bill,</w:t>
      </w:r>
      <w:r>
        <w:rPr>
          <w:rFonts w:cs="Times New Roman"/>
        </w:rPr>
        <w:t xml:space="preserve"> </w:t>
      </w:r>
      <w:r w:rsidRPr="00A703D1">
        <w:rPr>
          <w:rFonts w:cs="Times New Roman"/>
        </w:rPr>
        <w:t>as</w:t>
      </w:r>
      <w:r>
        <w:rPr>
          <w:rFonts w:cs="Times New Roman"/>
        </w:rPr>
        <w:t xml:space="preserve"> </w:t>
      </w:r>
      <w:r w:rsidRPr="00A703D1">
        <w:rPr>
          <w:rFonts w:cs="Times New Roman"/>
        </w:rPr>
        <w:t>well</w:t>
      </w:r>
      <w:r>
        <w:rPr>
          <w:rFonts w:cs="Times New Roman"/>
        </w:rPr>
        <w:t xml:space="preserve"> </w:t>
      </w:r>
      <w:r w:rsidRPr="00A703D1">
        <w:rPr>
          <w:rFonts w:cs="Times New Roman"/>
        </w:rPr>
        <w:t>as</w:t>
      </w:r>
      <w:r>
        <w:rPr>
          <w:rFonts w:cs="Times New Roman"/>
        </w:rPr>
        <w:t xml:space="preserve"> </w:t>
      </w:r>
      <w:r w:rsidRPr="00A703D1">
        <w:rPr>
          <w:rFonts w:cs="Times New Roman"/>
        </w:rPr>
        <w:t>the</w:t>
      </w:r>
      <w:r>
        <w:rPr>
          <w:rFonts w:cs="Times New Roman"/>
        </w:rPr>
        <w:t xml:space="preserve"> </w:t>
      </w:r>
      <w:r w:rsidRPr="00A703D1">
        <w:rPr>
          <w:rFonts w:cs="Times New Roman"/>
        </w:rPr>
        <w:t>Federal</w:t>
      </w:r>
      <w:r>
        <w:rPr>
          <w:rFonts w:cs="Times New Roman"/>
        </w:rPr>
        <w:t xml:space="preserve"> </w:t>
      </w:r>
      <w:r w:rsidRPr="00A703D1">
        <w:rPr>
          <w:rFonts w:cs="Times New Roman"/>
        </w:rPr>
        <w:t>Communications</w:t>
      </w:r>
      <w:r>
        <w:rPr>
          <w:rFonts w:cs="Times New Roman"/>
        </w:rPr>
        <w:t xml:space="preserve"> </w:t>
      </w:r>
      <w:r w:rsidRPr="00A703D1">
        <w:rPr>
          <w:rFonts w:cs="Times New Roman"/>
        </w:rPr>
        <w:t>Commission</w:t>
      </w:r>
      <w:r>
        <w:rPr>
          <w:rFonts w:cs="Times New Roman"/>
        </w:rPr>
        <w:t xml:space="preserve"> </w:t>
      </w:r>
      <w:r w:rsidRPr="00A703D1">
        <w:rPr>
          <w:rFonts w:cs="Times New Roman"/>
        </w:rPr>
        <w:t>Consolidated</w:t>
      </w:r>
      <w:r>
        <w:rPr>
          <w:rFonts w:cs="Times New Roman"/>
        </w:rPr>
        <w:t xml:space="preserve"> </w:t>
      </w:r>
      <w:r w:rsidRPr="00A703D1">
        <w:rPr>
          <w:rFonts w:cs="Times New Roman"/>
        </w:rPr>
        <w:t>Reporting</w:t>
      </w:r>
      <w:r>
        <w:rPr>
          <w:rFonts w:cs="Times New Roman"/>
        </w:rPr>
        <w:t xml:space="preserve"> </w:t>
      </w:r>
      <w:r w:rsidRPr="00A703D1">
        <w:rPr>
          <w:rFonts w:cs="Times New Roman"/>
        </w:rPr>
        <w:t>Act</w:t>
      </w:r>
      <w:r>
        <w:rPr>
          <w:rFonts w:cs="Times New Roman"/>
        </w:rPr>
        <w:t xml:space="preserve"> </w:t>
      </w:r>
      <w:r w:rsidRPr="00A703D1">
        <w:rPr>
          <w:rFonts w:cs="Times New Roman"/>
        </w:rPr>
        <w:t>of</w:t>
      </w:r>
      <w:r>
        <w:rPr>
          <w:rFonts w:cs="Times New Roman"/>
        </w:rPr>
        <w:t xml:space="preserve"> </w:t>
      </w:r>
      <w:r w:rsidRPr="00A703D1">
        <w:rPr>
          <w:rFonts w:cs="Times New Roman"/>
        </w:rPr>
        <w:t>2013,</w:t>
      </w:r>
      <w:r>
        <w:rPr>
          <w:rFonts w:cs="Times New Roman"/>
        </w:rPr>
        <w:t xml:space="preserve"> </w:t>
      </w:r>
      <w:r w:rsidRPr="00A703D1">
        <w:rPr>
          <w:rFonts w:cs="Times New Roman"/>
        </w:rPr>
        <w:t>H.R</w:t>
      </w:r>
      <w:r w:rsidR="001F6D6C">
        <w:rPr>
          <w:rFonts w:cs="Times New Roman"/>
        </w:rPr>
        <w:t xml:space="preserve">. </w:t>
      </w:r>
      <w:r w:rsidRPr="00A703D1">
        <w:rPr>
          <w:rFonts w:cs="Times New Roman"/>
        </w:rPr>
        <w:t>2844,</w:t>
      </w:r>
      <w:r>
        <w:rPr>
          <w:rFonts w:cs="Times New Roman"/>
        </w:rPr>
        <w:t xml:space="preserve"> </w:t>
      </w:r>
      <w:r w:rsidRPr="00A703D1">
        <w:rPr>
          <w:rFonts w:cs="Times New Roman"/>
        </w:rPr>
        <w:t>which</w:t>
      </w:r>
      <w:r>
        <w:rPr>
          <w:rFonts w:cs="Times New Roman"/>
        </w:rPr>
        <w:t xml:space="preserve"> </w:t>
      </w:r>
      <w:r w:rsidRPr="00A703D1">
        <w:rPr>
          <w:rFonts w:cs="Times New Roman"/>
        </w:rPr>
        <w:t>the</w:t>
      </w:r>
      <w:r>
        <w:rPr>
          <w:rFonts w:cs="Times New Roman"/>
        </w:rPr>
        <w:t xml:space="preserve"> </w:t>
      </w:r>
      <w:r w:rsidRPr="00A703D1">
        <w:rPr>
          <w:rFonts w:cs="Times New Roman"/>
        </w:rPr>
        <w:t>House</w:t>
      </w:r>
      <w:r>
        <w:rPr>
          <w:rFonts w:cs="Times New Roman"/>
        </w:rPr>
        <w:t xml:space="preserve"> </w:t>
      </w:r>
      <w:r w:rsidRPr="00A703D1">
        <w:rPr>
          <w:rFonts w:cs="Times New Roman"/>
        </w:rPr>
        <w:t>of</w:t>
      </w:r>
      <w:r>
        <w:rPr>
          <w:rFonts w:cs="Times New Roman"/>
        </w:rPr>
        <w:t xml:space="preserve"> </w:t>
      </w:r>
      <w:r w:rsidRPr="00A703D1">
        <w:rPr>
          <w:rFonts w:cs="Times New Roman"/>
        </w:rPr>
        <w:t>Representatives</w:t>
      </w:r>
      <w:r>
        <w:rPr>
          <w:rFonts w:cs="Times New Roman"/>
        </w:rPr>
        <w:t xml:space="preserve"> </w:t>
      </w:r>
      <w:r w:rsidRPr="00A703D1">
        <w:rPr>
          <w:rFonts w:cs="Times New Roman"/>
        </w:rPr>
        <w:t>passed</w:t>
      </w:r>
      <w:r>
        <w:rPr>
          <w:rFonts w:cs="Times New Roman"/>
        </w:rPr>
        <w:t xml:space="preserve"> </w:t>
      </w:r>
      <w:r w:rsidRPr="00A703D1">
        <w:rPr>
          <w:rFonts w:cs="Times New Roman"/>
        </w:rPr>
        <w:t>415</w:t>
      </w:r>
      <w:r>
        <w:rPr>
          <w:rFonts w:cs="Times New Roman"/>
        </w:rPr>
        <w:t xml:space="preserve"> </w:t>
      </w:r>
      <w:r w:rsidRPr="00A703D1">
        <w:rPr>
          <w:rFonts w:cs="Times New Roman"/>
        </w:rPr>
        <w:t>to</w:t>
      </w:r>
      <w:r>
        <w:rPr>
          <w:rFonts w:cs="Times New Roman"/>
        </w:rPr>
        <w:t xml:space="preserve"> </w:t>
      </w:r>
      <w:r w:rsidRPr="00A703D1">
        <w:rPr>
          <w:rFonts w:cs="Times New Roman"/>
        </w:rPr>
        <w:t>0</w:t>
      </w:r>
      <w:r>
        <w:rPr>
          <w:rFonts w:cs="Times New Roman"/>
        </w:rPr>
        <w:t xml:space="preserve"> </w:t>
      </w:r>
      <w:r w:rsidRPr="00A703D1">
        <w:rPr>
          <w:rFonts w:cs="Times New Roman"/>
        </w:rPr>
        <w:t>back</w:t>
      </w:r>
      <w:r>
        <w:rPr>
          <w:rFonts w:cs="Times New Roman"/>
        </w:rPr>
        <w:t xml:space="preserve"> </w:t>
      </w:r>
      <w:r w:rsidRPr="00A703D1">
        <w:rPr>
          <w:rFonts w:cs="Times New Roman"/>
        </w:rPr>
        <w:t>in</w:t>
      </w:r>
      <w:r>
        <w:rPr>
          <w:rFonts w:cs="Times New Roman"/>
        </w:rPr>
        <w:t xml:space="preserve"> </w:t>
      </w:r>
      <w:r w:rsidRPr="00A703D1">
        <w:rPr>
          <w:rFonts w:cs="Times New Roman"/>
        </w:rPr>
        <w:t>September,</w:t>
      </w:r>
      <w:r>
        <w:rPr>
          <w:rFonts w:cs="Times New Roman"/>
        </w:rPr>
        <w:t xml:space="preserve"> </w:t>
      </w:r>
      <w:r w:rsidRPr="00A703D1">
        <w:rPr>
          <w:rFonts w:cs="Times New Roman"/>
        </w:rPr>
        <w:t>will</w:t>
      </w:r>
      <w:r>
        <w:rPr>
          <w:rFonts w:cs="Times New Roman"/>
        </w:rPr>
        <w:t xml:space="preserve"> </w:t>
      </w:r>
      <w:r w:rsidRPr="00A703D1">
        <w:rPr>
          <w:rFonts w:cs="Times New Roman"/>
        </w:rPr>
        <w:t>soon</w:t>
      </w:r>
      <w:r>
        <w:rPr>
          <w:rFonts w:cs="Times New Roman"/>
        </w:rPr>
        <w:t xml:space="preserve"> </w:t>
      </w:r>
      <w:r w:rsidRPr="00A703D1">
        <w:rPr>
          <w:rFonts w:cs="Times New Roman"/>
        </w:rPr>
        <w:t>be</w:t>
      </w:r>
      <w:r>
        <w:rPr>
          <w:rFonts w:cs="Times New Roman"/>
        </w:rPr>
        <w:t xml:space="preserve"> </w:t>
      </w:r>
      <w:r w:rsidRPr="00A703D1">
        <w:rPr>
          <w:rFonts w:cs="Times New Roman"/>
        </w:rPr>
        <w:t>enacted</w:t>
      </w:r>
      <w:r>
        <w:rPr>
          <w:rFonts w:cs="Times New Roman"/>
        </w:rPr>
        <w:t xml:space="preserve"> </w:t>
      </w:r>
      <w:r w:rsidRPr="00A703D1">
        <w:rPr>
          <w:rFonts w:cs="Times New Roman"/>
        </w:rPr>
        <w:t>into</w:t>
      </w:r>
      <w:r>
        <w:rPr>
          <w:rFonts w:cs="Times New Roman"/>
        </w:rPr>
        <w:t xml:space="preserve"> </w:t>
      </w:r>
      <w:r w:rsidRPr="00A703D1">
        <w:rPr>
          <w:rFonts w:cs="Times New Roman"/>
        </w:rPr>
        <w:t>law</w:t>
      </w:r>
      <w:r>
        <w:rPr>
          <w:rFonts w:cs="Times New Roman"/>
        </w:rPr>
        <w:t xml:space="preserve">.  </w:t>
      </w:r>
      <w:r w:rsidRPr="00A703D1">
        <w:rPr>
          <w:rFonts w:cs="Times New Roman"/>
        </w:rPr>
        <w:t>Together,</w:t>
      </w:r>
      <w:r>
        <w:rPr>
          <w:rFonts w:cs="Times New Roman"/>
        </w:rPr>
        <w:t xml:space="preserve"> </w:t>
      </w:r>
      <w:r w:rsidRPr="00A703D1">
        <w:rPr>
          <w:rFonts w:cs="Times New Roman"/>
        </w:rPr>
        <w:t>these</w:t>
      </w:r>
      <w:r>
        <w:rPr>
          <w:rFonts w:cs="Times New Roman"/>
        </w:rPr>
        <w:t xml:space="preserve"> </w:t>
      </w:r>
      <w:r w:rsidRPr="00A703D1">
        <w:rPr>
          <w:rFonts w:cs="Times New Roman"/>
        </w:rPr>
        <w:t>bills</w:t>
      </w:r>
      <w:r>
        <w:rPr>
          <w:rFonts w:cs="Times New Roman"/>
        </w:rPr>
        <w:t xml:space="preserve"> </w:t>
      </w:r>
      <w:r w:rsidR="004835F4">
        <w:rPr>
          <w:rFonts w:cs="Times New Roman"/>
        </w:rPr>
        <w:t xml:space="preserve">squarely address </w:t>
      </w:r>
      <w:r w:rsidRPr="00A703D1">
        <w:rPr>
          <w:rFonts w:cs="Times New Roman"/>
        </w:rPr>
        <w:t>the</w:t>
      </w:r>
      <w:r>
        <w:rPr>
          <w:rFonts w:cs="Times New Roman"/>
        </w:rPr>
        <w:t xml:space="preserve"> </w:t>
      </w:r>
      <w:r w:rsidRPr="00A703D1">
        <w:rPr>
          <w:rFonts w:cs="Times New Roman"/>
        </w:rPr>
        <w:t>need</w:t>
      </w:r>
      <w:r>
        <w:rPr>
          <w:rFonts w:cs="Times New Roman"/>
        </w:rPr>
        <w:t xml:space="preserve"> </w:t>
      </w:r>
      <w:r w:rsidRPr="00A703D1">
        <w:rPr>
          <w:rFonts w:cs="Times New Roman"/>
        </w:rPr>
        <w:t>to</w:t>
      </w:r>
      <w:r>
        <w:rPr>
          <w:rFonts w:cs="Times New Roman"/>
        </w:rPr>
        <w:t xml:space="preserve"> </w:t>
      </w:r>
      <w:r w:rsidRPr="00A703D1">
        <w:rPr>
          <w:rFonts w:cs="Times New Roman"/>
        </w:rPr>
        <w:t>modernize</w:t>
      </w:r>
      <w:r>
        <w:rPr>
          <w:rFonts w:cs="Times New Roman"/>
        </w:rPr>
        <w:t xml:space="preserve"> </w:t>
      </w:r>
      <w:r w:rsidRPr="00A703D1">
        <w:rPr>
          <w:rFonts w:cs="Times New Roman"/>
        </w:rPr>
        <w:t>the</w:t>
      </w:r>
      <w:r>
        <w:rPr>
          <w:rFonts w:cs="Times New Roman"/>
        </w:rPr>
        <w:t xml:space="preserve"> </w:t>
      </w:r>
      <w:r w:rsidRPr="00A703D1">
        <w:rPr>
          <w:rFonts w:cs="Times New Roman"/>
        </w:rPr>
        <w:t>FCC</w:t>
      </w:r>
      <w:r>
        <w:rPr>
          <w:rFonts w:cs="Times New Roman"/>
        </w:rPr>
        <w:t xml:space="preserve"> </w:t>
      </w:r>
      <w:r w:rsidRPr="00A703D1">
        <w:rPr>
          <w:rFonts w:cs="Times New Roman"/>
        </w:rPr>
        <w:t>to</w:t>
      </w:r>
      <w:r>
        <w:rPr>
          <w:rFonts w:cs="Times New Roman"/>
        </w:rPr>
        <w:t xml:space="preserve"> </w:t>
      </w:r>
      <w:r w:rsidRPr="00A703D1">
        <w:rPr>
          <w:rFonts w:cs="Times New Roman"/>
        </w:rPr>
        <w:t>reflect</w:t>
      </w:r>
      <w:r>
        <w:rPr>
          <w:rFonts w:cs="Times New Roman"/>
        </w:rPr>
        <w:t xml:space="preserve"> </w:t>
      </w:r>
      <w:r w:rsidRPr="00A703D1">
        <w:rPr>
          <w:rFonts w:cs="Times New Roman"/>
        </w:rPr>
        <w:t>our</w:t>
      </w:r>
      <w:r>
        <w:rPr>
          <w:rFonts w:cs="Times New Roman"/>
        </w:rPr>
        <w:t xml:space="preserve"> </w:t>
      </w:r>
      <w:r w:rsidRPr="00A703D1">
        <w:rPr>
          <w:rFonts w:cs="Times New Roman"/>
        </w:rPr>
        <w:t>dy</w:t>
      </w:r>
      <w:r>
        <w:rPr>
          <w:rFonts w:cs="Times New Roman"/>
        </w:rPr>
        <w:t xml:space="preserve">namic, converged communications marketplace.  </w:t>
      </w:r>
      <w:r w:rsidRPr="00A703D1">
        <w:rPr>
          <w:rFonts w:cs="Times New Roman"/>
        </w:rPr>
        <w:t>And</w:t>
      </w:r>
      <w:r>
        <w:rPr>
          <w:rFonts w:cs="Times New Roman"/>
        </w:rPr>
        <w:t xml:space="preserve"> </w:t>
      </w:r>
      <w:r w:rsidRPr="00A703D1">
        <w:rPr>
          <w:rFonts w:cs="Times New Roman"/>
        </w:rPr>
        <w:t>they</w:t>
      </w:r>
      <w:r>
        <w:rPr>
          <w:rFonts w:cs="Times New Roman"/>
        </w:rPr>
        <w:t xml:space="preserve"> </w:t>
      </w:r>
      <w:r w:rsidRPr="00A703D1">
        <w:rPr>
          <w:rFonts w:cs="Times New Roman"/>
        </w:rPr>
        <w:t>would</w:t>
      </w:r>
      <w:r>
        <w:rPr>
          <w:rFonts w:cs="Times New Roman"/>
        </w:rPr>
        <w:t xml:space="preserve"> </w:t>
      </w:r>
      <w:r w:rsidRPr="00A703D1">
        <w:rPr>
          <w:rFonts w:cs="Times New Roman"/>
        </w:rPr>
        <w:t>eliminate</w:t>
      </w:r>
      <w:r>
        <w:rPr>
          <w:rFonts w:cs="Times New Roman"/>
        </w:rPr>
        <w:t xml:space="preserve"> </w:t>
      </w:r>
      <w:r w:rsidRPr="00A703D1">
        <w:rPr>
          <w:rFonts w:cs="Times New Roman"/>
        </w:rPr>
        <w:t>outdated</w:t>
      </w:r>
      <w:r>
        <w:rPr>
          <w:rFonts w:cs="Times New Roman"/>
        </w:rPr>
        <w:t xml:space="preserve"> </w:t>
      </w:r>
      <w:r w:rsidRPr="00A703D1">
        <w:rPr>
          <w:rFonts w:cs="Times New Roman"/>
        </w:rPr>
        <w:t>mandates</w:t>
      </w:r>
      <w:r>
        <w:rPr>
          <w:rFonts w:cs="Times New Roman"/>
        </w:rPr>
        <w:t xml:space="preserve"> </w:t>
      </w:r>
      <w:r w:rsidRPr="00A703D1">
        <w:rPr>
          <w:rFonts w:cs="Times New Roman"/>
        </w:rPr>
        <w:t>on</w:t>
      </w:r>
      <w:r>
        <w:rPr>
          <w:rFonts w:cs="Times New Roman"/>
        </w:rPr>
        <w:t xml:space="preserve"> </w:t>
      </w:r>
      <w:r w:rsidRPr="00A703D1">
        <w:rPr>
          <w:rFonts w:cs="Times New Roman"/>
        </w:rPr>
        <w:t>the</w:t>
      </w:r>
      <w:r>
        <w:rPr>
          <w:rFonts w:cs="Times New Roman"/>
        </w:rPr>
        <w:t xml:space="preserve"> </w:t>
      </w:r>
      <w:r w:rsidRPr="00A703D1">
        <w:rPr>
          <w:rFonts w:cs="Times New Roman"/>
        </w:rPr>
        <w:t>agency,</w:t>
      </w:r>
      <w:r>
        <w:rPr>
          <w:rFonts w:cs="Times New Roman"/>
        </w:rPr>
        <w:t xml:space="preserve"> </w:t>
      </w:r>
      <w:r w:rsidRPr="00A703D1">
        <w:rPr>
          <w:rFonts w:cs="Times New Roman"/>
        </w:rPr>
        <w:t>streamline</w:t>
      </w:r>
      <w:r>
        <w:rPr>
          <w:rFonts w:cs="Times New Roman"/>
        </w:rPr>
        <w:t xml:space="preserve"> </w:t>
      </w:r>
      <w:r w:rsidRPr="00A703D1">
        <w:rPr>
          <w:rFonts w:cs="Times New Roman"/>
        </w:rPr>
        <w:t>its</w:t>
      </w:r>
      <w:r>
        <w:rPr>
          <w:rFonts w:cs="Times New Roman"/>
        </w:rPr>
        <w:t xml:space="preserve"> </w:t>
      </w:r>
      <w:r w:rsidRPr="00A703D1">
        <w:rPr>
          <w:rFonts w:cs="Times New Roman"/>
        </w:rPr>
        <w:t>operations,</w:t>
      </w:r>
      <w:r>
        <w:rPr>
          <w:rFonts w:cs="Times New Roman"/>
        </w:rPr>
        <w:t xml:space="preserve"> </w:t>
      </w:r>
      <w:r w:rsidRPr="00A703D1">
        <w:rPr>
          <w:rFonts w:cs="Times New Roman"/>
        </w:rPr>
        <w:t>and</w:t>
      </w:r>
      <w:r>
        <w:rPr>
          <w:rFonts w:cs="Times New Roman"/>
        </w:rPr>
        <w:t xml:space="preserve"> </w:t>
      </w:r>
      <w:r w:rsidRPr="00A703D1">
        <w:rPr>
          <w:rFonts w:cs="Times New Roman"/>
        </w:rPr>
        <w:t>make</w:t>
      </w:r>
      <w:r>
        <w:rPr>
          <w:rFonts w:cs="Times New Roman"/>
        </w:rPr>
        <w:t xml:space="preserve"> </w:t>
      </w:r>
      <w:r w:rsidRPr="00A703D1">
        <w:rPr>
          <w:rFonts w:cs="Times New Roman"/>
        </w:rPr>
        <w:t>it</w:t>
      </w:r>
      <w:r>
        <w:rPr>
          <w:rFonts w:cs="Times New Roman"/>
        </w:rPr>
        <w:t xml:space="preserve"> </w:t>
      </w:r>
      <w:r w:rsidRPr="00A703D1">
        <w:rPr>
          <w:rFonts w:cs="Times New Roman"/>
        </w:rPr>
        <w:t>more</w:t>
      </w:r>
      <w:r>
        <w:rPr>
          <w:rFonts w:cs="Times New Roman"/>
        </w:rPr>
        <w:t xml:space="preserve"> </w:t>
      </w:r>
      <w:r w:rsidRPr="00A703D1">
        <w:rPr>
          <w:rFonts w:cs="Times New Roman"/>
        </w:rPr>
        <w:t>accountable</w:t>
      </w:r>
      <w:r>
        <w:rPr>
          <w:rFonts w:cs="Times New Roman"/>
        </w:rPr>
        <w:t xml:space="preserve"> </w:t>
      </w:r>
      <w:r w:rsidRPr="00A703D1">
        <w:rPr>
          <w:rFonts w:cs="Times New Roman"/>
        </w:rPr>
        <w:t>to</w:t>
      </w:r>
      <w:r>
        <w:rPr>
          <w:rFonts w:cs="Times New Roman"/>
        </w:rPr>
        <w:t xml:space="preserve"> </w:t>
      </w:r>
      <w:r w:rsidRPr="00A703D1">
        <w:rPr>
          <w:rFonts w:cs="Times New Roman"/>
        </w:rPr>
        <w:t>the</w:t>
      </w:r>
      <w:r>
        <w:rPr>
          <w:rFonts w:cs="Times New Roman"/>
        </w:rPr>
        <w:t xml:space="preserve"> </w:t>
      </w:r>
      <w:r w:rsidRPr="00A703D1">
        <w:rPr>
          <w:rFonts w:cs="Times New Roman"/>
        </w:rPr>
        <w:t>public</w:t>
      </w:r>
      <w:r>
        <w:rPr>
          <w:rFonts w:cs="Times New Roman"/>
        </w:rPr>
        <w:t xml:space="preserve">.  </w:t>
      </w:r>
      <w:r w:rsidRPr="00A703D1">
        <w:rPr>
          <w:rFonts w:cs="Times New Roman"/>
        </w:rPr>
        <w:t>These</w:t>
      </w:r>
      <w:r>
        <w:rPr>
          <w:rFonts w:cs="Times New Roman"/>
        </w:rPr>
        <w:t xml:space="preserve"> </w:t>
      </w:r>
      <w:r w:rsidRPr="00A703D1">
        <w:rPr>
          <w:rFonts w:cs="Times New Roman"/>
        </w:rPr>
        <w:t>are</w:t>
      </w:r>
      <w:r>
        <w:rPr>
          <w:rFonts w:cs="Times New Roman"/>
        </w:rPr>
        <w:t xml:space="preserve"> </w:t>
      </w:r>
      <w:r w:rsidRPr="00A703D1">
        <w:rPr>
          <w:rFonts w:cs="Times New Roman"/>
        </w:rPr>
        <w:t>two</w:t>
      </w:r>
      <w:r>
        <w:rPr>
          <w:rFonts w:cs="Times New Roman"/>
        </w:rPr>
        <w:t xml:space="preserve"> </w:t>
      </w:r>
      <w:r w:rsidRPr="00A703D1">
        <w:rPr>
          <w:rFonts w:cs="Times New Roman"/>
        </w:rPr>
        <w:t>pieces</w:t>
      </w:r>
      <w:r>
        <w:rPr>
          <w:rFonts w:cs="Times New Roman"/>
        </w:rPr>
        <w:t xml:space="preserve"> </w:t>
      </w:r>
      <w:r w:rsidRPr="00A703D1">
        <w:rPr>
          <w:rFonts w:cs="Times New Roman"/>
        </w:rPr>
        <w:t>of</w:t>
      </w:r>
      <w:r>
        <w:rPr>
          <w:rFonts w:cs="Times New Roman"/>
        </w:rPr>
        <w:t xml:space="preserve"> </w:t>
      </w:r>
      <w:r w:rsidRPr="00A703D1">
        <w:rPr>
          <w:rFonts w:cs="Times New Roman"/>
        </w:rPr>
        <w:t>straightforward,</w:t>
      </w:r>
      <w:r>
        <w:rPr>
          <w:rFonts w:cs="Times New Roman"/>
        </w:rPr>
        <w:t xml:space="preserve"> </w:t>
      </w:r>
      <w:r w:rsidRPr="00A703D1">
        <w:rPr>
          <w:rFonts w:cs="Times New Roman"/>
        </w:rPr>
        <w:t>good-government</w:t>
      </w:r>
      <w:r>
        <w:rPr>
          <w:rFonts w:cs="Times New Roman"/>
        </w:rPr>
        <w:t xml:space="preserve"> </w:t>
      </w:r>
      <w:r w:rsidRPr="00A703D1">
        <w:rPr>
          <w:rFonts w:cs="Times New Roman"/>
        </w:rPr>
        <w:t>legislation,</w:t>
      </w:r>
      <w:r>
        <w:rPr>
          <w:rFonts w:cs="Times New Roman"/>
        </w:rPr>
        <w:t xml:space="preserve"> </w:t>
      </w:r>
      <w:r w:rsidRPr="00A703D1">
        <w:rPr>
          <w:rFonts w:cs="Times New Roman"/>
        </w:rPr>
        <w:t>and</w:t>
      </w:r>
      <w:r>
        <w:rPr>
          <w:rFonts w:cs="Times New Roman"/>
        </w:rPr>
        <w:t xml:space="preserve"> </w:t>
      </w:r>
      <w:r w:rsidRPr="00A703D1">
        <w:rPr>
          <w:rFonts w:cs="Times New Roman"/>
        </w:rPr>
        <w:t>I</w:t>
      </w:r>
      <w:r>
        <w:rPr>
          <w:rFonts w:cs="Times New Roman"/>
        </w:rPr>
        <w:t xml:space="preserve"> </w:t>
      </w:r>
      <w:r w:rsidRPr="00A703D1">
        <w:rPr>
          <w:rFonts w:cs="Times New Roman"/>
        </w:rPr>
        <w:t>hope</w:t>
      </w:r>
      <w:r>
        <w:rPr>
          <w:rFonts w:cs="Times New Roman"/>
        </w:rPr>
        <w:t xml:space="preserve"> </w:t>
      </w:r>
      <w:r w:rsidRPr="00A703D1">
        <w:rPr>
          <w:rFonts w:cs="Times New Roman"/>
        </w:rPr>
        <w:t>that</w:t>
      </w:r>
      <w:r>
        <w:rPr>
          <w:rFonts w:cs="Times New Roman"/>
        </w:rPr>
        <w:t xml:space="preserve"> </w:t>
      </w:r>
      <w:r w:rsidRPr="00A703D1">
        <w:rPr>
          <w:rFonts w:cs="Times New Roman"/>
        </w:rPr>
        <w:t>the</w:t>
      </w:r>
      <w:r>
        <w:rPr>
          <w:rFonts w:cs="Times New Roman"/>
        </w:rPr>
        <w:t xml:space="preserve"> </w:t>
      </w:r>
      <w:r w:rsidRPr="00A703D1">
        <w:rPr>
          <w:rFonts w:cs="Times New Roman"/>
        </w:rPr>
        <w:t>President</w:t>
      </w:r>
      <w:r>
        <w:rPr>
          <w:rFonts w:cs="Times New Roman"/>
        </w:rPr>
        <w:t xml:space="preserve"> </w:t>
      </w:r>
      <w:r w:rsidRPr="00A703D1">
        <w:rPr>
          <w:rFonts w:cs="Times New Roman"/>
        </w:rPr>
        <w:t>will</w:t>
      </w:r>
      <w:r>
        <w:rPr>
          <w:rFonts w:cs="Times New Roman"/>
        </w:rPr>
        <w:t xml:space="preserve"> </w:t>
      </w:r>
      <w:r w:rsidRPr="00A703D1">
        <w:rPr>
          <w:rFonts w:cs="Times New Roman"/>
        </w:rPr>
        <w:t>soon</w:t>
      </w:r>
      <w:r>
        <w:rPr>
          <w:rFonts w:cs="Times New Roman"/>
        </w:rPr>
        <w:t xml:space="preserve"> </w:t>
      </w:r>
      <w:r w:rsidRPr="00A703D1">
        <w:rPr>
          <w:rFonts w:cs="Times New Roman"/>
        </w:rPr>
        <w:t>have</w:t>
      </w:r>
      <w:r>
        <w:rPr>
          <w:rFonts w:cs="Times New Roman"/>
        </w:rPr>
        <w:t xml:space="preserve"> </w:t>
      </w:r>
      <w:r w:rsidRPr="00A703D1">
        <w:rPr>
          <w:rFonts w:cs="Times New Roman"/>
        </w:rPr>
        <w:t>the</w:t>
      </w:r>
      <w:r>
        <w:rPr>
          <w:rFonts w:cs="Times New Roman"/>
        </w:rPr>
        <w:t xml:space="preserve"> </w:t>
      </w:r>
      <w:r w:rsidRPr="00A703D1">
        <w:rPr>
          <w:rFonts w:cs="Times New Roman"/>
        </w:rPr>
        <w:t>opportunity</w:t>
      </w:r>
      <w:r>
        <w:rPr>
          <w:rFonts w:cs="Times New Roman"/>
        </w:rPr>
        <w:t xml:space="preserve"> </w:t>
      </w:r>
      <w:r w:rsidRPr="00A703D1">
        <w:rPr>
          <w:rFonts w:cs="Times New Roman"/>
        </w:rPr>
        <w:t>to</w:t>
      </w:r>
      <w:r>
        <w:rPr>
          <w:rFonts w:cs="Times New Roman"/>
        </w:rPr>
        <w:t xml:space="preserve"> </w:t>
      </w:r>
      <w:r w:rsidRPr="00A703D1">
        <w:rPr>
          <w:rFonts w:cs="Times New Roman"/>
        </w:rPr>
        <w:t>sign</w:t>
      </w:r>
      <w:r>
        <w:rPr>
          <w:rFonts w:cs="Times New Roman"/>
        </w:rPr>
        <w:t xml:space="preserve"> </w:t>
      </w:r>
      <w:r w:rsidRPr="00A703D1">
        <w:rPr>
          <w:rFonts w:cs="Times New Roman"/>
        </w:rPr>
        <w:t>them.</w:t>
      </w:r>
    </w:p>
    <w:p w14:paraId="6922E3DA" w14:textId="77777777" w:rsidR="0094404E" w:rsidRDefault="0094404E" w:rsidP="0094404E">
      <w:pPr>
        <w:ind w:firstLine="720"/>
        <w:rPr>
          <w:rFonts w:cs="Times New Roman"/>
        </w:rPr>
      </w:pPr>
      <w:r w:rsidRPr="00945916">
        <w:rPr>
          <w:rFonts w:cs="Times New Roman"/>
        </w:rPr>
        <w:t>The</w:t>
      </w:r>
      <w:r>
        <w:rPr>
          <w:rFonts w:cs="Times New Roman"/>
        </w:rPr>
        <w:t xml:space="preserve"> </w:t>
      </w:r>
      <w:r w:rsidRPr="00945916">
        <w:rPr>
          <w:rFonts w:cs="Times New Roman"/>
        </w:rPr>
        <w:t>FCC,</w:t>
      </w:r>
      <w:r>
        <w:rPr>
          <w:rFonts w:cs="Times New Roman"/>
        </w:rPr>
        <w:t xml:space="preserve"> </w:t>
      </w:r>
      <w:r w:rsidRPr="00945916">
        <w:rPr>
          <w:rFonts w:cs="Times New Roman"/>
        </w:rPr>
        <w:t>however,</w:t>
      </w:r>
      <w:r>
        <w:rPr>
          <w:rFonts w:cs="Times New Roman"/>
        </w:rPr>
        <w:t xml:space="preserve"> </w:t>
      </w:r>
      <w:r w:rsidRPr="00945916">
        <w:rPr>
          <w:rFonts w:cs="Times New Roman"/>
        </w:rPr>
        <w:t>should</w:t>
      </w:r>
      <w:r>
        <w:rPr>
          <w:rFonts w:cs="Times New Roman"/>
        </w:rPr>
        <w:t xml:space="preserve"> </w:t>
      </w:r>
      <w:r w:rsidRPr="00945916">
        <w:rPr>
          <w:rFonts w:cs="Times New Roman"/>
        </w:rPr>
        <w:t>not</w:t>
      </w:r>
      <w:r>
        <w:rPr>
          <w:rFonts w:cs="Times New Roman"/>
        </w:rPr>
        <w:t xml:space="preserve"> </w:t>
      </w:r>
      <w:r w:rsidRPr="00945916">
        <w:rPr>
          <w:rFonts w:cs="Times New Roman"/>
        </w:rPr>
        <w:t>and</w:t>
      </w:r>
      <w:r>
        <w:rPr>
          <w:rFonts w:cs="Times New Roman"/>
        </w:rPr>
        <w:t xml:space="preserve"> </w:t>
      </w:r>
      <w:r w:rsidRPr="00945916">
        <w:rPr>
          <w:rFonts w:cs="Times New Roman"/>
        </w:rPr>
        <w:t>need</w:t>
      </w:r>
      <w:r>
        <w:rPr>
          <w:rFonts w:cs="Times New Roman"/>
        </w:rPr>
        <w:t xml:space="preserve"> </w:t>
      </w:r>
      <w:r w:rsidRPr="00945916">
        <w:rPr>
          <w:rFonts w:cs="Times New Roman"/>
        </w:rPr>
        <w:t>not</w:t>
      </w:r>
      <w:r>
        <w:rPr>
          <w:rFonts w:cs="Times New Roman"/>
        </w:rPr>
        <w:t xml:space="preserve"> </w:t>
      </w:r>
      <w:r w:rsidRPr="00945916">
        <w:rPr>
          <w:rFonts w:cs="Times New Roman"/>
        </w:rPr>
        <w:t>sit</w:t>
      </w:r>
      <w:r>
        <w:rPr>
          <w:rFonts w:cs="Times New Roman"/>
        </w:rPr>
        <w:t xml:space="preserve"> </w:t>
      </w:r>
      <w:r w:rsidRPr="00945916">
        <w:rPr>
          <w:rFonts w:cs="Times New Roman"/>
        </w:rPr>
        <w:t>still</w:t>
      </w:r>
      <w:r>
        <w:rPr>
          <w:rFonts w:cs="Times New Roman"/>
        </w:rPr>
        <w:t xml:space="preserve"> </w:t>
      </w:r>
      <w:r w:rsidRPr="00945916">
        <w:rPr>
          <w:rFonts w:cs="Times New Roman"/>
        </w:rPr>
        <w:t>waiting</w:t>
      </w:r>
      <w:r>
        <w:rPr>
          <w:rFonts w:cs="Times New Roman"/>
        </w:rPr>
        <w:t xml:space="preserve"> for Congress to act.  We should do what </w:t>
      </w:r>
      <w:r w:rsidRPr="00945916">
        <w:rPr>
          <w:rFonts w:cs="Times New Roman"/>
        </w:rPr>
        <w:t>we</w:t>
      </w:r>
      <w:r>
        <w:rPr>
          <w:rFonts w:cs="Times New Roman"/>
        </w:rPr>
        <w:t xml:space="preserve"> </w:t>
      </w:r>
      <w:r w:rsidRPr="00945916">
        <w:rPr>
          <w:rFonts w:cs="Times New Roman"/>
        </w:rPr>
        <w:t>can</w:t>
      </w:r>
      <w:r>
        <w:rPr>
          <w:rFonts w:cs="Times New Roman"/>
        </w:rPr>
        <w:t xml:space="preserve"> </w:t>
      </w:r>
      <w:r w:rsidRPr="00945916">
        <w:rPr>
          <w:rFonts w:cs="Times New Roman"/>
        </w:rPr>
        <w:t>on</w:t>
      </w:r>
      <w:r>
        <w:rPr>
          <w:rFonts w:cs="Times New Roman"/>
        </w:rPr>
        <w:t xml:space="preserve"> </w:t>
      </w:r>
      <w:r w:rsidRPr="00945916">
        <w:rPr>
          <w:rFonts w:cs="Times New Roman"/>
        </w:rPr>
        <w:t>our</w:t>
      </w:r>
      <w:r>
        <w:rPr>
          <w:rFonts w:cs="Times New Roman"/>
        </w:rPr>
        <w:t xml:space="preserve"> </w:t>
      </w:r>
      <w:r w:rsidRPr="00945916">
        <w:rPr>
          <w:rFonts w:cs="Times New Roman"/>
        </w:rPr>
        <w:t>own</w:t>
      </w:r>
      <w:r>
        <w:rPr>
          <w:rFonts w:cs="Times New Roman"/>
        </w:rPr>
        <w:t xml:space="preserve"> </w:t>
      </w:r>
      <w:r w:rsidRPr="00945916">
        <w:rPr>
          <w:rFonts w:cs="Times New Roman"/>
        </w:rPr>
        <w:t>to</w:t>
      </w:r>
      <w:r>
        <w:rPr>
          <w:rFonts w:cs="Times New Roman"/>
        </w:rPr>
        <w:t xml:space="preserve"> </w:t>
      </w:r>
      <w:r w:rsidRPr="00945916">
        <w:rPr>
          <w:rFonts w:cs="Times New Roman"/>
        </w:rPr>
        <w:t>improve</w:t>
      </w:r>
      <w:r>
        <w:rPr>
          <w:rFonts w:cs="Times New Roman"/>
        </w:rPr>
        <w:t xml:space="preserve"> </w:t>
      </w:r>
      <w:r w:rsidRPr="00945916">
        <w:rPr>
          <w:rFonts w:cs="Times New Roman"/>
        </w:rPr>
        <w:t>our</w:t>
      </w:r>
      <w:r>
        <w:rPr>
          <w:rFonts w:cs="Times New Roman"/>
        </w:rPr>
        <w:t xml:space="preserve"> </w:t>
      </w:r>
      <w:r w:rsidRPr="00945916">
        <w:rPr>
          <w:rFonts w:cs="Times New Roman"/>
        </w:rPr>
        <w:t>internal</w:t>
      </w:r>
      <w:r>
        <w:rPr>
          <w:rFonts w:cs="Times New Roman"/>
        </w:rPr>
        <w:t xml:space="preserve"> </w:t>
      </w:r>
      <w:r w:rsidRPr="00945916">
        <w:rPr>
          <w:rFonts w:cs="Times New Roman"/>
        </w:rPr>
        <w:t>processes</w:t>
      </w:r>
      <w:r>
        <w:rPr>
          <w:rFonts w:cs="Times New Roman"/>
        </w:rPr>
        <w:t xml:space="preserve">.  </w:t>
      </w:r>
      <w:r w:rsidRPr="00945916">
        <w:rPr>
          <w:rFonts w:cs="Times New Roman"/>
        </w:rPr>
        <w:t>Our</w:t>
      </w:r>
      <w:r>
        <w:rPr>
          <w:rFonts w:cs="Times New Roman"/>
        </w:rPr>
        <w:t xml:space="preserve"> </w:t>
      </w:r>
      <w:r w:rsidRPr="00945916">
        <w:rPr>
          <w:rFonts w:cs="Times New Roman"/>
        </w:rPr>
        <w:t>goal</w:t>
      </w:r>
      <w:r>
        <w:rPr>
          <w:rFonts w:cs="Times New Roman"/>
        </w:rPr>
        <w:t xml:space="preserve"> </w:t>
      </w:r>
      <w:r w:rsidRPr="00945916">
        <w:rPr>
          <w:rFonts w:cs="Times New Roman"/>
        </w:rPr>
        <w:t>should</w:t>
      </w:r>
      <w:r>
        <w:rPr>
          <w:rFonts w:cs="Times New Roman"/>
        </w:rPr>
        <w:t xml:space="preserve"> </w:t>
      </w:r>
      <w:r w:rsidRPr="00945916">
        <w:rPr>
          <w:rFonts w:cs="Times New Roman"/>
        </w:rPr>
        <w:t>be</w:t>
      </w:r>
      <w:r>
        <w:rPr>
          <w:rFonts w:cs="Times New Roman"/>
        </w:rPr>
        <w:t xml:space="preserve"> </w:t>
      </w:r>
      <w:r w:rsidRPr="00945916">
        <w:rPr>
          <w:rFonts w:cs="Times New Roman"/>
        </w:rPr>
        <w:t>clear:</w:t>
      </w:r>
      <w:r>
        <w:rPr>
          <w:rFonts w:cs="Times New Roman"/>
        </w:rPr>
        <w:t xml:space="preserve"> </w:t>
      </w:r>
      <w:r w:rsidR="001F6D6C">
        <w:rPr>
          <w:rFonts w:cs="Times New Roman"/>
        </w:rPr>
        <w:t xml:space="preserve"> </w:t>
      </w:r>
      <w:r w:rsidRPr="00945916">
        <w:rPr>
          <w:rFonts w:cs="Times New Roman"/>
        </w:rPr>
        <w:t>The</w:t>
      </w:r>
      <w:r>
        <w:rPr>
          <w:rFonts w:cs="Times New Roman"/>
        </w:rPr>
        <w:t xml:space="preserve"> </w:t>
      </w:r>
      <w:r w:rsidRPr="00945916">
        <w:rPr>
          <w:rFonts w:cs="Times New Roman"/>
        </w:rPr>
        <w:t>FCC</w:t>
      </w:r>
      <w:r>
        <w:rPr>
          <w:rFonts w:cs="Times New Roman"/>
        </w:rPr>
        <w:t xml:space="preserve"> </w:t>
      </w:r>
      <w:r w:rsidRPr="00945916">
        <w:rPr>
          <w:rFonts w:cs="Times New Roman"/>
        </w:rPr>
        <w:t>should</w:t>
      </w:r>
      <w:r>
        <w:rPr>
          <w:rFonts w:cs="Times New Roman"/>
        </w:rPr>
        <w:t xml:space="preserve"> </w:t>
      </w:r>
      <w:r w:rsidRPr="00945916">
        <w:rPr>
          <w:rFonts w:cs="Times New Roman"/>
        </w:rPr>
        <w:t>be</w:t>
      </w:r>
      <w:r>
        <w:rPr>
          <w:rFonts w:cs="Times New Roman"/>
        </w:rPr>
        <w:t xml:space="preserve"> </w:t>
      </w:r>
      <w:r w:rsidRPr="00945916">
        <w:rPr>
          <w:rFonts w:cs="Times New Roman"/>
        </w:rPr>
        <w:t>as</w:t>
      </w:r>
      <w:r>
        <w:rPr>
          <w:rFonts w:cs="Times New Roman"/>
        </w:rPr>
        <w:t xml:space="preserve"> </w:t>
      </w:r>
      <w:r w:rsidRPr="00945916">
        <w:rPr>
          <w:rFonts w:cs="Times New Roman"/>
        </w:rPr>
        <w:t>nimble</w:t>
      </w:r>
      <w:r>
        <w:rPr>
          <w:rFonts w:cs="Times New Roman"/>
        </w:rPr>
        <w:t xml:space="preserve"> </w:t>
      </w:r>
      <w:r w:rsidRPr="00945916">
        <w:rPr>
          <w:rFonts w:cs="Times New Roman"/>
        </w:rPr>
        <w:t>as</w:t>
      </w:r>
      <w:r>
        <w:rPr>
          <w:rFonts w:cs="Times New Roman"/>
        </w:rPr>
        <w:t xml:space="preserve"> </w:t>
      </w:r>
      <w:r w:rsidRPr="00945916">
        <w:rPr>
          <w:rFonts w:cs="Times New Roman"/>
        </w:rPr>
        <w:t>the</w:t>
      </w:r>
      <w:r>
        <w:rPr>
          <w:rFonts w:cs="Times New Roman"/>
        </w:rPr>
        <w:t xml:space="preserve"> </w:t>
      </w:r>
      <w:r w:rsidRPr="00945916">
        <w:rPr>
          <w:rFonts w:cs="Times New Roman"/>
        </w:rPr>
        <w:t>industry</w:t>
      </w:r>
      <w:r>
        <w:rPr>
          <w:rFonts w:cs="Times New Roman"/>
        </w:rPr>
        <w:t xml:space="preserve"> </w:t>
      </w:r>
      <w:r w:rsidRPr="00945916">
        <w:rPr>
          <w:rFonts w:cs="Times New Roman"/>
        </w:rPr>
        <w:t>that</w:t>
      </w:r>
      <w:r>
        <w:rPr>
          <w:rFonts w:cs="Times New Roman"/>
        </w:rPr>
        <w:t xml:space="preserve"> </w:t>
      </w:r>
      <w:r w:rsidRPr="00945916">
        <w:rPr>
          <w:rFonts w:cs="Times New Roman"/>
        </w:rPr>
        <w:t>we</w:t>
      </w:r>
      <w:r>
        <w:rPr>
          <w:rFonts w:cs="Times New Roman"/>
        </w:rPr>
        <w:t xml:space="preserve"> </w:t>
      </w:r>
      <w:r w:rsidRPr="00945916">
        <w:rPr>
          <w:rFonts w:cs="Times New Roman"/>
        </w:rPr>
        <w:t>oversee</w:t>
      </w:r>
      <w:r>
        <w:rPr>
          <w:rFonts w:cs="Times New Roman"/>
        </w:rPr>
        <w:t xml:space="preserve">.  </w:t>
      </w:r>
      <w:r w:rsidRPr="00945916">
        <w:rPr>
          <w:rFonts w:cs="Times New Roman"/>
        </w:rPr>
        <w:t>All</w:t>
      </w:r>
      <w:r>
        <w:rPr>
          <w:rFonts w:cs="Times New Roman"/>
        </w:rPr>
        <w:t xml:space="preserve"> </w:t>
      </w:r>
      <w:r w:rsidRPr="00945916">
        <w:rPr>
          <w:rFonts w:cs="Times New Roman"/>
        </w:rPr>
        <w:t>too</w:t>
      </w:r>
      <w:r>
        <w:rPr>
          <w:rFonts w:cs="Times New Roman"/>
        </w:rPr>
        <w:t xml:space="preserve"> </w:t>
      </w:r>
      <w:r w:rsidRPr="00945916">
        <w:rPr>
          <w:rFonts w:cs="Times New Roman"/>
        </w:rPr>
        <w:t>often</w:t>
      </w:r>
      <w:r>
        <w:rPr>
          <w:rFonts w:cs="Times New Roman"/>
        </w:rPr>
        <w:t xml:space="preserve">, proceedings at the Commission needlessly </w:t>
      </w:r>
      <w:r w:rsidRPr="00945916">
        <w:rPr>
          <w:rFonts w:cs="Times New Roman"/>
        </w:rPr>
        <w:t>drag</w:t>
      </w:r>
      <w:r>
        <w:rPr>
          <w:rFonts w:cs="Times New Roman"/>
        </w:rPr>
        <w:t xml:space="preserve"> </w:t>
      </w:r>
      <w:r w:rsidRPr="00945916">
        <w:rPr>
          <w:rFonts w:cs="Times New Roman"/>
        </w:rPr>
        <w:t>on</w:t>
      </w:r>
      <w:r>
        <w:rPr>
          <w:rFonts w:cs="Times New Roman"/>
        </w:rPr>
        <w:t xml:space="preserve"> </w:t>
      </w:r>
      <w:r w:rsidRPr="00945916">
        <w:rPr>
          <w:rFonts w:cs="Times New Roman"/>
        </w:rPr>
        <w:t>for</w:t>
      </w:r>
      <w:r>
        <w:rPr>
          <w:rFonts w:cs="Times New Roman"/>
        </w:rPr>
        <w:t xml:space="preserve"> </w:t>
      </w:r>
      <w:r w:rsidRPr="00945916">
        <w:rPr>
          <w:rFonts w:cs="Times New Roman"/>
        </w:rPr>
        <w:t>many</w:t>
      </w:r>
      <w:r>
        <w:rPr>
          <w:rFonts w:cs="Times New Roman"/>
        </w:rPr>
        <w:t xml:space="preserve"> </w:t>
      </w:r>
      <w:r w:rsidRPr="00945916">
        <w:rPr>
          <w:rFonts w:cs="Times New Roman"/>
        </w:rPr>
        <w:t>years</w:t>
      </w:r>
      <w:r w:rsidR="001F6D6C">
        <w:rPr>
          <w:rFonts w:cs="Times New Roman"/>
        </w:rPr>
        <w:t xml:space="preserve">.  </w:t>
      </w:r>
      <w:r w:rsidR="00DE65D8">
        <w:rPr>
          <w:rFonts w:cs="Times New Roman"/>
        </w:rPr>
        <w:t xml:space="preserve">I am encouraged that </w:t>
      </w:r>
      <w:r w:rsidR="00DE65D8" w:rsidRPr="00945916">
        <w:rPr>
          <w:rFonts w:cs="Times New Roman"/>
        </w:rPr>
        <w:t>Chairman</w:t>
      </w:r>
      <w:r w:rsidR="00DE65D8">
        <w:rPr>
          <w:rFonts w:cs="Times New Roman"/>
        </w:rPr>
        <w:t xml:space="preserve"> </w:t>
      </w:r>
      <w:r w:rsidR="00DE65D8" w:rsidRPr="00945916">
        <w:rPr>
          <w:rFonts w:cs="Times New Roman"/>
        </w:rPr>
        <w:t>Wheeler</w:t>
      </w:r>
      <w:r w:rsidR="00DE65D8">
        <w:rPr>
          <w:rFonts w:cs="Times New Roman"/>
        </w:rPr>
        <w:t xml:space="preserve"> </w:t>
      </w:r>
      <w:r w:rsidR="00DE65D8" w:rsidRPr="00945916">
        <w:rPr>
          <w:rFonts w:cs="Times New Roman"/>
        </w:rPr>
        <w:t>has</w:t>
      </w:r>
      <w:r w:rsidR="00DE65D8">
        <w:rPr>
          <w:rFonts w:cs="Times New Roman"/>
        </w:rPr>
        <w:t xml:space="preserve"> said that </w:t>
      </w:r>
      <w:r w:rsidR="00DE65D8" w:rsidRPr="00945916">
        <w:rPr>
          <w:rFonts w:cs="Times New Roman"/>
        </w:rPr>
        <w:t>process</w:t>
      </w:r>
      <w:r w:rsidR="00DE65D8">
        <w:rPr>
          <w:rFonts w:cs="Times New Roman"/>
        </w:rPr>
        <w:t xml:space="preserve"> reform is a priority, and many of the reforms proposed in last month’s </w:t>
      </w:r>
      <w:r w:rsidR="00E74E2B">
        <w:rPr>
          <w:rFonts w:cs="Times New Roman"/>
        </w:rPr>
        <w:t xml:space="preserve">staff </w:t>
      </w:r>
      <w:r w:rsidR="00DE65D8">
        <w:rPr>
          <w:rFonts w:cs="Times New Roman"/>
        </w:rPr>
        <w:t>process reform report are a good starting point.</w:t>
      </w:r>
    </w:p>
    <w:p w14:paraId="7A8C1B5A" w14:textId="4755E885" w:rsidR="0094404E" w:rsidRPr="00945916" w:rsidRDefault="00DE65D8" w:rsidP="0094404E">
      <w:pPr>
        <w:ind w:firstLine="720"/>
        <w:rPr>
          <w:rFonts w:cs="Times New Roman"/>
        </w:rPr>
      </w:pPr>
      <w:r>
        <w:rPr>
          <w:rFonts w:cs="Times New Roman"/>
        </w:rPr>
        <w:t>Indeed,</w:t>
      </w:r>
      <w:r w:rsidR="0094404E">
        <w:rPr>
          <w:rFonts w:cs="Times New Roman"/>
        </w:rPr>
        <w:t xml:space="preserve"> </w:t>
      </w:r>
      <w:r w:rsidR="0094404E" w:rsidRPr="00945916">
        <w:rPr>
          <w:rFonts w:cs="Times New Roman"/>
        </w:rPr>
        <w:t>a</w:t>
      </w:r>
      <w:r w:rsidR="0094404E">
        <w:rPr>
          <w:rFonts w:cs="Times New Roman"/>
        </w:rPr>
        <w:t xml:space="preserve"> </w:t>
      </w:r>
      <w:r w:rsidR="0094404E" w:rsidRPr="00945916">
        <w:rPr>
          <w:rFonts w:cs="Times New Roman"/>
        </w:rPr>
        <w:t>va</w:t>
      </w:r>
      <w:r w:rsidR="0094404E">
        <w:rPr>
          <w:rFonts w:cs="Times New Roman"/>
        </w:rPr>
        <w:t xml:space="preserve">riety of reforms </w:t>
      </w:r>
      <w:r>
        <w:rPr>
          <w:rFonts w:cs="Times New Roman"/>
        </w:rPr>
        <w:t>would</w:t>
      </w:r>
      <w:r w:rsidR="0094404E">
        <w:rPr>
          <w:rFonts w:cs="Times New Roman"/>
        </w:rPr>
        <w:t xml:space="preserve"> improve the Commission’s performance.  </w:t>
      </w:r>
      <w:r w:rsidR="0094404E" w:rsidRPr="00945916">
        <w:rPr>
          <w:rFonts w:cs="Times New Roman"/>
        </w:rPr>
        <w:t>We</w:t>
      </w:r>
      <w:r w:rsidR="0094404E">
        <w:rPr>
          <w:rFonts w:cs="Times New Roman"/>
        </w:rPr>
        <w:t xml:space="preserve"> </w:t>
      </w:r>
      <w:r w:rsidR="0094404E" w:rsidRPr="00945916">
        <w:rPr>
          <w:rFonts w:cs="Times New Roman"/>
        </w:rPr>
        <w:t>should</w:t>
      </w:r>
      <w:r w:rsidR="0094404E">
        <w:rPr>
          <w:rFonts w:cs="Times New Roman"/>
        </w:rPr>
        <w:t xml:space="preserve"> </w:t>
      </w:r>
      <w:r w:rsidR="0094404E" w:rsidRPr="00945916">
        <w:rPr>
          <w:rFonts w:cs="Times New Roman"/>
        </w:rPr>
        <w:t>streamline</w:t>
      </w:r>
      <w:r w:rsidR="0094404E">
        <w:rPr>
          <w:rFonts w:cs="Times New Roman"/>
        </w:rPr>
        <w:t xml:space="preserve"> </w:t>
      </w:r>
      <w:r w:rsidR="0094404E" w:rsidRPr="00945916">
        <w:rPr>
          <w:rFonts w:cs="Times New Roman"/>
        </w:rPr>
        <w:t>our</w:t>
      </w:r>
      <w:r w:rsidR="0094404E">
        <w:rPr>
          <w:rFonts w:cs="Times New Roman"/>
        </w:rPr>
        <w:t xml:space="preserve"> </w:t>
      </w:r>
      <w:r w:rsidR="0094404E" w:rsidRPr="00945916">
        <w:rPr>
          <w:rFonts w:cs="Times New Roman"/>
        </w:rPr>
        <w:t>internal</w:t>
      </w:r>
      <w:r w:rsidR="0094404E">
        <w:rPr>
          <w:rFonts w:cs="Times New Roman"/>
        </w:rPr>
        <w:t xml:space="preserve"> </w:t>
      </w:r>
      <w:r w:rsidR="0094404E" w:rsidRPr="00945916">
        <w:rPr>
          <w:rFonts w:cs="Times New Roman"/>
        </w:rPr>
        <w:t>processes</w:t>
      </w:r>
      <w:r w:rsidR="0094404E">
        <w:rPr>
          <w:rFonts w:cs="Times New Roman"/>
        </w:rPr>
        <w:t xml:space="preserve"> </w:t>
      </w:r>
      <w:r w:rsidR="0094404E" w:rsidRPr="00945916">
        <w:rPr>
          <w:rFonts w:cs="Times New Roman"/>
        </w:rPr>
        <w:t>where</w:t>
      </w:r>
      <w:r w:rsidR="0094404E">
        <w:rPr>
          <w:rFonts w:cs="Times New Roman"/>
        </w:rPr>
        <w:t xml:space="preserve"> </w:t>
      </w:r>
      <w:r w:rsidR="0094404E" w:rsidRPr="00945916">
        <w:rPr>
          <w:rFonts w:cs="Times New Roman"/>
        </w:rPr>
        <w:t>possible</w:t>
      </w:r>
      <w:r w:rsidR="0094404E">
        <w:rPr>
          <w:rFonts w:cs="Times New Roman"/>
        </w:rPr>
        <w:t xml:space="preserve">.  </w:t>
      </w:r>
      <w:r w:rsidR="0094404E" w:rsidRPr="00945916">
        <w:rPr>
          <w:rFonts w:cs="Times New Roman"/>
        </w:rPr>
        <w:t>For</w:t>
      </w:r>
      <w:r w:rsidR="0094404E">
        <w:rPr>
          <w:rFonts w:cs="Times New Roman"/>
        </w:rPr>
        <w:t xml:space="preserve"> </w:t>
      </w:r>
      <w:r w:rsidR="0094404E" w:rsidRPr="00945916">
        <w:rPr>
          <w:rFonts w:cs="Times New Roman"/>
        </w:rPr>
        <w:t>example,</w:t>
      </w:r>
      <w:r w:rsidR="0094404E">
        <w:rPr>
          <w:rFonts w:cs="Times New Roman"/>
        </w:rPr>
        <w:t xml:space="preserve"> </w:t>
      </w:r>
      <w:r w:rsidR="0094404E" w:rsidRPr="00945916">
        <w:rPr>
          <w:rFonts w:cs="Times New Roman"/>
        </w:rPr>
        <w:t>let’s</w:t>
      </w:r>
      <w:r w:rsidR="0094404E">
        <w:rPr>
          <w:rFonts w:cs="Times New Roman"/>
        </w:rPr>
        <w:t xml:space="preserve"> </w:t>
      </w:r>
      <w:r w:rsidR="0094404E" w:rsidRPr="00945916">
        <w:rPr>
          <w:rFonts w:cs="Times New Roman"/>
        </w:rPr>
        <w:t>adopt</w:t>
      </w:r>
      <w:r w:rsidR="0094404E">
        <w:rPr>
          <w:rFonts w:cs="Times New Roman"/>
        </w:rPr>
        <w:t xml:space="preserve"> </w:t>
      </w:r>
      <w:r w:rsidR="0094404E" w:rsidRPr="00945916">
        <w:rPr>
          <w:rFonts w:cs="Times New Roman"/>
        </w:rPr>
        <w:t>a</w:t>
      </w:r>
      <w:r w:rsidR="0094404E">
        <w:rPr>
          <w:rFonts w:cs="Times New Roman"/>
        </w:rPr>
        <w:t xml:space="preserve"> </w:t>
      </w:r>
      <w:r w:rsidR="0094404E" w:rsidRPr="00945916">
        <w:rPr>
          <w:rFonts w:cs="Times New Roman"/>
        </w:rPr>
        <w:t>procedure</w:t>
      </w:r>
      <w:r w:rsidR="0094404E">
        <w:rPr>
          <w:rFonts w:cs="Times New Roman"/>
        </w:rPr>
        <w:t xml:space="preserve"> </w:t>
      </w:r>
      <w:r w:rsidR="0094404E" w:rsidRPr="00945916">
        <w:rPr>
          <w:rFonts w:cs="Times New Roman"/>
        </w:rPr>
        <w:t>akin</w:t>
      </w:r>
      <w:r w:rsidR="0094404E">
        <w:rPr>
          <w:rFonts w:cs="Times New Roman"/>
        </w:rPr>
        <w:t xml:space="preserve"> </w:t>
      </w:r>
      <w:r w:rsidR="0094404E" w:rsidRPr="00945916">
        <w:rPr>
          <w:rFonts w:cs="Times New Roman"/>
        </w:rPr>
        <w:t>to</w:t>
      </w:r>
      <w:r w:rsidR="0094404E">
        <w:rPr>
          <w:rFonts w:cs="Times New Roman"/>
        </w:rPr>
        <w:t xml:space="preserve"> </w:t>
      </w:r>
      <w:r w:rsidR="0094404E" w:rsidRPr="00945916">
        <w:rPr>
          <w:rFonts w:cs="Times New Roman"/>
        </w:rPr>
        <w:t>the</w:t>
      </w:r>
      <w:r w:rsidR="0094404E">
        <w:rPr>
          <w:rFonts w:cs="Times New Roman"/>
        </w:rPr>
        <w:t xml:space="preserve"> </w:t>
      </w:r>
      <w:r w:rsidR="0094404E" w:rsidRPr="00945916">
        <w:rPr>
          <w:rFonts w:cs="Times New Roman"/>
        </w:rPr>
        <w:t>U.S</w:t>
      </w:r>
      <w:r w:rsidR="001F6D6C">
        <w:rPr>
          <w:rFonts w:cs="Times New Roman"/>
        </w:rPr>
        <w:t xml:space="preserve">. </w:t>
      </w:r>
      <w:r w:rsidR="0094404E" w:rsidRPr="00945916">
        <w:rPr>
          <w:rFonts w:cs="Times New Roman"/>
        </w:rPr>
        <w:t>Supreme</w:t>
      </w:r>
      <w:r w:rsidR="0094404E">
        <w:rPr>
          <w:rFonts w:cs="Times New Roman"/>
        </w:rPr>
        <w:t xml:space="preserve"> </w:t>
      </w:r>
      <w:r w:rsidR="0094404E" w:rsidRPr="00945916">
        <w:rPr>
          <w:rFonts w:cs="Times New Roman"/>
        </w:rPr>
        <w:t>Court’s</w:t>
      </w:r>
      <w:r w:rsidR="0094404E">
        <w:rPr>
          <w:rFonts w:cs="Times New Roman"/>
        </w:rPr>
        <w:t xml:space="preserve"> </w:t>
      </w:r>
      <w:r w:rsidR="0094404E" w:rsidRPr="00945916">
        <w:rPr>
          <w:rFonts w:cs="Times New Roman"/>
          <w:i/>
          <w:iCs/>
        </w:rPr>
        <w:t>certiorari</w:t>
      </w:r>
      <w:r w:rsidR="0094404E">
        <w:rPr>
          <w:rFonts w:cs="Times New Roman"/>
          <w:i/>
          <w:iCs/>
        </w:rPr>
        <w:t xml:space="preserve"> </w:t>
      </w:r>
      <w:r w:rsidR="0094404E" w:rsidRPr="00945916">
        <w:rPr>
          <w:rFonts w:cs="Times New Roman"/>
        </w:rPr>
        <w:t>process</w:t>
      </w:r>
      <w:r w:rsidR="0094404E">
        <w:rPr>
          <w:rFonts w:cs="Times New Roman"/>
        </w:rPr>
        <w:t xml:space="preserve"> </w:t>
      </w:r>
      <w:r w:rsidR="0094404E" w:rsidRPr="00945916">
        <w:rPr>
          <w:rFonts w:cs="Times New Roman"/>
        </w:rPr>
        <w:t>for</w:t>
      </w:r>
      <w:r w:rsidR="0094404E">
        <w:rPr>
          <w:rFonts w:cs="Times New Roman"/>
        </w:rPr>
        <w:t xml:space="preserve"> </w:t>
      </w:r>
      <w:r w:rsidR="0094404E" w:rsidRPr="00945916">
        <w:rPr>
          <w:rFonts w:cs="Times New Roman"/>
        </w:rPr>
        <w:t>handling</w:t>
      </w:r>
      <w:r w:rsidR="0094404E">
        <w:rPr>
          <w:rFonts w:cs="Times New Roman"/>
        </w:rPr>
        <w:t xml:space="preserve"> applications for review</w:t>
      </w:r>
      <w:r w:rsidR="001F6D6C">
        <w:rPr>
          <w:rFonts w:cs="Times New Roman"/>
        </w:rPr>
        <w:t>—</w:t>
      </w:r>
      <w:r>
        <w:rPr>
          <w:rFonts w:cs="Times New Roman"/>
        </w:rPr>
        <w:t xml:space="preserve">but one that maintains accountability by giving </w:t>
      </w:r>
      <w:r w:rsidR="001F6D6C">
        <w:rPr>
          <w:rFonts w:cs="Times New Roman"/>
        </w:rPr>
        <w:t xml:space="preserve">each of the five Commissioners the opportunity to bring a </w:t>
      </w:r>
      <w:r w:rsidR="004835F4">
        <w:rPr>
          <w:rFonts w:cs="Times New Roman"/>
        </w:rPr>
        <w:t>B</w:t>
      </w:r>
      <w:r w:rsidR="001F6D6C">
        <w:rPr>
          <w:rFonts w:cs="Times New Roman"/>
        </w:rPr>
        <w:t xml:space="preserve">ureau-level decision up for a </w:t>
      </w:r>
      <w:r w:rsidR="004835F4">
        <w:rPr>
          <w:rFonts w:cs="Times New Roman"/>
        </w:rPr>
        <w:t>C</w:t>
      </w:r>
      <w:r w:rsidR="001F6D6C">
        <w:rPr>
          <w:rFonts w:cs="Times New Roman"/>
        </w:rPr>
        <w:t>ommission vote</w:t>
      </w:r>
      <w:r w:rsidR="0094404E">
        <w:rPr>
          <w:rFonts w:cs="Times New Roman"/>
        </w:rPr>
        <w:t xml:space="preserve">.  Let’s </w:t>
      </w:r>
      <w:r w:rsidR="0094404E" w:rsidRPr="00945916">
        <w:rPr>
          <w:rFonts w:cs="Times New Roman"/>
        </w:rPr>
        <w:t>speed</w:t>
      </w:r>
      <w:r w:rsidR="0094404E">
        <w:rPr>
          <w:rFonts w:cs="Times New Roman"/>
        </w:rPr>
        <w:t xml:space="preserve"> </w:t>
      </w:r>
      <w:r w:rsidR="0094404E" w:rsidRPr="00945916">
        <w:rPr>
          <w:rFonts w:cs="Times New Roman"/>
        </w:rPr>
        <w:t>up</w:t>
      </w:r>
      <w:r w:rsidR="0094404E">
        <w:rPr>
          <w:rFonts w:cs="Times New Roman"/>
        </w:rPr>
        <w:t xml:space="preserve"> </w:t>
      </w:r>
      <w:r w:rsidR="0094404E" w:rsidRPr="00945916">
        <w:rPr>
          <w:rFonts w:cs="Times New Roman"/>
        </w:rPr>
        <w:t>our</w:t>
      </w:r>
      <w:r w:rsidR="0094404E">
        <w:rPr>
          <w:rFonts w:cs="Times New Roman"/>
        </w:rPr>
        <w:t xml:space="preserve"> </w:t>
      </w:r>
      <w:r w:rsidR="0094404E" w:rsidRPr="00945916">
        <w:rPr>
          <w:rFonts w:cs="Times New Roman"/>
        </w:rPr>
        <w:t>processing</w:t>
      </w:r>
      <w:r w:rsidR="0094404E">
        <w:rPr>
          <w:rFonts w:cs="Times New Roman"/>
        </w:rPr>
        <w:t xml:space="preserve"> </w:t>
      </w:r>
      <w:r w:rsidR="0094404E" w:rsidRPr="00945916">
        <w:rPr>
          <w:rFonts w:cs="Times New Roman"/>
        </w:rPr>
        <w:t>of</w:t>
      </w:r>
      <w:r w:rsidR="0094404E">
        <w:rPr>
          <w:rFonts w:cs="Times New Roman"/>
        </w:rPr>
        <w:t xml:space="preserve"> </w:t>
      </w:r>
      <w:r w:rsidR="0094404E" w:rsidRPr="00945916">
        <w:rPr>
          <w:rFonts w:cs="Times New Roman"/>
        </w:rPr>
        <w:t>smaller</w:t>
      </w:r>
      <w:r w:rsidR="0094404E">
        <w:rPr>
          <w:rFonts w:cs="Times New Roman"/>
        </w:rPr>
        <w:t xml:space="preserve"> </w:t>
      </w:r>
      <w:r w:rsidR="0094404E" w:rsidRPr="00945916">
        <w:rPr>
          <w:rFonts w:cs="Times New Roman"/>
        </w:rPr>
        <w:t>transactions</w:t>
      </w:r>
      <w:r w:rsidR="0094404E">
        <w:rPr>
          <w:rFonts w:cs="Times New Roman"/>
        </w:rPr>
        <w:t xml:space="preserve">.  </w:t>
      </w:r>
      <w:r w:rsidR="0094404E" w:rsidRPr="00945916">
        <w:rPr>
          <w:rFonts w:cs="Times New Roman"/>
        </w:rPr>
        <w:t>Let’s</w:t>
      </w:r>
      <w:r w:rsidR="0094404E">
        <w:rPr>
          <w:rFonts w:cs="Times New Roman"/>
        </w:rPr>
        <w:t xml:space="preserve"> </w:t>
      </w:r>
      <w:r w:rsidR="0094404E" w:rsidRPr="00945916">
        <w:rPr>
          <w:rFonts w:cs="Times New Roman"/>
        </w:rPr>
        <w:t>establish</w:t>
      </w:r>
      <w:r w:rsidR="0094404E">
        <w:rPr>
          <w:rFonts w:cs="Times New Roman"/>
        </w:rPr>
        <w:t xml:space="preserve"> </w:t>
      </w:r>
      <w:r w:rsidR="0094404E" w:rsidRPr="00945916">
        <w:rPr>
          <w:rFonts w:cs="Times New Roman"/>
        </w:rPr>
        <w:t>more</w:t>
      </w:r>
      <w:r w:rsidR="0094404E">
        <w:rPr>
          <w:rFonts w:cs="Times New Roman"/>
        </w:rPr>
        <w:t xml:space="preserve"> </w:t>
      </w:r>
      <w:r w:rsidR="0094404E" w:rsidRPr="00945916">
        <w:rPr>
          <w:rFonts w:cs="Times New Roman"/>
        </w:rPr>
        <w:t>deadlines,</w:t>
      </w:r>
      <w:r w:rsidR="0094404E">
        <w:rPr>
          <w:rFonts w:cs="Times New Roman"/>
        </w:rPr>
        <w:t xml:space="preserve"> </w:t>
      </w:r>
      <w:r w:rsidR="0094404E" w:rsidRPr="00945916">
        <w:rPr>
          <w:rFonts w:cs="Times New Roman"/>
        </w:rPr>
        <w:t>such</w:t>
      </w:r>
      <w:r w:rsidR="0094404E">
        <w:rPr>
          <w:rFonts w:cs="Times New Roman"/>
        </w:rPr>
        <w:t xml:space="preserve"> </w:t>
      </w:r>
      <w:r w:rsidR="0094404E" w:rsidRPr="00945916">
        <w:rPr>
          <w:rFonts w:cs="Times New Roman"/>
        </w:rPr>
        <w:t>as</w:t>
      </w:r>
      <w:r w:rsidR="0094404E">
        <w:rPr>
          <w:rFonts w:cs="Times New Roman"/>
        </w:rPr>
        <w:t xml:space="preserve"> </w:t>
      </w:r>
      <w:r w:rsidR="0094404E" w:rsidRPr="00945916">
        <w:rPr>
          <w:rFonts w:cs="Times New Roman"/>
        </w:rPr>
        <w:t>a</w:t>
      </w:r>
      <w:r w:rsidR="0094404E">
        <w:rPr>
          <w:rFonts w:cs="Times New Roman"/>
        </w:rPr>
        <w:t xml:space="preserve"> </w:t>
      </w:r>
      <w:r w:rsidR="0094404E" w:rsidRPr="00945916">
        <w:rPr>
          <w:rFonts w:cs="Times New Roman"/>
        </w:rPr>
        <w:t>nine-month</w:t>
      </w:r>
      <w:r w:rsidR="0094404E">
        <w:rPr>
          <w:rFonts w:cs="Times New Roman"/>
        </w:rPr>
        <w:t xml:space="preserve"> </w:t>
      </w:r>
      <w:r w:rsidR="0094404E" w:rsidRPr="00945916">
        <w:rPr>
          <w:rFonts w:cs="Times New Roman"/>
        </w:rPr>
        <w:t>deadline</w:t>
      </w:r>
      <w:r w:rsidR="0094404E">
        <w:rPr>
          <w:rFonts w:cs="Times New Roman"/>
        </w:rPr>
        <w:t xml:space="preserve"> </w:t>
      </w:r>
      <w:r w:rsidR="0094404E" w:rsidRPr="00945916">
        <w:rPr>
          <w:rFonts w:cs="Times New Roman"/>
        </w:rPr>
        <w:t>for</w:t>
      </w:r>
      <w:r w:rsidR="0094404E">
        <w:rPr>
          <w:rFonts w:cs="Times New Roman"/>
        </w:rPr>
        <w:t xml:space="preserve"> </w:t>
      </w:r>
      <w:r w:rsidR="0094404E" w:rsidRPr="00945916">
        <w:rPr>
          <w:rFonts w:cs="Times New Roman"/>
        </w:rPr>
        <w:t>ruling</w:t>
      </w:r>
      <w:r w:rsidR="0094404E">
        <w:rPr>
          <w:rFonts w:cs="Times New Roman"/>
        </w:rPr>
        <w:t xml:space="preserve"> </w:t>
      </w:r>
      <w:r w:rsidR="0094404E" w:rsidRPr="00945916">
        <w:rPr>
          <w:rFonts w:cs="Times New Roman"/>
        </w:rPr>
        <w:t>on</w:t>
      </w:r>
      <w:r w:rsidR="0094404E">
        <w:rPr>
          <w:rFonts w:cs="Times New Roman"/>
        </w:rPr>
        <w:t xml:space="preserve"> </w:t>
      </w:r>
      <w:r w:rsidR="0094404E" w:rsidRPr="00945916">
        <w:rPr>
          <w:rFonts w:cs="Times New Roman"/>
        </w:rPr>
        <w:t>applications</w:t>
      </w:r>
      <w:r w:rsidR="0094404E">
        <w:rPr>
          <w:rFonts w:cs="Times New Roman"/>
        </w:rPr>
        <w:t xml:space="preserve"> </w:t>
      </w:r>
      <w:r w:rsidR="0094404E" w:rsidRPr="00945916">
        <w:rPr>
          <w:rFonts w:cs="Times New Roman"/>
        </w:rPr>
        <w:t>for</w:t>
      </w:r>
      <w:r w:rsidR="0094404E">
        <w:rPr>
          <w:rFonts w:cs="Times New Roman"/>
        </w:rPr>
        <w:t xml:space="preserve"> </w:t>
      </w:r>
      <w:r w:rsidR="0094404E" w:rsidRPr="00945916">
        <w:rPr>
          <w:rFonts w:cs="Times New Roman"/>
        </w:rPr>
        <w:t>review</w:t>
      </w:r>
      <w:r w:rsidR="0094404E">
        <w:rPr>
          <w:rFonts w:cs="Times New Roman"/>
        </w:rPr>
        <w:t xml:space="preserve"> </w:t>
      </w:r>
      <w:r w:rsidR="0094404E" w:rsidRPr="00945916">
        <w:rPr>
          <w:rFonts w:cs="Times New Roman"/>
        </w:rPr>
        <w:t>and</w:t>
      </w:r>
      <w:r w:rsidR="0094404E">
        <w:rPr>
          <w:rFonts w:cs="Times New Roman"/>
        </w:rPr>
        <w:t xml:space="preserve"> </w:t>
      </w:r>
      <w:r w:rsidR="0094404E" w:rsidRPr="00945916">
        <w:rPr>
          <w:rFonts w:cs="Times New Roman"/>
        </w:rPr>
        <w:t>petitions</w:t>
      </w:r>
      <w:r w:rsidR="0094404E">
        <w:rPr>
          <w:rFonts w:cs="Times New Roman"/>
        </w:rPr>
        <w:t xml:space="preserve"> </w:t>
      </w:r>
      <w:r w:rsidR="0094404E" w:rsidRPr="00945916">
        <w:rPr>
          <w:rFonts w:cs="Times New Roman"/>
        </w:rPr>
        <w:t>for</w:t>
      </w:r>
      <w:r w:rsidR="0094404E">
        <w:rPr>
          <w:rFonts w:cs="Times New Roman"/>
        </w:rPr>
        <w:t xml:space="preserve"> </w:t>
      </w:r>
      <w:r w:rsidR="0094404E" w:rsidRPr="00945916">
        <w:rPr>
          <w:rFonts w:cs="Times New Roman"/>
        </w:rPr>
        <w:t>reconsideration</w:t>
      </w:r>
      <w:r w:rsidR="0094404E">
        <w:rPr>
          <w:rFonts w:cs="Times New Roman"/>
        </w:rPr>
        <w:t xml:space="preserve"> </w:t>
      </w:r>
      <w:r w:rsidR="0094404E" w:rsidRPr="00945916">
        <w:rPr>
          <w:rFonts w:cs="Times New Roman"/>
        </w:rPr>
        <w:t>along</w:t>
      </w:r>
      <w:r w:rsidR="0094404E">
        <w:rPr>
          <w:rFonts w:cs="Times New Roman"/>
        </w:rPr>
        <w:t xml:space="preserve"> </w:t>
      </w:r>
      <w:r w:rsidR="0094404E" w:rsidRPr="00945916">
        <w:rPr>
          <w:rFonts w:cs="Times New Roman"/>
        </w:rPr>
        <w:t>with</w:t>
      </w:r>
      <w:r w:rsidR="0094404E">
        <w:rPr>
          <w:rFonts w:cs="Times New Roman"/>
        </w:rPr>
        <w:t xml:space="preserve"> </w:t>
      </w:r>
      <w:r w:rsidR="0094404E" w:rsidRPr="00945916">
        <w:rPr>
          <w:rFonts w:cs="Times New Roman"/>
        </w:rPr>
        <w:t>a</w:t>
      </w:r>
      <w:r w:rsidR="0094404E">
        <w:rPr>
          <w:rFonts w:cs="Times New Roman"/>
        </w:rPr>
        <w:t xml:space="preserve"> </w:t>
      </w:r>
      <w:r w:rsidR="0094404E" w:rsidRPr="00945916">
        <w:rPr>
          <w:rFonts w:cs="Times New Roman"/>
        </w:rPr>
        <w:t>six-month</w:t>
      </w:r>
      <w:r w:rsidR="0094404E">
        <w:rPr>
          <w:rFonts w:cs="Times New Roman"/>
        </w:rPr>
        <w:t xml:space="preserve"> </w:t>
      </w:r>
      <w:r w:rsidR="0094404E" w:rsidRPr="00945916">
        <w:rPr>
          <w:rFonts w:cs="Times New Roman"/>
        </w:rPr>
        <w:t>deadline</w:t>
      </w:r>
      <w:r w:rsidR="0094404E">
        <w:rPr>
          <w:rFonts w:cs="Times New Roman"/>
        </w:rPr>
        <w:t xml:space="preserve"> </w:t>
      </w:r>
      <w:r w:rsidR="0094404E" w:rsidRPr="00945916">
        <w:rPr>
          <w:rFonts w:cs="Times New Roman"/>
        </w:rPr>
        <w:t>for</w:t>
      </w:r>
      <w:r w:rsidR="0094404E">
        <w:rPr>
          <w:rFonts w:cs="Times New Roman"/>
        </w:rPr>
        <w:t xml:space="preserve"> </w:t>
      </w:r>
      <w:r w:rsidR="0094404E" w:rsidRPr="00945916">
        <w:rPr>
          <w:rFonts w:cs="Times New Roman"/>
        </w:rPr>
        <w:t>handling</w:t>
      </w:r>
      <w:r w:rsidR="0094404E">
        <w:rPr>
          <w:rFonts w:cs="Times New Roman"/>
        </w:rPr>
        <w:t xml:space="preserve"> </w:t>
      </w:r>
      <w:r w:rsidR="0094404E" w:rsidRPr="00945916">
        <w:rPr>
          <w:rFonts w:cs="Times New Roman"/>
        </w:rPr>
        <w:t>waiver</w:t>
      </w:r>
      <w:r w:rsidR="0094404E">
        <w:rPr>
          <w:rFonts w:cs="Times New Roman"/>
        </w:rPr>
        <w:t xml:space="preserve"> </w:t>
      </w:r>
      <w:r w:rsidR="0094404E" w:rsidRPr="00945916">
        <w:rPr>
          <w:rFonts w:cs="Times New Roman"/>
        </w:rPr>
        <w:t>requests</w:t>
      </w:r>
      <w:r w:rsidR="001F6D6C">
        <w:rPr>
          <w:rFonts w:cs="Times New Roman"/>
        </w:rPr>
        <w:t xml:space="preserve">—and let’s ensure our internal calendar </w:t>
      </w:r>
      <w:r w:rsidR="004835F4">
        <w:rPr>
          <w:rFonts w:cs="Times New Roman"/>
        </w:rPr>
        <w:t xml:space="preserve">sets a schedule for </w:t>
      </w:r>
      <w:r w:rsidR="001F6D6C">
        <w:rPr>
          <w:rFonts w:cs="Times New Roman"/>
        </w:rPr>
        <w:t>get</w:t>
      </w:r>
      <w:r w:rsidR="004835F4">
        <w:rPr>
          <w:rFonts w:cs="Times New Roman"/>
        </w:rPr>
        <w:t>ting</w:t>
      </w:r>
      <w:r w:rsidR="001F6D6C">
        <w:rPr>
          <w:rFonts w:cs="Times New Roman"/>
        </w:rPr>
        <w:t xml:space="preserve"> those items prepared and circulated in time so that we can meet those deadlines</w:t>
      </w:r>
      <w:r w:rsidR="0094404E">
        <w:rPr>
          <w:rFonts w:cs="Times New Roman"/>
        </w:rPr>
        <w:t xml:space="preserve">.  </w:t>
      </w:r>
      <w:r w:rsidR="001F6D6C">
        <w:rPr>
          <w:rFonts w:cs="Times New Roman"/>
        </w:rPr>
        <w:t>W</w:t>
      </w:r>
      <w:r w:rsidR="0094404E" w:rsidRPr="00945916">
        <w:rPr>
          <w:rFonts w:cs="Times New Roman"/>
        </w:rPr>
        <w:t>hen</w:t>
      </w:r>
      <w:r w:rsidR="0094404E">
        <w:rPr>
          <w:rFonts w:cs="Times New Roman"/>
        </w:rPr>
        <w:t xml:space="preserve"> </w:t>
      </w:r>
      <w:r w:rsidR="0094404E" w:rsidRPr="00945916">
        <w:rPr>
          <w:rFonts w:cs="Times New Roman"/>
        </w:rPr>
        <w:t>we</w:t>
      </w:r>
      <w:r w:rsidR="0094404E">
        <w:rPr>
          <w:rFonts w:cs="Times New Roman"/>
        </w:rPr>
        <w:t xml:space="preserve"> </w:t>
      </w:r>
      <w:r w:rsidR="0094404E" w:rsidRPr="00945916">
        <w:rPr>
          <w:rFonts w:cs="Times New Roman"/>
        </w:rPr>
        <w:t>adopt</w:t>
      </w:r>
      <w:r w:rsidR="0094404E">
        <w:rPr>
          <w:rFonts w:cs="Times New Roman"/>
        </w:rPr>
        <w:t xml:space="preserve"> </w:t>
      </w:r>
      <w:r w:rsidR="0094404E" w:rsidRPr="00945916">
        <w:rPr>
          <w:rFonts w:cs="Times New Roman"/>
        </w:rPr>
        <w:t>industry-wide</w:t>
      </w:r>
      <w:r w:rsidR="0094404E">
        <w:rPr>
          <w:rFonts w:cs="Times New Roman"/>
        </w:rPr>
        <w:t xml:space="preserve"> </w:t>
      </w:r>
      <w:r w:rsidR="0094404E" w:rsidRPr="00945916">
        <w:rPr>
          <w:rFonts w:cs="Times New Roman"/>
        </w:rPr>
        <w:t>rules,</w:t>
      </w:r>
      <w:r w:rsidR="0094404E">
        <w:rPr>
          <w:rFonts w:cs="Times New Roman"/>
        </w:rPr>
        <w:t xml:space="preserve"> let’s </w:t>
      </w:r>
      <w:r w:rsidR="0094404E" w:rsidRPr="00945916">
        <w:rPr>
          <w:rFonts w:cs="Times New Roman"/>
        </w:rPr>
        <w:t>more</w:t>
      </w:r>
      <w:r w:rsidR="0094404E">
        <w:rPr>
          <w:rFonts w:cs="Times New Roman"/>
        </w:rPr>
        <w:t xml:space="preserve"> frequently </w:t>
      </w:r>
      <w:r w:rsidR="0094404E" w:rsidRPr="00945916">
        <w:rPr>
          <w:rFonts w:cs="Times New Roman"/>
        </w:rPr>
        <w:t>use</w:t>
      </w:r>
      <w:r w:rsidR="0094404E">
        <w:rPr>
          <w:rFonts w:cs="Times New Roman"/>
        </w:rPr>
        <w:t xml:space="preserve"> </w:t>
      </w:r>
      <w:r w:rsidR="0094404E" w:rsidRPr="00945916">
        <w:rPr>
          <w:rFonts w:cs="Times New Roman"/>
        </w:rPr>
        <w:t>sunset</w:t>
      </w:r>
      <w:r w:rsidR="0094404E">
        <w:rPr>
          <w:rFonts w:cs="Times New Roman"/>
        </w:rPr>
        <w:t xml:space="preserve"> </w:t>
      </w:r>
      <w:r w:rsidR="0094404E" w:rsidRPr="00945916">
        <w:rPr>
          <w:rFonts w:cs="Times New Roman"/>
        </w:rPr>
        <w:t>clauses</w:t>
      </w:r>
      <w:r w:rsidR="0094404E">
        <w:rPr>
          <w:rFonts w:cs="Times New Roman"/>
        </w:rPr>
        <w:t xml:space="preserve"> </w:t>
      </w:r>
      <w:r w:rsidR="0094404E" w:rsidRPr="00945916">
        <w:rPr>
          <w:rFonts w:cs="Times New Roman"/>
        </w:rPr>
        <w:t>that</w:t>
      </w:r>
      <w:r w:rsidR="0094404E">
        <w:rPr>
          <w:rFonts w:cs="Times New Roman"/>
        </w:rPr>
        <w:t xml:space="preserve"> </w:t>
      </w:r>
      <w:r w:rsidR="0094404E" w:rsidRPr="00945916">
        <w:rPr>
          <w:rFonts w:cs="Times New Roman"/>
        </w:rPr>
        <w:t>require</w:t>
      </w:r>
      <w:r w:rsidR="0094404E">
        <w:rPr>
          <w:rFonts w:cs="Times New Roman"/>
        </w:rPr>
        <w:t xml:space="preserve"> </w:t>
      </w:r>
      <w:r w:rsidR="0094404E" w:rsidRPr="00945916">
        <w:rPr>
          <w:rFonts w:cs="Times New Roman"/>
        </w:rPr>
        <w:t>us</w:t>
      </w:r>
      <w:r w:rsidR="0094404E">
        <w:rPr>
          <w:rFonts w:cs="Times New Roman"/>
        </w:rPr>
        <w:t xml:space="preserve"> </w:t>
      </w:r>
      <w:r w:rsidR="0094404E" w:rsidRPr="00945916">
        <w:rPr>
          <w:rFonts w:cs="Times New Roman"/>
        </w:rPr>
        <w:t>to</w:t>
      </w:r>
      <w:r w:rsidR="0094404E">
        <w:rPr>
          <w:rFonts w:cs="Times New Roman"/>
        </w:rPr>
        <w:t xml:space="preserve"> </w:t>
      </w:r>
      <w:r w:rsidR="0094404E" w:rsidRPr="00945916">
        <w:rPr>
          <w:rFonts w:cs="Times New Roman"/>
        </w:rPr>
        <w:t>eventually</w:t>
      </w:r>
      <w:r w:rsidR="0094404E">
        <w:rPr>
          <w:rFonts w:cs="Times New Roman"/>
        </w:rPr>
        <w:t xml:space="preserve"> </w:t>
      </w:r>
      <w:r w:rsidR="0094404E" w:rsidRPr="00945916">
        <w:rPr>
          <w:rFonts w:cs="Times New Roman"/>
        </w:rPr>
        <w:t>revisit</w:t>
      </w:r>
      <w:r w:rsidR="0094404E">
        <w:rPr>
          <w:rFonts w:cs="Times New Roman"/>
        </w:rPr>
        <w:t xml:space="preserve"> </w:t>
      </w:r>
      <w:r w:rsidR="0094404E" w:rsidRPr="00945916">
        <w:rPr>
          <w:rFonts w:cs="Times New Roman"/>
        </w:rPr>
        <w:t>the</w:t>
      </w:r>
      <w:r w:rsidR="0094404E">
        <w:rPr>
          <w:rFonts w:cs="Times New Roman"/>
        </w:rPr>
        <w:t xml:space="preserve"> </w:t>
      </w:r>
      <w:r w:rsidR="0094404E" w:rsidRPr="00945916">
        <w:rPr>
          <w:rFonts w:cs="Times New Roman"/>
        </w:rPr>
        <w:t>wisdo</w:t>
      </w:r>
      <w:r w:rsidR="0094404E">
        <w:rPr>
          <w:rFonts w:cs="Times New Roman"/>
        </w:rPr>
        <w:t xml:space="preserve">m of (and, if necessary, revise </w:t>
      </w:r>
      <w:r w:rsidR="0094404E" w:rsidRPr="00945916">
        <w:rPr>
          <w:rFonts w:cs="Times New Roman"/>
        </w:rPr>
        <w:t>or</w:t>
      </w:r>
      <w:r w:rsidR="0094404E">
        <w:rPr>
          <w:rFonts w:cs="Times New Roman"/>
        </w:rPr>
        <w:t xml:space="preserve"> </w:t>
      </w:r>
      <w:r w:rsidR="0094404E" w:rsidRPr="00945916">
        <w:rPr>
          <w:rFonts w:cs="Times New Roman"/>
        </w:rPr>
        <w:t>repeal)</w:t>
      </w:r>
      <w:r w:rsidR="0094404E">
        <w:rPr>
          <w:rFonts w:cs="Times New Roman"/>
        </w:rPr>
        <w:t xml:space="preserve"> </w:t>
      </w:r>
      <w:r w:rsidR="0094404E" w:rsidRPr="00945916">
        <w:rPr>
          <w:rFonts w:cs="Times New Roman"/>
        </w:rPr>
        <w:t>those</w:t>
      </w:r>
      <w:r w:rsidR="0094404E">
        <w:rPr>
          <w:rFonts w:cs="Times New Roman"/>
        </w:rPr>
        <w:t xml:space="preserve"> </w:t>
      </w:r>
      <w:r w:rsidR="0094404E" w:rsidRPr="00945916">
        <w:rPr>
          <w:rFonts w:cs="Times New Roman"/>
        </w:rPr>
        <w:t>rules.</w:t>
      </w:r>
    </w:p>
    <w:p w14:paraId="6C0240E1" w14:textId="77777777" w:rsidR="0094404E" w:rsidRPr="00945916" w:rsidRDefault="00DE65D8" w:rsidP="0094404E">
      <w:pPr>
        <w:ind w:firstLine="720"/>
        <w:rPr>
          <w:rFonts w:cs="Times New Roman"/>
        </w:rPr>
      </w:pPr>
      <w:r>
        <w:rPr>
          <w:rFonts w:cs="Times New Roman"/>
        </w:rPr>
        <w:t>W</w:t>
      </w:r>
      <w:r w:rsidR="0094404E" w:rsidRPr="00945916">
        <w:rPr>
          <w:rFonts w:cs="Times New Roman"/>
        </w:rPr>
        <w:t>e</w:t>
      </w:r>
      <w:r w:rsidR="0094404E">
        <w:rPr>
          <w:rFonts w:cs="Times New Roman"/>
        </w:rPr>
        <w:t xml:space="preserve"> </w:t>
      </w:r>
      <w:r w:rsidR="0094404E" w:rsidRPr="00945916">
        <w:rPr>
          <w:rFonts w:cs="Times New Roman"/>
        </w:rPr>
        <w:t>should</w:t>
      </w:r>
      <w:r w:rsidR="0094404E">
        <w:rPr>
          <w:rFonts w:cs="Times New Roman"/>
        </w:rPr>
        <w:t xml:space="preserve"> </w:t>
      </w:r>
      <w:r>
        <w:rPr>
          <w:rFonts w:cs="Times New Roman"/>
        </w:rPr>
        <w:t xml:space="preserve">also </w:t>
      </w:r>
      <w:r w:rsidR="0094404E" w:rsidRPr="00945916">
        <w:rPr>
          <w:rFonts w:cs="Times New Roman"/>
        </w:rPr>
        <w:t>become</w:t>
      </w:r>
      <w:r w:rsidR="0094404E">
        <w:rPr>
          <w:rFonts w:cs="Times New Roman"/>
        </w:rPr>
        <w:t xml:space="preserve"> </w:t>
      </w:r>
      <w:r w:rsidR="0094404E" w:rsidRPr="00945916">
        <w:rPr>
          <w:rFonts w:cs="Times New Roman"/>
        </w:rPr>
        <w:t>more</w:t>
      </w:r>
      <w:r w:rsidR="0094404E">
        <w:rPr>
          <w:rFonts w:cs="Times New Roman"/>
        </w:rPr>
        <w:t xml:space="preserve"> </w:t>
      </w:r>
      <w:r>
        <w:rPr>
          <w:rFonts w:cs="Times New Roman"/>
        </w:rPr>
        <w:t>transparent</w:t>
      </w:r>
      <w:r w:rsidR="0094404E">
        <w:rPr>
          <w:rFonts w:cs="Times New Roman"/>
        </w:rPr>
        <w:t xml:space="preserve"> to the public and to Congress </w:t>
      </w:r>
      <w:r w:rsidR="0094404E" w:rsidRPr="00945916">
        <w:rPr>
          <w:rFonts w:cs="Times New Roman"/>
        </w:rPr>
        <w:t>about</w:t>
      </w:r>
      <w:r w:rsidR="0094404E">
        <w:rPr>
          <w:rFonts w:cs="Times New Roman"/>
        </w:rPr>
        <w:t xml:space="preserve"> </w:t>
      </w:r>
      <w:r w:rsidR="0094404E" w:rsidRPr="00945916">
        <w:rPr>
          <w:rFonts w:cs="Times New Roman"/>
        </w:rPr>
        <w:t>how</w:t>
      </w:r>
      <w:r w:rsidR="0094404E">
        <w:rPr>
          <w:rFonts w:cs="Times New Roman"/>
        </w:rPr>
        <w:t xml:space="preserve"> </w:t>
      </w:r>
      <w:r w:rsidR="0094404E" w:rsidRPr="00945916">
        <w:rPr>
          <w:rFonts w:cs="Times New Roman"/>
        </w:rPr>
        <w:t>long</w:t>
      </w:r>
      <w:r w:rsidR="0094404E">
        <w:rPr>
          <w:rFonts w:cs="Times New Roman"/>
        </w:rPr>
        <w:t xml:space="preserve"> </w:t>
      </w:r>
      <w:r w:rsidR="0094404E" w:rsidRPr="00945916">
        <w:rPr>
          <w:rFonts w:cs="Times New Roman"/>
        </w:rPr>
        <w:t>it</w:t>
      </w:r>
      <w:r w:rsidR="0094404E">
        <w:rPr>
          <w:rFonts w:cs="Times New Roman"/>
        </w:rPr>
        <w:t xml:space="preserve"> </w:t>
      </w:r>
      <w:r w:rsidR="0094404E" w:rsidRPr="00945916">
        <w:rPr>
          <w:rFonts w:cs="Times New Roman"/>
        </w:rPr>
        <w:t>takes</w:t>
      </w:r>
      <w:r w:rsidR="0094404E">
        <w:rPr>
          <w:rFonts w:cs="Times New Roman"/>
        </w:rPr>
        <w:t xml:space="preserve"> </w:t>
      </w:r>
      <w:r w:rsidR="0094404E" w:rsidRPr="00945916">
        <w:rPr>
          <w:rFonts w:cs="Times New Roman"/>
        </w:rPr>
        <w:t>the</w:t>
      </w:r>
      <w:r w:rsidR="0094404E">
        <w:rPr>
          <w:rFonts w:cs="Times New Roman"/>
        </w:rPr>
        <w:t xml:space="preserve"> </w:t>
      </w:r>
      <w:r w:rsidR="0094404E" w:rsidRPr="00945916">
        <w:rPr>
          <w:rFonts w:cs="Times New Roman"/>
        </w:rPr>
        <w:t>Commission</w:t>
      </w:r>
      <w:r w:rsidR="0094404E">
        <w:rPr>
          <w:rFonts w:cs="Times New Roman"/>
        </w:rPr>
        <w:t xml:space="preserve"> </w:t>
      </w:r>
      <w:r w:rsidR="0094404E" w:rsidRPr="00945916">
        <w:rPr>
          <w:rFonts w:cs="Times New Roman"/>
        </w:rPr>
        <w:t>to</w:t>
      </w:r>
      <w:r w:rsidR="0094404E">
        <w:rPr>
          <w:rFonts w:cs="Times New Roman"/>
        </w:rPr>
        <w:t xml:space="preserve"> </w:t>
      </w:r>
      <w:r w:rsidR="0094404E" w:rsidRPr="00945916">
        <w:rPr>
          <w:rFonts w:cs="Times New Roman"/>
        </w:rPr>
        <w:t>do</w:t>
      </w:r>
      <w:r w:rsidR="0094404E">
        <w:rPr>
          <w:rFonts w:cs="Times New Roman"/>
        </w:rPr>
        <w:t xml:space="preserve"> </w:t>
      </w:r>
      <w:r w:rsidR="0094404E" w:rsidRPr="00945916">
        <w:rPr>
          <w:rFonts w:cs="Times New Roman"/>
        </w:rPr>
        <w:t>its</w:t>
      </w:r>
      <w:r w:rsidR="0094404E">
        <w:rPr>
          <w:rFonts w:cs="Times New Roman"/>
        </w:rPr>
        <w:t xml:space="preserve"> </w:t>
      </w:r>
      <w:r w:rsidR="0094404E" w:rsidRPr="00945916">
        <w:rPr>
          <w:rFonts w:cs="Times New Roman"/>
        </w:rPr>
        <w:t>work</w:t>
      </w:r>
      <w:r w:rsidR="0094404E">
        <w:rPr>
          <w:rFonts w:cs="Times New Roman"/>
        </w:rPr>
        <w:t xml:space="preserve">.  </w:t>
      </w:r>
      <w:r w:rsidR="0094404E" w:rsidRPr="00945916">
        <w:rPr>
          <w:rFonts w:cs="Times New Roman"/>
        </w:rPr>
        <w:t>One</w:t>
      </w:r>
      <w:r w:rsidR="0094404E">
        <w:rPr>
          <w:rFonts w:cs="Times New Roman"/>
        </w:rPr>
        <w:t xml:space="preserve"> </w:t>
      </w:r>
      <w:r w:rsidR="0094404E" w:rsidRPr="00945916">
        <w:rPr>
          <w:rFonts w:cs="Times New Roman"/>
        </w:rPr>
        <w:t>way</w:t>
      </w:r>
      <w:r w:rsidR="0094404E">
        <w:rPr>
          <w:rFonts w:cs="Times New Roman"/>
        </w:rPr>
        <w:t xml:space="preserve"> </w:t>
      </w:r>
      <w:r w:rsidR="0094404E" w:rsidRPr="00945916">
        <w:rPr>
          <w:rFonts w:cs="Times New Roman"/>
        </w:rPr>
        <w:t>to</w:t>
      </w:r>
      <w:r w:rsidR="0094404E">
        <w:rPr>
          <w:rFonts w:cs="Times New Roman"/>
        </w:rPr>
        <w:t xml:space="preserve"> </w:t>
      </w:r>
      <w:r w:rsidR="0094404E" w:rsidRPr="00945916">
        <w:rPr>
          <w:rFonts w:cs="Times New Roman"/>
        </w:rPr>
        <w:t>do</w:t>
      </w:r>
      <w:r w:rsidR="0094404E">
        <w:rPr>
          <w:rFonts w:cs="Times New Roman"/>
        </w:rPr>
        <w:t xml:space="preserve"> </w:t>
      </w:r>
      <w:r w:rsidR="0094404E" w:rsidRPr="00945916">
        <w:rPr>
          <w:rFonts w:cs="Times New Roman"/>
        </w:rPr>
        <w:t>this</w:t>
      </w:r>
      <w:r w:rsidR="0094404E">
        <w:rPr>
          <w:rFonts w:cs="Times New Roman"/>
        </w:rPr>
        <w:t xml:space="preserve"> </w:t>
      </w:r>
      <w:r w:rsidR="0094404E" w:rsidRPr="00945916">
        <w:rPr>
          <w:rFonts w:cs="Times New Roman"/>
        </w:rPr>
        <w:t>would</w:t>
      </w:r>
      <w:r w:rsidR="0094404E">
        <w:rPr>
          <w:rFonts w:cs="Times New Roman"/>
        </w:rPr>
        <w:t xml:space="preserve"> be by creating an FCC Dashboard </w:t>
      </w:r>
      <w:r w:rsidR="0094404E" w:rsidRPr="00945916">
        <w:rPr>
          <w:rFonts w:cs="Times New Roman"/>
        </w:rPr>
        <w:t>on</w:t>
      </w:r>
      <w:r w:rsidR="0094404E">
        <w:rPr>
          <w:rFonts w:cs="Times New Roman"/>
        </w:rPr>
        <w:t xml:space="preserve"> </w:t>
      </w:r>
      <w:r w:rsidR="0094404E" w:rsidRPr="00945916">
        <w:rPr>
          <w:rFonts w:cs="Times New Roman"/>
        </w:rPr>
        <w:t>our</w:t>
      </w:r>
      <w:r w:rsidR="0094404E">
        <w:rPr>
          <w:rFonts w:cs="Times New Roman"/>
        </w:rPr>
        <w:t xml:space="preserve"> </w:t>
      </w:r>
      <w:r w:rsidR="0094404E" w:rsidRPr="00945916">
        <w:rPr>
          <w:rFonts w:cs="Times New Roman"/>
        </w:rPr>
        <w:t>website</w:t>
      </w:r>
      <w:r w:rsidR="0094404E">
        <w:rPr>
          <w:rFonts w:cs="Times New Roman"/>
        </w:rPr>
        <w:t xml:space="preserve"> </w:t>
      </w:r>
      <w:r w:rsidR="0094404E" w:rsidRPr="00945916">
        <w:rPr>
          <w:rFonts w:cs="Times New Roman"/>
        </w:rPr>
        <w:t>that</w:t>
      </w:r>
      <w:r w:rsidR="0094404E">
        <w:rPr>
          <w:rFonts w:cs="Times New Roman"/>
        </w:rPr>
        <w:t xml:space="preserve"> </w:t>
      </w:r>
      <w:r w:rsidR="0094404E" w:rsidRPr="00945916">
        <w:rPr>
          <w:rFonts w:cs="Times New Roman"/>
        </w:rPr>
        <w:t>collects</w:t>
      </w:r>
      <w:r w:rsidR="0094404E">
        <w:rPr>
          <w:rFonts w:cs="Times New Roman"/>
        </w:rPr>
        <w:t xml:space="preserve"> </w:t>
      </w:r>
      <w:r w:rsidR="0094404E" w:rsidRPr="00945916">
        <w:rPr>
          <w:rFonts w:cs="Times New Roman"/>
        </w:rPr>
        <w:t>in</w:t>
      </w:r>
      <w:r w:rsidR="0094404E">
        <w:rPr>
          <w:rFonts w:cs="Times New Roman"/>
        </w:rPr>
        <w:t xml:space="preserve"> </w:t>
      </w:r>
      <w:r w:rsidR="0094404E" w:rsidRPr="00945916">
        <w:rPr>
          <w:rFonts w:cs="Times New Roman"/>
        </w:rPr>
        <w:t>one</w:t>
      </w:r>
      <w:r w:rsidR="0094404E">
        <w:rPr>
          <w:rFonts w:cs="Times New Roman"/>
        </w:rPr>
        <w:t xml:space="preserve"> </w:t>
      </w:r>
      <w:r w:rsidR="0094404E" w:rsidRPr="00945916">
        <w:rPr>
          <w:rFonts w:cs="Times New Roman"/>
        </w:rPr>
        <w:t>place</w:t>
      </w:r>
      <w:r w:rsidR="0094404E">
        <w:rPr>
          <w:rFonts w:cs="Times New Roman"/>
        </w:rPr>
        <w:t xml:space="preserve"> </w:t>
      </w:r>
      <w:r w:rsidR="0094404E" w:rsidRPr="00945916">
        <w:rPr>
          <w:rFonts w:cs="Times New Roman"/>
        </w:rPr>
        <w:t>key</w:t>
      </w:r>
      <w:r w:rsidR="0094404E">
        <w:rPr>
          <w:rFonts w:cs="Times New Roman"/>
        </w:rPr>
        <w:t xml:space="preserve"> </w:t>
      </w:r>
      <w:r w:rsidR="0094404E" w:rsidRPr="00945916">
        <w:rPr>
          <w:rFonts w:cs="Times New Roman"/>
        </w:rPr>
        <w:t>performance</w:t>
      </w:r>
      <w:r w:rsidR="0094404E">
        <w:rPr>
          <w:rFonts w:cs="Times New Roman"/>
        </w:rPr>
        <w:t xml:space="preserve"> </w:t>
      </w:r>
      <w:r w:rsidR="0094404E" w:rsidRPr="00945916">
        <w:rPr>
          <w:rFonts w:cs="Times New Roman"/>
        </w:rPr>
        <w:t>m</w:t>
      </w:r>
      <w:r w:rsidR="0094404E">
        <w:rPr>
          <w:rFonts w:cs="Times New Roman"/>
        </w:rPr>
        <w:t xml:space="preserve">etrics.  Let’s keep track of how many </w:t>
      </w:r>
      <w:r w:rsidR="0094404E" w:rsidRPr="00945916">
        <w:rPr>
          <w:rFonts w:cs="Times New Roman"/>
        </w:rPr>
        <w:t>petitions</w:t>
      </w:r>
      <w:r w:rsidR="0094404E">
        <w:rPr>
          <w:rFonts w:cs="Times New Roman"/>
        </w:rPr>
        <w:t xml:space="preserve"> </w:t>
      </w:r>
      <w:r w:rsidR="0094404E" w:rsidRPr="00945916">
        <w:rPr>
          <w:rFonts w:cs="Times New Roman"/>
        </w:rPr>
        <w:t>for</w:t>
      </w:r>
      <w:r w:rsidR="0094404E">
        <w:rPr>
          <w:rFonts w:cs="Times New Roman"/>
        </w:rPr>
        <w:t xml:space="preserve"> </w:t>
      </w:r>
      <w:r w:rsidR="0094404E" w:rsidRPr="00945916">
        <w:rPr>
          <w:rFonts w:cs="Times New Roman"/>
        </w:rPr>
        <w:t>reconsideration,</w:t>
      </w:r>
      <w:r w:rsidR="0094404E">
        <w:rPr>
          <w:rFonts w:cs="Times New Roman"/>
        </w:rPr>
        <w:t xml:space="preserve"> </w:t>
      </w:r>
      <w:r w:rsidR="0094404E" w:rsidRPr="00945916">
        <w:rPr>
          <w:rFonts w:cs="Times New Roman"/>
        </w:rPr>
        <w:t>applications</w:t>
      </w:r>
      <w:r w:rsidR="0094404E">
        <w:rPr>
          <w:rFonts w:cs="Times New Roman"/>
        </w:rPr>
        <w:t xml:space="preserve"> </w:t>
      </w:r>
      <w:r w:rsidR="0094404E" w:rsidRPr="00945916">
        <w:rPr>
          <w:rFonts w:cs="Times New Roman"/>
        </w:rPr>
        <w:t>for</w:t>
      </w:r>
      <w:r w:rsidR="0094404E">
        <w:rPr>
          <w:rFonts w:cs="Times New Roman"/>
        </w:rPr>
        <w:t xml:space="preserve"> </w:t>
      </w:r>
      <w:r w:rsidR="0094404E" w:rsidRPr="00945916">
        <w:rPr>
          <w:rFonts w:cs="Times New Roman"/>
        </w:rPr>
        <w:t>review,</w:t>
      </w:r>
      <w:r w:rsidR="0094404E">
        <w:rPr>
          <w:rFonts w:cs="Times New Roman"/>
        </w:rPr>
        <w:t xml:space="preserve"> </w:t>
      </w:r>
      <w:r w:rsidR="0094404E" w:rsidRPr="00945916">
        <w:rPr>
          <w:rFonts w:cs="Times New Roman"/>
        </w:rPr>
        <w:t>waiver</w:t>
      </w:r>
      <w:r w:rsidR="0094404E">
        <w:rPr>
          <w:rFonts w:cs="Times New Roman"/>
        </w:rPr>
        <w:t xml:space="preserve"> </w:t>
      </w:r>
      <w:r w:rsidR="0094404E" w:rsidRPr="00945916">
        <w:rPr>
          <w:rFonts w:cs="Times New Roman"/>
        </w:rPr>
        <w:t>requests,</w:t>
      </w:r>
      <w:r w:rsidR="0094404E">
        <w:rPr>
          <w:rFonts w:cs="Times New Roman"/>
        </w:rPr>
        <w:t xml:space="preserve"> </w:t>
      </w:r>
      <w:r w:rsidR="0094404E" w:rsidRPr="00945916">
        <w:rPr>
          <w:rFonts w:cs="Times New Roman"/>
        </w:rPr>
        <w:t>license</w:t>
      </w:r>
      <w:r w:rsidR="0094404E">
        <w:rPr>
          <w:rFonts w:cs="Times New Roman"/>
        </w:rPr>
        <w:t xml:space="preserve"> </w:t>
      </w:r>
      <w:r w:rsidR="0094404E" w:rsidRPr="00945916">
        <w:rPr>
          <w:rFonts w:cs="Times New Roman"/>
        </w:rPr>
        <w:t>renewal</w:t>
      </w:r>
      <w:r w:rsidR="0094404E">
        <w:rPr>
          <w:rFonts w:cs="Times New Roman"/>
        </w:rPr>
        <w:t xml:space="preserve"> </w:t>
      </w:r>
      <w:r w:rsidR="0094404E" w:rsidRPr="00945916">
        <w:rPr>
          <w:rFonts w:cs="Times New Roman"/>
        </w:rPr>
        <w:t>applications,</w:t>
      </w:r>
      <w:r w:rsidR="0094404E">
        <w:rPr>
          <w:rFonts w:cs="Times New Roman"/>
        </w:rPr>
        <w:t xml:space="preserve"> </w:t>
      </w:r>
      <w:r w:rsidR="0094404E" w:rsidRPr="00945916">
        <w:rPr>
          <w:rFonts w:cs="Times New Roman"/>
        </w:rPr>
        <w:t>and</w:t>
      </w:r>
      <w:r w:rsidR="0094404E">
        <w:rPr>
          <w:rFonts w:cs="Times New Roman"/>
        </w:rPr>
        <w:t xml:space="preserve"> </w:t>
      </w:r>
      <w:r w:rsidR="0094404E" w:rsidRPr="00945916">
        <w:rPr>
          <w:rFonts w:cs="Times New Roman"/>
        </w:rPr>
        <w:t>consumer</w:t>
      </w:r>
      <w:r w:rsidR="0094404E">
        <w:rPr>
          <w:rFonts w:cs="Times New Roman"/>
        </w:rPr>
        <w:t xml:space="preserve"> </w:t>
      </w:r>
      <w:r w:rsidR="0094404E" w:rsidRPr="00945916">
        <w:rPr>
          <w:rFonts w:cs="Times New Roman"/>
        </w:rPr>
        <w:t>complaints</w:t>
      </w:r>
      <w:r w:rsidR="0094404E">
        <w:rPr>
          <w:rFonts w:cs="Times New Roman"/>
        </w:rPr>
        <w:t xml:space="preserve"> </w:t>
      </w:r>
      <w:r w:rsidR="0094404E" w:rsidRPr="00945916">
        <w:rPr>
          <w:rFonts w:cs="Times New Roman"/>
        </w:rPr>
        <w:t>are</w:t>
      </w:r>
      <w:r w:rsidR="0094404E">
        <w:rPr>
          <w:rFonts w:cs="Times New Roman"/>
        </w:rPr>
        <w:t xml:space="preserve"> </w:t>
      </w:r>
      <w:r w:rsidR="0094404E" w:rsidRPr="00945916">
        <w:rPr>
          <w:rFonts w:cs="Times New Roman"/>
        </w:rPr>
        <w:t>pending</w:t>
      </w:r>
      <w:r w:rsidR="0094404E">
        <w:rPr>
          <w:rFonts w:cs="Times New Roman"/>
        </w:rPr>
        <w:t xml:space="preserve"> </w:t>
      </w:r>
      <w:r w:rsidR="0094404E" w:rsidRPr="00945916">
        <w:rPr>
          <w:rFonts w:cs="Times New Roman"/>
        </w:rPr>
        <w:t>at</w:t>
      </w:r>
      <w:r w:rsidR="0094404E">
        <w:rPr>
          <w:rFonts w:cs="Times New Roman"/>
        </w:rPr>
        <w:t xml:space="preserve"> </w:t>
      </w:r>
      <w:r w:rsidR="0094404E" w:rsidRPr="00945916">
        <w:rPr>
          <w:rFonts w:cs="Times New Roman"/>
        </w:rPr>
        <w:t>the</w:t>
      </w:r>
      <w:r w:rsidR="0094404E">
        <w:rPr>
          <w:rFonts w:cs="Times New Roman"/>
        </w:rPr>
        <w:t xml:space="preserve"> </w:t>
      </w:r>
      <w:r w:rsidR="0094404E" w:rsidRPr="00945916">
        <w:rPr>
          <w:rFonts w:cs="Times New Roman"/>
        </w:rPr>
        <w:t>Commission</w:t>
      </w:r>
      <w:r w:rsidR="0094404E">
        <w:rPr>
          <w:rFonts w:cs="Times New Roman"/>
        </w:rPr>
        <w:t xml:space="preserve"> </w:t>
      </w:r>
      <w:r w:rsidR="0094404E" w:rsidRPr="00945916">
        <w:rPr>
          <w:rFonts w:cs="Times New Roman"/>
        </w:rPr>
        <w:t>at</w:t>
      </w:r>
      <w:r w:rsidR="0094404E">
        <w:rPr>
          <w:rFonts w:cs="Times New Roman"/>
        </w:rPr>
        <w:t xml:space="preserve"> </w:t>
      </w:r>
      <w:r w:rsidR="0094404E" w:rsidRPr="00945916">
        <w:rPr>
          <w:rFonts w:cs="Times New Roman"/>
        </w:rPr>
        <w:t>any</w:t>
      </w:r>
      <w:r w:rsidR="0094404E">
        <w:rPr>
          <w:rFonts w:cs="Times New Roman"/>
        </w:rPr>
        <w:t xml:space="preserve"> </w:t>
      </w:r>
      <w:r w:rsidR="0094404E" w:rsidRPr="00945916">
        <w:rPr>
          <w:rFonts w:cs="Times New Roman"/>
        </w:rPr>
        <w:t>given</w:t>
      </w:r>
      <w:r w:rsidR="0094404E">
        <w:rPr>
          <w:rFonts w:cs="Times New Roman"/>
        </w:rPr>
        <w:t xml:space="preserve"> </w:t>
      </w:r>
      <w:r w:rsidR="0094404E" w:rsidRPr="00945916">
        <w:rPr>
          <w:rFonts w:cs="Times New Roman"/>
        </w:rPr>
        <w:t>time</w:t>
      </w:r>
      <w:r w:rsidR="0094404E">
        <w:rPr>
          <w:rFonts w:cs="Times New Roman"/>
        </w:rPr>
        <w:t xml:space="preserve">.  </w:t>
      </w:r>
      <w:r w:rsidR="0094404E" w:rsidRPr="00945916">
        <w:rPr>
          <w:rFonts w:cs="Times New Roman"/>
        </w:rPr>
        <w:t>And</w:t>
      </w:r>
      <w:r w:rsidR="0094404E">
        <w:rPr>
          <w:rFonts w:cs="Times New Roman"/>
        </w:rPr>
        <w:t xml:space="preserve"> </w:t>
      </w:r>
      <w:r w:rsidR="0094404E" w:rsidRPr="00945916">
        <w:rPr>
          <w:rFonts w:cs="Times New Roman"/>
        </w:rPr>
        <w:t>let’s</w:t>
      </w:r>
      <w:r w:rsidR="0094404E">
        <w:rPr>
          <w:rFonts w:cs="Times New Roman"/>
        </w:rPr>
        <w:t xml:space="preserve"> </w:t>
      </w:r>
      <w:r w:rsidR="0094404E" w:rsidRPr="00945916">
        <w:rPr>
          <w:rFonts w:cs="Times New Roman"/>
        </w:rPr>
        <w:t>compare</w:t>
      </w:r>
      <w:r w:rsidR="0094404E">
        <w:rPr>
          <w:rFonts w:cs="Times New Roman"/>
        </w:rPr>
        <w:t xml:space="preserve"> </w:t>
      </w:r>
      <w:r w:rsidR="0094404E" w:rsidRPr="00945916">
        <w:rPr>
          <w:rFonts w:cs="Times New Roman"/>
        </w:rPr>
        <w:t>the</w:t>
      </w:r>
      <w:r w:rsidR="0094404E">
        <w:rPr>
          <w:rFonts w:cs="Times New Roman"/>
        </w:rPr>
        <w:t xml:space="preserve"> </w:t>
      </w:r>
      <w:r w:rsidR="0094404E" w:rsidRPr="00945916">
        <w:rPr>
          <w:rFonts w:cs="Times New Roman"/>
        </w:rPr>
        <w:t>current</w:t>
      </w:r>
      <w:r w:rsidR="0094404E">
        <w:rPr>
          <w:rFonts w:cs="Times New Roman"/>
        </w:rPr>
        <w:t xml:space="preserve"> </w:t>
      </w:r>
      <w:r w:rsidR="0094404E" w:rsidRPr="00945916">
        <w:rPr>
          <w:rFonts w:cs="Times New Roman"/>
        </w:rPr>
        <w:t>statistics</w:t>
      </w:r>
      <w:r w:rsidR="0094404E">
        <w:rPr>
          <w:rFonts w:cs="Times New Roman"/>
        </w:rPr>
        <w:t xml:space="preserve"> </w:t>
      </w:r>
      <w:r w:rsidR="0094404E" w:rsidRPr="00945916">
        <w:rPr>
          <w:rFonts w:cs="Times New Roman"/>
        </w:rPr>
        <w:t>in</w:t>
      </w:r>
      <w:r w:rsidR="0094404E">
        <w:rPr>
          <w:rFonts w:cs="Times New Roman"/>
        </w:rPr>
        <w:t xml:space="preserve"> </w:t>
      </w:r>
      <w:r w:rsidR="0094404E" w:rsidRPr="00945916">
        <w:rPr>
          <w:rFonts w:cs="Times New Roman"/>
        </w:rPr>
        <w:t>all</w:t>
      </w:r>
      <w:r w:rsidR="0094404E">
        <w:rPr>
          <w:rFonts w:cs="Times New Roman"/>
        </w:rPr>
        <w:t xml:space="preserve"> </w:t>
      </w:r>
      <w:r w:rsidR="0094404E" w:rsidRPr="00945916">
        <w:rPr>
          <w:rFonts w:cs="Times New Roman"/>
        </w:rPr>
        <w:t>these</w:t>
      </w:r>
      <w:r w:rsidR="0094404E">
        <w:rPr>
          <w:rFonts w:cs="Times New Roman"/>
        </w:rPr>
        <w:t xml:space="preserve"> </w:t>
      </w:r>
      <w:r w:rsidR="0094404E" w:rsidRPr="00945916">
        <w:rPr>
          <w:rFonts w:cs="Times New Roman"/>
        </w:rPr>
        <w:t>categories</w:t>
      </w:r>
      <w:r w:rsidR="0094404E">
        <w:rPr>
          <w:rFonts w:cs="Times New Roman"/>
        </w:rPr>
        <w:t xml:space="preserve"> </w:t>
      </w:r>
      <w:r w:rsidR="0094404E" w:rsidRPr="00945916">
        <w:rPr>
          <w:rFonts w:cs="Times New Roman"/>
        </w:rPr>
        <w:t>against</w:t>
      </w:r>
      <w:r w:rsidR="0094404E">
        <w:rPr>
          <w:rFonts w:cs="Times New Roman"/>
        </w:rPr>
        <w:t xml:space="preserve"> </w:t>
      </w:r>
      <w:r w:rsidR="0094404E" w:rsidRPr="00945916">
        <w:rPr>
          <w:rFonts w:cs="Times New Roman"/>
        </w:rPr>
        <w:t>those</w:t>
      </w:r>
      <w:r w:rsidR="0094404E">
        <w:rPr>
          <w:rFonts w:cs="Times New Roman"/>
        </w:rPr>
        <w:t xml:space="preserve"> </w:t>
      </w:r>
      <w:r w:rsidR="0094404E" w:rsidRPr="00945916">
        <w:rPr>
          <w:rFonts w:cs="Times New Roman"/>
        </w:rPr>
        <w:t>from</w:t>
      </w:r>
      <w:r w:rsidR="0094404E">
        <w:rPr>
          <w:rFonts w:cs="Times New Roman"/>
        </w:rPr>
        <w:t xml:space="preserve"> </w:t>
      </w:r>
      <w:r w:rsidR="0094404E" w:rsidRPr="00945916">
        <w:rPr>
          <w:rFonts w:cs="Times New Roman"/>
        </w:rPr>
        <w:t>a</w:t>
      </w:r>
      <w:r w:rsidR="0094404E">
        <w:rPr>
          <w:rFonts w:cs="Times New Roman"/>
        </w:rPr>
        <w:t xml:space="preserve"> </w:t>
      </w:r>
      <w:r w:rsidR="0094404E" w:rsidRPr="00945916">
        <w:rPr>
          <w:rFonts w:cs="Times New Roman"/>
        </w:rPr>
        <w:t>year</w:t>
      </w:r>
      <w:r w:rsidR="0094404E">
        <w:rPr>
          <w:rFonts w:cs="Times New Roman"/>
        </w:rPr>
        <w:t xml:space="preserve"> </w:t>
      </w:r>
      <w:r w:rsidR="0094404E" w:rsidRPr="00945916">
        <w:rPr>
          <w:rFonts w:cs="Times New Roman"/>
        </w:rPr>
        <w:t>ago,</w:t>
      </w:r>
      <w:r w:rsidR="0094404E">
        <w:rPr>
          <w:rFonts w:cs="Times New Roman"/>
        </w:rPr>
        <w:t xml:space="preserve"> </w:t>
      </w:r>
      <w:r w:rsidR="0094404E" w:rsidRPr="00945916">
        <w:rPr>
          <w:rFonts w:cs="Times New Roman"/>
        </w:rPr>
        <w:t>from</w:t>
      </w:r>
      <w:r w:rsidR="0094404E">
        <w:rPr>
          <w:rFonts w:cs="Times New Roman"/>
        </w:rPr>
        <w:t xml:space="preserve"> </w:t>
      </w:r>
      <w:r w:rsidR="0094404E" w:rsidRPr="00945916">
        <w:rPr>
          <w:rFonts w:cs="Times New Roman"/>
        </w:rPr>
        <w:t>five</w:t>
      </w:r>
      <w:r w:rsidR="0094404E">
        <w:rPr>
          <w:rFonts w:cs="Times New Roman"/>
        </w:rPr>
        <w:t xml:space="preserve"> </w:t>
      </w:r>
      <w:r w:rsidR="0094404E" w:rsidRPr="00945916">
        <w:rPr>
          <w:rFonts w:cs="Times New Roman"/>
        </w:rPr>
        <w:t>years</w:t>
      </w:r>
      <w:r w:rsidR="0094404E">
        <w:rPr>
          <w:rFonts w:cs="Times New Roman"/>
        </w:rPr>
        <w:t xml:space="preserve"> </w:t>
      </w:r>
      <w:r w:rsidR="0094404E" w:rsidRPr="00945916">
        <w:rPr>
          <w:rFonts w:cs="Times New Roman"/>
        </w:rPr>
        <w:t>ago,</w:t>
      </w:r>
      <w:r w:rsidR="0094404E">
        <w:rPr>
          <w:rFonts w:cs="Times New Roman"/>
        </w:rPr>
        <w:t xml:space="preserve"> </w:t>
      </w:r>
      <w:r w:rsidR="0094404E" w:rsidRPr="00945916">
        <w:rPr>
          <w:rFonts w:cs="Times New Roman"/>
        </w:rPr>
        <w:t>so</w:t>
      </w:r>
      <w:r w:rsidR="0094404E">
        <w:rPr>
          <w:rFonts w:cs="Times New Roman"/>
        </w:rPr>
        <w:t xml:space="preserve"> </w:t>
      </w:r>
      <w:r w:rsidR="0094404E" w:rsidRPr="00945916">
        <w:rPr>
          <w:rFonts w:cs="Times New Roman"/>
        </w:rPr>
        <w:t>everyone</w:t>
      </w:r>
      <w:r w:rsidR="0094404E">
        <w:rPr>
          <w:rFonts w:cs="Times New Roman"/>
        </w:rPr>
        <w:t xml:space="preserve"> </w:t>
      </w:r>
      <w:r w:rsidR="0094404E" w:rsidRPr="00945916">
        <w:rPr>
          <w:rFonts w:cs="Times New Roman"/>
        </w:rPr>
        <w:t>can</w:t>
      </w:r>
      <w:r w:rsidR="0094404E">
        <w:rPr>
          <w:rFonts w:cs="Times New Roman"/>
        </w:rPr>
        <w:t xml:space="preserve"> </w:t>
      </w:r>
      <w:r w:rsidR="0094404E" w:rsidRPr="00945916">
        <w:rPr>
          <w:rFonts w:cs="Times New Roman"/>
        </w:rPr>
        <w:t>see</w:t>
      </w:r>
      <w:r w:rsidR="0094404E">
        <w:rPr>
          <w:rFonts w:cs="Times New Roman"/>
        </w:rPr>
        <w:t xml:space="preserve"> </w:t>
      </w:r>
      <w:r w:rsidR="0094404E" w:rsidRPr="00945916">
        <w:rPr>
          <w:rFonts w:cs="Times New Roman"/>
        </w:rPr>
        <w:t>if</w:t>
      </w:r>
      <w:r w:rsidR="0094404E">
        <w:rPr>
          <w:rFonts w:cs="Times New Roman"/>
        </w:rPr>
        <w:t xml:space="preserve"> </w:t>
      </w:r>
      <w:r w:rsidR="0094404E" w:rsidRPr="00945916">
        <w:rPr>
          <w:rFonts w:cs="Times New Roman"/>
        </w:rPr>
        <w:t>we</w:t>
      </w:r>
      <w:r w:rsidR="0094404E">
        <w:rPr>
          <w:rFonts w:cs="Times New Roman"/>
        </w:rPr>
        <w:t xml:space="preserve"> </w:t>
      </w:r>
      <w:r w:rsidR="0094404E" w:rsidRPr="00945916">
        <w:rPr>
          <w:rFonts w:cs="Times New Roman"/>
        </w:rPr>
        <w:t>are</w:t>
      </w:r>
      <w:r w:rsidR="0094404E">
        <w:rPr>
          <w:rFonts w:cs="Times New Roman"/>
        </w:rPr>
        <w:t xml:space="preserve"> </w:t>
      </w:r>
      <w:r w:rsidR="0094404E" w:rsidRPr="00945916">
        <w:rPr>
          <w:rFonts w:cs="Times New Roman"/>
        </w:rPr>
        <w:t>headed</w:t>
      </w:r>
      <w:r w:rsidR="0094404E">
        <w:rPr>
          <w:rFonts w:cs="Times New Roman"/>
        </w:rPr>
        <w:t xml:space="preserve"> </w:t>
      </w:r>
      <w:r w:rsidR="0094404E" w:rsidRPr="00945916">
        <w:rPr>
          <w:rFonts w:cs="Times New Roman"/>
        </w:rPr>
        <w:t>in</w:t>
      </w:r>
      <w:r w:rsidR="0094404E">
        <w:rPr>
          <w:rFonts w:cs="Times New Roman"/>
        </w:rPr>
        <w:t xml:space="preserve"> </w:t>
      </w:r>
      <w:r w:rsidR="0094404E" w:rsidRPr="00945916">
        <w:rPr>
          <w:rFonts w:cs="Times New Roman"/>
        </w:rPr>
        <w:t>the</w:t>
      </w:r>
      <w:r w:rsidR="0094404E">
        <w:rPr>
          <w:rFonts w:cs="Times New Roman"/>
        </w:rPr>
        <w:t xml:space="preserve"> </w:t>
      </w:r>
      <w:r w:rsidR="0094404E" w:rsidRPr="00945916">
        <w:rPr>
          <w:rFonts w:cs="Times New Roman"/>
        </w:rPr>
        <w:t>right</w:t>
      </w:r>
      <w:r w:rsidR="0094404E">
        <w:rPr>
          <w:rFonts w:cs="Times New Roman"/>
        </w:rPr>
        <w:t xml:space="preserve"> </w:t>
      </w:r>
      <w:r w:rsidR="0094404E" w:rsidRPr="00945916">
        <w:rPr>
          <w:rFonts w:cs="Times New Roman"/>
        </w:rPr>
        <w:t>direction</w:t>
      </w:r>
      <w:r w:rsidR="0094404E">
        <w:rPr>
          <w:rFonts w:cs="Times New Roman"/>
        </w:rPr>
        <w:t xml:space="preserve">.  </w:t>
      </w:r>
      <w:r w:rsidR="0094404E" w:rsidRPr="00945916">
        <w:rPr>
          <w:rFonts w:cs="Times New Roman"/>
        </w:rPr>
        <w:t>If</w:t>
      </w:r>
      <w:r w:rsidR="0094404E">
        <w:rPr>
          <w:rFonts w:cs="Times New Roman"/>
        </w:rPr>
        <w:t xml:space="preserve"> </w:t>
      </w:r>
      <w:r w:rsidR="0094404E" w:rsidRPr="00945916">
        <w:rPr>
          <w:rFonts w:cs="Times New Roman"/>
        </w:rPr>
        <w:t>we</w:t>
      </w:r>
      <w:r w:rsidR="0094404E">
        <w:rPr>
          <w:rFonts w:cs="Times New Roman"/>
        </w:rPr>
        <w:t xml:space="preserve"> </w:t>
      </w:r>
      <w:r w:rsidR="0094404E" w:rsidRPr="00945916">
        <w:rPr>
          <w:rFonts w:cs="Times New Roman"/>
        </w:rPr>
        <w:t>make</w:t>
      </w:r>
      <w:r w:rsidR="0094404E">
        <w:rPr>
          <w:rFonts w:cs="Times New Roman"/>
        </w:rPr>
        <w:t xml:space="preserve"> </w:t>
      </w:r>
      <w:r w:rsidR="0094404E" w:rsidRPr="00945916">
        <w:rPr>
          <w:rFonts w:cs="Times New Roman"/>
        </w:rPr>
        <w:t>it</w:t>
      </w:r>
      <w:r w:rsidR="0094404E">
        <w:rPr>
          <w:rFonts w:cs="Times New Roman"/>
        </w:rPr>
        <w:t xml:space="preserve"> </w:t>
      </w:r>
      <w:r w:rsidR="0094404E" w:rsidRPr="00945916">
        <w:rPr>
          <w:rFonts w:cs="Times New Roman"/>
        </w:rPr>
        <w:t>easier</w:t>
      </w:r>
      <w:r w:rsidR="0094404E">
        <w:rPr>
          <w:rFonts w:cs="Times New Roman"/>
        </w:rPr>
        <w:t xml:space="preserve"> </w:t>
      </w:r>
      <w:r w:rsidR="0094404E" w:rsidRPr="00945916">
        <w:rPr>
          <w:rFonts w:cs="Times New Roman"/>
        </w:rPr>
        <w:t>for</w:t>
      </w:r>
      <w:r w:rsidR="0094404E">
        <w:rPr>
          <w:rFonts w:cs="Times New Roman"/>
        </w:rPr>
        <w:t xml:space="preserve"> </w:t>
      </w:r>
      <w:r w:rsidR="0094404E" w:rsidRPr="00945916">
        <w:rPr>
          <w:rFonts w:cs="Times New Roman"/>
        </w:rPr>
        <w:t>others</w:t>
      </w:r>
      <w:r w:rsidR="0094404E">
        <w:rPr>
          <w:rFonts w:cs="Times New Roman"/>
        </w:rPr>
        <w:t xml:space="preserve"> </w:t>
      </w:r>
      <w:r w:rsidR="0094404E" w:rsidRPr="00945916">
        <w:rPr>
          <w:rFonts w:cs="Times New Roman"/>
        </w:rPr>
        <w:t>to</w:t>
      </w:r>
      <w:r w:rsidR="0094404E">
        <w:rPr>
          <w:rFonts w:cs="Times New Roman"/>
        </w:rPr>
        <w:t xml:space="preserve"> </w:t>
      </w:r>
      <w:r w:rsidR="0094404E" w:rsidRPr="00945916">
        <w:rPr>
          <w:rFonts w:cs="Times New Roman"/>
        </w:rPr>
        <w:t>hold</w:t>
      </w:r>
      <w:r w:rsidR="0094404E">
        <w:rPr>
          <w:rFonts w:cs="Times New Roman"/>
        </w:rPr>
        <w:t xml:space="preserve"> </w:t>
      </w:r>
      <w:r w:rsidR="0094404E" w:rsidRPr="00945916">
        <w:rPr>
          <w:rFonts w:cs="Times New Roman"/>
        </w:rPr>
        <w:t>us</w:t>
      </w:r>
      <w:r w:rsidR="0094404E">
        <w:rPr>
          <w:rFonts w:cs="Times New Roman"/>
        </w:rPr>
        <w:t xml:space="preserve"> </w:t>
      </w:r>
      <w:r w:rsidR="0094404E" w:rsidRPr="00945916">
        <w:rPr>
          <w:rFonts w:cs="Times New Roman"/>
        </w:rPr>
        <w:t>a</w:t>
      </w:r>
      <w:r w:rsidR="0094404E">
        <w:rPr>
          <w:rFonts w:cs="Times New Roman"/>
        </w:rPr>
        <w:t xml:space="preserve">ccountable for our performance, </w:t>
      </w:r>
      <w:r w:rsidR="0094404E" w:rsidRPr="00945916">
        <w:rPr>
          <w:rFonts w:cs="Times New Roman"/>
        </w:rPr>
        <w:t>I’m</w:t>
      </w:r>
      <w:r w:rsidR="0094404E">
        <w:rPr>
          <w:rFonts w:cs="Times New Roman"/>
        </w:rPr>
        <w:t xml:space="preserve"> </w:t>
      </w:r>
      <w:r w:rsidR="0094404E" w:rsidRPr="00945916">
        <w:rPr>
          <w:rFonts w:cs="Times New Roman"/>
        </w:rPr>
        <w:t>confident</w:t>
      </w:r>
      <w:r w:rsidR="0094404E">
        <w:rPr>
          <w:rFonts w:cs="Times New Roman"/>
        </w:rPr>
        <w:t xml:space="preserve"> </w:t>
      </w:r>
      <w:r w:rsidR="0094404E" w:rsidRPr="00945916">
        <w:rPr>
          <w:rFonts w:cs="Times New Roman"/>
        </w:rPr>
        <w:t>that</w:t>
      </w:r>
      <w:r w:rsidR="0094404E">
        <w:rPr>
          <w:rFonts w:cs="Times New Roman"/>
        </w:rPr>
        <w:t xml:space="preserve"> </w:t>
      </w:r>
      <w:r w:rsidR="0094404E" w:rsidRPr="00945916">
        <w:rPr>
          <w:rFonts w:cs="Times New Roman"/>
        </w:rPr>
        <w:t>we</w:t>
      </w:r>
      <w:r w:rsidR="0094404E">
        <w:rPr>
          <w:rFonts w:cs="Times New Roman"/>
        </w:rPr>
        <w:t xml:space="preserve"> </w:t>
      </w:r>
      <w:r w:rsidR="0094404E" w:rsidRPr="00945916">
        <w:rPr>
          <w:rFonts w:cs="Times New Roman"/>
        </w:rPr>
        <w:t>would</w:t>
      </w:r>
      <w:r w:rsidR="0094404E">
        <w:rPr>
          <w:rFonts w:cs="Times New Roman"/>
        </w:rPr>
        <w:t xml:space="preserve"> </w:t>
      </w:r>
      <w:r w:rsidR="0094404E" w:rsidRPr="00945916">
        <w:rPr>
          <w:rFonts w:cs="Times New Roman"/>
        </w:rPr>
        <w:t>act</w:t>
      </w:r>
      <w:r w:rsidR="0094404E">
        <w:rPr>
          <w:rFonts w:cs="Times New Roman"/>
        </w:rPr>
        <w:t xml:space="preserve"> </w:t>
      </w:r>
      <w:r w:rsidR="0094404E" w:rsidRPr="00945916">
        <w:rPr>
          <w:rFonts w:cs="Times New Roman"/>
        </w:rPr>
        <w:t>with</w:t>
      </w:r>
      <w:r w:rsidR="0094404E">
        <w:rPr>
          <w:rFonts w:cs="Times New Roman"/>
        </w:rPr>
        <w:t xml:space="preserve"> </w:t>
      </w:r>
      <w:r w:rsidR="0094404E" w:rsidRPr="00945916">
        <w:rPr>
          <w:rFonts w:cs="Times New Roman"/>
        </w:rPr>
        <w:t>more</w:t>
      </w:r>
      <w:r w:rsidR="0094404E">
        <w:rPr>
          <w:rFonts w:cs="Times New Roman"/>
        </w:rPr>
        <w:t xml:space="preserve"> </w:t>
      </w:r>
      <w:r w:rsidR="0094404E" w:rsidRPr="00945916">
        <w:rPr>
          <w:rFonts w:cs="Times New Roman"/>
        </w:rPr>
        <w:t>dispatch.</w:t>
      </w:r>
    </w:p>
    <w:p w14:paraId="2D7FFB3D" w14:textId="77777777" w:rsidR="0094404E" w:rsidRDefault="0094404E" w:rsidP="0094404E">
      <w:pPr>
        <w:ind w:firstLine="720"/>
        <w:rPr>
          <w:rFonts w:cs="Times New Roman"/>
        </w:rPr>
      </w:pPr>
      <w:r w:rsidRPr="00945916">
        <w:rPr>
          <w:rFonts w:cs="Times New Roman"/>
        </w:rPr>
        <w:t>My</w:t>
      </w:r>
      <w:r>
        <w:rPr>
          <w:rFonts w:cs="Times New Roman"/>
        </w:rPr>
        <w:t xml:space="preserve"> </w:t>
      </w:r>
      <w:r w:rsidRPr="00945916">
        <w:rPr>
          <w:rFonts w:cs="Times New Roman"/>
        </w:rPr>
        <w:t>emphasis</w:t>
      </w:r>
      <w:r>
        <w:rPr>
          <w:rFonts w:cs="Times New Roman"/>
        </w:rPr>
        <w:t xml:space="preserve"> </w:t>
      </w:r>
      <w:r w:rsidRPr="00945916">
        <w:rPr>
          <w:rFonts w:cs="Times New Roman"/>
        </w:rPr>
        <w:t>on</w:t>
      </w:r>
      <w:r>
        <w:rPr>
          <w:rFonts w:cs="Times New Roman"/>
        </w:rPr>
        <w:t xml:space="preserve"> </w:t>
      </w:r>
      <w:r w:rsidRPr="00945916">
        <w:rPr>
          <w:rFonts w:cs="Times New Roman"/>
        </w:rPr>
        <w:t>acting</w:t>
      </w:r>
      <w:r>
        <w:rPr>
          <w:rFonts w:cs="Times New Roman"/>
        </w:rPr>
        <w:t xml:space="preserve"> promptly is not just about good government.  </w:t>
      </w:r>
      <w:r w:rsidRPr="00945916">
        <w:rPr>
          <w:rFonts w:cs="Times New Roman"/>
        </w:rPr>
        <w:t>It</w:t>
      </w:r>
      <w:r>
        <w:rPr>
          <w:rFonts w:cs="Times New Roman"/>
        </w:rPr>
        <w:t xml:space="preserve"> </w:t>
      </w:r>
      <w:r w:rsidRPr="00945916">
        <w:rPr>
          <w:rFonts w:cs="Times New Roman"/>
        </w:rPr>
        <w:t>is</w:t>
      </w:r>
      <w:r>
        <w:rPr>
          <w:rFonts w:cs="Times New Roman"/>
        </w:rPr>
        <w:t xml:space="preserve"> </w:t>
      </w:r>
      <w:r w:rsidRPr="00945916">
        <w:rPr>
          <w:rFonts w:cs="Times New Roman"/>
        </w:rPr>
        <w:t>also</w:t>
      </w:r>
      <w:r>
        <w:rPr>
          <w:rFonts w:cs="Times New Roman"/>
        </w:rPr>
        <w:t xml:space="preserve"> </w:t>
      </w:r>
      <w:r w:rsidRPr="00945916">
        <w:rPr>
          <w:rFonts w:cs="Times New Roman"/>
        </w:rPr>
        <w:t>about</w:t>
      </w:r>
      <w:r>
        <w:rPr>
          <w:rFonts w:cs="Times New Roman"/>
        </w:rPr>
        <w:t xml:space="preserve"> </w:t>
      </w:r>
      <w:r w:rsidRPr="00945916">
        <w:rPr>
          <w:rFonts w:cs="Times New Roman"/>
        </w:rPr>
        <w:t>the</w:t>
      </w:r>
      <w:r>
        <w:rPr>
          <w:rFonts w:cs="Times New Roman"/>
        </w:rPr>
        <w:t xml:space="preserve"> </w:t>
      </w:r>
      <w:r w:rsidRPr="00945916">
        <w:rPr>
          <w:rFonts w:cs="Times New Roman"/>
        </w:rPr>
        <w:t>impact</w:t>
      </w:r>
      <w:r>
        <w:rPr>
          <w:rFonts w:cs="Times New Roman"/>
        </w:rPr>
        <w:t xml:space="preserve"> </w:t>
      </w:r>
      <w:r w:rsidRPr="00945916">
        <w:rPr>
          <w:rFonts w:cs="Times New Roman"/>
        </w:rPr>
        <w:t>that</w:t>
      </w:r>
      <w:r>
        <w:rPr>
          <w:rFonts w:cs="Times New Roman"/>
        </w:rPr>
        <w:t xml:space="preserve"> </w:t>
      </w:r>
      <w:r w:rsidRPr="00945916">
        <w:rPr>
          <w:rFonts w:cs="Times New Roman"/>
        </w:rPr>
        <w:t>the</w:t>
      </w:r>
      <w:r>
        <w:rPr>
          <w:rFonts w:cs="Times New Roman"/>
        </w:rPr>
        <w:t xml:space="preserve"> </w:t>
      </w:r>
      <w:r w:rsidRPr="00945916">
        <w:rPr>
          <w:rFonts w:cs="Times New Roman"/>
        </w:rPr>
        <w:t>FCC’s</w:t>
      </w:r>
      <w:r>
        <w:rPr>
          <w:rFonts w:cs="Times New Roman"/>
        </w:rPr>
        <w:t xml:space="preserve"> </w:t>
      </w:r>
      <w:r w:rsidRPr="00945916">
        <w:rPr>
          <w:rFonts w:cs="Times New Roman"/>
        </w:rPr>
        <w:t>decisions</w:t>
      </w:r>
      <w:r>
        <w:rPr>
          <w:rFonts w:cs="Times New Roman"/>
        </w:rPr>
        <w:t xml:space="preserve"> </w:t>
      </w:r>
      <w:r w:rsidRPr="00945916">
        <w:rPr>
          <w:rFonts w:cs="Times New Roman"/>
        </w:rPr>
        <w:t>(or</w:t>
      </w:r>
      <w:r>
        <w:rPr>
          <w:rFonts w:cs="Times New Roman"/>
        </w:rPr>
        <w:t xml:space="preserve"> </w:t>
      </w:r>
      <w:r w:rsidRPr="00945916">
        <w:rPr>
          <w:rFonts w:cs="Times New Roman"/>
        </w:rPr>
        <w:t>lack</w:t>
      </w:r>
      <w:r>
        <w:rPr>
          <w:rFonts w:cs="Times New Roman"/>
        </w:rPr>
        <w:t xml:space="preserve"> thereof) have on our economy.  </w:t>
      </w:r>
      <w:r w:rsidRPr="00945916">
        <w:rPr>
          <w:rFonts w:cs="Times New Roman"/>
        </w:rPr>
        <w:t>As</w:t>
      </w:r>
      <w:r>
        <w:rPr>
          <w:rFonts w:cs="Times New Roman"/>
        </w:rPr>
        <w:t xml:space="preserve"> </w:t>
      </w:r>
      <w:r w:rsidRPr="00945916">
        <w:rPr>
          <w:rFonts w:cs="Times New Roman"/>
        </w:rPr>
        <w:t>the</w:t>
      </w:r>
      <w:r>
        <w:rPr>
          <w:rFonts w:cs="Times New Roman"/>
        </w:rPr>
        <w:t xml:space="preserve"> </w:t>
      </w:r>
      <w:r w:rsidRPr="00945916">
        <w:rPr>
          <w:rFonts w:cs="Times New Roman"/>
        </w:rPr>
        <w:t>pace</w:t>
      </w:r>
      <w:r>
        <w:rPr>
          <w:rFonts w:cs="Times New Roman"/>
        </w:rPr>
        <w:t xml:space="preserve"> </w:t>
      </w:r>
      <w:r w:rsidRPr="00945916">
        <w:rPr>
          <w:rFonts w:cs="Times New Roman"/>
        </w:rPr>
        <w:t>of</w:t>
      </w:r>
      <w:r>
        <w:rPr>
          <w:rFonts w:cs="Times New Roman"/>
        </w:rPr>
        <w:t xml:space="preserve"> </w:t>
      </w:r>
      <w:r w:rsidRPr="00945916">
        <w:rPr>
          <w:rFonts w:cs="Times New Roman"/>
        </w:rPr>
        <w:t>technological</w:t>
      </w:r>
      <w:r>
        <w:rPr>
          <w:rFonts w:cs="Times New Roman"/>
        </w:rPr>
        <w:t xml:space="preserve"> </w:t>
      </w:r>
      <w:r w:rsidRPr="00945916">
        <w:rPr>
          <w:rFonts w:cs="Times New Roman"/>
        </w:rPr>
        <w:t>change</w:t>
      </w:r>
      <w:r>
        <w:rPr>
          <w:rFonts w:cs="Times New Roman"/>
        </w:rPr>
        <w:t xml:space="preserve"> </w:t>
      </w:r>
      <w:r w:rsidRPr="00945916">
        <w:rPr>
          <w:rFonts w:cs="Times New Roman"/>
        </w:rPr>
        <w:t>accelerates,</w:t>
      </w:r>
      <w:r>
        <w:rPr>
          <w:rFonts w:cs="Times New Roman"/>
        </w:rPr>
        <w:t xml:space="preserve"> </w:t>
      </w:r>
      <w:r w:rsidRPr="00945916">
        <w:rPr>
          <w:rFonts w:cs="Times New Roman"/>
        </w:rPr>
        <w:t>so</w:t>
      </w:r>
      <w:r>
        <w:rPr>
          <w:rFonts w:cs="Times New Roman"/>
        </w:rPr>
        <w:t xml:space="preserve"> </w:t>
      </w:r>
      <w:r w:rsidRPr="00945916">
        <w:rPr>
          <w:rFonts w:cs="Times New Roman"/>
        </w:rPr>
        <w:t>too</w:t>
      </w:r>
      <w:r>
        <w:rPr>
          <w:rFonts w:cs="Times New Roman"/>
        </w:rPr>
        <w:t xml:space="preserve"> </w:t>
      </w:r>
      <w:r w:rsidRPr="00945916">
        <w:rPr>
          <w:rFonts w:cs="Times New Roman"/>
        </w:rPr>
        <w:t>must</w:t>
      </w:r>
      <w:r>
        <w:rPr>
          <w:rFonts w:cs="Times New Roman"/>
        </w:rPr>
        <w:t xml:space="preserve"> </w:t>
      </w:r>
      <w:r w:rsidRPr="00945916">
        <w:rPr>
          <w:rFonts w:cs="Times New Roman"/>
        </w:rPr>
        <w:t>the</w:t>
      </w:r>
      <w:r>
        <w:rPr>
          <w:rFonts w:cs="Times New Roman"/>
        </w:rPr>
        <w:t xml:space="preserve"> </w:t>
      </w:r>
      <w:r w:rsidRPr="00945916">
        <w:rPr>
          <w:rFonts w:cs="Times New Roman"/>
        </w:rPr>
        <w:t>pace</w:t>
      </w:r>
      <w:r>
        <w:rPr>
          <w:rFonts w:cs="Times New Roman"/>
        </w:rPr>
        <w:t xml:space="preserve"> </w:t>
      </w:r>
      <w:r w:rsidRPr="00945916">
        <w:rPr>
          <w:rFonts w:cs="Times New Roman"/>
        </w:rPr>
        <w:t>a</w:t>
      </w:r>
      <w:r>
        <w:rPr>
          <w:rFonts w:cs="Times New Roman"/>
        </w:rPr>
        <w:t xml:space="preserve">t the Commission.  We can’t let </w:t>
      </w:r>
      <w:r w:rsidRPr="00945916">
        <w:rPr>
          <w:rFonts w:cs="Times New Roman"/>
        </w:rPr>
        <w:t>regulatory</w:t>
      </w:r>
      <w:r>
        <w:rPr>
          <w:rFonts w:cs="Times New Roman"/>
        </w:rPr>
        <w:t xml:space="preserve"> </w:t>
      </w:r>
      <w:r w:rsidRPr="00945916">
        <w:rPr>
          <w:rFonts w:cs="Times New Roman"/>
        </w:rPr>
        <w:t>inertia</w:t>
      </w:r>
      <w:r>
        <w:rPr>
          <w:rFonts w:cs="Times New Roman"/>
        </w:rPr>
        <w:t xml:space="preserve"> </w:t>
      </w:r>
      <w:r w:rsidRPr="00945916">
        <w:rPr>
          <w:rFonts w:cs="Times New Roman"/>
        </w:rPr>
        <w:t>frustrate</w:t>
      </w:r>
      <w:r>
        <w:rPr>
          <w:rFonts w:cs="Times New Roman"/>
        </w:rPr>
        <w:t xml:space="preserve"> </w:t>
      </w:r>
      <w:r w:rsidRPr="00945916">
        <w:rPr>
          <w:rFonts w:cs="Times New Roman"/>
        </w:rPr>
        <w:t>technological</w:t>
      </w:r>
      <w:r>
        <w:rPr>
          <w:rFonts w:cs="Times New Roman"/>
        </w:rPr>
        <w:t xml:space="preserve"> </w:t>
      </w:r>
      <w:r w:rsidRPr="00945916">
        <w:rPr>
          <w:rFonts w:cs="Times New Roman"/>
        </w:rPr>
        <w:t>progress</w:t>
      </w:r>
      <w:r>
        <w:rPr>
          <w:rFonts w:cs="Times New Roman"/>
        </w:rPr>
        <w:t xml:space="preserve"> </w:t>
      </w:r>
      <w:r w:rsidRPr="00945916">
        <w:rPr>
          <w:rFonts w:cs="Times New Roman"/>
        </w:rPr>
        <w:t>or</w:t>
      </w:r>
      <w:r>
        <w:rPr>
          <w:rFonts w:cs="Times New Roman"/>
        </w:rPr>
        <w:t xml:space="preserve"> </w:t>
      </w:r>
      <w:r w:rsidRPr="00945916">
        <w:rPr>
          <w:rFonts w:cs="Times New Roman"/>
        </w:rPr>
        <w:t>deter</w:t>
      </w:r>
      <w:r>
        <w:rPr>
          <w:rFonts w:cs="Times New Roman"/>
        </w:rPr>
        <w:t xml:space="preserve"> </w:t>
      </w:r>
      <w:r w:rsidRPr="00945916">
        <w:rPr>
          <w:rFonts w:cs="Times New Roman"/>
        </w:rPr>
        <w:t>innovation.</w:t>
      </w:r>
    </w:p>
    <w:p w14:paraId="21D6249C" w14:textId="77777777" w:rsidR="00F87D90" w:rsidRPr="00F87D90" w:rsidRDefault="00F87D90" w:rsidP="00394076">
      <w:pPr>
        <w:jc w:val="center"/>
      </w:pPr>
      <w:r>
        <w:t>*</w:t>
      </w:r>
      <w:r w:rsidR="00394076">
        <w:t> </w:t>
      </w:r>
      <w:r>
        <w:t>*</w:t>
      </w:r>
      <w:r w:rsidR="00394076">
        <w:t> </w:t>
      </w:r>
      <w:r>
        <w:t>*</w:t>
      </w:r>
    </w:p>
    <w:p w14:paraId="2F473928" w14:textId="77777777" w:rsidR="00F87D90" w:rsidRPr="00F87D90" w:rsidRDefault="00F87D90" w:rsidP="00F87D90">
      <w:pPr>
        <w:ind w:firstLine="720"/>
        <w:rPr>
          <w:rFonts w:cs="Times New Roman"/>
        </w:rPr>
      </w:pPr>
      <w:r>
        <w:rPr>
          <w:rFonts w:cs="Times New Roman"/>
        </w:rPr>
        <w:t xml:space="preserve">Finally, </w:t>
      </w:r>
      <w:r w:rsidR="00394076">
        <w:rPr>
          <w:rFonts w:cs="Times New Roman"/>
        </w:rPr>
        <w:t>I should note that</w:t>
      </w:r>
      <w:r>
        <w:rPr>
          <w:rFonts w:cs="Times New Roman"/>
        </w:rPr>
        <w:t xml:space="preserve"> while all Commissioners are asked to vote on a budget proposed by the Chairman </w:t>
      </w:r>
      <w:r w:rsidR="00E74E2B">
        <w:rPr>
          <w:rFonts w:cs="Times New Roman"/>
        </w:rPr>
        <w:t>that is delivered</w:t>
      </w:r>
      <w:r>
        <w:rPr>
          <w:rFonts w:cs="Times New Roman"/>
        </w:rPr>
        <w:t xml:space="preserve"> to the Office of Management and Budget, I have never been asked to participate in the development of the agency’s budget request.  </w:t>
      </w:r>
      <w:r w:rsidRPr="00F87D90">
        <w:rPr>
          <w:rFonts w:cs="Times New Roman"/>
        </w:rPr>
        <w:t>With that</w:t>
      </w:r>
      <w:r>
        <w:rPr>
          <w:rFonts w:cs="Times New Roman"/>
        </w:rPr>
        <w:t xml:space="preserve"> </w:t>
      </w:r>
      <w:r w:rsidRPr="00F87D90">
        <w:rPr>
          <w:rFonts w:cs="Times New Roman"/>
        </w:rPr>
        <w:t xml:space="preserve">context in mind, I </w:t>
      </w:r>
      <w:r>
        <w:rPr>
          <w:rFonts w:cs="Times New Roman"/>
        </w:rPr>
        <w:t>will do my best to respond</w:t>
      </w:r>
      <w:r w:rsidRPr="00F87D90">
        <w:rPr>
          <w:rFonts w:cs="Times New Roman"/>
        </w:rPr>
        <w:t xml:space="preserve"> to any questions you may</w:t>
      </w:r>
      <w:r>
        <w:rPr>
          <w:rFonts w:cs="Times New Roman"/>
        </w:rPr>
        <w:t xml:space="preserve"> </w:t>
      </w:r>
      <w:r w:rsidRPr="00F87D90">
        <w:rPr>
          <w:rFonts w:cs="Times New Roman"/>
        </w:rPr>
        <w:t>have</w:t>
      </w:r>
      <w:r w:rsidR="00394076">
        <w:rPr>
          <w:rFonts w:cs="Times New Roman"/>
        </w:rPr>
        <w:t>.</w:t>
      </w:r>
    </w:p>
    <w:p w14:paraId="76F71786" w14:textId="77777777" w:rsidR="000425EE" w:rsidRDefault="000425EE">
      <w:pPr>
        <w:spacing w:after="200" w:line="276" w:lineRule="auto"/>
        <w:rPr>
          <w:rFonts w:cs="Times New Roman"/>
        </w:rPr>
        <w:sectPr w:rsidR="000425EE" w:rsidSect="00A0717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782105E3" w14:textId="77777777" w:rsidR="002C7344" w:rsidRPr="002C7344" w:rsidRDefault="002C7344" w:rsidP="002C7344">
      <w:pPr>
        <w:jc w:val="center"/>
        <w:rPr>
          <w:rFonts w:cs="Times New Roman"/>
          <w:b/>
        </w:rPr>
      </w:pPr>
      <w:r w:rsidRPr="002C7344">
        <w:rPr>
          <w:rFonts w:cs="Times New Roman"/>
          <w:b/>
        </w:rPr>
        <w:t>APPENDIX</w:t>
      </w:r>
    </w:p>
    <w:p w14:paraId="25EBD25F" w14:textId="77777777" w:rsidR="002C7344" w:rsidRPr="002C7344" w:rsidRDefault="002C7344" w:rsidP="002C7344">
      <w:pPr>
        <w:jc w:val="center"/>
        <w:rPr>
          <w:rFonts w:cs="Times New Roman"/>
          <w:b/>
          <w:u w:val="single"/>
        </w:rPr>
      </w:pPr>
      <w:r w:rsidRPr="002C7344">
        <w:rPr>
          <w:rFonts w:cs="Times New Roman"/>
          <w:b/>
          <w:u w:val="single"/>
        </w:rPr>
        <w:t>A Student-Centered E-Rate Program</w:t>
      </w:r>
    </w:p>
    <w:p w14:paraId="62F2588E" w14:textId="77777777" w:rsidR="002C7344" w:rsidRPr="002C7344" w:rsidRDefault="002C7344" w:rsidP="002C7344">
      <w:pPr>
        <w:ind w:firstLine="720"/>
        <w:rPr>
          <w:rFonts w:cs="Times New Roman"/>
        </w:rPr>
      </w:pPr>
      <w:r>
        <w:rPr>
          <w:rFonts w:cs="Times New Roman"/>
        </w:rPr>
        <w:t>A</w:t>
      </w:r>
      <w:r w:rsidRPr="002C7344">
        <w:rPr>
          <w:rFonts w:cs="Times New Roman"/>
        </w:rPr>
        <w:t xml:space="preserve"> student-centered E-Rate program focuses on five key goals:</w:t>
      </w:r>
    </w:p>
    <w:p w14:paraId="063C3BD2" w14:textId="77777777" w:rsidR="002C7344" w:rsidRPr="002C7344" w:rsidRDefault="002C7344" w:rsidP="002C7344">
      <w:pPr>
        <w:rPr>
          <w:rFonts w:cs="Times New Roman"/>
          <w:b/>
        </w:rPr>
      </w:pPr>
      <w:r w:rsidRPr="002C7344">
        <w:rPr>
          <w:rFonts w:cs="Times New Roman"/>
          <w:b/>
        </w:rPr>
        <w:t>1.</w:t>
      </w:r>
      <w:r w:rsidRPr="002C7344">
        <w:rPr>
          <w:rFonts w:cs="Times New Roman"/>
          <w:b/>
        </w:rPr>
        <w:tab/>
        <w:t>Simplify the Program</w:t>
      </w:r>
    </w:p>
    <w:p w14:paraId="4FCFA0E9" w14:textId="77777777" w:rsidR="002C7344" w:rsidRPr="002C7344" w:rsidRDefault="002C7344" w:rsidP="002C7344">
      <w:pPr>
        <w:pStyle w:val="ListParagraph"/>
        <w:numPr>
          <w:ilvl w:val="0"/>
          <w:numId w:val="4"/>
        </w:numPr>
        <w:spacing w:after="120"/>
        <w:rPr>
          <w:rFonts w:ascii="Times New Roman" w:hAnsi="Times New Roman" w:cs="Times New Roman"/>
        </w:rPr>
      </w:pPr>
      <w:r w:rsidRPr="002C7344">
        <w:rPr>
          <w:rFonts w:ascii="Times New Roman" w:hAnsi="Times New Roman" w:cs="Times New Roman"/>
        </w:rPr>
        <w:t xml:space="preserve">Schools need to fill out </w:t>
      </w:r>
      <w:r w:rsidRPr="002C7344">
        <w:rPr>
          <w:rFonts w:ascii="Times New Roman" w:hAnsi="Times New Roman" w:cs="Times New Roman"/>
          <w:u w:val="single"/>
        </w:rPr>
        <w:t>only two forms</w:t>
      </w:r>
      <w:r w:rsidRPr="002C7344">
        <w:rPr>
          <w:rFonts w:ascii="Times New Roman" w:hAnsi="Times New Roman" w:cs="Times New Roman"/>
        </w:rPr>
        <w:t>: an initial application and a report back on how the money was spent</w:t>
      </w:r>
    </w:p>
    <w:p w14:paraId="6B5CD845" w14:textId="77777777" w:rsidR="002C7344" w:rsidRPr="002C7344" w:rsidRDefault="002C7344" w:rsidP="002C7344">
      <w:pPr>
        <w:pStyle w:val="ListParagraph"/>
        <w:numPr>
          <w:ilvl w:val="0"/>
          <w:numId w:val="4"/>
        </w:numPr>
        <w:spacing w:after="120"/>
        <w:rPr>
          <w:rFonts w:ascii="Times New Roman" w:hAnsi="Times New Roman" w:cs="Times New Roman"/>
        </w:rPr>
      </w:pPr>
      <w:r w:rsidRPr="002C7344">
        <w:rPr>
          <w:rFonts w:ascii="Times New Roman" w:hAnsi="Times New Roman" w:cs="Times New Roman"/>
        </w:rPr>
        <w:t xml:space="preserve">Initial application can be </w:t>
      </w:r>
      <w:r w:rsidRPr="002C7344">
        <w:rPr>
          <w:rFonts w:ascii="Times New Roman" w:hAnsi="Times New Roman" w:cs="Times New Roman"/>
          <w:u w:val="single"/>
        </w:rPr>
        <w:t>no more than one page</w:t>
      </w:r>
    </w:p>
    <w:p w14:paraId="63E1AFCC" w14:textId="77777777" w:rsidR="002C7344" w:rsidRPr="002C7344" w:rsidRDefault="002C7344" w:rsidP="002C7344">
      <w:pPr>
        <w:pStyle w:val="ListParagraph"/>
        <w:numPr>
          <w:ilvl w:val="0"/>
          <w:numId w:val="4"/>
        </w:numPr>
        <w:spacing w:after="120"/>
        <w:rPr>
          <w:rFonts w:ascii="Times New Roman" w:hAnsi="Times New Roman" w:cs="Times New Roman"/>
        </w:rPr>
      </w:pPr>
      <w:r w:rsidRPr="002C7344">
        <w:rPr>
          <w:rFonts w:ascii="Times New Roman" w:hAnsi="Times New Roman" w:cs="Times New Roman"/>
        </w:rPr>
        <w:t>USF administrator does all the calculations, reducing the burden on schools</w:t>
      </w:r>
    </w:p>
    <w:p w14:paraId="64221221" w14:textId="77777777" w:rsidR="002C7344" w:rsidRPr="002C7344" w:rsidRDefault="002C7344" w:rsidP="002C7344">
      <w:pPr>
        <w:pStyle w:val="ListParagraph"/>
        <w:numPr>
          <w:ilvl w:val="0"/>
          <w:numId w:val="4"/>
        </w:numPr>
        <w:spacing w:after="120"/>
        <w:rPr>
          <w:rFonts w:ascii="Times New Roman" w:hAnsi="Times New Roman" w:cs="Times New Roman"/>
        </w:rPr>
      </w:pPr>
      <w:r w:rsidRPr="002C7344">
        <w:rPr>
          <w:rFonts w:ascii="Times New Roman" w:hAnsi="Times New Roman" w:cs="Times New Roman"/>
          <w:u w:val="single"/>
        </w:rPr>
        <w:t>Less red tape</w:t>
      </w:r>
      <w:r w:rsidRPr="002C7344">
        <w:rPr>
          <w:rFonts w:ascii="Times New Roman" w:hAnsi="Times New Roman" w:cs="Times New Roman"/>
        </w:rPr>
        <w:t xml:space="preserve"> means fewer delays, more predictability, and no need to hire consultants</w:t>
      </w:r>
    </w:p>
    <w:p w14:paraId="0A1E60D8" w14:textId="77777777" w:rsidR="002C7344" w:rsidRPr="002C7344" w:rsidRDefault="002C7344" w:rsidP="002C7344">
      <w:pPr>
        <w:rPr>
          <w:rFonts w:cs="Times New Roman"/>
          <w:b/>
        </w:rPr>
      </w:pPr>
      <w:r w:rsidRPr="002C7344">
        <w:rPr>
          <w:rFonts w:cs="Times New Roman"/>
          <w:b/>
        </w:rPr>
        <w:t>2.</w:t>
      </w:r>
      <w:r w:rsidRPr="002C7344">
        <w:rPr>
          <w:rFonts w:cs="Times New Roman"/>
          <w:b/>
        </w:rPr>
        <w:tab/>
        <w:t>Fairer Distribution of Funding</w:t>
      </w:r>
    </w:p>
    <w:p w14:paraId="4A7604AD" w14:textId="77777777" w:rsidR="002C7344" w:rsidRPr="002C7344" w:rsidRDefault="002C7344" w:rsidP="002C7344">
      <w:pPr>
        <w:pStyle w:val="ListParagraph"/>
        <w:numPr>
          <w:ilvl w:val="0"/>
          <w:numId w:val="1"/>
        </w:numPr>
        <w:spacing w:after="120"/>
        <w:rPr>
          <w:rFonts w:ascii="Times New Roman" w:hAnsi="Times New Roman" w:cs="Times New Roman"/>
        </w:rPr>
      </w:pPr>
      <w:r w:rsidRPr="002C7344">
        <w:rPr>
          <w:rFonts w:ascii="Times New Roman" w:hAnsi="Times New Roman" w:cs="Times New Roman"/>
        </w:rPr>
        <w:t xml:space="preserve">Allocates E-Rate budget across </w:t>
      </w:r>
      <w:r w:rsidRPr="002C7344">
        <w:rPr>
          <w:rFonts w:ascii="Times New Roman" w:hAnsi="Times New Roman" w:cs="Times New Roman"/>
          <w:u w:val="single"/>
        </w:rPr>
        <w:t>every school in America</w:t>
      </w:r>
      <w:r w:rsidRPr="002C7344">
        <w:rPr>
          <w:rFonts w:ascii="Times New Roman" w:hAnsi="Times New Roman" w:cs="Times New Roman"/>
        </w:rPr>
        <w:t>; every school board and parent knows how much funding is available on day one</w:t>
      </w:r>
    </w:p>
    <w:p w14:paraId="2C9E4242" w14:textId="77777777" w:rsidR="002C7344" w:rsidRPr="002C7344" w:rsidRDefault="002C7344" w:rsidP="002C7344">
      <w:pPr>
        <w:pStyle w:val="ListParagraph"/>
        <w:numPr>
          <w:ilvl w:val="0"/>
          <w:numId w:val="1"/>
        </w:numPr>
        <w:spacing w:after="120"/>
        <w:rPr>
          <w:rFonts w:ascii="Times New Roman" w:hAnsi="Times New Roman" w:cs="Times New Roman"/>
        </w:rPr>
      </w:pPr>
      <w:r w:rsidRPr="002C7344">
        <w:rPr>
          <w:rFonts w:ascii="Times New Roman" w:hAnsi="Times New Roman" w:cs="Times New Roman"/>
        </w:rPr>
        <w:t xml:space="preserve">Schools receive money on a per-student basis; </w:t>
      </w:r>
      <w:r w:rsidRPr="002C7344">
        <w:rPr>
          <w:rFonts w:ascii="Times New Roman" w:hAnsi="Times New Roman" w:cs="Times New Roman"/>
          <w:u w:val="single"/>
        </w:rPr>
        <w:t>funds follow students</w:t>
      </w:r>
      <w:r w:rsidRPr="002C7344">
        <w:rPr>
          <w:rFonts w:ascii="Times New Roman" w:hAnsi="Times New Roman" w:cs="Times New Roman"/>
        </w:rPr>
        <w:t xml:space="preserve"> when they change schools</w:t>
      </w:r>
    </w:p>
    <w:p w14:paraId="4E60968C" w14:textId="77777777" w:rsidR="002C7344" w:rsidRPr="002C7344" w:rsidRDefault="002C7344" w:rsidP="002C7344">
      <w:pPr>
        <w:pStyle w:val="ListParagraph"/>
        <w:numPr>
          <w:ilvl w:val="0"/>
          <w:numId w:val="1"/>
        </w:numPr>
        <w:spacing w:after="120"/>
        <w:rPr>
          <w:rFonts w:ascii="Times New Roman" w:hAnsi="Times New Roman" w:cs="Times New Roman"/>
        </w:rPr>
      </w:pPr>
      <w:r w:rsidRPr="002C7344">
        <w:rPr>
          <w:rFonts w:ascii="Times New Roman" w:hAnsi="Times New Roman" w:cs="Times New Roman"/>
          <w:u w:val="single"/>
        </w:rPr>
        <w:t>Additional funds</w:t>
      </w:r>
      <w:r w:rsidRPr="002C7344">
        <w:rPr>
          <w:rFonts w:ascii="Times New Roman" w:hAnsi="Times New Roman" w:cs="Times New Roman"/>
        </w:rPr>
        <w:t xml:space="preserve"> allocated for schools in </w:t>
      </w:r>
      <w:r w:rsidRPr="002C7344">
        <w:rPr>
          <w:rFonts w:ascii="Times New Roman" w:hAnsi="Times New Roman" w:cs="Times New Roman"/>
          <w:u w:val="single"/>
        </w:rPr>
        <w:t>rural and/or low-income areas as well as small schools</w:t>
      </w:r>
      <w:r w:rsidRPr="002C7344">
        <w:rPr>
          <w:rFonts w:ascii="Times New Roman" w:hAnsi="Times New Roman" w:cs="Times New Roman"/>
        </w:rPr>
        <w:t xml:space="preserve"> to account for higher costs and different needs</w:t>
      </w:r>
    </w:p>
    <w:p w14:paraId="6A7C5804" w14:textId="77777777" w:rsidR="002C7344" w:rsidRPr="002C7344" w:rsidRDefault="002C7344" w:rsidP="002C7344">
      <w:pPr>
        <w:rPr>
          <w:rFonts w:cs="Times New Roman"/>
          <w:b/>
        </w:rPr>
      </w:pPr>
      <w:r w:rsidRPr="002C7344">
        <w:rPr>
          <w:rFonts w:cs="Times New Roman"/>
          <w:b/>
        </w:rPr>
        <w:t>3.</w:t>
      </w:r>
      <w:r w:rsidRPr="002C7344">
        <w:rPr>
          <w:rFonts w:cs="Times New Roman"/>
          <w:b/>
        </w:rPr>
        <w:tab/>
        <w:t>Focus on Next-Generation Technologies for Kids</w:t>
      </w:r>
    </w:p>
    <w:p w14:paraId="3F498584" w14:textId="77777777" w:rsidR="002C7344" w:rsidRPr="002C7344" w:rsidRDefault="002C7344" w:rsidP="002C7344">
      <w:pPr>
        <w:pStyle w:val="ListParagraph"/>
        <w:numPr>
          <w:ilvl w:val="0"/>
          <w:numId w:val="2"/>
        </w:numPr>
        <w:spacing w:after="120"/>
        <w:rPr>
          <w:rFonts w:ascii="Times New Roman" w:hAnsi="Times New Roman" w:cs="Times New Roman"/>
        </w:rPr>
      </w:pPr>
      <w:r w:rsidRPr="002C7344">
        <w:rPr>
          <w:rFonts w:ascii="Times New Roman" w:hAnsi="Times New Roman" w:cs="Times New Roman"/>
        </w:rPr>
        <w:t xml:space="preserve">Eliminates disincentive to spend money on </w:t>
      </w:r>
      <w:r w:rsidRPr="002C7344">
        <w:rPr>
          <w:rFonts w:ascii="Times New Roman" w:hAnsi="Times New Roman" w:cs="Times New Roman"/>
          <w:u w:val="single"/>
        </w:rPr>
        <w:t>connecting classrooms</w:t>
      </w:r>
    </w:p>
    <w:p w14:paraId="029400A8" w14:textId="77777777" w:rsidR="002C7344" w:rsidRPr="002C7344" w:rsidRDefault="002C7344" w:rsidP="002C7344">
      <w:pPr>
        <w:pStyle w:val="ListParagraph"/>
        <w:numPr>
          <w:ilvl w:val="0"/>
          <w:numId w:val="2"/>
        </w:numPr>
        <w:spacing w:after="120"/>
        <w:rPr>
          <w:rFonts w:ascii="Times New Roman" w:hAnsi="Times New Roman" w:cs="Times New Roman"/>
        </w:rPr>
      </w:pPr>
      <w:r w:rsidRPr="002C7344">
        <w:rPr>
          <w:rFonts w:ascii="Times New Roman" w:hAnsi="Times New Roman" w:cs="Times New Roman"/>
        </w:rPr>
        <w:t>No more funding for stand</w:t>
      </w:r>
      <w:r w:rsidRPr="002C7344">
        <w:rPr>
          <w:rFonts w:ascii="Times New Roman" w:hAnsi="Times New Roman" w:cs="Times New Roman"/>
        </w:rPr>
        <w:noBreakHyphen/>
        <w:t>alone telephone service</w:t>
      </w:r>
    </w:p>
    <w:p w14:paraId="02E9EF7F" w14:textId="77777777" w:rsidR="002C7344" w:rsidRPr="002C7344" w:rsidRDefault="002C7344" w:rsidP="002C7344">
      <w:pPr>
        <w:pStyle w:val="ListParagraph"/>
        <w:numPr>
          <w:ilvl w:val="0"/>
          <w:numId w:val="2"/>
        </w:numPr>
        <w:spacing w:after="120"/>
        <w:rPr>
          <w:rFonts w:ascii="Times New Roman" w:hAnsi="Times New Roman" w:cs="Times New Roman"/>
        </w:rPr>
      </w:pPr>
      <w:r w:rsidRPr="002C7344">
        <w:rPr>
          <w:rFonts w:ascii="Times New Roman" w:hAnsi="Times New Roman" w:cs="Times New Roman"/>
          <w:u w:val="single"/>
        </w:rPr>
        <w:t>Students come first</w:t>
      </w:r>
      <w:r w:rsidRPr="002C7344">
        <w:rPr>
          <w:rFonts w:ascii="Times New Roman" w:hAnsi="Times New Roman" w:cs="Times New Roman"/>
        </w:rPr>
        <w:t>; funding directed only to instructional facilities, rather than non-educational buildings like bus garages</w:t>
      </w:r>
    </w:p>
    <w:p w14:paraId="63959309" w14:textId="77777777" w:rsidR="002C7344" w:rsidRPr="002C7344" w:rsidRDefault="002C7344" w:rsidP="002C7344">
      <w:pPr>
        <w:pStyle w:val="ListParagraph"/>
        <w:numPr>
          <w:ilvl w:val="0"/>
          <w:numId w:val="2"/>
        </w:numPr>
        <w:spacing w:after="120"/>
        <w:rPr>
          <w:rFonts w:ascii="Times New Roman" w:hAnsi="Times New Roman" w:cs="Times New Roman"/>
        </w:rPr>
      </w:pPr>
      <w:r w:rsidRPr="002C7344">
        <w:rPr>
          <w:rFonts w:ascii="Times New Roman" w:hAnsi="Times New Roman" w:cs="Times New Roman"/>
        </w:rPr>
        <w:t xml:space="preserve">Equal funding for all eligible services; </w:t>
      </w:r>
      <w:r w:rsidRPr="002C7344">
        <w:rPr>
          <w:rFonts w:ascii="Times New Roman" w:hAnsi="Times New Roman" w:cs="Times New Roman"/>
          <w:u w:val="single"/>
        </w:rPr>
        <w:t>local schools (not Washington) set priorities</w:t>
      </w:r>
    </w:p>
    <w:p w14:paraId="7C369E12" w14:textId="77777777" w:rsidR="002C7344" w:rsidRPr="002C7344" w:rsidRDefault="002C7344" w:rsidP="002C7344">
      <w:pPr>
        <w:rPr>
          <w:rFonts w:cs="Times New Roman"/>
          <w:b/>
        </w:rPr>
      </w:pPr>
      <w:r w:rsidRPr="002C7344">
        <w:rPr>
          <w:rFonts w:cs="Times New Roman"/>
          <w:b/>
        </w:rPr>
        <w:t>4.</w:t>
      </w:r>
      <w:r w:rsidRPr="002C7344">
        <w:rPr>
          <w:rFonts w:cs="Times New Roman"/>
          <w:b/>
        </w:rPr>
        <w:tab/>
        <w:t>More Transparency and Accountability</w:t>
      </w:r>
    </w:p>
    <w:p w14:paraId="565B20FC" w14:textId="77777777" w:rsidR="002C7344" w:rsidRPr="002C7344" w:rsidRDefault="002C7344" w:rsidP="002C7344">
      <w:pPr>
        <w:pStyle w:val="ListParagraph"/>
        <w:numPr>
          <w:ilvl w:val="0"/>
          <w:numId w:val="3"/>
        </w:numPr>
        <w:spacing w:after="120"/>
        <w:rPr>
          <w:rFonts w:ascii="Times New Roman" w:hAnsi="Times New Roman" w:cs="Times New Roman"/>
          <w:u w:val="single"/>
        </w:rPr>
      </w:pPr>
      <w:r w:rsidRPr="002C7344">
        <w:rPr>
          <w:rFonts w:ascii="Times New Roman" w:hAnsi="Times New Roman" w:cs="Times New Roman"/>
          <w:u w:val="single"/>
        </w:rPr>
        <w:t>Creates website</w:t>
      </w:r>
      <w:r w:rsidRPr="002C7344">
        <w:rPr>
          <w:rFonts w:ascii="Times New Roman" w:hAnsi="Times New Roman" w:cs="Times New Roman"/>
        </w:rPr>
        <w:t xml:space="preserve"> where anyone can find out exactly how any school is spending E-Rate funds; </w:t>
      </w:r>
      <w:r w:rsidRPr="002C7344">
        <w:rPr>
          <w:rFonts w:ascii="Times New Roman" w:hAnsi="Times New Roman" w:cs="Times New Roman"/>
          <w:u w:val="single"/>
        </w:rPr>
        <w:t>enables parents, schools boards, press, and public to conduct effective oversight</w:t>
      </w:r>
    </w:p>
    <w:p w14:paraId="010D348C" w14:textId="77777777" w:rsidR="002C7344" w:rsidRPr="002C7344" w:rsidRDefault="002C7344" w:rsidP="002C7344">
      <w:pPr>
        <w:pStyle w:val="ListParagraph"/>
        <w:numPr>
          <w:ilvl w:val="0"/>
          <w:numId w:val="3"/>
        </w:numPr>
        <w:spacing w:after="120"/>
        <w:rPr>
          <w:rFonts w:ascii="Times New Roman" w:hAnsi="Times New Roman" w:cs="Times New Roman"/>
        </w:rPr>
      </w:pPr>
      <w:r w:rsidRPr="002C7344">
        <w:rPr>
          <w:rFonts w:ascii="Times New Roman" w:hAnsi="Times New Roman" w:cs="Times New Roman"/>
        </w:rPr>
        <w:t xml:space="preserve">School district superintendent or school principal must </w:t>
      </w:r>
      <w:r w:rsidRPr="002C7344">
        <w:rPr>
          <w:rFonts w:ascii="Times New Roman" w:hAnsi="Times New Roman" w:cs="Times New Roman"/>
          <w:u w:val="single"/>
        </w:rPr>
        <w:t>certify</w:t>
      </w:r>
      <w:r w:rsidRPr="002C7344">
        <w:rPr>
          <w:rFonts w:ascii="Times New Roman" w:hAnsi="Times New Roman" w:cs="Times New Roman"/>
        </w:rPr>
        <w:t xml:space="preserve"> that E-Rate funds were </w:t>
      </w:r>
      <w:r w:rsidRPr="002C7344">
        <w:rPr>
          <w:rFonts w:ascii="Times New Roman" w:hAnsi="Times New Roman" w:cs="Times New Roman"/>
          <w:u w:val="single"/>
        </w:rPr>
        <w:t>used to help students</w:t>
      </w:r>
    </w:p>
    <w:p w14:paraId="72A59FE5" w14:textId="77777777" w:rsidR="002C7344" w:rsidRPr="002C7344" w:rsidRDefault="002C7344" w:rsidP="002C7344">
      <w:pPr>
        <w:rPr>
          <w:rFonts w:cs="Times New Roman"/>
          <w:b/>
        </w:rPr>
      </w:pPr>
      <w:r w:rsidRPr="002C7344">
        <w:rPr>
          <w:rFonts w:cs="Times New Roman"/>
          <w:b/>
        </w:rPr>
        <w:t>5.</w:t>
      </w:r>
      <w:r w:rsidRPr="002C7344">
        <w:rPr>
          <w:rFonts w:cs="Times New Roman"/>
          <w:b/>
        </w:rPr>
        <w:tab/>
        <w:t>Fiscal Responsibility</w:t>
      </w:r>
    </w:p>
    <w:p w14:paraId="56F40782" w14:textId="77777777" w:rsidR="002C7344" w:rsidRPr="002C7344" w:rsidRDefault="002C7344" w:rsidP="002C7344">
      <w:pPr>
        <w:pStyle w:val="ListParagraph"/>
        <w:numPr>
          <w:ilvl w:val="0"/>
          <w:numId w:val="5"/>
        </w:numPr>
        <w:rPr>
          <w:rFonts w:ascii="Times New Roman" w:hAnsi="Times New Roman" w:cs="Times New Roman"/>
          <w:u w:val="single"/>
        </w:rPr>
      </w:pPr>
      <w:r w:rsidRPr="002C7344">
        <w:rPr>
          <w:rFonts w:ascii="Times New Roman" w:hAnsi="Times New Roman" w:cs="Times New Roman"/>
          <w:u w:val="single"/>
        </w:rPr>
        <w:t>Ends the “more you spend, more you get” phenomenon</w:t>
      </w:r>
      <w:r w:rsidRPr="002C7344">
        <w:rPr>
          <w:rFonts w:ascii="Times New Roman" w:hAnsi="Times New Roman" w:cs="Times New Roman"/>
        </w:rPr>
        <w:t>: Schools given fixed amount of money and must contribute at least one dollar for every three E-Rate dollars they receive</w:t>
      </w:r>
    </w:p>
    <w:p w14:paraId="6AD0DA38" w14:textId="77777777" w:rsidR="002C7344" w:rsidRPr="002C7344" w:rsidRDefault="002C7344" w:rsidP="002C7344">
      <w:pPr>
        <w:pStyle w:val="ListParagraph"/>
        <w:numPr>
          <w:ilvl w:val="0"/>
          <w:numId w:val="5"/>
        </w:numPr>
        <w:spacing w:after="120"/>
        <w:rPr>
          <w:rFonts w:ascii="Times New Roman" w:hAnsi="Times New Roman" w:cs="Times New Roman"/>
        </w:rPr>
      </w:pPr>
      <w:r w:rsidRPr="002C7344">
        <w:rPr>
          <w:rFonts w:ascii="Times New Roman" w:hAnsi="Times New Roman" w:cs="Times New Roman"/>
          <w:u w:val="single"/>
        </w:rPr>
        <w:t>Better incentives, reduced waste, and less red tape</w:t>
      </w:r>
      <w:r w:rsidRPr="002C7344">
        <w:rPr>
          <w:rFonts w:ascii="Times New Roman" w:hAnsi="Times New Roman" w:cs="Times New Roman"/>
        </w:rPr>
        <w:t xml:space="preserve"> allows program to </w:t>
      </w:r>
      <w:r w:rsidRPr="002C7344">
        <w:rPr>
          <w:rFonts w:ascii="Times New Roman" w:hAnsi="Times New Roman" w:cs="Times New Roman"/>
          <w:u w:val="single"/>
        </w:rPr>
        <w:t>accomplish a lot more</w:t>
      </w:r>
      <w:r w:rsidRPr="002C7344">
        <w:rPr>
          <w:rFonts w:ascii="Times New Roman" w:hAnsi="Times New Roman" w:cs="Times New Roman"/>
        </w:rPr>
        <w:t xml:space="preserve"> with the same amount of money; over $1 billion more in first year provided for next-generation technology</w:t>
      </w:r>
    </w:p>
    <w:p w14:paraId="695087EF" w14:textId="77777777" w:rsidR="002C7344" w:rsidRPr="002C7344" w:rsidRDefault="002C7344" w:rsidP="002C7344">
      <w:pPr>
        <w:pStyle w:val="ListParagraph"/>
        <w:numPr>
          <w:ilvl w:val="0"/>
          <w:numId w:val="5"/>
        </w:numPr>
        <w:spacing w:after="120"/>
        <w:rPr>
          <w:rFonts w:ascii="Times New Roman" w:hAnsi="Times New Roman" w:cs="Times New Roman"/>
        </w:rPr>
      </w:pPr>
      <w:r w:rsidRPr="002C7344">
        <w:rPr>
          <w:rFonts w:ascii="Times New Roman" w:hAnsi="Times New Roman" w:cs="Times New Roman"/>
          <w:u w:val="single"/>
        </w:rPr>
        <w:t>Caps overall USF budget</w:t>
      </w:r>
      <w:r w:rsidRPr="002C7344">
        <w:rPr>
          <w:rFonts w:ascii="Times New Roman" w:hAnsi="Times New Roman" w:cs="Times New Roman"/>
        </w:rPr>
        <w:t xml:space="preserve"> before any increase in E-Rate budget; any expansion in E-Rate must be accompanied by </w:t>
      </w:r>
      <w:r w:rsidRPr="002C7344">
        <w:rPr>
          <w:rFonts w:ascii="Times New Roman" w:hAnsi="Times New Roman" w:cs="Times New Roman"/>
          <w:u w:val="single"/>
        </w:rPr>
        <w:t>corresponding cuts</w:t>
      </w:r>
      <w:r w:rsidRPr="002C7344">
        <w:rPr>
          <w:rFonts w:ascii="Times New Roman" w:hAnsi="Times New Roman" w:cs="Times New Roman"/>
        </w:rPr>
        <w:t xml:space="preserve"> elsewhere in USF</w:t>
      </w:r>
    </w:p>
    <w:p w14:paraId="517BC3C0" w14:textId="77777777" w:rsidR="002C7344" w:rsidRDefault="002C7344" w:rsidP="005449DD">
      <w:pPr>
        <w:ind w:firstLine="720"/>
        <w:rPr>
          <w:rFonts w:cs="Times New Roman"/>
        </w:rPr>
        <w:sectPr w:rsidR="002C7344" w:rsidSect="00A0717C">
          <w:pgSz w:w="12240" w:h="15840"/>
          <w:pgMar w:top="1440" w:right="1440" w:bottom="1440" w:left="1440" w:header="720" w:footer="720" w:gutter="0"/>
          <w:cols w:space="720"/>
          <w:titlePg/>
          <w:docGrid w:linePitch="360"/>
        </w:sectPr>
      </w:pPr>
    </w:p>
    <w:tbl>
      <w:tblPr>
        <w:tblStyle w:val="MediumShading1-Accent1"/>
        <w:tblW w:w="10019" w:type="dxa"/>
        <w:tblBorders>
          <w:insideV w:val="single" w:sz="8" w:space="0" w:color="7BA0CD" w:themeColor="accent1" w:themeTint="BF"/>
        </w:tblBorders>
        <w:tblLook w:val="04A0" w:firstRow="1" w:lastRow="0" w:firstColumn="1" w:lastColumn="0" w:noHBand="0" w:noVBand="1"/>
      </w:tblPr>
      <w:tblGrid>
        <w:gridCol w:w="1472"/>
        <w:gridCol w:w="4216"/>
        <w:gridCol w:w="4331"/>
      </w:tblGrid>
      <w:tr w:rsidR="002C7344" w:rsidRPr="00665925" w14:paraId="44C92DD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tcPr>
          <w:p w14:paraId="1411741F" w14:textId="77777777" w:rsidR="002C7344" w:rsidRPr="00665925" w:rsidRDefault="002C7344" w:rsidP="00FF12D3">
            <w:pPr>
              <w:jc w:val="center"/>
              <w:rPr>
                <w:rFonts w:cs="Times New Roman"/>
              </w:rPr>
            </w:pPr>
          </w:p>
        </w:tc>
        <w:tc>
          <w:tcPr>
            <w:tcW w:w="4216" w:type="dxa"/>
            <w:tcBorders>
              <w:top w:val="none" w:sz="0" w:space="0" w:color="auto"/>
              <w:left w:val="none" w:sz="0" w:space="0" w:color="auto"/>
              <w:bottom w:val="none" w:sz="0" w:space="0" w:color="auto"/>
              <w:right w:val="none" w:sz="0" w:space="0" w:color="auto"/>
            </w:tcBorders>
          </w:tcPr>
          <w:p w14:paraId="7CA074CB" w14:textId="77777777" w:rsidR="002C7344" w:rsidRPr="00665925" w:rsidRDefault="002C7344" w:rsidP="00FF12D3">
            <w:pPr>
              <w:jc w:val="cente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Legacy</w:t>
            </w:r>
            <w:r w:rsidRPr="00665925">
              <w:rPr>
                <w:rFonts w:cs="Times New Roman"/>
              </w:rPr>
              <w:t xml:space="preserve"> E-Rate Program</w:t>
            </w:r>
          </w:p>
        </w:tc>
        <w:tc>
          <w:tcPr>
            <w:tcW w:w="4331" w:type="dxa"/>
            <w:tcBorders>
              <w:top w:val="none" w:sz="0" w:space="0" w:color="auto"/>
              <w:left w:val="none" w:sz="0" w:space="0" w:color="auto"/>
              <w:bottom w:val="none" w:sz="0" w:space="0" w:color="auto"/>
              <w:right w:val="none" w:sz="0" w:space="0" w:color="auto"/>
            </w:tcBorders>
          </w:tcPr>
          <w:p w14:paraId="32AD7E0B" w14:textId="77777777" w:rsidR="002C7344" w:rsidRPr="00665925" w:rsidRDefault="002C7344" w:rsidP="00FF12D3">
            <w:pPr>
              <w:jc w:val="cente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Student-Centered E-Rate Program</w:t>
            </w:r>
          </w:p>
        </w:tc>
      </w:tr>
      <w:tr w:rsidR="002C7344" w:rsidRPr="00665925" w14:paraId="7F08A1EF" w14:textId="77777777">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472" w:type="dxa"/>
            <w:tcBorders>
              <w:right w:val="none" w:sz="0" w:space="0" w:color="auto"/>
            </w:tcBorders>
            <w:vAlign w:val="center"/>
          </w:tcPr>
          <w:p w14:paraId="74F11DCC" w14:textId="77777777" w:rsidR="002C7344" w:rsidRPr="00665925" w:rsidRDefault="002C7344" w:rsidP="00FF12D3">
            <w:pPr>
              <w:jc w:val="center"/>
              <w:rPr>
                <w:rFonts w:cs="Times New Roman"/>
                <w:sz w:val="20"/>
                <w:szCs w:val="20"/>
              </w:rPr>
            </w:pPr>
            <w:r>
              <w:rPr>
                <w:rFonts w:cs="Times New Roman"/>
                <w:sz w:val="20"/>
                <w:szCs w:val="20"/>
              </w:rPr>
              <w:t>Spending Priorities</w:t>
            </w:r>
          </w:p>
        </w:tc>
        <w:tc>
          <w:tcPr>
            <w:tcW w:w="4216" w:type="dxa"/>
            <w:tcBorders>
              <w:left w:val="none" w:sz="0" w:space="0" w:color="auto"/>
              <w:right w:val="none" w:sz="0" w:space="0" w:color="auto"/>
            </w:tcBorders>
            <w:vAlign w:val="center"/>
          </w:tcPr>
          <w:p w14:paraId="611102E2" w14:textId="77777777" w:rsidR="002C7344" w:rsidRDefault="002C7344" w:rsidP="002C7344">
            <w:pPr>
              <w:pStyle w:val="ListParagraph"/>
              <w:numPr>
                <w:ilvl w:val="0"/>
                <w:numId w:val="7"/>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5925">
              <w:rPr>
                <w:rFonts w:ascii="Times New Roman" w:hAnsi="Times New Roman" w:cs="Times New Roman"/>
                <w:sz w:val="20"/>
                <w:szCs w:val="20"/>
              </w:rPr>
              <w:t xml:space="preserve">Prioritizes </w:t>
            </w:r>
            <w:r>
              <w:rPr>
                <w:rFonts w:ascii="Times New Roman" w:hAnsi="Times New Roman" w:cs="Times New Roman"/>
                <w:sz w:val="20"/>
                <w:szCs w:val="20"/>
              </w:rPr>
              <w:t>voice telephone service,</w:t>
            </w:r>
            <w:r w:rsidRPr="00665925">
              <w:rPr>
                <w:rFonts w:ascii="Times New Roman" w:hAnsi="Times New Roman" w:cs="Times New Roman"/>
                <w:sz w:val="20"/>
                <w:szCs w:val="20"/>
              </w:rPr>
              <w:t xml:space="preserve"> long-distance calling,</w:t>
            </w:r>
            <w:r>
              <w:rPr>
                <w:rFonts w:ascii="Times New Roman" w:hAnsi="Times New Roman" w:cs="Times New Roman"/>
                <w:sz w:val="20"/>
                <w:szCs w:val="20"/>
              </w:rPr>
              <w:t xml:space="preserve"> cellphone service, and paging ahead of connecting classrooms with broadband Internet access</w:t>
            </w:r>
          </w:p>
          <w:p w14:paraId="64A887F8" w14:textId="77777777" w:rsidR="002C7344" w:rsidRPr="00D56C12" w:rsidRDefault="002C7344" w:rsidP="002C7344">
            <w:pPr>
              <w:pStyle w:val="ListParagraph"/>
              <w:numPr>
                <w:ilvl w:val="0"/>
                <w:numId w:val="7"/>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Funding available for non-instructional facilities such as bus garages and sports stadiums</w:t>
            </w:r>
          </w:p>
        </w:tc>
        <w:tc>
          <w:tcPr>
            <w:tcW w:w="4331" w:type="dxa"/>
            <w:tcBorders>
              <w:left w:val="none" w:sz="0" w:space="0" w:color="auto"/>
            </w:tcBorders>
            <w:vAlign w:val="center"/>
          </w:tcPr>
          <w:p w14:paraId="30751634" w14:textId="77777777" w:rsidR="002C7344" w:rsidRDefault="002C7344" w:rsidP="002C7344">
            <w:pPr>
              <w:pStyle w:val="ListParagraph"/>
              <w:numPr>
                <w:ilvl w:val="0"/>
                <w:numId w:val="7"/>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Focuses on next-generation services</w:t>
            </w:r>
            <w:r w:rsidRPr="00444F9F">
              <w:rPr>
                <w:rFonts w:ascii="Times New Roman" w:hAnsi="Times New Roman" w:cs="Times New Roman"/>
                <w:sz w:val="20"/>
                <w:szCs w:val="20"/>
              </w:rPr>
              <w:t>; no funding for stand-alone telephony service</w:t>
            </w:r>
          </w:p>
          <w:p w14:paraId="16E18BF4" w14:textId="77777777" w:rsidR="002C7344" w:rsidRPr="00D56C12" w:rsidRDefault="002C7344" w:rsidP="002C7344">
            <w:pPr>
              <w:pStyle w:val="ListParagraph"/>
              <w:numPr>
                <w:ilvl w:val="0"/>
                <w:numId w:val="7"/>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All eligible services treated equally (including connecting classrooms); local</w:t>
            </w:r>
            <w:r w:rsidRPr="00D56C12">
              <w:rPr>
                <w:rFonts w:ascii="Times New Roman" w:hAnsi="Times New Roman" w:cs="Times New Roman"/>
                <w:sz w:val="20"/>
                <w:szCs w:val="20"/>
              </w:rPr>
              <w:t xml:space="preserve"> schools, not Washington, should set priorities</w:t>
            </w:r>
          </w:p>
          <w:p w14:paraId="65C2D8EB" w14:textId="77777777" w:rsidR="002C7344" w:rsidRPr="00D56C12" w:rsidRDefault="002C7344" w:rsidP="002C7344">
            <w:pPr>
              <w:pStyle w:val="ListParagraph"/>
              <w:numPr>
                <w:ilvl w:val="0"/>
                <w:numId w:val="7"/>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Students come first; funding directed only to instructional facilities</w:t>
            </w:r>
          </w:p>
        </w:tc>
      </w:tr>
      <w:tr w:rsidR="002C7344" w:rsidRPr="00665925" w14:paraId="21CEF032" w14:textId="77777777">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472" w:type="dxa"/>
            <w:tcBorders>
              <w:right w:val="none" w:sz="0" w:space="0" w:color="auto"/>
            </w:tcBorders>
            <w:vAlign w:val="center"/>
          </w:tcPr>
          <w:p w14:paraId="0939439D" w14:textId="77777777" w:rsidR="002C7344" w:rsidRPr="00665925" w:rsidRDefault="002C7344" w:rsidP="00FF12D3">
            <w:pPr>
              <w:jc w:val="center"/>
              <w:rPr>
                <w:rFonts w:cs="Times New Roman"/>
                <w:sz w:val="20"/>
                <w:szCs w:val="20"/>
              </w:rPr>
            </w:pPr>
            <w:r>
              <w:rPr>
                <w:rFonts w:cs="Times New Roman"/>
                <w:sz w:val="20"/>
                <w:szCs w:val="20"/>
              </w:rPr>
              <w:t>Process</w:t>
            </w:r>
          </w:p>
        </w:tc>
        <w:tc>
          <w:tcPr>
            <w:tcW w:w="4216" w:type="dxa"/>
            <w:tcBorders>
              <w:left w:val="none" w:sz="0" w:space="0" w:color="auto"/>
              <w:right w:val="none" w:sz="0" w:space="0" w:color="auto"/>
            </w:tcBorders>
            <w:vAlign w:val="center"/>
          </w:tcPr>
          <w:p w14:paraId="74E3A630" w14:textId="77777777" w:rsidR="002C7344" w:rsidRDefault="002C7344" w:rsidP="002C7344">
            <w:pPr>
              <w:pStyle w:val="ListParagraph"/>
              <w:numPr>
                <w:ilvl w:val="0"/>
                <w:numId w:val="6"/>
              </w:numPr>
              <w:spacing w:after="20" w:line="240" w:lineRule="auto"/>
              <w:ind w:left="173" w:hanging="187"/>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Complicated</w:t>
            </w:r>
          </w:p>
          <w:p w14:paraId="5C6B7C91" w14:textId="77777777" w:rsidR="002C7344" w:rsidRDefault="002C7344" w:rsidP="002C7344">
            <w:pPr>
              <w:pStyle w:val="ListParagraph"/>
              <w:numPr>
                <w:ilvl w:val="0"/>
                <w:numId w:val="6"/>
              </w:numPr>
              <w:spacing w:after="20" w:line="240" w:lineRule="auto"/>
              <w:ind w:left="173" w:hanging="187"/>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Schools face up to 6 separate forms plus outside review by an approved planner</w:t>
            </w:r>
          </w:p>
          <w:p w14:paraId="2296ADB4" w14:textId="77777777" w:rsidR="002C7344" w:rsidRDefault="002C7344" w:rsidP="002C7344">
            <w:pPr>
              <w:pStyle w:val="ListParagraph"/>
              <w:numPr>
                <w:ilvl w:val="0"/>
                <w:numId w:val="6"/>
              </w:numPr>
              <w:spacing w:after="20" w:line="240" w:lineRule="auto"/>
              <w:ind w:left="173" w:hanging="187"/>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Schools must spend money on consultants to navigate web of rules such as the 28-day rule, the 2-in-5 rule, and discount calculations</w:t>
            </w:r>
          </w:p>
          <w:p w14:paraId="0992A2DE" w14:textId="77777777" w:rsidR="002C7344" w:rsidRPr="00665925" w:rsidRDefault="002C7344" w:rsidP="002C7344">
            <w:pPr>
              <w:pStyle w:val="ListParagraph"/>
              <w:numPr>
                <w:ilvl w:val="0"/>
                <w:numId w:val="7"/>
              </w:numPr>
              <w:spacing w:after="20" w:line="240" w:lineRule="auto"/>
              <w:ind w:left="173" w:hanging="187"/>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Backlog of appeals stretches back a full decade</w:t>
            </w:r>
          </w:p>
        </w:tc>
        <w:tc>
          <w:tcPr>
            <w:tcW w:w="4331" w:type="dxa"/>
            <w:tcBorders>
              <w:left w:val="none" w:sz="0" w:space="0" w:color="auto"/>
            </w:tcBorders>
            <w:vAlign w:val="center"/>
          </w:tcPr>
          <w:p w14:paraId="597ED545" w14:textId="77777777" w:rsidR="002C7344" w:rsidRDefault="002C7344" w:rsidP="002C7344">
            <w:pPr>
              <w:pStyle w:val="ListParagraph"/>
              <w:numPr>
                <w:ilvl w:val="0"/>
                <w:numId w:val="7"/>
              </w:numPr>
              <w:spacing w:after="20" w:line="240" w:lineRule="auto"/>
              <w:ind w:left="173" w:hanging="187"/>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Simple</w:t>
            </w:r>
          </w:p>
          <w:p w14:paraId="71C8A1DD" w14:textId="77777777" w:rsidR="002C7344" w:rsidRDefault="002C7344" w:rsidP="002C7344">
            <w:pPr>
              <w:pStyle w:val="ListParagraph"/>
              <w:numPr>
                <w:ilvl w:val="0"/>
                <w:numId w:val="7"/>
              </w:numPr>
              <w:spacing w:after="20" w:line="240" w:lineRule="auto"/>
              <w:ind w:left="173" w:hanging="187"/>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Only 2 forms required; initial application is only one page</w:t>
            </w:r>
          </w:p>
          <w:p w14:paraId="38F68768" w14:textId="77777777" w:rsidR="002C7344" w:rsidRDefault="002C7344" w:rsidP="002C7344">
            <w:pPr>
              <w:pStyle w:val="ListParagraph"/>
              <w:numPr>
                <w:ilvl w:val="0"/>
                <w:numId w:val="7"/>
              </w:numPr>
              <w:spacing w:after="20" w:line="240" w:lineRule="auto"/>
              <w:ind w:left="173" w:hanging="187"/>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Streamlined rules eliminate need for consultants</w:t>
            </w:r>
          </w:p>
          <w:p w14:paraId="64B57ED0" w14:textId="77777777" w:rsidR="002C7344" w:rsidRPr="00665925" w:rsidRDefault="002C7344" w:rsidP="002C7344">
            <w:pPr>
              <w:pStyle w:val="ListParagraph"/>
              <w:numPr>
                <w:ilvl w:val="0"/>
                <w:numId w:val="7"/>
              </w:numPr>
              <w:spacing w:after="20" w:line="240" w:lineRule="auto"/>
              <w:ind w:left="173" w:hanging="187"/>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USF Administrator does all the calculations</w:t>
            </w:r>
          </w:p>
        </w:tc>
      </w:tr>
      <w:tr w:rsidR="002C7344" w:rsidRPr="00665925" w14:paraId="21CC0A78" w14:textId="77777777">
        <w:trPr>
          <w:cnfStyle w:val="000000100000" w:firstRow="0" w:lastRow="0" w:firstColumn="0" w:lastColumn="0" w:oddVBand="0" w:evenVBand="0" w:oddHBand="1" w:evenHBand="0"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1472" w:type="dxa"/>
            <w:tcBorders>
              <w:bottom w:val="single" w:sz="8" w:space="0" w:color="7BA0CD" w:themeColor="accent1" w:themeTint="BF"/>
              <w:right w:val="none" w:sz="0" w:space="0" w:color="auto"/>
            </w:tcBorders>
            <w:vAlign w:val="center"/>
          </w:tcPr>
          <w:p w14:paraId="1AE16098" w14:textId="77777777" w:rsidR="002C7344" w:rsidRPr="00665925" w:rsidRDefault="002C7344" w:rsidP="00FF12D3">
            <w:pPr>
              <w:jc w:val="center"/>
              <w:rPr>
                <w:rFonts w:cs="Times New Roman"/>
                <w:sz w:val="20"/>
                <w:szCs w:val="20"/>
              </w:rPr>
            </w:pPr>
            <w:r>
              <w:rPr>
                <w:rFonts w:cs="Times New Roman"/>
                <w:sz w:val="20"/>
                <w:szCs w:val="20"/>
              </w:rPr>
              <w:t>Funding Allocation</w:t>
            </w:r>
          </w:p>
        </w:tc>
        <w:tc>
          <w:tcPr>
            <w:tcW w:w="4216" w:type="dxa"/>
            <w:tcBorders>
              <w:left w:val="none" w:sz="0" w:space="0" w:color="auto"/>
              <w:bottom w:val="single" w:sz="8" w:space="0" w:color="7BA0CD" w:themeColor="accent1" w:themeTint="BF"/>
              <w:right w:val="none" w:sz="0" w:space="0" w:color="auto"/>
            </w:tcBorders>
            <w:vAlign w:val="center"/>
          </w:tcPr>
          <w:p w14:paraId="5343640F" w14:textId="77777777" w:rsidR="002C7344" w:rsidRDefault="002C7344" w:rsidP="002C7344">
            <w:pPr>
              <w:pStyle w:val="ListParagraph"/>
              <w:numPr>
                <w:ilvl w:val="0"/>
                <w:numId w:val="6"/>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Funding tied to discounts; higher-discount schools get more funding overall and funding for more services</w:t>
            </w:r>
          </w:p>
          <w:p w14:paraId="5B62802B" w14:textId="77777777" w:rsidR="002C7344" w:rsidRDefault="002C7344" w:rsidP="002C7344">
            <w:pPr>
              <w:pStyle w:val="ListParagraph"/>
              <w:numPr>
                <w:ilvl w:val="0"/>
                <w:numId w:val="6"/>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Complex rules encourage arbitrage and gaming</w:t>
            </w:r>
          </w:p>
          <w:p w14:paraId="6CDBE0F6" w14:textId="77777777" w:rsidR="002C7344" w:rsidRDefault="002C7344" w:rsidP="002C7344">
            <w:pPr>
              <w:pStyle w:val="ListParagraph"/>
              <w:numPr>
                <w:ilvl w:val="0"/>
                <w:numId w:val="6"/>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Differences in spending among states and within states are largely arbitrary</w:t>
            </w:r>
          </w:p>
          <w:p w14:paraId="4A523A6C" w14:textId="77777777" w:rsidR="002C7344" w:rsidRPr="00665925" w:rsidRDefault="002C7344" w:rsidP="002C7344">
            <w:pPr>
              <w:pStyle w:val="ListParagraph"/>
              <w:numPr>
                <w:ilvl w:val="0"/>
                <w:numId w:val="6"/>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&gt;$400 million lost each year due to red tape</w:t>
            </w:r>
          </w:p>
        </w:tc>
        <w:tc>
          <w:tcPr>
            <w:tcW w:w="4331" w:type="dxa"/>
            <w:tcBorders>
              <w:left w:val="none" w:sz="0" w:space="0" w:color="auto"/>
              <w:bottom w:val="single" w:sz="8" w:space="0" w:color="7BA0CD" w:themeColor="accent1" w:themeTint="BF"/>
            </w:tcBorders>
            <w:vAlign w:val="center"/>
          </w:tcPr>
          <w:p w14:paraId="4F982138" w14:textId="77777777" w:rsidR="002C7344" w:rsidRDefault="002C7344" w:rsidP="002C7344">
            <w:pPr>
              <w:pStyle w:val="ListParagraph"/>
              <w:numPr>
                <w:ilvl w:val="0"/>
                <w:numId w:val="7"/>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Funding follows the student</w:t>
            </w:r>
          </w:p>
          <w:p w14:paraId="1A3F2EF9" w14:textId="77777777" w:rsidR="002C7344" w:rsidRDefault="002C7344" w:rsidP="002C7344">
            <w:pPr>
              <w:pStyle w:val="ListParagraph"/>
              <w:numPr>
                <w:ilvl w:val="0"/>
                <w:numId w:val="7"/>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Funding allocated to all schools based on student population, adjusted for challenges that schools in rural and low-income areas face</w:t>
            </w:r>
          </w:p>
          <w:p w14:paraId="04F9C0D5" w14:textId="77777777" w:rsidR="002C7344" w:rsidRDefault="002C7344" w:rsidP="002C7344">
            <w:pPr>
              <w:pStyle w:val="ListParagraph"/>
              <w:numPr>
                <w:ilvl w:val="0"/>
                <w:numId w:val="7"/>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Additional allocation for very small schools and schools in remote areas like Alaska</w:t>
            </w:r>
          </w:p>
          <w:p w14:paraId="7C674B98" w14:textId="77777777" w:rsidR="002C7344" w:rsidRPr="00665925" w:rsidRDefault="002C7344" w:rsidP="002C7344">
            <w:pPr>
              <w:pStyle w:val="ListParagraph"/>
              <w:numPr>
                <w:ilvl w:val="0"/>
                <w:numId w:val="7"/>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Much less money lost as a result of red tape means more money for students</w:t>
            </w:r>
          </w:p>
        </w:tc>
      </w:tr>
      <w:tr w:rsidR="002C7344" w:rsidRPr="00665925" w14:paraId="12FA145B" w14:textId="77777777">
        <w:trPr>
          <w:cnfStyle w:val="000000010000" w:firstRow="0" w:lastRow="0" w:firstColumn="0" w:lastColumn="0" w:oddVBand="0" w:evenVBand="0" w:oddHBand="0" w:evenHBand="1" w:firstRowFirstColumn="0" w:firstRowLastColumn="0" w:lastRowFirstColumn="0" w:lastRowLastColumn="0"/>
          <w:trHeight w:val="1330"/>
        </w:trPr>
        <w:tc>
          <w:tcPr>
            <w:cnfStyle w:val="001000000000" w:firstRow="0" w:lastRow="0" w:firstColumn="1" w:lastColumn="0" w:oddVBand="0" w:evenVBand="0" w:oddHBand="0" w:evenHBand="0" w:firstRowFirstColumn="0" w:firstRowLastColumn="0" w:lastRowFirstColumn="0" w:lastRowLastColumn="0"/>
            <w:tcW w:w="1472" w:type="dxa"/>
            <w:tcBorders>
              <w:right w:val="single" w:sz="8" w:space="0" w:color="7BA0CD" w:themeColor="accent1" w:themeTint="BF"/>
            </w:tcBorders>
            <w:vAlign w:val="center"/>
          </w:tcPr>
          <w:p w14:paraId="2BBA6800" w14:textId="77777777" w:rsidR="002C7344" w:rsidRPr="00665925" w:rsidRDefault="002C7344" w:rsidP="00FF12D3">
            <w:pPr>
              <w:jc w:val="center"/>
              <w:rPr>
                <w:rFonts w:cs="Times New Roman"/>
                <w:sz w:val="20"/>
                <w:szCs w:val="20"/>
              </w:rPr>
            </w:pPr>
            <w:r>
              <w:rPr>
                <w:rFonts w:cs="Times New Roman"/>
                <w:sz w:val="20"/>
                <w:szCs w:val="20"/>
              </w:rPr>
              <w:t>Financial Planning</w:t>
            </w:r>
          </w:p>
        </w:tc>
        <w:tc>
          <w:tcPr>
            <w:tcW w:w="4216" w:type="dxa"/>
            <w:tcBorders>
              <w:left w:val="single" w:sz="8" w:space="0" w:color="7BA0CD" w:themeColor="accent1" w:themeTint="BF"/>
              <w:right w:val="single" w:sz="8" w:space="0" w:color="7BA0CD" w:themeColor="accent1" w:themeTint="BF"/>
            </w:tcBorders>
            <w:vAlign w:val="center"/>
          </w:tcPr>
          <w:p w14:paraId="293489A4" w14:textId="77777777" w:rsidR="002C7344" w:rsidRDefault="002C7344" w:rsidP="002C7344">
            <w:pPr>
              <w:pStyle w:val="ListParagraph"/>
              <w:numPr>
                <w:ilvl w:val="0"/>
                <w:numId w:val="6"/>
              </w:numPr>
              <w:spacing w:after="20" w:line="240" w:lineRule="auto"/>
              <w:ind w:left="173" w:hanging="187"/>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Funding available to a school may change dramatically from one year to the next</w:t>
            </w:r>
          </w:p>
          <w:p w14:paraId="5F91108C" w14:textId="77777777" w:rsidR="002C7344" w:rsidRDefault="002C7344" w:rsidP="002C7344">
            <w:pPr>
              <w:pStyle w:val="ListParagraph"/>
              <w:numPr>
                <w:ilvl w:val="0"/>
                <w:numId w:val="6"/>
              </w:numPr>
              <w:spacing w:after="20" w:line="240" w:lineRule="auto"/>
              <w:ind w:left="173" w:hanging="187"/>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Funding tied to decisions of every other school in the country</w:t>
            </w:r>
          </w:p>
          <w:p w14:paraId="5B34BEFF" w14:textId="77777777" w:rsidR="002C7344" w:rsidRDefault="002C7344" w:rsidP="002C7344">
            <w:pPr>
              <w:pStyle w:val="ListParagraph"/>
              <w:numPr>
                <w:ilvl w:val="0"/>
                <w:numId w:val="6"/>
              </w:numPr>
              <w:spacing w:after="20" w:line="240" w:lineRule="auto"/>
              <w:ind w:left="173" w:hanging="187"/>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Schools must bid out services before they know if funding is available</w:t>
            </w:r>
          </w:p>
          <w:p w14:paraId="11902B4F" w14:textId="77777777" w:rsidR="002C7344" w:rsidRPr="00665925" w:rsidRDefault="002C7344" w:rsidP="002C7344">
            <w:pPr>
              <w:pStyle w:val="ListParagraph"/>
              <w:numPr>
                <w:ilvl w:val="0"/>
                <w:numId w:val="6"/>
              </w:numPr>
              <w:spacing w:after="20" w:line="240" w:lineRule="auto"/>
              <w:ind w:left="173" w:hanging="187"/>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Funding not secured until months or even years after funding year starts </w:t>
            </w:r>
          </w:p>
        </w:tc>
        <w:tc>
          <w:tcPr>
            <w:tcW w:w="4331" w:type="dxa"/>
            <w:tcBorders>
              <w:left w:val="single" w:sz="8" w:space="0" w:color="7BA0CD" w:themeColor="accent1" w:themeTint="BF"/>
            </w:tcBorders>
            <w:vAlign w:val="center"/>
          </w:tcPr>
          <w:p w14:paraId="62DA340A" w14:textId="77777777" w:rsidR="002C7344" w:rsidRDefault="002C7344" w:rsidP="002C7344">
            <w:pPr>
              <w:pStyle w:val="ListParagraph"/>
              <w:numPr>
                <w:ilvl w:val="0"/>
                <w:numId w:val="6"/>
              </w:numPr>
              <w:spacing w:after="20" w:line="240" w:lineRule="auto"/>
              <w:ind w:left="173" w:hanging="187"/>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Funding available immediately to all schools, independent of decisions made by other schools</w:t>
            </w:r>
          </w:p>
          <w:p w14:paraId="680B4244" w14:textId="77777777" w:rsidR="002C7344" w:rsidRPr="00665925" w:rsidRDefault="002C7344" w:rsidP="002C7344">
            <w:pPr>
              <w:pStyle w:val="ListParagraph"/>
              <w:numPr>
                <w:ilvl w:val="0"/>
                <w:numId w:val="7"/>
              </w:numPr>
              <w:spacing w:after="20" w:line="240" w:lineRule="auto"/>
              <w:ind w:left="173" w:hanging="187"/>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Minimal fluctuations from one year to the next allow for long-term financial planning</w:t>
            </w:r>
          </w:p>
        </w:tc>
      </w:tr>
      <w:tr w:rsidR="002C7344" w:rsidRPr="00665925" w14:paraId="322C7E41" w14:textId="77777777">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1472" w:type="dxa"/>
            <w:tcBorders>
              <w:right w:val="single" w:sz="8" w:space="0" w:color="7BA0CD" w:themeColor="accent1" w:themeTint="BF"/>
            </w:tcBorders>
            <w:vAlign w:val="center"/>
          </w:tcPr>
          <w:p w14:paraId="1EEB9EE2" w14:textId="77777777" w:rsidR="002C7344" w:rsidRPr="00665925" w:rsidRDefault="002C7344" w:rsidP="00FF12D3">
            <w:pPr>
              <w:jc w:val="center"/>
              <w:rPr>
                <w:rFonts w:cs="Times New Roman"/>
                <w:sz w:val="20"/>
                <w:szCs w:val="20"/>
              </w:rPr>
            </w:pPr>
            <w:r>
              <w:rPr>
                <w:rFonts w:cs="Times New Roman"/>
                <w:sz w:val="20"/>
                <w:szCs w:val="20"/>
              </w:rPr>
              <w:t>Fiscal Responsibility</w:t>
            </w:r>
          </w:p>
        </w:tc>
        <w:tc>
          <w:tcPr>
            <w:tcW w:w="4216" w:type="dxa"/>
            <w:tcBorders>
              <w:left w:val="single" w:sz="8" w:space="0" w:color="7BA0CD" w:themeColor="accent1" w:themeTint="BF"/>
              <w:right w:val="single" w:sz="8" w:space="0" w:color="7BA0CD" w:themeColor="accent1" w:themeTint="BF"/>
            </w:tcBorders>
            <w:vAlign w:val="center"/>
          </w:tcPr>
          <w:p w14:paraId="503B03F1" w14:textId="77777777" w:rsidR="002C7344" w:rsidRDefault="002C7344" w:rsidP="002C7344">
            <w:pPr>
              <w:pStyle w:val="ListParagraph"/>
              <w:numPr>
                <w:ilvl w:val="0"/>
                <w:numId w:val="7"/>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 more you spend, the more you get</w:t>
            </w:r>
          </w:p>
          <w:p w14:paraId="0313051A" w14:textId="77777777" w:rsidR="002C7344" w:rsidRDefault="002C7344" w:rsidP="002C7344">
            <w:pPr>
              <w:pStyle w:val="ListParagraph"/>
              <w:numPr>
                <w:ilvl w:val="0"/>
                <w:numId w:val="7"/>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Some schools have little skin in the game by receiving up to a 90% discount</w:t>
            </w:r>
          </w:p>
          <w:p w14:paraId="0BB7740A" w14:textId="77777777" w:rsidR="002C7344" w:rsidRDefault="002C7344" w:rsidP="002C7344">
            <w:pPr>
              <w:pStyle w:val="ListParagraph"/>
              <w:numPr>
                <w:ilvl w:val="0"/>
                <w:numId w:val="7"/>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Priority and group-discount rules discourage long-term, efficient-scale purchasing</w:t>
            </w:r>
          </w:p>
          <w:p w14:paraId="17EB62F4" w14:textId="77777777" w:rsidR="002C7344" w:rsidRPr="00665925" w:rsidRDefault="002C7344" w:rsidP="002C7344">
            <w:pPr>
              <w:pStyle w:val="ListParagraph"/>
              <w:numPr>
                <w:ilvl w:val="0"/>
                <w:numId w:val="6"/>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Cap on E-Rate but not overall Universal Service Fund</w:t>
            </w:r>
          </w:p>
        </w:tc>
        <w:tc>
          <w:tcPr>
            <w:tcW w:w="4331" w:type="dxa"/>
            <w:tcBorders>
              <w:left w:val="single" w:sz="8" w:space="0" w:color="7BA0CD" w:themeColor="accent1" w:themeTint="BF"/>
            </w:tcBorders>
            <w:vAlign w:val="center"/>
          </w:tcPr>
          <w:p w14:paraId="3C3FE168" w14:textId="77777777" w:rsidR="002C7344" w:rsidRDefault="002C7344" w:rsidP="002C7344">
            <w:pPr>
              <w:pStyle w:val="ListParagraph"/>
              <w:numPr>
                <w:ilvl w:val="0"/>
                <w:numId w:val="7"/>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Fixed pot of money for each school and matching requirement of one dollar for every three from E-Rate promotes prudent spending</w:t>
            </w:r>
          </w:p>
          <w:p w14:paraId="79B714E7" w14:textId="77777777" w:rsidR="002C7344" w:rsidRDefault="002C7344" w:rsidP="002C7344">
            <w:pPr>
              <w:pStyle w:val="ListParagraph"/>
              <w:numPr>
                <w:ilvl w:val="0"/>
                <w:numId w:val="7"/>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Reducing wasteful spending allows the program to accomplish a lot more with the same amount of money; over $1 billion more provided in first year for next-generation technology</w:t>
            </w:r>
          </w:p>
          <w:p w14:paraId="7FA9DA66" w14:textId="77777777" w:rsidR="002C7344" w:rsidRPr="00444F9F" w:rsidRDefault="002C7344" w:rsidP="002C7344">
            <w:pPr>
              <w:pStyle w:val="ListParagraph"/>
              <w:numPr>
                <w:ilvl w:val="0"/>
                <w:numId w:val="6"/>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Cap overall Universal Service Fund before any increase in E-Rate budget</w:t>
            </w:r>
          </w:p>
        </w:tc>
      </w:tr>
      <w:tr w:rsidR="002C7344" w:rsidRPr="00665925" w14:paraId="06561396" w14:textId="77777777">
        <w:trPr>
          <w:cnfStyle w:val="000000010000" w:firstRow="0" w:lastRow="0" w:firstColumn="0" w:lastColumn="0" w:oddVBand="0" w:evenVBand="0" w:oddHBand="0" w:evenHBand="1"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472" w:type="dxa"/>
            <w:tcBorders>
              <w:right w:val="single" w:sz="8" w:space="0" w:color="7BA0CD" w:themeColor="accent1" w:themeTint="BF"/>
            </w:tcBorders>
            <w:vAlign w:val="center"/>
          </w:tcPr>
          <w:p w14:paraId="6FF45F8C" w14:textId="77777777" w:rsidR="002C7344" w:rsidRPr="00665925" w:rsidRDefault="002C7344" w:rsidP="00FF12D3">
            <w:pPr>
              <w:jc w:val="center"/>
              <w:rPr>
                <w:rFonts w:cs="Times New Roman"/>
                <w:sz w:val="20"/>
                <w:szCs w:val="20"/>
              </w:rPr>
            </w:pPr>
            <w:r>
              <w:rPr>
                <w:rFonts w:cs="Times New Roman"/>
                <w:sz w:val="20"/>
                <w:szCs w:val="20"/>
              </w:rPr>
              <w:t>Transparency and Accountability</w:t>
            </w:r>
          </w:p>
        </w:tc>
        <w:tc>
          <w:tcPr>
            <w:tcW w:w="4216" w:type="dxa"/>
            <w:tcBorders>
              <w:left w:val="single" w:sz="8" w:space="0" w:color="7BA0CD" w:themeColor="accent1" w:themeTint="BF"/>
              <w:right w:val="single" w:sz="8" w:space="0" w:color="7BA0CD" w:themeColor="accent1" w:themeTint="BF"/>
            </w:tcBorders>
            <w:vAlign w:val="center"/>
          </w:tcPr>
          <w:p w14:paraId="0D027932" w14:textId="77777777" w:rsidR="002C7344" w:rsidRDefault="002C7344" w:rsidP="002C7344">
            <w:pPr>
              <w:pStyle w:val="ListParagraph"/>
              <w:numPr>
                <w:ilvl w:val="0"/>
                <w:numId w:val="7"/>
              </w:numPr>
              <w:spacing w:after="20" w:line="240" w:lineRule="auto"/>
              <w:ind w:left="173" w:hanging="187"/>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Funding available to schools not disclosed until after the fact</w:t>
            </w:r>
          </w:p>
          <w:p w14:paraId="32F0260B" w14:textId="77777777" w:rsidR="002C7344" w:rsidRDefault="002C7344" w:rsidP="002C7344">
            <w:pPr>
              <w:pStyle w:val="ListParagraph"/>
              <w:numPr>
                <w:ilvl w:val="0"/>
                <w:numId w:val="7"/>
              </w:numPr>
              <w:spacing w:after="20" w:line="240" w:lineRule="auto"/>
              <w:ind w:left="173" w:hanging="187"/>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Parents can’t go online to see precisely how a school’s E-Rate funds are being spent; online catalog just shows funding for each recipient divided into four broad categories</w:t>
            </w:r>
          </w:p>
          <w:p w14:paraId="41F03449" w14:textId="77777777" w:rsidR="002C7344" w:rsidRPr="00665925" w:rsidRDefault="002C7344" w:rsidP="002C7344">
            <w:pPr>
              <w:pStyle w:val="ListParagraph"/>
              <w:numPr>
                <w:ilvl w:val="0"/>
                <w:numId w:val="7"/>
              </w:numPr>
              <w:spacing w:after="20" w:line="240" w:lineRule="auto"/>
              <w:ind w:left="173" w:hanging="187"/>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Relies on complicated rules and federal audits and investigations for accountability</w:t>
            </w:r>
          </w:p>
        </w:tc>
        <w:tc>
          <w:tcPr>
            <w:tcW w:w="4331" w:type="dxa"/>
            <w:tcBorders>
              <w:left w:val="single" w:sz="8" w:space="0" w:color="7BA0CD" w:themeColor="accent1" w:themeTint="BF"/>
            </w:tcBorders>
            <w:vAlign w:val="center"/>
          </w:tcPr>
          <w:p w14:paraId="3712A884" w14:textId="77777777" w:rsidR="002C7344" w:rsidRDefault="002C7344" w:rsidP="002C7344">
            <w:pPr>
              <w:pStyle w:val="ListParagraph"/>
              <w:numPr>
                <w:ilvl w:val="0"/>
                <w:numId w:val="7"/>
              </w:numPr>
              <w:spacing w:after="20" w:line="240" w:lineRule="auto"/>
              <w:ind w:left="173" w:hanging="187"/>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Funding available to schools publicly disclosed immediately to enable parents, school boards, press, and public to conduct local oversight</w:t>
            </w:r>
          </w:p>
          <w:p w14:paraId="61D79B2E" w14:textId="77777777" w:rsidR="002C7344" w:rsidRDefault="002C7344" w:rsidP="002C7344">
            <w:pPr>
              <w:pStyle w:val="ListParagraph"/>
              <w:numPr>
                <w:ilvl w:val="0"/>
                <w:numId w:val="7"/>
              </w:numPr>
              <w:spacing w:after="20" w:line="240" w:lineRule="auto"/>
              <w:ind w:left="173" w:hanging="187"/>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Schools to report online exactly what they’re getting for E-Rate dollars; school administrators must certify it’s spent on students</w:t>
            </w:r>
          </w:p>
          <w:p w14:paraId="27691BA3" w14:textId="77777777" w:rsidR="002C7344" w:rsidRPr="00665925" w:rsidRDefault="002C7344" w:rsidP="002C7344">
            <w:pPr>
              <w:pStyle w:val="ListParagraph"/>
              <w:numPr>
                <w:ilvl w:val="0"/>
                <w:numId w:val="7"/>
              </w:numPr>
              <w:spacing w:after="20" w:line="240" w:lineRule="auto"/>
              <w:ind w:left="173" w:hanging="187"/>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Transparency and local control are key; federal oversight a backstop</w:t>
            </w:r>
          </w:p>
        </w:tc>
      </w:tr>
      <w:tr w:rsidR="002C7344" w:rsidRPr="00665925" w14:paraId="2D802EF4" w14:textId="77777777">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1472" w:type="dxa"/>
            <w:tcBorders>
              <w:right w:val="single" w:sz="8" w:space="0" w:color="7BA0CD" w:themeColor="accent1" w:themeTint="BF"/>
            </w:tcBorders>
            <w:vAlign w:val="center"/>
          </w:tcPr>
          <w:p w14:paraId="2F3A0D07" w14:textId="77777777" w:rsidR="002C7344" w:rsidRPr="00665925" w:rsidRDefault="002C7344" w:rsidP="00FF12D3">
            <w:pPr>
              <w:jc w:val="center"/>
              <w:rPr>
                <w:rFonts w:cs="Times New Roman"/>
                <w:sz w:val="20"/>
                <w:szCs w:val="20"/>
              </w:rPr>
            </w:pPr>
            <w:r>
              <w:rPr>
                <w:rFonts w:cs="Times New Roman"/>
                <w:sz w:val="20"/>
                <w:szCs w:val="20"/>
              </w:rPr>
              <w:t>Relation to Libraries</w:t>
            </w:r>
          </w:p>
        </w:tc>
        <w:tc>
          <w:tcPr>
            <w:tcW w:w="4216" w:type="dxa"/>
            <w:tcBorders>
              <w:left w:val="single" w:sz="8" w:space="0" w:color="7BA0CD" w:themeColor="accent1" w:themeTint="BF"/>
              <w:right w:val="single" w:sz="8" w:space="0" w:color="7BA0CD" w:themeColor="accent1" w:themeTint="BF"/>
            </w:tcBorders>
            <w:vAlign w:val="center"/>
          </w:tcPr>
          <w:p w14:paraId="61128D79" w14:textId="77777777" w:rsidR="002C7344" w:rsidRPr="00691CD8" w:rsidRDefault="002C7344" w:rsidP="002C7344">
            <w:pPr>
              <w:pStyle w:val="ListParagraph"/>
              <w:numPr>
                <w:ilvl w:val="0"/>
                <w:numId w:val="7"/>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Libraries receive about 10% of E-Rate funding</w:t>
            </w:r>
          </w:p>
        </w:tc>
        <w:tc>
          <w:tcPr>
            <w:tcW w:w="4331" w:type="dxa"/>
            <w:tcBorders>
              <w:left w:val="single" w:sz="8" w:space="0" w:color="7BA0CD" w:themeColor="accent1" w:themeTint="BF"/>
            </w:tcBorders>
            <w:vAlign w:val="center"/>
          </w:tcPr>
          <w:p w14:paraId="1FCA432F" w14:textId="77777777" w:rsidR="002C7344" w:rsidRPr="00665925" w:rsidRDefault="002C7344" w:rsidP="002C7344">
            <w:pPr>
              <w:pStyle w:val="ListParagraph"/>
              <w:numPr>
                <w:ilvl w:val="0"/>
                <w:numId w:val="7"/>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Libraries receive about 10% of E-Rate funding</w:t>
            </w:r>
          </w:p>
        </w:tc>
      </w:tr>
    </w:tbl>
    <w:p w14:paraId="2996080E" w14:textId="77777777" w:rsidR="002C7344" w:rsidRPr="00A01BB9" w:rsidRDefault="002C7344" w:rsidP="002C7344">
      <w:pPr>
        <w:spacing w:after="0"/>
        <w:rPr>
          <w:rFonts w:cs="Times New Roman"/>
          <w:sz w:val="8"/>
          <w:szCs w:val="8"/>
        </w:rPr>
      </w:pPr>
    </w:p>
    <w:sectPr w:rsidR="002C7344" w:rsidRPr="00A01BB9" w:rsidSect="00FF12D3">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A5FB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2E066" w14:textId="77777777" w:rsidR="00B42239" w:rsidRDefault="00B42239" w:rsidP="00B861A5">
      <w:pPr>
        <w:spacing w:after="0"/>
      </w:pPr>
      <w:r>
        <w:separator/>
      </w:r>
    </w:p>
  </w:endnote>
  <w:endnote w:type="continuationSeparator" w:id="0">
    <w:p w14:paraId="665A03E6" w14:textId="77777777" w:rsidR="00B42239" w:rsidRDefault="00B42239" w:rsidP="00B861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FE8EB" w14:textId="77777777" w:rsidR="00415E7F" w:rsidRDefault="00415E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805372"/>
      <w:docPartObj>
        <w:docPartGallery w:val="Page Numbers (Bottom of Page)"/>
        <w:docPartUnique/>
      </w:docPartObj>
    </w:sdtPr>
    <w:sdtEndPr>
      <w:rPr>
        <w:noProof/>
      </w:rPr>
    </w:sdtEndPr>
    <w:sdtContent>
      <w:p w14:paraId="5338FC36" w14:textId="7A2A501B" w:rsidR="00073B9F" w:rsidRDefault="00073B9F">
        <w:pPr>
          <w:pStyle w:val="Footer"/>
          <w:jc w:val="center"/>
        </w:pPr>
        <w:r>
          <w:fldChar w:fldCharType="begin"/>
        </w:r>
        <w:r>
          <w:instrText xml:space="preserve"> PAGE   \* MERGEFORMAT </w:instrText>
        </w:r>
        <w:r>
          <w:fldChar w:fldCharType="separate"/>
        </w:r>
        <w:r w:rsidR="00963B66">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75464" w14:textId="77777777" w:rsidR="00415E7F" w:rsidRDefault="00415E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9211C" w14:textId="77777777" w:rsidR="00296098" w:rsidRDefault="0029609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AC5F1" w14:textId="77777777" w:rsidR="00296098" w:rsidRDefault="0029609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73611" w14:textId="77777777" w:rsidR="00296098" w:rsidRDefault="00296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57A71" w14:textId="77777777" w:rsidR="00B42239" w:rsidRDefault="00B42239" w:rsidP="00B861A5">
      <w:pPr>
        <w:spacing w:after="0"/>
      </w:pPr>
      <w:r>
        <w:separator/>
      </w:r>
    </w:p>
  </w:footnote>
  <w:footnote w:type="continuationSeparator" w:id="0">
    <w:p w14:paraId="035243F9" w14:textId="77777777" w:rsidR="00B42239" w:rsidRDefault="00B42239" w:rsidP="00B861A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BFC3E" w14:textId="77777777" w:rsidR="00415E7F" w:rsidRDefault="00415E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CD09B" w14:textId="77777777" w:rsidR="00415E7F" w:rsidRDefault="00415E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7E969" w14:textId="77777777" w:rsidR="00415E7F" w:rsidRDefault="00415E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47D5C" w14:textId="77777777" w:rsidR="00296098" w:rsidRDefault="002960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817E2" w14:textId="77777777" w:rsidR="00296098" w:rsidRDefault="002960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E68B3" w14:textId="77777777" w:rsidR="00296098" w:rsidRDefault="00296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111E"/>
    <w:multiLevelType w:val="hybridMultilevel"/>
    <w:tmpl w:val="D24E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10441"/>
    <w:multiLevelType w:val="hybridMultilevel"/>
    <w:tmpl w:val="E488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0230B"/>
    <w:multiLevelType w:val="hybridMultilevel"/>
    <w:tmpl w:val="3430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3B514A"/>
    <w:multiLevelType w:val="hybridMultilevel"/>
    <w:tmpl w:val="6EAC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114FE"/>
    <w:multiLevelType w:val="hybridMultilevel"/>
    <w:tmpl w:val="84F07702"/>
    <w:lvl w:ilvl="0" w:tplc="B1D6F35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5A3431"/>
    <w:multiLevelType w:val="hybridMultilevel"/>
    <w:tmpl w:val="EBC0A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5B96817"/>
    <w:multiLevelType w:val="hybridMultilevel"/>
    <w:tmpl w:val="0B34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2A3D8F"/>
    <w:multiLevelType w:val="hybridMultilevel"/>
    <w:tmpl w:val="E8FEE9D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nsid w:val="7CF21C4B"/>
    <w:multiLevelType w:val="hybridMultilevel"/>
    <w:tmpl w:val="4E26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6"/>
  </w:num>
  <w:num w:numId="6">
    <w:abstractNumId w:val="1"/>
  </w:num>
  <w:num w:numId="7">
    <w:abstractNumId w:val="7"/>
  </w:num>
  <w:num w:numId="8">
    <w:abstractNumId w:val="4"/>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erry">
    <w15:presenceInfo w15:providerId="Windows Live" w15:userId="6d7a8ac32f6f2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1A5"/>
    <w:rsid w:val="000425EE"/>
    <w:rsid w:val="00057818"/>
    <w:rsid w:val="00064ADA"/>
    <w:rsid w:val="00070BB9"/>
    <w:rsid w:val="00073B9F"/>
    <w:rsid w:val="00081A38"/>
    <w:rsid w:val="00082CDE"/>
    <w:rsid w:val="000C6592"/>
    <w:rsid w:val="000E04B8"/>
    <w:rsid w:val="000F0CA1"/>
    <w:rsid w:val="0012073A"/>
    <w:rsid w:val="00162AEB"/>
    <w:rsid w:val="001A3517"/>
    <w:rsid w:val="001C73E7"/>
    <w:rsid w:val="001F6D6C"/>
    <w:rsid w:val="0022013F"/>
    <w:rsid w:val="002215A3"/>
    <w:rsid w:val="00231840"/>
    <w:rsid w:val="002336A5"/>
    <w:rsid w:val="0023517F"/>
    <w:rsid w:val="00235C8A"/>
    <w:rsid w:val="002572A2"/>
    <w:rsid w:val="0026001B"/>
    <w:rsid w:val="002621BC"/>
    <w:rsid w:val="00270328"/>
    <w:rsid w:val="002807A1"/>
    <w:rsid w:val="00293CCB"/>
    <w:rsid w:val="00296098"/>
    <w:rsid w:val="002A4224"/>
    <w:rsid w:val="002A759F"/>
    <w:rsid w:val="002B4973"/>
    <w:rsid w:val="002C4F45"/>
    <w:rsid w:val="002C7344"/>
    <w:rsid w:val="002D11D7"/>
    <w:rsid w:val="002E0C7D"/>
    <w:rsid w:val="00306D35"/>
    <w:rsid w:val="00311CE3"/>
    <w:rsid w:val="00327E47"/>
    <w:rsid w:val="003462A8"/>
    <w:rsid w:val="00361609"/>
    <w:rsid w:val="00370280"/>
    <w:rsid w:val="00375136"/>
    <w:rsid w:val="00375A77"/>
    <w:rsid w:val="0038410F"/>
    <w:rsid w:val="003854C2"/>
    <w:rsid w:val="0039230C"/>
    <w:rsid w:val="00394076"/>
    <w:rsid w:val="00397826"/>
    <w:rsid w:val="003A33BF"/>
    <w:rsid w:val="003A688B"/>
    <w:rsid w:val="003B6C73"/>
    <w:rsid w:val="003C1A2E"/>
    <w:rsid w:val="003E05E5"/>
    <w:rsid w:val="00400602"/>
    <w:rsid w:val="00406F0C"/>
    <w:rsid w:val="00415E7F"/>
    <w:rsid w:val="00433433"/>
    <w:rsid w:val="004379C7"/>
    <w:rsid w:val="00453292"/>
    <w:rsid w:val="00461502"/>
    <w:rsid w:val="00461F74"/>
    <w:rsid w:val="004835F4"/>
    <w:rsid w:val="004A260B"/>
    <w:rsid w:val="004A7D89"/>
    <w:rsid w:val="004B5107"/>
    <w:rsid w:val="004D01F9"/>
    <w:rsid w:val="004D4FB7"/>
    <w:rsid w:val="004D72FA"/>
    <w:rsid w:val="0050312A"/>
    <w:rsid w:val="00506222"/>
    <w:rsid w:val="0050638A"/>
    <w:rsid w:val="00521B73"/>
    <w:rsid w:val="0053054B"/>
    <w:rsid w:val="005449DD"/>
    <w:rsid w:val="00545113"/>
    <w:rsid w:val="00554748"/>
    <w:rsid w:val="00556ECC"/>
    <w:rsid w:val="0056130B"/>
    <w:rsid w:val="00571A87"/>
    <w:rsid w:val="0058055E"/>
    <w:rsid w:val="005811C7"/>
    <w:rsid w:val="00582978"/>
    <w:rsid w:val="005A5B76"/>
    <w:rsid w:val="005B7B75"/>
    <w:rsid w:val="005C15EC"/>
    <w:rsid w:val="005E43A6"/>
    <w:rsid w:val="006101B5"/>
    <w:rsid w:val="0061112E"/>
    <w:rsid w:val="006134B9"/>
    <w:rsid w:val="00651D38"/>
    <w:rsid w:val="0065446F"/>
    <w:rsid w:val="00670FD5"/>
    <w:rsid w:val="006817B6"/>
    <w:rsid w:val="006A3DC0"/>
    <w:rsid w:val="006A5595"/>
    <w:rsid w:val="006B4273"/>
    <w:rsid w:val="007050A4"/>
    <w:rsid w:val="00710FCD"/>
    <w:rsid w:val="00712975"/>
    <w:rsid w:val="007141D2"/>
    <w:rsid w:val="00733675"/>
    <w:rsid w:val="00734338"/>
    <w:rsid w:val="0074298A"/>
    <w:rsid w:val="00754A47"/>
    <w:rsid w:val="0078038C"/>
    <w:rsid w:val="007E1E5B"/>
    <w:rsid w:val="007E7B21"/>
    <w:rsid w:val="007F0131"/>
    <w:rsid w:val="007F5598"/>
    <w:rsid w:val="00815AD6"/>
    <w:rsid w:val="00817E4B"/>
    <w:rsid w:val="008350FF"/>
    <w:rsid w:val="008405DA"/>
    <w:rsid w:val="00846EEA"/>
    <w:rsid w:val="008667E9"/>
    <w:rsid w:val="00896253"/>
    <w:rsid w:val="00896DE6"/>
    <w:rsid w:val="008B59D1"/>
    <w:rsid w:val="008F017E"/>
    <w:rsid w:val="008F1131"/>
    <w:rsid w:val="008F23D5"/>
    <w:rsid w:val="008F3B1C"/>
    <w:rsid w:val="00913239"/>
    <w:rsid w:val="00917635"/>
    <w:rsid w:val="00936D4D"/>
    <w:rsid w:val="0094404E"/>
    <w:rsid w:val="00945916"/>
    <w:rsid w:val="00945E11"/>
    <w:rsid w:val="00963B66"/>
    <w:rsid w:val="009743EF"/>
    <w:rsid w:val="00975473"/>
    <w:rsid w:val="009A341D"/>
    <w:rsid w:val="009A69D2"/>
    <w:rsid w:val="009C2341"/>
    <w:rsid w:val="009C3CF7"/>
    <w:rsid w:val="009C7C58"/>
    <w:rsid w:val="009D4521"/>
    <w:rsid w:val="00A039A3"/>
    <w:rsid w:val="00A0717C"/>
    <w:rsid w:val="00A36EE0"/>
    <w:rsid w:val="00A41139"/>
    <w:rsid w:val="00A41F27"/>
    <w:rsid w:val="00A54A28"/>
    <w:rsid w:val="00A573CC"/>
    <w:rsid w:val="00A66B6E"/>
    <w:rsid w:val="00A67AF2"/>
    <w:rsid w:val="00A703D1"/>
    <w:rsid w:val="00A804F8"/>
    <w:rsid w:val="00AA2A8E"/>
    <w:rsid w:val="00AC64D6"/>
    <w:rsid w:val="00AF20FA"/>
    <w:rsid w:val="00AF3372"/>
    <w:rsid w:val="00B0281B"/>
    <w:rsid w:val="00B23A2A"/>
    <w:rsid w:val="00B37CBA"/>
    <w:rsid w:val="00B42239"/>
    <w:rsid w:val="00B82429"/>
    <w:rsid w:val="00B861A5"/>
    <w:rsid w:val="00BC45EA"/>
    <w:rsid w:val="00BD1C1A"/>
    <w:rsid w:val="00BE603D"/>
    <w:rsid w:val="00BF5C18"/>
    <w:rsid w:val="00C06D38"/>
    <w:rsid w:val="00C106DF"/>
    <w:rsid w:val="00C179C0"/>
    <w:rsid w:val="00C302B3"/>
    <w:rsid w:val="00C31AFF"/>
    <w:rsid w:val="00C5066F"/>
    <w:rsid w:val="00C51B71"/>
    <w:rsid w:val="00C51BC4"/>
    <w:rsid w:val="00C631E8"/>
    <w:rsid w:val="00C7053C"/>
    <w:rsid w:val="00CA52CF"/>
    <w:rsid w:val="00CB70FE"/>
    <w:rsid w:val="00CE213B"/>
    <w:rsid w:val="00CF17B1"/>
    <w:rsid w:val="00CF2B01"/>
    <w:rsid w:val="00CF5D96"/>
    <w:rsid w:val="00D03EF0"/>
    <w:rsid w:val="00D12967"/>
    <w:rsid w:val="00D143DB"/>
    <w:rsid w:val="00D50922"/>
    <w:rsid w:val="00D544FD"/>
    <w:rsid w:val="00D705FF"/>
    <w:rsid w:val="00D75BB7"/>
    <w:rsid w:val="00D82507"/>
    <w:rsid w:val="00DA05D3"/>
    <w:rsid w:val="00DA390A"/>
    <w:rsid w:val="00DC71C1"/>
    <w:rsid w:val="00DD12C2"/>
    <w:rsid w:val="00DE12E8"/>
    <w:rsid w:val="00DE4B92"/>
    <w:rsid w:val="00DE4F26"/>
    <w:rsid w:val="00DE65D8"/>
    <w:rsid w:val="00E006BA"/>
    <w:rsid w:val="00E60822"/>
    <w:rsid w:val="00E6546C"/>
    <w:rsid w:val="00E74E2B"/>
    <w:rsid w:val="00E77D15"/>
    <w:rsid w:val="00E85A04"/>
    <w:rsid w:val="00E85AFC"/>
    <w:rsid w:val="00E911FE"/>
    <w:rsid w:val="00E9181A"/>
    <w:rsid w:val="00E92726"/>
    <w:rsid w:val="00EA0A95"/>
    <w:rsid w:val="00EA2B96"/>
    <w:rsid w:val="00EA2F04"/>
    <w:rsid w:val="00EC5321"/>
    <w:rsid w:val="00ED6AB9"/>
    <w:rsid w:val="00EF2713"/>
    <w:rsid w:val="00EF594C"/>
    <w:rsid w:val="00F12098"/>
    <w:rsid w:val="00F534B4"/>
    <w:rsid w:val="00F87D90"/>
    <w:rsid w:val="00F97D51"/>
    <w:rsid w:val="00FB5BAC"/>
    <w:rsid w:val="00FB7868"/>
    <w:rsid w:val="00FC4616"/>
    <w:rsid w:val="00FC6D87"/>
    <w:rsid w:val="00FD4765"/>
    <w:rsid w:val="00FE7690"/>
    <w:rsid w:val="00FF12D3"/>
    <w:rsid w:val="00FF30D2"/>
    <w:rsid w:val="00FF69B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3F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1A5"/>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1A5"/>
    <w:rPr>
      <w:color w:val="0000FF" w:themeColor="hyperlink"/>
      <w:u w:val="single"/>
    </w:rPr>
  </w:style>
  <w:style w:type="paragraph" w:styleId="FootnoteText">
    <w:name w:val="footnote text"/>
    <w:basedOn w:val="Normal"/>
    <w:link w:val="FootnoteTextChar"/>
    <w:uiPriority w:val="99"/>
    <w:unhideWhenUsed/>
    <w:rsid w:val="00B861A5"/>
    <w:pPr>
      <w:spacing w:after="0"/>
    </w:pPr>
    <w:rPr>
      <w:sz w:val="20"/>
      <w:szCs w:val="20"/>
    </w:rPr>
  </w:style>
  <w:style w:type="character" w:customStyle="1" w:styleId="FootnoteTextChar">
    <w:name w:val="Footnote Text Char"/>
    <w:basedOn w:val="DefaultParagraphFont"/>
    <w:link w:val="FootnoteText"/>
    <w:uiPriority w:val="99"/>
    <w:rsid w:val="00B861A5"/>
    <w:rPr>
      <w:rFonts w:ascii="Times New Roman" w:hAnsi="Times New Roman"/>
      <w:sz w:val="20"/>
      <w:szCs w:val="20"/>
    </w:rPr>
  </w:style>
  <w:style w:type="character" w:styleId="FootnoteReference">
    <w:name w:val="footnote reference"/>
    <w:basedOn w:val="DefaultParagraphFont"/>
    <w:uiPriority w:val="99"/>
    <w:semiHidden/>
    <w:unhideWhenUsed/>
    <w:rsid w:val="00B861A5"/>
    <w:rPr>
      <w:vertAlign w:val="superscript"/>
    </w:rPr>
  </w:style>
  <w:style w:type="character" w:customStyle="1" w:styleId="apple-converted-space">
    <w:name w:val="apple-converted-space"/>
    <w:basedOn w:val="DefaultParagraphFont"/>
    <w:rsid w:val="00734338"/>
  </w:style>
  <w:style w:type="character" w:styleId="CommentReference">
    <w:name w:val="annotation reference"/>
    <w:basedOn w:val="DefaultParagraphFont"/>
    <w:uiPriority w:val="99"/>
    <w:semiHidden/>
    <w:unhideWhenUsed/>
    <w:rsid w:val="00945916"/>
    <w:rPr>
      <w:sz w:val="16"/>
      <w:szCs w:val="16"/>
    </w:rPr>
  </w:style>
  <w:style w:type="paragraph" w:styleId="CommentText">
    <w:name w:val="annotation text"/>
    <w:basedOn w:val="Normal"/>
    <w:link w:val="CommentTextChar"/>
    <w:uiPriority w:val="99"/>
    <w:semiHidden/>
    <w:unhideWhenUsed/>
    <w:rsid w:val="00945916"/>
    <w:rPr>
      <w:sz w:val="20"/>
      <w:szCs w:val="20"/>
    </w:rPr>
  </w:style>
  <w:style w:type="character" w:customStyle="1" w:styleId="CommentTextChar">
    <w:name w:val="Comment Text Char"/>
    <w:basedOn w:val="DefaultParagraphFont"/>
    <w:link w:val="CommentText"/>
    <w:uiPriority w:val="99"/>
    <w:semiHidden/>
    <w:rsid w:val="0094591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45916"/>
    <w:rPr>
      <w:b/>
      <w:bCs/>
    </w:rPr>
  </w:style>
  <w:style w:type="character" w:customStyle="1" w:styleId="CommentSubjectChar">
    <w:name w:val="Comment Subject Char"/>
    <w:basedOn w:val="CommentTextChar"/>
    <w:link w:val="CommentSubject"/>
    <w:uiPriority w:val="99"/>
    <w:semiHidden/>
    <w:rsid w:val="00945916"/>
    <w:rPr>
      <w:rFonts w:ascii="Times New Roman" w:hAnsi="Times New Roman"/>
      <w:b/>
      <w:bCs/>
      <w:sz w:val="20"/>
      <w:szCs w:val="20"/>
    </w:rPr>
  </w:style>
  <w:style w:type="paragraph" w:styleId="BalloonText">
    <w:name w:val="Balloon Text"/>
    <w:basedOn w:val="Normal"/>
    <w:link w:val="BalloonTextChar"/>
    <w:uiPriority w:val="99"/>
    <w:semiHidden/>
    <w:unhideWhenUsed/>
    <w:rsid w:val="009459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16"/>
    <w:rPr>
      <w:rFonts w:ascii="Tahoma" w:hAnsi="Tahoma" w:cs="Tahoma"/>
      <w:sz w:val="16"/>
      <w:szCs w:val="16"/>
    </w:rPr>
  </w:style>
  <w:style w:type="character" w:styleId="FollowedHyperlink">
    <w:name w:val="FollowedHyperlink"/>
    <w:basedOn w:val="DefaultParagraphFont"/>
    <w:uiPriority w:val="99"/>
    <w:semiHidden/>
    <w:unhideWhenUsed/>
    <w:rsid w:val="0058055E"/>
    <w:rPr>
      <w:color w:val="800080" w:themeColor="followedHyperlink"/>
      <w:u w:val="single"/>
    </w:rPr>
  </w:style>
  <w:style w:type="paragraph" w:styleId="Header">
    <w:name w:val="header"/>
    <w:basedOn w:val="Normal"/>
    <w:link w:val="HeaderChar"/>
    <w:uiPriority w:val="99"/>
    <w:unhideWhenUsed/>
    <w:rsid w:val="009A69D2"/>
    <w:pPr>
      <w:tabs>
        <w:tab w:val="center" w:pos="4680"/>
        <w:tab w:val="right" w:pos="9360"/>
      </w:tabs>
      <w:spacing w:after="0"/>
    </w:pPr>
  </w:style>
  <w:style w:type="character" w:customStyle="1" w:styleId="HeaderChar">
    <w:name w:val="Header Char"/>
    <w:basedOn w:val="DefaultParagraphFont"/>
    <w:link w:val="Header"/>
    <w:uiPriority w:val="99"/>
    <w:rsid w:val="009A69D2"/>
    <w:rPr>
      <w:rFonts w:ascii="Times New Roman" w:hAnsi="Times New Roman"/>
    </w:rPr>
  </w:style>
  <w:style w:type="paragraph" w:styleId="Footer">
    <w:name w:val="footer"/>
    <w:basedOn w:val="Normal"/>
    <w:link w:val="FooterChar"/>
    <w:uiPriority w:val="99"/>
    <w:unhideWhenUsed/>
    <w:rsid w:val="009A69D2"/>
    <w:pPr>
      <w:tabs>
        <w:tab w:val="center" w:pos="4680"/>
        <w:tab w:val="right" w:pos="9360"/>
      </w:tabs>
      <w:spacing w:after="0"/>
    </w:pPr>
  </w:style>
  <w:style w:type="character" w:customStyle="1" w:styleId="FooterChar">
    <w:name w:val="Footer Char"/>
    <w:basedOn w:val="DefaultParagraphFont"/>
    <w:link w:val="Footer"/>
    <w:uiPriority w:val="99"/>
    <w:rsid w:val="009A69D2"/>
    <w:rPr>
      <w:rFonts w:ascii="Times New Roman" w:hAnsi="Times New Roman"/>
    </w:rPr>
  </w:style>
  <w:style w:type="paragraph" w:styleId="ListParagraph">
    <w:name w:val="List Paragraph"/>
    <w:basedOn w:val="Normal"/>
    <w:uiPriority w:val="34"/>
    <w:qFormat/>
    <w:rsid w:val="002C7344"/>
    <w:pPr>
      <w:spacing w:after="200" w:line="276" w:lineRule="auto"/>
      <w:ind w:left="720"/>
      <w:contextualSpacing/>
    </w:pPr>
    <w:rPr>
      <w:rFonts w:asciiTheme="minorHAnsi" w:hAnsiTheme="minorHAnsi"/>
    </w:rPr>
  </w:style>
  <w:style w:type="table" w:styleId="MediumShading1-Accent1">
    <w:name w:val="Medium Shading 1 Accent 1"/>
    <w:basedOn w:val="TableNormal"/>
    <w:uiPriority w:val="63"/>
    <w:rsid w:val="002C734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1A5"/>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1A5"/>
    <w:rPr>
      <w:color w:val="0000FF" w:themeColor="hyperlink"/>
      <w:u w:val="single"/>
    </w:rPr>
  </w:style>
  <w:style w:type="paragraph" w:styleId="FootnoteText">
    <w:name w:val="footnote text"/>
    <w:basedOn w:val="Normal"/>
    <w:link w:val="FootnoteTextChar"/>
    <w:uiPriority w:val="99"/>
    <w:unhideWhenUsed/>
    <w:rsid w:val="00B861A5"/>
    <w:pPr>
      <w:spacing w:after="0"/>
    </w:pPr>
    <w:rPr>
      <w:sz w:val="20"/>
      <w:szCs w:val="20"/>
    </w:rPr>
  </w:style>
  <w:style w:type="character" w:customStyle="1" w:styleId="FootnoteTextChar">
    <w:name w:val="Footnote Text Char"/>
    <w:basedOn w:val="DefaultParagraphFont"/>
    <w:link w:val="FootnoteText"/>
    <w:uiPriority w:val="99"/>
    <w:rsid w:val="00B861A5"/>
    <w:rPr>
      <w:rFonts w:ascii="Times New Roman" w:hAnsi="Times New Roman"/>
      <w:sz w:val="20"/>
      <w:szCs w:val="20"/>
    </w:rPr>
  </w:style>
  <w:style w:type="character" w:styleId="FootnoteReference">
    <w:name w:val="footnote reference"/>
    <w:basedOn w:val="DefaultParagraphFont"/>
    <w:uiPriority w:val="99"/>
    <w:semiHidden/>
    <w:unhideWhenUsed/>
    <w:rsid w:val="00B861A5"/>
    <w:rPr>
      <w:vertAlign w:val="superscript"/>
    </w:rPr>
  </w:style>
  <w:style w:type="character" w:customStyle="1" w:styleId="apple-converted-space">
    <w:name w:val="apple-converted-space"/>
    <w:basedOn w:val="DefaultParagraphFont"/>
    <w:rsid w:val="00734338"/>
  </w:style>
  <w:style w:type="character" w:styleId="CommentReference">
    <w:name w:val="annotation reference"/>
    <w:basedOn w:val="DefaultParagraphFont"/>
    <w:uiPriority w:val="99"/>
    <w:semiHidden/>
    <w:unhideWhenUsed/>
    <w:rsid w:val="00945916"/>
    <w:rPr>
      <w:sz w:val="16"/>
      <w:szCs w:val="16"/>
    </w:rPr>
  </w:style>
  <w:style w:type="paragraph" w:styleId="CommentText">
    <w:name w:val="annotation text"/>
    <w:basedOn w:val="Normal"/>
    <w:link w:val="CommentTextChar"/>
    <w:uiPriority w:val="99"/>
    <w:semiHidden/>
    <w:unhideWhenUsed/>
    <w:rsid w:val="00945916"/>
    <w:rPr>
      <w:sz w:val="20"/>
      <w:szCs w:val="20"/>
    </w:rPr>
  </w:style>
  <w:style w:type="character" w:customStyle="1" w:styleId="CommentTextChar">
    <w:name w:val="Comment Text Char"/>
    <w:basedOn w:val="DefaultParagraphFont"/>
    <w:link w:val="CommentText"/>
    <w:uiPriority w:val="99"/>
    <w:semiHidden/>
    <w:rsid w:val="0094591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45916"/>
    <w:rPr>
      <w:b/>
      <w:bCs/>
    </w:rPr>
  </w:style>
  <w:style w:type="character" w:customStyle="1" w:styleId="CommentSubjectChar">
    <w:name w:val="Comment Subject Char"/>
    <w:basedOn w:val="CommentTextChar"/>
    <w:link w:val="CommentSubject"/>
    <w:uiPriority w:val="99"/>
    <w:semiHidden/>
    <w:rsid w:val="00945916"/>
    <w:rPr>
      <w:rFonts w:ascii="Times New Roman" w:hAnsi="Times New Roman"/>
      <w:b/>
      <w:bCs/>
      <w:sz w:val="20"/>
      <w:szCs w:val="20"/>
    </w:rPr>
  </w:style>
  <w:style w:type="paragraph" w:styleId="BalloonText">
    <w:name w:val="Balloon Text"/>
    <w:basedOn w:val="Normal"/>
    <w:link w:val="BalloonTextChar"/>
    <w:uiPriority w:val="99"/>
    <w:semiHidden/>
    <w:unhideWhenUsed/>
    <w:rsid w:val="009459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16"/>
    <w:rPr>
      <w:rFonts w:ascii="Tahoma" w:hAnsi="Tahoma" w:cs="Tahoma"/>
      <w:sz w:val="16"/>
      <w:szCs w:val="16"/>
    </w:rPr>
  </w:style>
  <w:style w:type="character" w:styleId="FollowedHyperlink">
    <w:name w:val="FollowedHyperlink"/>
    <w:basedOn w:val="DefaultParagraphFont"/>
    <w:uiPriority w:val="99"/>
    <w:semiHidden/>
    <w:unhideWhenUsed/>
    <w:rsid w:val="0058055E"/>
    <w:rPr>
      <w:color w:val="800080" w:themeColor="followedHyperlink"/>
      <w:u w:val="single"/>
    </w:rPr>
  </w:style>
  <w:style w:type="paragraph" w:styleId="Header">
    <w:name w:val="header"/>
    <w:basedOn w:val="Normal"/>
    <w:link w:val="HeaderChar"/>
    <w:uiPriority w:val="99"/>
    <w:unhideWhenUsed/>
    <w:rsid w:val="009A69D2"/>
    <w:pPr>
      <w:tabs>
        <w:tab w:val="center" w:pos="4680"/>
        <w:tab w:val="right" w:pos="9360"/>
      </w:tabs>
      <w:spacing w:after="0"/>
    </w:pPr>
  </w:style>
  <w:style w:type="character" w:customStyle="1" w:styleId="HeaderChar">
    <w:name w:val="Header Char"/>
    <w:basedOn w:val="DefaultParagraphFont"/>
    <w:link w:val="Header"/>
    <w:uiPriority w:val="99"/>
    <w:rsid w:val="009A69D2"/>
    <w:rPr>
      <w:rFonts w:ascii="Times New Roman" w:hAnsi="Times New Roman"/>
    </w:rPr>
  </w:style>
  <w:style w:type="paragraph" w:styleId="Footer">
    <w:name w:val="footer"/>
    <w:basedOn w:val="Normal"/>
    <w:link w:val="FooterChar"/>
    <w:uiPriority w:val="99"/>
    <w:unhideWhenUsed/>
    <w:rsid w:val="009A69D2"/>
    <w:pPr>
      <w:tabs>
        <w:tab w:val="center" w:pos="4680"/>
        <w:tab w:val="right" w:pos="9360"/>
      </w:tabs>
      <w:spacing w:after="0"/>
    </w:pPr>
  </w:style>
  <w:style w:type="character" w:customStyle="1" w:styleId="FooterChar">
    <w:name w:val="Footer Char"/>
    <w:basedOn w:val="DefaultParagraphFont"/>
    <w:link w:val="Footer"/>
    <w:uiPriority w:val="99"/>
    <w:rsid w:val="009A69D2"/>
    <w:rPr>
      <w:rFonts w:ascii="Times New Roman" w:hAnsi="Times New Roman"/>
    </w:rPr>
  </w:style>
  <w:style w:type="paragraph" w:styleId="ListParagraph">
    <w:name w:val="List Paragraph"/>
    <w:basedOn w:val="Normal"/>
    <w:uiPriority w:val="34"/>
    <w:qFormat/>
    <w:rsid w:val="002C7344"/>
    <w:pPr>
      <w:spacing w:after="200" w:line="276" w:lineRule="auto"/>
      <w:ind w:left="720"/>
      <w:contextualSpacing/>
    </w:pPr>
    <w:rPr>
      <w:rFonts w:asciiTheme="minorHAnsi" w:hAnsiTheme="minorHAnsi"/>
    </w:rPr>
  </w:style>
  <w:style w:type="table" w:styleId="MediumShading1-Accent1">
    <w:name w:val="Medium Shading 1 Accent 1"/>
    <w:basedOn w:val="TableNormal"/>
    <w:uiPriority w:val="63"/>
    <w:rsid w:val="002C734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7569">
      <w:bodyDiv w:val="1"/>
      <w:marLeft w:val="0"/>
      <w:marRight w:val="0"/>
      <w:marTop w:val="0"/>
      <w:marBottom w:val="0"/>
      <w:divBdr>
        <w:top w:val="none" w:sz="0" w:space="0" w:color="auto"/>
        <w:left w:val="none" w:sz="0" w:space="0" w:color="auto"/>
        <w:bottom w:val="none" w:sz="0" w:space="0" w:color="auto"/>
        <w:right w:val="none" w:sz="0" w:space="0" w:color="auto"/>
      </w:divBdr>
    </w:div>
    <w:div w:id="202912228">
      <w:bodyDiv w:val="1"/>
      <w:marLeft w:val="0"/>
      <w:marRight w:val="0"/>
      <w:marTop w:val="0"/>
      <w:marBottom w:val="0"/>
      <w:divBdr>
        <w:top w:val="none" w:sz="0" w:space="0" w:color="auto"/>
        <w:left w:val="none" w:sz="0" w:space="0" w:color="auto"/>
        <w:bottom w:val="none" w:sz="0" w:space="0" w:color="auto"/>
        <w:right w:val="none" w:sz="0" w:space="0" w:color="auto"/>
      </w:divBdr>
    </w:div>
    <w:div w:id="1176843292">
      <w:bodyDiv w:val="1"/>
      <w:marLeft w:val="0"/>
      <w:marRight w:val="0"/>
      <w:marTop w:val="0"/>
      <w:marBottom w:val="0"/>
      <w:divBdr>
        <w:top w:val="none" w:sz="0" w:space="0" w:color="auto"/>
        <w:left w:val="none" w:sz="0" w:space="0" w:color="auto"/>
        <w:bottom w:val="none" w:sz="0" w:space="0" w:color="auto"/>
        <w:right w:val="none" w:sz="0" w:space="0" w:color="auto"/>
      </w:divBdr>
      <w:divsChild>
        <w:div w:id="1506170010">
          <w:marLeft w:val="0"/>
          <w:marRight w:val="0"/>
          <w:marTop w:val="0"/>
          <w:marBottom w:val="0"/>
          <w:divBdr>
            <w:top w:val="none" w:sz="0" w:space="0" w:color="auto"/>
            <w:left w:val="none" w:sz="0" w:space="0" w:color="auto"/>
            <w:bottom w:val="none" w:sz="0" w:space="0" w:color="auto"/>
            <w:right w:val="none" w:sz="0" w:space="0" w:color="auto"/>
          </w:divBdr>
          <w:divsChild>
            <w:div w:id="13739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7162">
      <w:bodyDiv w:val="1"/>
      <w:marLeft w:val="0"/>
      <w:marRight w:val="0"/>
      <w:marTop w:val="0"/>
      <w:marBottom w:val="0"/>
      <w:divBdr>
        <w:top w:val="none" w:sz="0" w:space="0" w:color="auto"/>
        <w:left w:val="none" w:sz="0" w:space="0" w:color="auto"/>
        <w:bottom w:val="none" w:sz="0" w:space="0" w:color="auto"/>
        <w:right w:val="none" w:sz="0" w:space="0" w:color="auto"/>
      </w:divBdr>
    </w:div>
    <w:div w:id="1718049039">
      <w:bodyDiv w:val="1"/>
      <w:marLeft w:val="0"/>
      <w:marRight w:val="0"/>
      <w:marTop w:val="0"/>
      <w:marBottom w:val="0"/>
      <w:divBdr>
        <w:top w:val="none" w:sz="0" w:space="0" w:color="auto"/>
        <w:left w:val="none" w:sz="0" w:space="0" w:color="auto"/>
        <w:bottom w:val="none" w:sz="0" w:space="0" w:color="auto"/>
        <w:right w:val="none" w:sz="0" w:space="0" w:color="auto"/>
      </w:divBdr>
    </w:div>
    <w:div w:id="211512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8798</Words>
  <Characters>46689</Characters>
  <Application>Microsoft Office Word</Application>
  <DocSecurity>0</DocSecurity>
  <Lines>678</Lines>
  <Paragraphs>160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55621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2014-03-24T14:25:00Z</cp:lastPrinted>
  <dcterms:created xsi:type="dcterms:W3CDTF">2014-03-27T14:59:00Z</dcterms:created>
  <dcterms:modified xsi:type="dcterms:W3CDTF">2014-03-27T14:59:00Z</dcterms:modified>
  <cp:category> </cp:category>
  <cp:contentStatus> </cp:contentStatus>
</cp:coreProperties>
</file>