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DC083C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C083C" w:rsidRPr="007115F7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High-Cost Universal Service Support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DC083C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C083C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05-337</w:t>
            </w:r>
          </w:p>
        </w:tc>
      </w:tr>
    </w:tbl>
    <w:p w:rsidR="004C2EE3" w:rsidRDefault="004C2EE3" w:rsidP="0070224F"/>
    <w:p w:rsidR="00841AB1" w:rsidRDefault="003E3903" w:rsidP="00F021FA">
      <w:pPr>
        <w:pStyle w:val="StyleBoldCentered"/>
      </w:pPr>
      <w:r>
        <w:t xml:space="preserve">SECOND </w:t>
      </w:r>
      <w:r w:rsidR="00DC083C"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DC083C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37593B">
        <w:rPr>
          <w:b/>
          <w:spacing w:val="-2"/>
        </w:rPr>
        <w:t xml:space="preserve">May </w:t>
      </w:r>
      <w:r w:rsidR="003E3903">
        <w:rPr>
          <w:b/>
          <w:spacing w:val="-2"/>
        </w:rPr>
        <w:t>6</w:t>
      </w:r>
      <w:r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Chief, </w:t>
      </w:r>
      <w:r w:rsidR="0089346F">
        <w:rPr>
          <w:spacing w:val="-2"/>
        </w:rPr>
        <w:t xml:space="preserve">Telecommunications Access Policy Division, </w:t>
      </w:r>
      <w:r w:rsidR="00DC083C">
        <w:rPr>
          <w:spacing w:val="-2"/>
        </w:rPr>
        <w:t>Wireline Competition Bureau</w:t>
      </w:r>
      <w:r>
        <w:rPr>
          <w:spacing w:val="-2"/>
        </w:rPr>
        <w:t>:</w:t>
      </w:r>
    </w:p>
    <w:p w:rsidR="00822EC6" w:rsidRDefault="00822EC6">
      <w:pPr>
        <w:rPr>
          <w:spacing w:val="-2"/>
        </w:rPr>
      </w:pPr>
    </w:p>
    <w:p w:rsidR="00822EC6" w:rsidRDefault="00822EC6" w:rsidP="00822EC6">
      <w:pPr>
        <w:pStyle w:val="ParaNum"/>
        <w:numPr>
          <w:ilvl w:val="0"/>
          <w:numId w:val="0"/>
        </w:numPr>
        <w:ind w:firstLine="720"/>
      </w:pPr>
      <w:r>
        <w:t xml:space="preserve">On April 22, 2014, the Wireline Competition Bureau released a </w:t>
      </w:r>
      <w:r w:rsidRPr="009C6080">
        <w:rPr>
          <w:i/>
        </w:rPr>
        <w:t>Report and Order</w:t>
      </w:r>
      <w:r>
        <w:t xml:space="preserve">, DA 14-534, in the above-captioned proceeding.  </w:t>
      </w:r>
      <w:r w:rsidR="003E3903">
        <w:t xml:space="preserve">On April 30, 2014, </w:t>
      </w:r>
      <w:r w:rsidR="00AB09B7">
        <w:t>the Wireline Competition Bureau released a</w:t>
      </w:r>
      <w:r w:rsidR="003E3903">
        <w:t xml:space="preserve">n Erratum to correct the Appendix of that </w:t>
      </w:r>
      <w:r w:rsidR="003E3903" w:rsidRPr="00775E18">
        <w:rPr>
          <w:i/>
        </w:rPr>
        <w:t>Report and Order</w:t>
      </w:r>
      <w:r w:rsidR="003E3903" w:rsidRPr="003E3903">
        <w:t>.</w:t>
      </w:r>
      <w:r w:rsidR="003E3903">
        <w:t xml:space="preserve">  In t</w:t>
      </w:r>
      <w:r>
        <w:t xml:space="preserve">his </w:t>
      </w:r>
      <w:r w:rsidR="003E3903">
        <w:t xml:space="preserve">Second </w:t>
      </w:r>
      <w:r>
        <w:t>Erratum</w:t>
      </w:r>
      <w:r w:rsidR="009C6080">
        <w:t>,</w:t>
      </w:r>
      <w:r>
        <w:t xml:space="preserve"> </w:t>
      </w:r>
      <w:r w:rsidR="003E3903">
        <w:t xml:space="preserve">the last sentence in paragraph 32 </w:t>
      </w:r>
      <w:r w:rsidR="00AB09B7">
        <w:t xml:space="preserve">of the </w:t>
      </w:r>
      <w:r w:rsidR="00AB09B7" w:rsidRPr="00775E18">
        <w:rPr>
          <w:i/>
        </w:rPr>
        <w:t>Report and Order</w:t>
      </w:r>
      <w:r w:rsidR="00AB09B7">
        <w:t xml:space="preserve"> </w:t>
      </w:r>
      <w:r w:rsidR="003E3903">
        <w:t xml:space="preserve">is corrected </w:t>
      </w:r>
      <w:r w:rsidR="0037593B">
        <w:t>by</w:t>
      </w:r>
      <w:r w:rsidR="00B759B4">
        <w:t xml:space="preserve"> </w:t>
      </w:r>
      <w:r w:rsidR="003E3903">
        <w:t>add</w:t>
      </w:r>
      <w:r w:rsidR="0037593B">
        <w:t xml:space="preserve">ing </w:t>
      </w:r>
      <w:r w:rsidR="00AB09B7">
        <w:t xml:space="preserve">the word </w:t>
      </w:r>
      <w:r w:rsidR="0037593B">
        <w:t>“million” after “4.25</w:t>
      </w:r>
      <w:r w:rsidR="003E3903">
        <w:t>.</w:t>
      </w:r>
      <w:r w:rsidR="0037593B">
        <w:t>”</w:t>
      </w:r>
    </w:p>
    <w:p w:rsidR="00822EC6" w:rsidRPr="006069BE" w:rsidRDefault="00822EC6" w:rsidP="00822EC6"/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9346F">
        <w:rPr>
          <w:rFonts w:ascii="Times New Roman" w:hAnsi="Times New Roman"/>
          <w:b w:val="0"/>
          <w:caps w:val="0"/>
          <w:spacing w:val="-2"/>
        </w:rPr>
        <w:t>Kimberly A. Scardino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89346F" w:rsidRPr="0089346F" w:rsidRDefault="0089346F" w:rsidP="0089346F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  <w:t>Telecommunications Access Policy Division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822EC6" w:rsidRDefault="00822EC6">
      <w:pPr>
        <w:rPr>
          <w:spacing w:val="-2"/>
        </w:rPr>
      </w:pPr>
    </w:p>
    <w:p w:rsidR="00822CE0" w:rsidRDefault="00822CE0">
      <w:pPr>
        <w:rPr>
          <w:spacing w:val="-2"/>
        </w:rPr>
      </w:pP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C" w:rsidRDefault="00DC083C">
      <w:pPr>
        <w:spacing w:line="20" w:lineRule="exact"/>
      </w:pPr>
    </w:p>
  </w:endnote>
  <w:endnote w:type="continuationSeparator" w:id="0">
    <w:p w:rsidR="00DC083C" w:rsidRDefault="00DC083C">
      <w:r>
        <w:t xml:space="preserve"> </w:t>
      </w:r>
    </w:p>
  </w:endnote>
  <w:endnote w:type="continuationNotice" w:id="1">
    <w:p w:rsidR="00DC083C" w:rsidRDefault="00DC08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C" w:rsidRDefault="00DC083C">
      <w:r>
        <w:separator/>
      </w:r>
    </w:p>
  </w:footnote>
  <w:footnote w:type="continuationSeparator" w:id="0">
    <w:p w:rsidR="00DC083C" w:rsidRDefault="00DC083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C083C" w:rsidRDefault="00DC083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BE" w:rsidRDefault="00CC2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5589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5589A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36039"/>
    <w:rsid w:val="00037F90"/>
    <w:rsid w:val="000708E8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B41DB"/>
    <w:rsid w:val="002C00E8"/>
    <w:rsid w:val="00343749"/>
    <w:rsid w:val="003660ED"/>
    <w:rsid w:val="0037593B"/>
    <w:rsid w:val="003B0550"/>
    <w:rsid w:val="003B694F"/>
    <w:rsid w:val="003E3903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22EC6"/>
    <w:rsid w:val="00830999"/>
    <w:rsid w:val="00841AB1"/>
    <w:rsid w:val="0089346F"/>
    <w:rsid w:val="00895B1F"/>
    <w:rsid w:val="008C68F1"/>
    <w:rsid w:val="00921803"/>
    <w:rsid w:val="00926503"/>
    <w:rsid w:val="009726D8"/>
    <w:rsid w:val="009C6080"/>
    <w:rsid w:val="009F76DB"/>
    <w:rsid w:val="00A32C3B"/>
    <w:rsid w:val="00A45F4F"/>
    <w:rsid w:val="00A600A9"/>
    <w:rsid w:val="00AA55B7"/>
    <w:rsid w:val="00AA5B9E"/>
    <w:rsid w:val="00AB09B7"/>
    <w:rsid w:val="00AB2407"/>
    <w:rsid w:val="00AB53DF"/>
    <w:rsid w:val="00B07E5C"/>
    <w:rsid w:val="00B759B4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21BE"/>
    <w:rsid w:val="00CC72B6"/>
    <w:rsid w:val="00CE7045"/>
    <w:rsid w:val="00D0218D"/>
    <w:rsid w:val="00D25FB5"/>
    <w:rsid w:val="00D44223"/>
    <w:rsid w:val="00D5589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3E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903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3E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903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126</Words>
  <Characters>708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861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2014-05-06T20:07:00Z</cp:lastPrinted>
  <dcterms:created xsi:type="dcterms:W3CDTF">2014-05-06T20:12:00Z</dcterms:created>
  <dcterms:modified xsi:type="dcterms:W3CDTF">2014-05-06T20:12:00Z</dcterms:modified>
  <cp:category> </cp:category>
  <cp:contentStatus> </cp:contentStatus>
</cp:coreProperties>
</file>