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2E" w:rsidRDefault="00391C2E" w:rsidP="00391C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STATEMENT OF</w:t>
      </w:r>
      <w:r>
        <w:rPr>
          <w:rFonts w:ascii="Times New Roman" w:hAnsi="Times New Roman" w:cs="Times New Roman"/>
          <w:b/>
          <w:sz w:val="24"/>
          <w:szCs w:val="24"/>
        </w:rPr>
        <w:br/>
        <w:t>CHAIRMAN TOM WHEELER</w:t>
      </w:r>
    </w:p>
    <w:p w:rsidR="00391C2E" w:rsidRDefault="00391C2E" w:rsidP="00391C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Expanding the Economic and Innovation Opportunities of Spectrum through Incentive </w:t>
      </w:r>
    </w:p>
    <w:p w:rsidR="00391C2E" w:rsidRDefault="00391C2E" w:rsidP="00391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Auctions</w:t>
      </w:r>
      <w:r>
        <w:rPr>
          <w:rFonts w:ascii="Times New Roman" w:hAnsi="Times New Roman" w:cs="Times New Roman"/>
          <w:sz w:val="24"/>
          <w:szCs w:val="24"/>
        </w:rPr>
        <w:t xml:space="preserve">, Report and Order, GN Docket No. 12-268 </w:t>
      </w:r>
    </w:p>
    <w:p w:rsidR="00E56244" w:rsidRPr="00391C2E" w:rsidRDefault="00E56244" w:rsidP="005B6DE3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B6DE3" w:rsidRPr="00391C2E" w:rsidRDefault="001338D3" w:rsidP="001D1A5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91C2E">
        <w:rPr>
          <w:sz w:val="22"/>
          <w:szCs w:val="22"/>
        </w:rPr>
        <w:t>Today we take a huge step towards turning an</w:t>
      </w:r>
      <w:r w:rsidR="005E586D" w:rsidRPr="00391C2E">
        <w:rPr>
          <w:sz w:val="22"/>
          <w:szCs w:val="22"/>
        </w:rPr>
        <w:t xml:space="preserve"> innovative approach to making efficient, market-driven use of our spectrum resources</w:t>
      </w:r>
      <w:r w:rsidRPr="00391C2E">
        <w:rPr>
          <w:sz w:val="22"/>
          <w:szCs w:val="22"/>
        </w:rPr>
        <w:t xml:space="preserve"> from concept to reality</w:t>
      </w:r>
      <w:r w:rsidR="005E586D" w:rsidRPr="00391C2E">
        <w:rPr>
          <w:sz w:val="22"/>
          <w:szCs w:val="22"/>
        </w:rPr>
        <w:t>.</w:t>
      </w:r>
    </w:p>
    <w:p w:rsidR="005B6DE3" w:rsidRPr="00391C2E" w:rsidRDefault="005B6DE3" w:rsidP="001D1A5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B6DE3" w:rsidRPr="00391C2E" w:rsidRDefault="005E586D" w:rsidP="001D1A5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91C2E">
        <w:rPr>
          <w:sz w:val="22"/>
          <w:szCs w:val="22"/>
        </w:rPr>
        <w:t>The Incentive Auction is a once-in-a-lifetime opportunity to expand the benefits of mobile wireless coverage and competition to consumers across the Nation</w:t>
      </w:r>
      <w:r w:rsidR="002F6F6E" w:rsidRPr="00391C2E">
        <w:rPr>
          <w:sz w:val="22"/>
          <w:szCs w:val="22"/>
        </w:rPr>
        <w:t xml:space="preserve">, </w:t>
      </w:r>
      <w:r w:rsidRPr="00391C2E">
        <w:rPr>
          <w:sz w:val="22"/>
          <w:szCs w:val="22"/>
        </w:rPr>
        <w:t>offering more choices of wireless providers, lower prices, and</w:t>
      </w:r>
      <w:r w:rsidR="007C001C" w:rsidRPr="00391C2E">
        <w:rPr>
          <w:sz w:val="22"/>
          <w:szCs w:val="22"/>
        </w:rPr>
        <w:t xml:space="preserve"> h</w:t>
      </w:r>
      <w:r w:rsidR="005B6DE3" w:rsidRPr="00391C2E">
        <w:rPr>
          <w:sz w:val="22"/>
          <w:szCs w:val="22"/>
        </w:rPr>
        <w:t>igher quality mobile services.</w:t>
      </w:r>
      <w:r w:rsidR="001D1A5B" w:rsidRPr="00391C2E">
        <w:rPr>
          <w:sz w:val="22"/>
          <w:szCs w:val="22"/>
        </w:rPr>
        <w:t xml:space="preserve"> </w:t>
      </w:r>
      <w:r w:rsidR="007C001C" w:rsidRPr="00391C2E">
        <w:rPr>
          <w:sz w:val="22"/>
          <w:szCs w:val="22"/>
        </w:rPr>
        <w:t>The auction will also provide a game-changing financial opportunity t</w:t>
      </w:r>
      <w:r w:rsidR="007B4B95" w:rsidRPr="00391C2E">
        <w:rPr>
          <w:sz w:val="22"/>
          <w:szCs w:val="22"/>
        </w:rPr>
        <w:t>o broadcasters and fully fund</w:t>
      </w:r>
      <w:r w:rsidR="007C001C" w:rsidRPr="00391C2E">
        <w:rPr>
          <w:sz w:val="22"/>
          <w:szCs w:val="22"/>
        </w:rPr>
        <w:t xml:space="preserve"> the Public Safety T</w:t>
      </w:r>
      <w:r w:rsidR="005B6DE3" w:rsidRPr="00391C2E">
        <w:rPr>
          <w:sz w:val="22"/>
          <w:szCs w:val="22"/>
        </w:rPr>
        <w:t>rust Fund (PSTF) for FirstNet.</w:t>
      </w:r>
      <w:r w:rsidR="001D1A5B" w:rsidRPr="00391C2E">
        <w:rPr>
          <w:sz w:val="22"/>
          <w:szCs w:val="22"/>
        </w:rPr>
        <w:t xml:space="preserve"> </w:t>
      </w:r>
      <w:r w:rsidR="007C001C" w:rsidRPr="00391C2E">
        <w:rPr>
          <w:sz w:val="22"/>
          <w:szCs w:val="22"/>
        </w:rPr>
        <w:t>Maximizing participation by both broadcasters and wireless providers in the auction will be crucial to achieving these goals</w:t>
      </w:r>
      <w:r w:rsidR="001338D3" w:rsidRPr="00391C2E">
        <w:rPr>
          <w:sz w:val="22"/>
          <w:szCs w:val="22"/>
        </w:rPr>
        <w:t>.</w:t>
      </w:r>
    </w:p>
    <w:p w:rsidR="005B6DE3" w:rsidRPr="00391C2E" w:rsidRDefault="005B6DE3" w:rsidP="001D1A5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2F6F6E" w:rsidRPr="00391C2E" w:rsidRDefault="002F6F6E" w:rsidP="001D1A5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91C2E">
        <w:rPr>
          <w:sz w:val="22"/>
          <w:szCs w:val="22"/>
        </w:rPr>
        <w:t xml:space="preserve">There has been much discussion about how we should define success for the Incentive Auction, with </w:t>
      </w:r>
      <w:r w:rsidR="001F6169" w:rsidRPr="00391C2E">
        <w:rPr>
          <w:sz w:val="22"/>
          <w:szCs w:val="22"/>
        </w:rPr>
        <w:t xml:space="preserve">most of the </w:t>
      </w:r>
      <w:r w:rsidRPr="00391C2E">
        <w:rPr>
          <w:sz w:val="22"/>
          <w:szCs w:val="22"/>
        </w:rPr>
        <w:t xml:space="preserve">talk </w:t>
      </w:r>
      <w:r w:rsidR="001F6169" w:rsidRPr="00391C2E">
        <w:rPr>
          <w:sz w:val="22"/>
          <w:szCs w:val="22"/>
        </w:rPr>
        <w:t>focused on</w:t>
      </w:r>
      <w:r w:rsidRPr="00391C2E">
        <w:rPr>
          <w:sz w:val="22"/>
          <w:szCs w:val="22"/>
        </w:rPr>
        <w:t xml:space="preserve"> how many megahertz of spectrum will be repurposed for broadband and how much revenue w</w:t>
      </w:r>
      <w:r w:rsidR="001D1A5B" w:rsidRPr="00391C2E">
        <w:rPr>
          <w:sz w:val="22"/>
          <w:szCs w:val="22"/>
        </w:rPr>
        <w:t>ill be raised from the auction.</w:t>
      </w:r>
    </w:p>
    <w:p w:rsidR="005B6DE3" w:rsidRPr="00391C2E" w:rsidRDefault="005B6DE3" w:rsidP="005B6DE3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2F6F6E" w:rsidRPr="00391C2E" w:rsidRDefault="001F6169" w:rsidP="001D1A5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91C2E">
        <w:rPr>
          <w:sz w:val="22"/>
          <w:szCs w:val="22"/>
        </w:rPr>
        <w:t xml:space="preserve">Obviously, </w:t>
      </w:r>
      <w:r w:rsidR="001D1A5B" w:rsidRPr="00391C2E">
        <w:rPr>
          <w:sz w:val="22"/>
          <w:szCs w:val="22"/>
        </w:rPr>
        <w:t>those are important objectives.</w:t>
      </w:r>
    </w:p>
    <w:p w:rsidR="005B6DE3" w:rsidRPr="00391C2E" w:rsidRDefault="005B6DE3" w:rsidP="005B6DE3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1F6169" w:rsidRPr="00391C2E" w:rsidRDefault="001F6169" w:rsidP="001D1A5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91C2E">
        <w:rPr>
          <w:sz w:val="22"/>
          <w:szCs w:val="22"/>
        </w:rPr>
        <w:t>But we should not lose sight of the fact that simply creating a marketplace that enables us to buy spectrum, re-band it, and then re-sell it</w:t>
      </w:r>
      <w:r w:rsidR="00591ED4" w:rsidRPr="00391C2E">
        <w:rPr>
          <w:sz w:val="22"/>
          <w:szCs w:val="22"/>
        </w:rPr>
        <w:t>, and to do these three things</w:t>
      </w:r>
      <w:r w:rsidRPr="00391C2E">
        <w:rPr>
          <w:sz w:val="22"/>
          <w:szCs w:val="22"/>
        </w:rPr>
        <w:t xml:space="preserve"> </w:t>
      </w:r>
      <w:r w:rsidR="001338D3" w:rsidRPr="00391C2E">
        <w:rPr>
          <w:sz w:val="22"/>
          <w:szCs w:val="22"/>
        </w:rPr>
        <w:t xml:space="preserve">nearly </w:t>
      </w:r>
      <w:r w:rsidRPr="00391C2E">
        <w:rPr>
          <w:sz w:val="22"/>
          <w:szCs w:val="22"/>
        </w:rPr>
        <w:t>simultaneously</w:t>
      </w:r>
      <w:r w:rsidR="00591ED4" w:rsidRPr="00391C2E">
        <w:rPr>
          <w:sz w:val="22"/>
          <w:szCs w:val="22"/>
        </w:rPr>
        <w:t>,</w:t>
      </w:r>
      <w:r w:rsidRPr="00391C2E">
        <w:rPr>
          <w:sz w:val="22"/>
          <w:szCs w:val="22"/>
        </w:rPr>
        <w:t xml:space="preserve"> </w:t>
      </w:r>
      <w:r w:rsidR="001338D3" w:rsidRPr="00391C2E">
        <w:rPr>
          <w:sz w:val="22"/>
          <w:szCs w:val="22"/>
        </w:rPr>
        <w:t>will</w:t>
      </w:r>
      <w:r w:rsidRPr="00391C2E">
        <w:rPr>
          <w:sz w:val="22"/>
          <w:szCs w:val="22"/>
        </w:rPr>
        <w:t xml:space="preserve"> be a tremendous accomplishment in and of itself.</w:t>
      </w:r>
    </w:p>
    <w:p w:rsidR="005B6DE3" w:rsidRPr="00391C2E" w:rsidRDefault="005B6DE3" w:rsidP="005B6DE3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C001C" w:rsidRPr="00391C2E" w:rsidRDefault="00591ED4" w:rsidP="001D1A5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91C2E">
        <w:rPr>
          <w:sz w:val="22"/>
          <w:szCs w:val="22"/>
        </w:rPr>
        <w:t xml:space="preserve">This new </w:t>
      </w:r>
      <w:r w:rsidR="00E02698" w:rsidRPr="00391C2E">
        <w:rPr>
          <w:sz w:val="22"/>
          <w:szCs w:val="22"/>
        </w:rPr>
        <w:t xml:space="preserve">approach to the </w:t>
      </w:r>
      <w:r w:rsidRPr="00391C2E">
        <w:rPr>
          <w:sz w:val="22"/>
          <w:szCs w:val="22"/>
        </w:rPr>
        <w:t>marketplace could revolutionize how spectrum is allocated.</w:t>
      </w:r>
      <w:r w:rsidR="001D1A5B" w:rsidRPr="00391C2E">
        <w:rPr>
          <w:sz w:val="22"/>
          <w:szCs w:val="22"/>
        </w:rPr>
        <w:t xml:space="preserve"> </w:t>
      </w:r>
      <w:r w:rsidR="007C001C" w:rsidRPr="00391C2E">
        <w:rPr>
          <w:sz w:val="22"/>
          <w:szCs w:val="22"/>
        </w:rPr>
        <w:t>The Incentive Auction will harness market forces to reallocate valuable low-band (below 1 GHz) spectrum from television broadcasters who voluntarily choose to relinquish some o</w:t>
      </w:r>
      <w:r w:rsidR="00B1197A" w:rsidRPr="00391C2E">
        <w:rPr>
          <w:sz w:val="22"/>
          <w:szCs w:val="22"/>
        </w:rPr>
        <w:t>r</w:t>
      </w:r>
      <w:r w:rsidR="007C001C" w:rsidRPr="00391C2E">
        <w:rPr>
          <w:sz w:val="22"/>
          <w:szCs w:val="22"/>
        </w:rPr>
        <w:t xml:space="preserve"> all of their spectrum usage rights in exchange for incentive payments, to wireless providers who will bid against each other to buy those frequencies to pro</w:t>
      </w:r>
      <w:r w:rsidR="005B6DE3" w:rsidRPr="00391C2E">
        <w:rPr>
          <w:sz w:val="22"/>
          <w:szCs w:val="22"/>
        </w:rPr>
        <w:t>vide mobile broadband services.</w:t>
      </w:r>
      <w:r w:rsidR="001D1A5B" w:rsidRPr="00391C2E">
        <w:rPr>
          <w:sz w:val="22"/>
          <w:szCs w:val="22"/>
        </w:rPr>
        <w:t xml:space="preserve"> </w:t>
      </w:r>
      <w:r w:rsidR="007C001C" w:rsidRPr="00391C2E">
        <w:rPr>
          <w:sz w:val="22"/>
          <w:szCs w:val="22"/>
        </w:rPr>
        <w:t>The low-band spectrum we will auction is particularly valuable because it has physical properties that increase the reach of mobile networks over long distances at far less c</w:t>
      </w:r>
      <w:r w:rsidR="005B6DE3" w:rsidRPr="00391C2E">
        <w:rPr>
          <w:sz w:val="22"/>
          <w:szCs w:val="22"/>
        </w:rPr>
        <w:t>ost than spectrum above 1 GHz.</w:t>
      </w:r>
      <w:r w:rsidR="001D1A5B" w:rsidRPr="00391C2E">
        <w:rPr>
          <w:sz w:val="22"/>
          <w:szCs w:val="22"/>
        </w:rPr>
        <w:t xml:space="preserve"> </w:t>
      </w:r>
      <w:r w:rsidR="007C001C" w:rsidRPr="00391C2E">
        <w:rPr>
          <w:sz w:val="22"/>
          <w:szCs w:val="22"/>
        </w:rPr>
        <w:t>It also reaches deep in</w:t>
      </w:r>
      <w:r w:rsidR="001D1A5B" w:rsidRPr="00391C2E">
        <w:rPr>
          <w:sz w:val="22"/>
          <w:szCs w:val="22"/>
        </w:rPr>
        <w:t>to buildings and urban canyons.</w:t>
      </w:r>
    </w:p>
    <w:p w:rsidR="005B6DE3" w:rsidRPr="00391C2E" w:rsidRDefault="005B6DE3" w:rsidP="005B6DE3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1F6169" w:rsidRPr="00391C2E" w:rsidRDefault="001F6169" w:rsidP="001D1A5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91C2E">
        <w:rPr>
          <w:sz w:val="22"/>
          <w:szCs w:val="22"/>
        </w:rPr>
        <w:t xml:space="preserve">What happens in this new marketplace in terms or spectrum repurposed and revenue raised will depend on the </w:t>
      </w:r>
      <w:r w:rsidR="007B4B95" w:rsidRPr="00391C2E">
        <w:rPr>
          <w:sz w:val="22"/>
          <w:szCs w:val="22"/>
        </w:rPr>
        <w:t>fundamental economic concept of supply and demand</w:t>
      </w:r>
      <w:r w:rsidRPr="00391C2E">
        <w:rPr>
          <w:sz w:val="22"/>
          <w:szCs w:val="22"/>
        </w:rPr>
        <w:t>.</w:t>
      </w:r>
      <w:r w:rsidR="001D1A5B" w:rsidRPr="00391C2E">
        <w:rPr>
          <w:sz w:val="22"/>
          <w:szCs w:val="22"/>
        </w:rPr>
        <w:t xml:space="preserve"> </w:t>
      </w:r>
      <w:r w:rsidR="00DC104F" w:rsidRPr="00391C2E">
        <w:rPr>
          <w:sz w:val="22"/>
          <w:szCs w:val="22"/>
        </w:rPr>
        <w:t xml:space="preserve">The </w:t>
      </w:r>
      <w:r w:rsidR="001338D3" w:rsidRPr="00391C2E">
        <w:rPr>
          <w:sz w:val="22"/>
          <w:szCs w:val="22"/>
        </w:rPr>
        <w:t>rules</w:t>
      </w:r>
      <w:r w:rsidR="00DC104F" w:rsidRPr="00391C2E">
        <w:rPr>
          <w:sz w:val="22"/>
          <w:szCs w:val="22"/>
        </w:rPr>
        <w:t xml:space="preserve"> we adopt today </w:t>
      </w:r>
      <w:r w:rsidR="00B1197A" w:rsidRPr="00391C2E">
        <w:rPr>
          <w:sz w:val="22"/>
          <w:szCs w:val="22"/>
        </w:rPr>
        <w:t xml:space="preserve">will </w:t>
      </w:r>
      <w:r w:rsidR="00DC104F" w:rsidRPr="00391C2E">
        <w:rPr>
          <w:sz w:val="22"/>
          <w:szCs w:val="22"/>
        </w:rPr>
        <w:t>help to establish a marketplace that will be attractive to both buyers and sellers</w:t>
      </w:r>
      <w:r w:rsidR="001338D3" w:rsidRPr="00391C2E">
        <w:rPr>
          <w:sz w:val="22"/>
          <w:szCs w:val="22"/>
        </w:rPr>
        <w:t>, and will protect and promote competition</w:t>
      </w:r>
      <w:r w:rsidR="001D1A5B" w:rsidRPr="00391C2E">
        <w:rPr>
          <w:sz w:val="22"/>
          <w:szCs w:val="22"/>
        </w:rPr>
        <w:t>.</w:t>
      </w:r>
    </w:p>
    <w:p w:rsidR="005B6DE3" w:rsidRPr="00391C2E" w:rsidRDefault="005B6DE3" w:rsidP="005B6DE3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1F6169" w:rsidRPr="00391C2E" w:rsidRDefault="00E02698" w:rsidP="001D1A5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91C2E">
        <w:rPr>
          <w:sz w:val="22"/>
          <w:szCs w:val="22"/>
        </w:rPr>
        <w:t>T</w:t>
      </w:r>
      <w:r w:rsidR="001F6169" w:rsidRPr="00391C2E">
        <w:rPr>
          <w:sz w:val="22"/>
          <w:szCs w:val="22"/>
        </w:rPr>
        <w:t>elevision broadcasters</w:t>
      </w:r>
      <w:r w:rsidRPr="00391C2E">
        <w:rPr>
          <w:sz w:val="22"/>
          <w:szCs w:val="22"/>
        </w:rPr>
        <w:t>’</w:t>
      </w:r>
      <w:r w:rsidR="001F6169" w:rsidRPr="00391C2E">
        <w:rPr>
          <w:sz w:val="22"/>
          <w:szCs w:val="22"/>
        </w:rPr>
        <w:t xml:space="preserve"> participat</w:t>
      </w:r>
      <w:r w:rsidRPr="00391C2E">
        <w:rPr>
          <w:sz w:val="22"/>
          <w:szCs w:val="22"/>
        </w:rPr>
        <w:t>ion</w:t>
      </w:r>
      <w:r w:rsidR="001F6169" w:rsidRPr="00391C2E">
        <w:rPr>
          <w:sz w:val="22"/>
          <w:szCs w:val="22"/>
        </w:rPr>
        <w:t xml:space="preserve"> in the Incentive Auction will be purely voluntary, </w:t>
      </w:r>
      <w:r w:rsidRPr="00391C2E">
        <w:rPr>
          <w:sz w:val="22"/>
          <w:szCs w:val="22"/>
        </w:rPr>
        <w:t>and</w:t>
      </w:r>
      <w:r w:rsidR="001F6169" w:rsidRPr="00391C2E">
        <w:rPr>
          <w:sz w:val="22"/>
          <w:szCs w:val="22"/>
        </w:rPr>
        <w:t xml:space="preserve"> participation in the Incentive Auction does not mean they have to leave the </w:t>
      </w:r>
      <w:r w:rsidRPr="00391C2E">
        <w:rPr>
          <w:sz w:val="22"/>
          <w:szCs w:val="22"/>
        </w:rPr>
        <w:t xml:space="preserve">over-the-air </w:t>
      </w:r>
      <w:r w:rsidR="001F6169" w:rsidRPr="00391C2E">
        <w:rPr>
          <w:sz w:val="22"/>
          <w:szCs w:val="22"/>
        </w:rPr>
        <w:t>TV business</w:t>
      </w:r>
      <w:r w:rsidRPr="00391C2E">
        <w:rPr>
          <w:sz w:val="22"/>
          <w:szCs w:val="22"/>
        </w:rPr>
        <w:t xml:space="preserve"> entirely</w:t>
      </w:r>
      <w:r w:rsidR="005B6DE3" w:rsidRPr="00391C2E">
        <w:rPr>
          <w:sz w:val="22"/>
          <w:szCs w:val="22"/>
        </w:rPr>
        <w:t>.</w:t>
      </w:r>
      <w:r w:rsidR="001D1A5B" w:rsidRPr="00391C2E">
        <w:rPr>
          <w:sz w:val="22"/>
          <w:szCs w:val="22"/>
        </w:rPr>
        <w:t xml:space="preserve"> </w:t>
      </w:r>
      <w:r w:rsidR="001F6169" w:rsidRPr="00391C2E">
        <w:rPr>
          <w:sz w:val="22"/>
          <w:szCs w:val="22"/>
        </w:rPr>
        <w:t xml:space="preserve">New channel-sharing technologies offer broadcasters a </w:t>
      </w:r>
      <w:r w:rsidR="00DC104F" w:rsidRPr="00391C2E">
        <w:rPr>
          <w:sz w:val="22"/>
          <w:szCs w:val="22"/>
        </w:rPr>
        <w:t>rare</w:t>
      </w:r>
      <w:r w:rsidR="001F6169" w:rsidRPr="00391C2E">
        <w:rPr>
          <w:sz w:val="22"/>
          <w:szCs w:val="22"/>
        </w:rPr>
        <w:t xml:space="preserve"> opportunity for an infusion of cash to expand their business model and explore new innovations, while continuing to provide their tra</w:t>
      </w:r>
      <w:r w:rsidR="005B6DE3" w:rsidRPr="00391C2E">
        <w:rPr>
          <w:sz w:val="22"/>
          <w:szCs w:val="22"/>
        </w:rPr>
        <w:t>ditional services to consumers.</w:t>
      </w:r>
      <w:r w:rsidR="001D1A5B" w:rsidRPr="00391C2E">
        <w:rPr>
          <w:sz w:val="22"/>
          <w:szCs w:val="22"/>
        </w:rPr>
        <w:t xml:space="preserve"> </w:t>
      </w:r>
      <w:r w:rsidR="001F6169" w:rsidRPr="00391C2E">
        <w:rPr>
          <w:sz w:val="22"/>
          <w:szCs w:val="22"/>
        </w:rPr>
        <w:t>We will ensure that broadcasters have all of the information they need to make informed business decisions about whether and how to participate</w:t>
      </w:r>
      <w:r w:rsidR="00DF3790" w:rsidRPr="00391C2E">
        <w:rPr>
          <w:sz w:val="22"/>
          <w:szCs w:val="22"/>
        </w:rPr>
        <w:t xml:space="preserve"> – including providing information about likely opening </w:t>
      </w:r>
      <w:r w:rsidR="00E87654" w:rsidRPr="00391C2E">
        <w:rPr>
          <w:sz w:val="22"/>
          <w:szCs w:val="22"/>
        </w:rPr>
        <w:t>bids</w:t>
      </w:r>
      <w:r w:rsidR="00DF3790" w:rsidRPr="00391C2E">
        <w:rPr>
          <w:sz w:val="22"/>
          <w:szCs w:val="22"/>
        </w:rPr>
        <w:t xml:space="preserve"> and </w:t>
      </w:r>
      <w:r w:rsidR="003B520E" w:rsidRPr="00391C2E">
        <w:rPr>
          <w:sz w:val="22"/>
          <w:szCs w:val="22"/>
        </w:rPr>
        <w:t>a</w:t>
      </w:r>
      <w:r w:rsidR="007C001C" w:rsidRPr="00391C2E">
        <w:rPr>
          <w:sz w:val="22"/>
          <w:szCs w:val="22"/>
        </w:rPr>
        <w:t xml:space="preserve"> </w:t>
      </w:r>
      <w:r w:rsidR="00DF3790" w:rsidRPr="00391C2E">
        <w:rPr>
          <w:sz w:val="22"/>
          <w:szCs w:val="22"/>
        </w:rPr>
        <w:t xml:space="preserve">projected timeline </w:t>
      </w:r>
      <w:r w:rsidR="003B520E" w:rsidRPr="00391C2E">
        <w:rPr>
          <w:sz w:val="22"/>
          <w:szCs w:val="22"/>
        </w:rPr>
        <w:t xml:space="preserve">of actions </w:t>
      </w:r>
      <w:r w:rsidR="00DF3790" w:rsidRPr="00391C2E">
        <w:rPr>
          <w:sz w:val="22"/>
          <w:szCs w:val="22"/>
        </w:rPr>
        <w:t>leading up to the auction</w:t>
      </w:r>
      <w:r w:rsidR="001F6169" w:rsidRPr="00391C2E">
        <w:rPr>
          <w:sz w:val="22"/>
          <w:szCs w:val="22"/>
        </w:rPr>
        <w:t>.</w:t>
      </w:r>
    </w:p>
    <w:p w:rsidR="005B6DE3" w:rsidRPr="00391C2E" w:rsidRDefault="005B6DE3" w:rsidP="005B6DE3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FD1D6A" w:rsidRPr="00391C2E" w:rsidRDefault="00B1197A" w:rsidP="001D1A5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91C2E">
        <w:rPr>
          <w:sz w:val="22"/>
          <w:szCs w:val="22"/>
        </w:rPr>
        <w:t>Consistent with the requirements of the Spectrum Act, w</w:t>
      </w:r>
      <w:r w:rsidR="00FD1D6A" w:rsidRPr="00391C2E">
        <w:rPr>
          <w:sz w:val="22"/>
          <w:szCs w:val="22"/>
        </w:rPr>
        <w:t>e will make available a significant amount of unlicensed spectrum (think Wi-Fi) on a nationwide basis, providing economic value to businesses and consumers alike.</w:t>
      </w:r>
    </w:p>
    <w:p w:rsidR="005B6DE3" w:rsidRPr="00391C2E" w:rsidRDefault="005B6DE3" w:rsidP="005B6DE3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1848E3" w:rsidRPr="00391C2E" w:rsidRDefault="00FD1D6A" w:rsidP="001D1A5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91C2E">
        <w:rPr>
          <w:sz w:val="22"/>
          <w:szCs w:val="22"/>
        </w:rPr>
        <w:t xml:space="preserve">We </w:t>
      </w:r>
      <w:r w:rsidR="00E87654" w:rsidRPr="00391C2E">
        <w:rPr>
          <w:sz w:val="22"/>
          <w:szCs w:val="22"/>
        </w:rPr>
        <w:t>are also taking</w:t>
      </w:r>
      <w:r w:rsidRPr="00391C2E">
        <w:rPr>
          <w:sz w:val="22"/>
          <w:szCs w:val="22"/>
        </w:rPr>
        <w:t xml:space="preserve"> steps today to address the needs of </w:t>
      </w:r>
      <w:r w:rsidR="001848E3" w:rsidRPr="00391C2E">
        <w:rPr>
          <w:sz w:val="22"/>
          <w:szCs w:val="22"/>
        </w:rPr>
        <w:t>wireless microphone users, which include broadcasters reporting on breaking news, and providers at sports and entertainment events, schools, places o</w:t>
      </w:r>
      <w:r w:rsidR="005B6DE3" w:rsidRPr="00391C2E">
        <w:rPr>
          <w:sz w:val="22"/>
          <w:szCs w:val="22"/>
        </w:rPr>
        <w:t>f worship and business venues.</w:t>
      </w:r>
      <w:r w:rsidR="001D1A5B" w:rsidRPr="00391C2E">
        <w:rPr>
          <w:sz w:val="22"/>
          <w:szCs w:val="22"/>
        </w:rPr>
        <w:t xml:space="preserve"> </w:t>
      </w:r>
      <w:r w:rsidR="001848E3" w:rsidRPr="00391C2E">
        <w:rPr>
          <w:sz w:val="22"/>
          <w:szCs w:val="22"/>
        </w:rPr>
        <w:t>These users provide invaluable services to American consumers, and</w:t>
      </w:r>
      <w:r w:rsidRPr="00391C2E">
        <w:rPr>
          <w:sz w:val="22"/>
          <w:szCs w:val="22"/>
        </w:rPr>
        <w:t xml:space="preserve"> we will continue to develop </w:t>
      </w:r>
      <w:r w:rsidR="001848E3" w:rsidRPr="00391C2E">
        <w:rPr>
          <w:sz w:val="22"/>
          <w:szCs w:val="22"/>
        </w:rPr>
        <w:t xml:space="preserve">a framework of solutions </w:t>
      </w:r>
      <w:r w:rsidR="00E04CAF" w:rsidRPr="00391C2E">
        <w:rPr>
          <w:sz w:val="22"/>
          <w:szCs w:val="22"/>
        </w:rPr>
        <w:t xml:space="preserve">to </w:t>
      </w:r>
      <w:r w:rsidR="001848E3" w:rsidRPr="00391C2E">
        <w:rPr>
          <w:sz w:val="22"/>
          <w:szCs w:val="22"/>
        </w:rPr>
        <w:t xml:space="preserve">ensure </w:t>
      </w:r>
      <w:r w:rsidRPr="00391C2E">
        <w:rPr>
          <w:sz w:val="22"/>
          <w:szCs w:val="22"/>
        </w:rPr>
        <w:t xml:space="preserve">that </w:t>
      </w:r>
      <w:r w:rsidR="001848E3" w:rsidRPr="00391C2E">
        <w:rPr>
          <w:sz w:val="22"/>
          <w:szCs w:val="22"/>
        </w:rPr>
        <w:t>the</w:t>
      </w:r>
      <w:r w:rsidRPr="00391C2E">
        <w:rPr>
          <w:sz w:val="22"/>
          <w:szCs w:val="22"/>
        </w:rPr>
        <w:t xml:space="preserve"> spectrum</w:t>
      </w:r>
      <w:r w:rsidR="001848E3" w:rsidRPr="00391C2E">
        <w:rPr>
          <w:sz w:val="22"/>
          <w:szCs w:val="22"/>
        </w:rPr>
        <w:t xml:space="preserve"> needs of these users will be met</w:t>
      </w:r>
      <w:r w:rsidR="00E04CAF" w:rsidRPr="00391C2E">
        <w:rPr>
          <w:sz w:val="22"/>
          <w:szCs w:val="22"/>
        </w:rPr>
        <w:t xml:space="preserve"> in the future</w:t>
      </w:r>
      <w:r w:rsidR="001D1A5B" w:rsidRPr="00391C2E">
        <w:rPr>
          <w:sz w:val="22"/>
          <w:szCs w:val="22"/>
        </w:rPr>
        <w:t>.</w:t>
      </w:r>
    </w:p>
    <w:p w:rsidR="005B6DE3" w:rsidRPr="00391C2E" w:rsidRDefault="005B6DE3" w:rsidP="005B6DE3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B6DE3" w:rsidRPr="00391C2E" w:rsidRDefault="001338D3" w:rsidP="001D1A5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91C2E">
        <w:rPr>
          <w:sz w:val="22"/>
          <w:szCs w:val="22"/>
        </w:rPr>
        <w:t>Thank you to the</w:t>
      </w:r>
      <w:r w:rsidR="00E02698" w:rsidRPr="00391C2E">
        <w:rPr>
          <w:sz w:val="22"/>
          <w:szCs w:val="22"/>
        </w:rPr>
        <w:t xml:space="preserve"> dozens of</w:t>
      </w:r>
      <w:r w:rsidRPr="00391C2E">
        <w:rPr>
          <w:sz w:val="22"/>
          <w:szCs w:val="22"/>
        </w:rPr>
        <w:t xml:space="preserve"> staff from across the Commission for your unprecedented effo</w:t>
      </w:r>
      <w:r w:rsidR="005B6DE3" w:rsidRPr="00391C2E">
        <w:rPr>
          <w:sz w:val="22"/>
          <w:szCs w:val="22"/>
        </w:rPr>
        <w:t>rts to bring us to this point.</w:t>
      </w:r>
      <w:r w:rsidR="001D1A5B" w:rsidRPr="00391C2E">
        <w:rPr>
          <w:sz w:val="22"/>
          <w:szCs w:val="22"/>
        </w:rPr>
        <w:t xml:space="preserve"> </w:t>
      </w:r>
      <w:r w:rsidR="005B6DE3" w:rsidRPr="00391C2E">
        <w:rPr>
          <w:sz w:val="22"/>
          <w:szCs w:val="22"/>
        </w:rPr>
        <w:t>I</w:t>
      </w:r>
      <w:r w:rsidRPr="00391C2E">
        <w:rPr>
          <w:sz w:val="22"/>
          <w:szCs w:val="22"/>
        </w:rPr>
        <w:t xml:space="preserve"> </w:t>
      </w:r>
      <w:r w:rsidR="000C0FB1" w:rsidRPr="00391C2E">
        <w:rPr>
          <w:sz w:val="22"/>
          <w:szCs w:val="22"/>
        </w:rPr>
        <w:t>am confident</w:t>
      </w:r>
      <w:r w:rsidRPr="00391C2E">
        <w:rPr>
          <w:sz w:val="22"/>
          <w:szCs w:val="22"/>
        </w:rPr>
        <w:t xml:space="preserve"> that you will continue to make policy recommendations that will result in a successful auction in the middle of next year.</w:t>
      </w:r>
    </w:p>
    <w:sectPr w:rsidR="005B6DE3" w:rsidRPr="00391C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E26" w:rsidRDefault="00824E26" w:rsidP="007C001C">
      <w:pPr>
        <w:spacing w:after="0" w:line="240" w:lineRule="auto"/>
      </w:pPr>
      <w:r>
        <w:separator/>
      </w:r>
    </w:p>
  </w:endnote>
  <w:endnote w:type="continuationSeparator" w:id="0">
    <w:p w:rsidR="00824E26" w:rsidRDefault="00824E26" w:rsidP="007C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AC" w:rsidRDefault="00974A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131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6244" w:rsidRDefault="00E56244" w:rsidP="00E562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1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AC" w:rsidRDefault="00974A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E26" w:rsidRDefault="00824E26" w:rsidP="007C001C">
      <w:pPr>
        <w:spacing w:after="0" w:line="240" w:lineRule="auto"/>
      </w:pPr>
      <w:r>
        <w:separator/>
      </w:r>
    </w:p>
  </w:footnote>
  <w:footnote w:type="continuationSeparator" w:id="0">
    <w:p w:rsidR="00824E26" w:rsidRDefault="00824E26" w:rsidP="007C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AC" w:rsidRDefault="00974A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AC" w:rsidRDefault="00974A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AC" w:rsidRDefault="00974A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6D"/>
    <w:rsid w:val="00010C76"/>
    <w:rsid w:val="00074398"/>
    <w:rsid w:val="000C0FB1"/>
    <w:rsid w:val="001338D3"/>
    <w:rsid w:val="001848E3"/>
    <w:rsid w:val="001D1A5B"/>
    <w:rsid w:val="001F6169"/>
    <w:rsid w:val="00210930"/>
    <w:rsid w:val="002D666B"/>
    <w:rsid w:val="002F6F6E"/>
    <w:rsid w:val="00391C2E"/>
    <w:rsid w:val="00392DEE"/>
    <w:rsid w:val="003B520E"/>
    <w:rsid w:val="00591ED4"/>
    <w:rsid w:val="005B6DE3"/>
    <w:rsid w:val="005E586D"/>
    <w:rsid w:val="00651659"/>
    <w:rsid w:val="00654132"/>
    <w:rsid w:val="007B4B95"/>
    <w:rsid w:val="007C001C"/>
    <w:rsid w:val="00824E26"/>
    <w:rsid w:val="00974AAC"/>
    <w:rsid w:val="00981C4E"/>
    <w:rsid w:val="00B1197A"/>
    <w:rsid w:val="00DC104F"/>
    <w:rsid w:val="00DF3790"/>
    <w:rsid w:val="00E02698"/>
    <w:rsid w:val="00E04CAF"/>
    <w:rsid w:val="00E56244"/>
    <w:rsid w:val="00E87654"/>
    <w:rsid w:val="00FC240C"/>
    <w:rsid w:val="00FD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0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00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00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001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5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244"/>
  </w:style>
  <w:style w:type="paragraph" w:styleId="Footer">
    <w:name w:val="footer"/>
    <w:basedOn w:val="Normal"/>
    <w:link w:val="FooterChar"/>
    <w:uiPriority w:val="99"/>
    <w:unhideWhenUsed/>
    <w:rsid w:val="00E5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0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00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00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001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5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244"/>
  </w:style>
  <w:style w:type="paragraph" w:styleId="Footer">
    <w:name w:val="footer"/>
    <w:basedOn w:val="Normal"/>
    <w:link w:val="FooterChar"/>
    <w:uiPriority w:val="99"/>
    <w:unhideWhenUsed/>
    <w:rsid w:val="00E5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3392</Characters>
  <Application>Microsoft Office Word</Application>
  <DocSecurity>0</DocSecurity>
  <Lines>59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4000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2014-05-15T21:09:00Z</dcterms:created>
  <dcterms:modified xsi:type="dcterms:W3CDTF">2014-05-15T21:09:00Z</dcterms:modified>
  <cp:category> </cp:category>
  <cp:contentStatus> </cp:contentStatus>
</cp:coreProperties>
</file>