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B56AF" w14:textId="77777777" w:rsidR="00D46525" w:rsidRPr="00D34EE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D34EE5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D34EE5">
        <w:rPr>
          <w:rFonts w:ascii="Times New Roman" w:hAnsi="Times New Roman"/>
          <w:snapToGrid w:val="0"/>
          <w:sz w:val="22"/>
          <w:szCs w:val="22"/>
        </w:rPr>
        <w:tab/>
      </w:r>
      <w:r w:rsidR="00213716" w:rsidRPr="00D34EE5">
        <w:rPr>
          <w:rFonts w:ascii="Times New Roman" w:hAnsi="Times New Roman"/>
          <w:snapToGrid w:val="0"/>
          <w:sz w:val="22"/>
          <w:szCs w:val="22"/>
        </w:rPr>
        <w:tab/>
      </w:r>
      <w:r w:rsidRPr="00D34EE5">
        <w:rPr>
          <w:rFonts w:ascii="Times New Roman" w:hAnsi="Times New Roman"/>
          <w:snapToGrid w:val="0"/>
          <w:sz w:val="22"/>
          <w:szCs w:val="22"/>
        </w:rPr>
        <w:tab/>
      </w:r>
      <w:r w:rsidRPr="00D34EE5">
        <w:rPr>
          <w:rFonts w:ascii="Times New Roman" w:hAnsi="Times New Roman"/>
          <w:snapToGrid w:val="0"/>
          <w:sz w:val="22"/>
          <w:szCs w:val="22"/>
        </w:rPr>
        <w:tab/>
      </w:r>
      <w:r w:rsidR="009B3289" w:rsidRPr="00D34EE5">
        <w:rPr>
          <w:rFonts w:ascii="Times New Roman" w:hAnsi="Times New Roman"/>
          <w:snapToGrid w:val="0"/>
          <w:sz w:val="22"/>
          <w:szCs w:val="22"/>
        </w:rPr>
        <w:tab/>
      </w:r>
      <w:r w:rsidRPr="00D34EE5">
        <w:rPr>
          <w:rFonts w:ascii="Times New Roman" w:hAnsi="Times New Roman"/>
          <w:snapToGrid w:val="0"/>
          <w:sz w:val="22"/>
          <w:szCs w:val="22"/>
        </w:rPr>
        <w:t>NEWS MEDIA CONTACT:</w:t>
      </w:r>
    </w:p>
    <w:p w14:paraId="2379789A" w14:textId="3C96050F" w:rsidR="00D46525" w:rsidRPr="00D34EE5" w:rsidRDefault="00853348" w:rsidP="00D46525">
      <w:pPr>
        <w:rPr>
          <w:rFonts w:ascii="Times New Roman" w:hAnsi="Times New Roman"/>
          <w:snapToGrid w:val="0"/>
          <w:sz w:val="22"/>
          <w:szCs w:val="22"/>
        </w:rPr>
      </w:pPr>
      <w:r w:rsidRPr="006D3FE6">
        <w:rPr>
          <w:rFonts w:ascii="Times New Roman" w:hAnsi="Times New Roman"/>
          <w:snapToGrid w:val="0"/>
          <w:sz w:val="22"/>
          <w:szCs w:val="22"/>
        </w:rPr>
        <w:t xml:space="preserve">May </w:t>
      </w:r>
      <w:r w:rsidR="000D7F7D" w:rsidRPr="006D3FE6">
        <w:rPr>
          <w:rFonts w:ascii="Times New Roman" w:hAnsi="Times New Roman"/>
          <w:snapToGrid w:val="0"/>
          <w:sz w:val="22"/>
          <w:szCs w:val="22"/>
        </w:rPr>
        <w:t>19</w:t>
      </w:r>
      <w:r w:rsidR="00F828BF" w:rsidRPr="006D3FE6">
        <w:rPr>
          <w:rFonts w:ascii="Times New Roman" w:hAnsi="Times New Roman"/>
          <w:snapToGrid w:val="0"/>
          <w:sz w:val="22"/>
          <w:szCs w:val="22"/>
        </w:rPr>
        <w:t>, 2014</w:t>
      </w:r>
      <w:r w:rsidR="00C33284" w:rsidRPr="00D34EE5">
        <w:rPr>
          <w:rFonts w:ascii="Times New Roman" w:hAnsi="Times New Roman"/>
          <w:snapToGrid w:val="0"/>
          <w:sz w:val="22"/>
          <w:szCs w:val="22"/>
        </w:rPr>
        <w:tab/>
      </w:r>
      <w:r w:rsidR="009B3289" w:rsidRPr="00D34EE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34EE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34EE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34EE5">
        <w:rPr>
          <w:rFonts w:ascii="Times New Roman" w:hAnsi="Times New Roman"/>
          <w:snapToGrid w:val="0"/>
          <w:sz w:val="22"/>
          <w:szCs w:val="22"/>
        </w:rPr>
        <w:tab/>
      </w:r>
      <w:r w:rsidR="00213716" w:rsidRPr="00D34EE5">
        <w:rPr>
          <w:rFonts w:ascii="Times New Roman" w:hAnsi="Times New Roman"/>
          <w:snapToGrid w:val="0"/>
          <w:sz w:val="22"/>
          <w:szCs w:val="22"/>
        </w:rPr>
        <w:tab/>
      </w:r>
      <w:r w:rsidR="0077464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34EE5">
        <w:rPr>
          <w:rFonts w:ascii="Times New Roman" w:hAnsi="Times New Roman"/>
          <w:snapToGrid w:val="0"/>
          <w:sz w:val="22"/>
          <w:szCs w:val="22"/>
        </w:rPr>
        <w:t>Mark Wigfield, 202-418-0253</w:t>
      </w:r>
    </w:p>
    <w:p w14:paraId="06147DB2" w14:textId="77777777" w:rsidR="00D46525" w:rsidRPr="00D34EE5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 w:rsidRPr="00D34EE5">
        <w:rPr>
          <w:rFonts w:ascii="Times New Roman" w:hAnsi="Times New Roman"/>
          <w:snapToGrid w:val="0"/>
          <w:sz w:val="22"/>
          <w:szCs w:val="22"/>
        </w:rPr>
        <w:tab/>
      </w:r>
      <w:r w:rsidRPr="00D34EE5">
        <w:rPr>
          <w:rFonts w:ascii="Times New Roman" w:hAnsi="Times New Roman"/>
          <w:snapToGrid w:val="0"/>
          <w:sz w:val="22"/>
          <w:szCs w:val="22"/>
        </w:rPr>
        <w:tab/>
      </w:r>
      <w:r w:rsidRPr="00D34EE5">
        <w:rPr>
          <w:rFonts w:ascii="Times New Roman" w:hAnsi="Times New Roman"/>
          <w:snapToGrid w:val="0"/>
          <w:sz w:val="22"/>
          <w:szCs w:val="22"/>
        </w:rPr>
        <w:tab/>
      </w:r>
      <w:r w:rsidR="009B3289" w:rsidRPr="00D34EE5">
        <w:rPr>
          <w:rFonts w:ascii="Times New Roman" w:hAnsi="Times New Roman"/>
          <w:snapToGrid w:val="0"/>
          <w:sz w:val="22"/>
          <w:szCs w:val="22"/>
        </w:rPr>
        <w:tab/>
      </w:r>
      <w:r w:rsidR="009B3289" w:rsidRPr="00D34EE5">
        <w:rPr>
          <w:rFonts w:ascii="Times New Roman" w:hAnsi="Times New Roman"/>
          <w:snapToGrid w:val="0"/>
          <w:sz w:val="22"/>
          <w:szCs w:val="22"/>
        </w:rPr>
        <w:tab/>
      </w:r>
      <w:r w:rsidR="009B3289" w:rsidRPr="00D34EE5">
        <w:rPr>
          <w:rFonts w:ascii="Times New Roman" w:hAnsi="Times New Roman"/>
          <w:snapToGrid w:val="0"/>
          <w:sz w:val="22"/>
          <w:szCs w:val="22"/>
        </w:rPr>
        <w:tab/>
      </w:r>
      <w:r w:rsidR="009B3289" w:rsidRPr="00D34EE5">
        <w:rPr>
          <w:rFonts w:ascii="Times New Roman" w:hAnsi="Times New Roman"/>
          <w:snapToGrid w:val="0"/>
          <w:sz w:val="22"/>
          <w:szCs w:val="22"/>
        </w:rPr>
        <w:tab/>
      </w:r>
      <w:r w:rsidR="009B3289" w:rsidRPr="00D34EE5">
        <w:rPr>
          <w:rFonts w:ascii="Times New Roman" w:hAnsi="Times New Roman"/>
          <w:snapToGrid w:val="0"/>
          <w:sz w:val="22"/>
          <w:szCs w:val="22"/>
        </w:rPr>
        <w:tab/>
      </w:r>
      <w:r w:rsidRPr="00D34EE5">
        <w:rPr>
          <w:rFonts w:ascii="Times New Roman" w:hAnsi="Times New Roman"/>
          <w:snapToGrid w:val="0"/>
          <w:sz w:val="22"/>
          <w:szCs w:val="22"/>
        </w:rPr>
        <w:t>E-mail: mark.wigfield@fcc.gov</w:t>
      </w:r>
      <w:r w:rsidRPr="00D34EE5">
        <w:rPr>
          <w:rFonts w:ascii="Times New Roman" w:hAnsi="Times New Roman"/>
          <w:snapToGrid w:val="0"/>
          <w:sz w:val="22"/>
          <w:szCs w:val="22"/>
        </w:rPr>
        <w:tab/>
      </w:r>
    </w:p>
    <w:p w14:paraId="5B26CFA8" w14:textId="77777777" w:rsidR="009915A5" w:rsidRPr="00D34EE5" w:rsidRDefault="009915A5" w:rsidP="00BE7D19">
      <w:pPr>
        <w:rPr>
          <w:rFonts w:ascii="Times New Roman" w:hAnsi="Times New Roman"/>
          <w:snapToGrid w:val="0"/>
          <w:sz w:val="22"/>
          <w:szCs w:val="22"/>
        </w:rPr>
      </w:pPr>
    </w:p>
    <w:p w14:paraId="7AF9507F" w14:textId="1D21A5B0" w:rsidR="00B04CEE" w:rsidRDefault="0020670B" w:rsidP="00C73B9B">
      <w:pPr>
        <w:spacing w:after="2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SPRINT</w:t>
      </w:r>
      <w:r w:rsidR="00D0785A" w:rsidRPr="00D34EE5">
        <w:rPr>
          <w:rFonts w:ascii="Times New Roman" w:hAnsi="Times New Roman"/>
          <w:b/>
          <w:sz w:val="22"/>
          <w:szCs w:val="22"/>
        </w:rPr>
        <w:t xml:space="preserve"> </w:t>
      </w:r>
      <w:r w:rsidR="009067C4">
        <w:rPr>
          <w:rFonts w:ascii="Times New Roman" w:hAnsi="Times New Roman"/>
          <w:b/>
          <w:sz w:val="22"/>
          <w:szCs w:val="22"/>
        </w:rPr>
        <w:t xml:space="preserve">TO </w:t>
      </w:r>
      <w:r w:rsidR="00AC313C">
        <w:rPr>
          <w:rFonts w:ascii="Times New Roman" w:hAnsi="Times New Roman"/>
          <w:b/>
          <w:sz w:val="22"/>
          <w:szCs w:val="22"/>
        </w:rPr>
        <w:t>PAY</w:t>
      </w:r>
      <w:r>
        <w:rPr>
          <w:rFonts w:ascii="Times New Roman" w:hAnsi="Times New Roman"/>
          <w:b/>
          <w:sz w:val="22"/>
          <w:szCs w:val="22"/>
        </w:rPr>
        <w:t xml:space="preserve"> $7.5 MILLION </w:t>
      </w:r>
      <w:r w:rsidR="00BE5080">
        <w:rPr>
          <w:rFonts w:ascii="Times New Roman" w:hAnsi="Times New Roman"/>
          <w:b/>
          <w:sz w:val="22"/>
          <w:szCs w:val="22"/>
        </w:rPr>
        <w:t xml:space="preserve">FOR </w:t>
      </w:r>
      <w:r w:rsidR="00A64CD8">
        <w:rPr>
          <w:rFonts w:ascii="Times New Roman" w:hAnsi="Times New Roman"/>
          <w:b/>
          <w:sz w:val="22"/>
          <w:szCs w:val="22"/>
        </w:rPr>
        <w:t xml:space="preserve">UNWANTED MARKETING </w:t>
      </w:r>
      <w:r w:rsidR="00BE5080">
        <w:rPr>
          <w:rFonts w:ascii="Times New Roman" w:hAnsi="Times New Roman"/>
          <w:b/>
          <w:sz w:val="22"/>
          <w:szCs w:val="22"/>
        </w:rPr>
        <w:t>CALL</w:t>
      </w:r>
      <w:r w:rsidR="00A64CD8">
        <w:rPr>
          <w:rFonts w:ascii="Times New Roman" w:hAnsi="Times New Roman"/>
          <w:b/>
          <w:sz w:val="22"/>
          <w:szCs w:val="22"/>
        </w:rPr>
        <w:t>S</w:t>
      </w:r>
      <w:r w:rsidR="00BE5080">
        <w:rPr>
          <w:rFonts w:ascii="Times New Roman" w:hAnsi="Times New Roman"/>
          <w:b/>
          <w:sz w:val="22"/>
          <w:szCs w:val="22"/>
        </w:rPr>
        <w:t xml:space="preserve"> AND</w:t>
      </w:r>
      <w:r w:rsidR="00A64CD8">
        <w:rPr>
          <w:rFonts w:ascii="Times New Roman" w:hAnsi="Times New Roman"/>
          <w:b/>
          <w:sz w:val="22"/>
          <w:szCs w:val="22"/>
        </w:rPr>
        <w:t xml:space="preserve"> TEXTS</w:t>
      </w:r>
      <w:r w:rsidR="00BE5080">
        <w:rPr>
          <w:rFonts w:ascii="Times New Roman" w:hAnsi="Times New Roman"/>
          <w:b/>
          <w:sz w:val="22"/>
          <w:szCs w:val="22"/>
        </w:rPr>
        <w:t xml:space="preserve"> </w:t>
      </w:r>
      <w:r w:rsidR="00962689">
        <w:rPr>
          <w:rFonts w:ascii="Times New Roman" w:hAnsi="Times New Roman"/>
          <w:b/>
          <w:sz w:val="22"/>
          <w:szCs w:val="22"/>
        </w:rPr>
        <w:t xml:space="preserve">IN </w:t>
      </w:r>
      <w:r w:rsidR="00527F9B">
        <w:rPr>
          <w:rFonts w:ascii="Times New Roman" w:hAnsi="Times New Roman"/>
          <w:b/>
          <w:sz w:val="22"/>
          <w:szCs w:val="22"/>
        </w:rPr>
        <w:t xml:space="preserve">RECORD </w:t>
      </w:r>
      <w:r w:rsidR="00962689">
        <w:rPr>
          <w:rFonts w:ascii="Times New Roman" w:hAnsi="Times New Roman"/>
          <w:b/>
          <w:sz w:val="22"/>
          <w:szCs w:val="22"/>
        </w:rPr>
        <w:t xml:space="preserve">DO-NOT-CALL SETTLEMENT </w:t>
      </w:r>
    </w:p>
    <w:p w14:paraId="49920AA0" w14:textId="77777777" w:rsidR="00BE7D19" w:rsidRPr="00D34EE5" w:rsidRDefault="00D0785A" w:rsidP="00C73B9B">
      <w:pPr>
        <w:spacing w:after="220"/>
        <w:jc w:val="center"/>
        <w:rPr>
          <w:rFonts w:ascii="Times New Roman" w:hAnsi="Times New Roman"/>
          <w:b/>
          <w:i/>
          <w:sz w:val="22"/>
          <w:szCs w:val="22"/>
        </w:rPr>
      </w:pPr>
      <w:r w:rsidRPr="00D34EE5">
        <w:rPr>
          <w:rFonts w:ascii="Times New Roman" w:hAnsi="Times New Roman"/>
          <w:b/>
          <w:i/>
          <w:sz w:val="22"/>
          <w:szCs w:val="22"/>
        </w:rPr>
        <w:t xml:space="preserve">Company </w:t>
      </w:r>
      <w:r w:rsidR="00AC313C">
        <w:rPr>
          <w:rFonts w:ascii="Times New Roman" w:hAnsi="Times New Roman"/>
          <w:b/>
          <w:i/>
          <w:sz w:val="22"/>
          <w:szCs w:val="22"/>
        </w:rPr>
        <w:t xml:space="preserve">Will Implement a </w:t>
      </w:r>
      <w:r w:rsidR="0020670B">
        <w:rPr>
          <w:rFonts w:ascii="Times New Roman" w:hAnsi="Times New Roman"/>
          <w:b/>
          <w:i/>
          <w:sz w:val="22"/>
          <w:szCs w:val="22"/>
        </w:rPr>
        <w:t>Two</w:t>
      </w:r>
      <w:r w:rsidR="009915A5" w:rsidRPr="00D34EE5">
        <w:rPr>
          <w:rFonts w:ascii="Times New Roman" w:hAnsi="Times New Roman"/>
          <w:b/>
          <w:i/>
          <w:sz w:val="22"/>
          <w:szCs w:val="22"/>
        </w:rPr>
        <w:t xml:space="preserve">-Year </w:t>
      </w:r>
      <w:r w:rsidRPr="00D34EE5">
        <w:rPr>
          <w:rFonts w:ascii="Times New Roman" w:hAnsi="Times New Roman"/>
          <w:b/>
          <w:i/>
          <w:sz w:val="22"/>
          <w:szCs w:val="22"/>
        </w:rPr>
        <w:t xml:space="preserve">Compliance Plan </w:t>
      </w:r>
    </w:p>
    <w:p w14:paraId="6E821D62" w14:textId="26C7DC12" w:rsidR="006E0758" w:rsidRDefault="00BE7D19" w:rsidP="00C73B9B">
      <w:pPr>
        <w:spacing w:after="220"/>
        <w:rPr>
          <w:rFonts w:ascii="Times New Roman" w:hAnsi="Times New Roman"/>
          <w:color w:val="000000"/>
          <w:sz w:val="22"/>
          <w:szCs w:val="22"/>
        </w:rPr>
      </w:pPr>
      <w:r w:rsidRPr="00D34EE5">
        <w:rPr>
          <w:rFonts w:ascii="Times New Roman" w:hAnsi="Times New Roman"/>
          <w:color w:val="000000"/>
          <w:sz w:val="22"/>
          <w:szCs w:val="22"/>
        </w:rPr>
        <w:t>Washington, DC –</w:t>
      </w:r>
      <w:r w:rsidR="00052F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E3EE4">
        <w:rPr>
          <w:rFonts w:ascii="Times New Roman" w:hAnsi="Times New Roman"/>
          <w:color w:val="000000"/>
        </w:rPr>
        <w:t>Sprint Corporation will pay $7.5 million to resolve an FCC Enforcement Bureau investigation of the mobile wireless company’s failure to honor consumer requests to opt out of phone and text marketing communications</w:t>
      </w:r>
      <w:r w:rsidR="00BE5080">
        <w:rPr>
          <w:rFonts w:ascii="Times New Roman" w:hAnsi="Times New Roman"/>
          <w:color w:val="000000"/>
          <w:sz w:val="22"/>
          <w:szCs w:val="22"/>
        </w:rPr>
        <w:t>.</w:t>
      </w:r>
    </w:p>
    <w:p w14:paraId="02AE8AF3" w14:textId="2EC2CE8A" w:rsidR="00035974" w:rsidRPr="00D34EE5" w:rsidRDefault="005D07E7" w:rsidP="00C73B9B">
      <w:pPr>
        <w:spacing w:after="2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This </w:t>
      </w:r>
      <w:r w:rsidR="00527F9B">
        <w:rPr>
          <w:rFonts w:ascii="Times New Roman" w:hAnsi="Times New Roman"/>
          <w:color w:val="000000"/>
          <w:sz w:val="22"/>
          <w:szCs w:val="22"/>
        </w:rPr>
        <w:t xml:space="preserve">represents </w:t>
      </w:r>
      <w:r>
        <w:rPr>
          <w:rFonts w:ascii="Times New Roman" w:hAnsi="Times New Roman"/>
          <w:color w:val="000000"/>
          <w:sz w:val="22"/>
          <w:szCs w:val="22"/>
        </w:rPr>
        <w:t xml:space="preserve">the largest Do-Not-Call settlement that the FCC has ever reached.  </w:t>
      </w:r>
      <w:r w:rsidR="00BC4F62">
        <w:rPr>
          <w:rFonts w:ascii="Times New Roman" w:hAnsi="Times New Roman"/>
          <w:color w:val="000000"/>
          <w:sz w:val="22"/>
          <w:szCs w:val="22"/>
        </w:rPr>
        <w:t xml:space="preserve">In addition to the $7.5 million payment, </w:t>
      </w:r>
      <w:r w:rsidR="00135EE5">
        <w:rPr>
          <w:rFonts w:ascii="Times New Roman" w:hAnsi="Times New Roman"/>
          <w:color w:val="000000"/>
          <w:sz w:val="22"/>
          <w:szCs w:val="22"/>
        </w:rPr>
        <w:t>Sprint</w:t>
      </w:r>
      <w:r w:rsidR="00D34EE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C313C">
        <w:rPr>
          <w:rFonts w:ascii="Times New Roman" w:hAnsi="Times New Roman"/>
          <w:color w:val="000000"/>
          <w:sz w:val="22"/>
          <w:szCs w:val="22"/>
        </w:rPr>
        <w:t xml:space="preserve">will </w:t>
      </w:r>
      <w:r w:rsidR="008D1DD5">
        <w:rPr>
          <w:rFonts w:ascii="Times New Roman" w:hAnsi="Times New Roman"/>
          <w:color w:val="000000"/>
          <w:sz w:val="22"/>
          <w:szCs w:val="22"/>
        </w:rPr>
        <w:t xml:space="preserve">implement </w:t>
      </w:r>
      <w:r w:rsidR="009915A5" w:rsidRPr="00D34EE5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="006414BF">
        <w:rPr>
          <w:rFonts w:ascii="Times New Roman" w:hAnsi="Times New Roman"/>
          <w:color w:val="000000"/>
          <w:sz w:val="22"/>
          <w:szCs w:val="22"/>
        </w:rPr>
        <w:t>two</w:t>
      </w:r>
      <w:r w:rsidR="009915A5" w:rsidRPr="00D34EE5">
        <w:rPr>
          <w:rFonts w:ascii="Times New Roman" w:hAnsi="Times New Roman"/>
          <w:color w:val="000000"/>
          <w:sz w:val="22"/>
          <w:szCs w:val="22"/>
        </w:rPr>
        <w:t xml:space="preserve">-year plan to ensure compliance with FCC </w:t>
      </w:r>
      <w:r w:rsidR="004F35AB">
        <w:rPr>
          <w:rFonts w:ascii="Times New Roman" w:hAnsi="Times New Roman"/>
          <w:color w:val="000000"/>
          <w:sz w:val="22"/>
          <w:szCs w:val="22"/>
        </w:rPr>
        <w:t>requirements</w:t>
      </w:r>
      <w:r w:rsidR="00035974" w:rsidRPr="00D34EE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372D1">
        <w:rPr>
          <w:rFonts w:ascii="Times New Roman" w:hAnsi="Times New Roman"/>
          <w:color w:val="000000"/>
          <w:sz w:val="22"/>
          <w:szCs w:val="22"/>
        </w:rPr>
        <w:t>designed to</w:t>
      </w:r>
      <w:r w:rsidR="00035974" w:rsidRPr="00D34EE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414BF">
        <w:rPr>
          <w:rFonts w:ascii="Times New Roman" w:hAnsi="Times New Roman"/>
          <w:color w:val="000000"/>
          <w:sz w:val="22"/>
          <w:szCs w:val="22"/>
        </w:rPr>
        <w:t>protect consumer</w:t>
      </w:r>
      <w:r w:rsidR="00731CD9">
        <w:rPr>
          <w:rFonts w:ascii="Times New Roman" w:hAnsi="Times New Roman"/>
          <w:color w:val="000000"/>
          <w:sz w:val="22"/>
          <w:szCs w:val="22"/>
        </w:rPr>
        <w:t xml:space="preserve"> privacy and prevent consumers</w:t>
      </w:r>
      <w:r w:rsidR="006414BF">
        <w:rPr>
          <w:rFonts w:ascii="Times New Roman" w:hAnsi="Times New Roman"/>
          <w:color w:val="000000"/>
          <w:sz w:val="22"/>
          <w:szCs w:val="22"/>
        </w:rPr>
        <w:t xml:space="preserve"> from receiving unwanted telemarketing calls</w:t>
      </w:r>
      <w:r w:rsidR="00035974" w:rsidRPr="00D34EE5">
        <w:rPr>
          <w:rFonts w:ascii="Times New Roman" w:hAnsi="Times New Roman"/>
          <w:color w:val="000000"/>
          <w:sz w:val="22"/>
          <w:szCs w:val="22"/>
        </w:rPr>
        <w:t>.</w:t>
      </w:r>
      <w:r w:rsidR="009372D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04CEE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This </w:t>
      </w:r>
      <w:r w:rsidR="00BC4F62">
        <w:rPr>
          <w:rFonts w:ascii="Times New Roman" w:hAnsi="Times New Roman"/>
          <w:color w:val="000000"/>
          <w:sz w:val="22"/>
          <w:szCs w:val="22"/>
        </w:rPr>
        <w:t xml:space="preserve">follows a </w:t>
      </w:r>
      <w:r w:rsidR="001E4F2D">
        <w:rPr>
          <w:rFonts w:ascii="Times New Roman" w:hAnsi="Times New Roman"/>
          <w:color w:val="000000"/>
          <w:sz w:val="22"/>
          <w:szCs w:val="22"/>
        </w:rPr>
        <w:t>2011 settlement</w:t>
      </w:r>
      <w:r w:rsidR="00764528">
        <w:rPr>
          <w:rFonts w:ascii="Times New Roman" w:hAnsi="Times New Roman"/>
          <w:color w:val="000000"/>
          <w:sz w:val="22"/>
          <w:szCs w:val="22"/>
        </w:rPr>
        <w:t xml:space="preserve"> with Sprint</w:t>
      </w:r>
      <w:r w:rsidR="001E4F2D">
        <w:rPr>
          <w:rFonts w:ascii="Times New Roman" w:hAnsi="Times New Roman"/>
          <w:color w:val="000000"/>
          <w:sz w:val="22"/>
          <w:szCs w:val="22"/>
        </w:rPr>
        <w:t xml:space="preserve"> arising from complaints that Sprint made telemarketing calls to consumers who had requested to be placed on the company’s </w:t>
      </w:r>
      <w:r w:rsidR="00B04CEE">
        <w:rPr>
          <w:rFonts w:ascii="Times New Roman" w:hAnsi="Times New Roman"/>
          <w:color w:val="000000"/>
          <w:sz w:val="22"/>
          <w:szCs w:val="22"/>
        </w:rPr>
        <w:t>D</w:t>
      </w:r>
      <w:r w:rsidR="001E4F2D">
        <w:rPr>
          <w:rFonts w:ascii="Times New Roman" w:hAnsi="Times New Roman"/>
          <w:color w:val="000000"/>
          <w:sz w:val="22"/>
          <w:szCs w:val="22"/>
        </w:rPr>
        <w:t>o-</w:t>
      </w:r>
      <w:r w:rsidR="00B04CEE">
        <w:rPr>
          <w:rFonts w:ascii="Times New Roman" w:hAnsi="Times New Roman"/>
          <w:color w:val="000000"/>
          <w:sz w:val="22"/>
          <w:szCs w:val="22"/>
        </w:rPr>
        <w:t>N</w:t>
      </w:r>
      <w:r w:rsidR="001E4F2D">
        <w:rPr>
          <w:rFonts w:ascii="Times New Roman" w:hAnsi="Times New Roman"/>
          <w:color w:val="000000"/>
          <w:sz w:val="22"/>
          <w:szCs w:val="22"/>
        </w:rPr>
        <w:t>ot-</w:t>
      </w:r>
      <w:r w:rsidR="00B04CEE">
        <w:rPr>
          <w:rFonts w:ascii="Times New Roman" w:hAnsi="Times New Roman"/>
          <w:color w:val="000000"/>
          <w:sz w:val="22"/>
          <w:szCs w:val="22"/>
        </w:rPr>
        <w:t>C</w:t>
      </w:r>
      <w:r w:rsidR="001E4F2D">
        <w:rPr>
          <w:rFonts w:ascii="Times New Roman" w:hAnsi="Times New Roman"/>
          <w:color w:val="000000"/>
          <w:sz w:val="22"/>
          <w:szCs w:val="22"/>
        </w:rPr>
        <w:t xml:space="preserve">all list. </w:t>
      </w:r>
      <w:r w:rsidR="009372D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D153230" w14:textId="678D18D1" w:rsidR="00E15856" w:rsidRDefault="004F35AB" w:rsidP="00C73B9B">
      <w:pPr>
        <w:spacing w:after="2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224F44">
        <w:rPr>
          <w:rFonts w:ascii="Times New Roman" w:hAnsi="Times New Roman"/>
          <w:sz w:val="22"/>
          <w:szCs w:val="22"/>
        </w:rPr>
        <w:t>We expect companies to respect the privacy of consumers who have opted out of marketing calls</w:t>
      </w:r>
      <w:r w:rsidR="00AC313C">
        <w:rPr>
          <w:rFonts w:ascii="Times New Roman" w:hAnsi="Times New Roman"/>
          <w:sz w:val="22"/>
          <w:szCs w:val="22"/>
        </w:rPr>
        <w:t>,” said Travis LeBlanc, Acting Chief of the Enforcement Bureau.</w:t>
      </w:r>
      <w:r w:rsidR="009372D1">
        <w:rPr>
          <w:rFonts w:ascii="Times New Roman" w:hAnsi="Times New Roman"/>
          <w:sz w:val="22"/>
          <w:szCs w:val="22"/>
        </w:rPr>
        <w:t xml:space="preserve">  </w:t>
      </w:r>
      <w:r w:rsidR="00B51D1C">
        <w:rPr>
          <w:rFonts w:ascii="Times New Roman" w:hAnsi="Times New Roman"/>
          <w:sz w:val="22"/>
          <w:szCs w:val="22"/>
        </w:rPr>
        <w:t>“</w:t>
      </w:r>
      <w:r w:rsidR="00224F44">
        <w:rPr>
          <w:rFonts w:ascii="Times New Roman" w:hAnsi="Times New Roman"/>
          <w:sz w:val="22"/>
          <w:szCs w:val="22"/>
        </w:rPr>
        <w:t>When a consumer tells a company to stop calling or texting with promotional pitches, that request must be honored</w:t>
      </w:r>
      <w:r w:rsidR="00E3445B">
        <w:rPr>
          <w:rFonts w:ascii="Times New Roman" w:hAnsi="Times New Roman"/>
          <w:sz w:val="22"/>
          <w:szCs w:val="22"/>
        </w:rPr>
        <w:t>.</w:t>
      </w:r>
      <w:r w:rsidR="00C46DBF">
        <w:rPr>
          <w:rFonts w:ascii="Times New Roman" w:hAnsi="Times New Roman"/>
          <w:sz w:val="22"/>
          <w:szCs w:val="22"/>
        </w:rPr>
        <w:t xml:space="preserve">  Today’</w:t>
      </w:r>
      <w:r w:rsidR="00795B29">
        <w:rPr>
          <w:rFonts w:ascii="Times New Roman" w:hAnsi="Times New Roman"/>
          <w:sz w:val="22"/>
          <w:szCs w:val="22"/>
        </w:rPr>
        <w:t>s settlement leaves no question that</w:t>
      </w:r>
      <w:r w:rsidR="00011C2D">
        <w:rPr>
          <w:rFonts w:ascii="Times New Roman" w:hAnsi="Times New Roman"/>
          <w:sz w:val="22"/>
          <w:szCs w:val="22"/>
        </w:rPr>
        <w:t xml:space="preserve"> protecting consumer privacy is a top</w:t>
      </w:r>
      <w:r w:rsidR="000F4D0E">
        <w:rPr>
          <w:rFonts w:ascii="Times New Roman" w:hAnsi="Times New Roman"/>
          <w:sz w:val="22"/>
          <w:szCs w:val="22"/>
        </w:rPr>
        <w:t xml:space="preserve"> enforcement</w:t>
      </w:r>
      <w:r w:rsidR="00011C2D">
        <w:rPr>
          <w:rFonts w:ascii="Times New Roman" w:hAnsi="Times New Roman"/>
          <w:sz w:val="22"/>
          <w:szCs w:val="22"/>
        </w:rPr>
        <w:t xml:space="preserve"> priority</w:t>
      </w:r>
      <w:r w:rsidR="000F4D0E">
        <w:rPr>
          <w:rFonts w:ascii="Times New Roman" w:hAnsi="Times New Roman"/>
          <w:sz w:val="22"/>
          <w:szCs w:val="22"/>
        </w:rPr>
        <w:t>.</w:t>
      </w:r>
      <w:r w:rsidR="00B51D1C">
        <w:rPr>
          <w:rFonts w:ascii="Times New Roman" w:hAnsi="Times New Roman"/>
          <w:sz w:val="22"/>
          <w:szCs w:val="22"/>
        </w:rPr>
        <w:t>”</w:t>
      </w:r>
    </w:p>
    <w:p w14:paraId="31335832" w14:textId="29202C9B" w:rsidR="00BE7D19" w:rsidRPr="00D34EE5" w:rsidRDefault="00BE7D19" w:rsidP="00C73B9B">
      <w:pPr>
        <w:spacing w:after="220"/>
        <w:rPr>
          <w:rFonts w:ascii="Times New Roman" w:hAnsi="Times New Roman"/>
          <w:color w:val="000000"/>
          <w:sz w:val="22"/>
          <w:szCs w:val="22"/>
        </w:rPr>
      </w:pPr>
      <w:r w:rsidRPr="00D34EE5">
        <w:rPr>
          <w:rFonts w:ascii="Times New Roman" w:hAnsi="Times New Roman"/>
          <w:color w:val="000000"/>
          <w:sz w:val="22"/>
          <w:szCs w:val="22"/>
        </w:rPr>
        <w:t>In its consent decree with the Enforcement Bureau,</w:t>
      </w:r>
      <w:r w:rsidR="004D7982" w:rsidRPr="00D34EE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35EE5">
        <w:rPr>
          <w:rFonts w:ascii="Times New Roman" w:hAnsi="Times New Roman"/>
          <w:color w:val="000000"/>
          <w:sz w:val="22"/>
          <w:szCs w:val="22"/>
        </w:rPr>
        <w:t>Sprint</w:t>
      </w:r>
      <w:r w:rsidR="006E07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34EE5">
        <w:rPr>
          <w:rFonts w:ascii="Times New Roman" w:hAnsi="Times New Roman"/>
          <w:color w:val="000000"/>
          <w:sz w:val="22"/>
          <w:szCs w:val="22"/>
        </w:rPr>
        <w:t>has agreed to:</w:t>
      </w:r>
    </w:p>
    <w:p w14:paraId="19CB5134" w14:textId="77777777" w:rsidR="004D7982" w:rsidRDefault="004D7982" w:rsidP="00C73B9B">
      <w:pPr>
        <w:pStyle w:val="ListParagraph"/>
        <w:numPr>
          <w:ilvl w:val="0"/>
          <w:numId w:val="7"/>
        </w:numPr>
        <w:spacing w:after="120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D34EE5">
        <w:rPr>
          <w:rFonts w:ascii="Times New Roman" w:hAnsi="Times New Roman"/>
          <w:color w:val="000000"/>
          <w:sz w:val="22"/>
          <w:szCs w:val="22"/>
        </w:rPr>
        <w:t xml:space="preserve">Make a </w:t>
      </w:r>
      <w:r w:rsidR="009067C4">
        <w:rPr>
          <w:rFonts w:ascii="Times New Roman" w:hAnsi="Times New Roman"/>
          <w:color w:val="000000"/>
          <w:sz w:val="22"/>
          <w:szCs w:val="22"/>
        </w:rPr>
        <w:t>payment</w:t>
      </w:r>
      <w:r w:rsidRPr="00D34EE5">
        <w:rPr>
          <w:rFonts w:ascii="Times New Roman" w:hAnsi="Times New Roman"/>
          <w:color w:val="000000"/>
          <w:sz w:val="22"/>
          <w:szCs w:val="22"/>
        </w:rPr>
        <w:t xml:space="preserve"> of $</w:t>
      </w:r>
      <w:r w:rsidR="009E5494">
        <w:rPr>
          <w:rFonts w:ascii="Times New Roman" w:hAnsi="Times New Roman"/>
          <w:color w:val="000000"/>
          <w:sz w:val="22"/>
          <w:szCs w:val="22"/>
        </w:rPr>
        <w:t>7</w:t>
      </w:r>
      <w:r w:rsidRPr="00D34EE5">
        <w:rPr>
          <w:rFonts w:ascii="Times New Roman" w:hAnsi="Times New Roman"/>
          <w:color w:val="000000"/>
          <w:sz w:val="22"/>
          <w:szCs w:val="22"/>
        </w:rPr>
        <w:t>.5 million to the U.S. Treasury</w:t>
      </w:r>
      <w:r w:rsidR="005B3E56">
        <w:rPr>
          <w:rFonts w:ascii="Times New Roman" w:hAnsi="Times New Roman"/>
          <w:color w:val="000000"/>
          <w:sz w:val="22"/>
          <w:szCs w:val="22"/>
        </w:rPr>
        <w:t>;</w:t>
      </w:r>
    </w:p>
    <w:p w14:paraId="27F705F8" w14:textId="77777777" w:rsidR="00AC313C" w:rsidRDefault="00AC313C" w:rsidP="00C73B9B">
      <w:pPr>
        <w:pStyle w:val="ListParagraph"/>
        <w:numPr>
          <w:ilvl w:val="0"/>
          <w:numId w:val="7"/>
        </w:numPr>
        <w:spacing w:after="120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DA09AD">
        <w:rPr>
          <w:rFonts w:ascii="Times New Roman" w:hAnsi="Times New Roman"/>
          <w:color w:val="000000"/>
          <w:sz w:val="22"/>
          <w:szCs w:val="22"/>
        </w:rPr>
        <w:t xml:space="preserve">Develop and put into action a </w:t>
      </w:r>
      <w:r w:rsidR="00467B0A">
        <w:rPr>
          <w:rFonts w:ascii="Times New Roman" w:hAnsi="Times New Roman"/>
          <w:color w:val="000000"/>
          <w:sz w:val="22"/>
          <w:szCs w:val="22"/>
        </w:rPr>
        <w:t xml:space="preserve">robust </w:t>
      </w:r>
      <w:r w:rsidRPr="00DA09AD">
        <w:rPr>
          <w:rFonts w:ascii="Times New Roman" w:hAnsi="Times New Roman"/>
          <w:color w:val="000000"/>
          <w:sz w:val="22"/>
          <w:szCs w:val="22"/>
        </w:rPr>
        <w:t xml:space="preserve">compliance plan designed, among other things, to help ensure future compliance with the </w:t>
      </w:r>
      <w:r w:rsidR="00853348">
        <w:rPr>
          <w:rFonts w:ascii="Times New Roman" w:hAnsi="Times New Roman"/>
          <w:color w:val="000000"/>
          <w:sz w:val="22"/>
          <w:szCs w:val="22"/>
        </w:rPr>
        <w:t>FCC’s</w:t>
      </w:r>
      <w:r w:rsidR="00853348" w:rsidRPr="00DA09A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74645">
        <w:rPr>
          <w:rFonts w:ascii="Times New Roman" w:hAnsi="Times New Roman"/>
          <w:color w:val="000000"/>
          <w:sz w:val="22"/>
          <w:szCs w:val="22"/>
        </w:rPr>
        <w:t>rules requiring companies to maintain internal Do-Not-Call lists and honor consumers’ requests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14:paraId="4AACB8E9" w14:textId="0DC27A97" w:rsidR="005D07E7" w:rsidRDefault="005D07E7" w:rsidP="00C73B9B">
      <w:pPr>
        <w:pStyle w:val="ListParagraph"/>
        <w:numPr>
          <w:ilvl w:val="0"/>
          <w:numId w:val="7"/>
        </w:numPr>
        <w:spacing w:after="120"/>
        <w:contextualSpacing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Develop operating procedures and policies specifically designed to ensure that Sprint’s operations comply with all company-specific Do-Not-Call rules</w:t>
      </w:r>
      <w:r w:rsidR="000F4D0E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F3E96DD" w14:textId="77777777" w:rsidR="00DA09AD" w:rsidRDefault="00DA09AD" w:rsidP="00C73B9B">
      <w:pPr>
        <w:pStyle w:val="ListParagraph"/>
        <w:numPr>
          <w:ilvl w:val="0"/>
          <w:numId w:val="7"/>
        </w:numPr>
        <w:spacing w:after="120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DA09AD">
        <w:rPr>
          <w:rFonts w:ascii="Times New Roman" w:hAnsi="Times New Roman"/>
          <w:color w:val="000000"/>
          <w:sz w:val="22"/>
          <w:szCs w:val="22"/>
        </w:rPr>
        <w:t>Designate a</w:t>
      </w:r>
      <w:r w:rsidR="005D07E7">
        <w:rPr>
          <w:rFonts w:ascii="Times New Roman" w:hAnsi="Times New Roman"/>
          <w:color w:val="000000"/>
          <w:sz w:val="22"/>
          <w:szCs w:val="22"/>
        </w:rPr>
        <w:t xml:space="preserve"> senior corporate manager as a</w:t>
      </w:r>
      <w:r w:rsidRPr="00DA09AD">
        <w:rPr>
          <w:rFonts w:ascii="Times New Roman" w:hAnsi="Times New Roman"/>
          <w:color w:val="000000"/>
          <w:sz w:val="22"/>
          <w:szCs w:val="22"/>
        </w:rPr>
        <w:t xml:space="preserve"> Compliance Officer to ensure that Sprint complies with the terms and conditions </w:t>
      </w:r>
      <w:r w:rsidR="00B3776F">
        <w:rPr>
          <w:rFonts w:ascii="Times New Roman" w:hAnsi="Times New Roman"/>
          <w:color w:val="000000"/>
          <w:sz w:val="22"/>
          <w:szCs w:val="22"/>
        </w:rPr>
        <w:t>of the compliance plan and the consent d</w:t>
      </w:r>
      <w:r w:rsidRPr="00DA09AD">
        <w:rPr>
          <w:rFonts w:ascii="Times New Roman" w:hAnsi="Times New Roman"/>
          <w:color w:val="000000"/>
          <w:sz w:val="22"/>
          <w:szCs w:val="22"/>
        </w:rPr>
        <w:t>ecree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14:paraId="7F2E7C6A" w14:textId="77777777" w:rsidR="005B3E56" w:rsidRDefault="00DA09AD" w:rsidP="00C73B9B">
      <w:pPr>
        <w:pStyle w:val="ListParagraph"/>
        <w:numPr>
          <w:ilvl w:val="0"/>
          <w:numId w:val="7"/>
        </w:numPr>
        <w:spacing w:after="120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DA09AD">
        <w:rPr>
          <w:rFonts w:ascii="Times New Roman" w:hAnsi="Times New Roman"/>
          <w:color w:val="000000"/>
          <w:sz w:val="22"/>
          <w:szCs w:val="22"/>
        </w:rPr>
        <w:t>Implement a training program to ensure that Sprint employees and contractors are properly trained how</w:t>
      </w:r>
      <w:r w:rsidR="00B3776F">
        <w:rPr>
          <w:rFonts w:ascii="Times New Roman" w:hAnsi="Times New Roman"/>
          <w:color w:val="000000"/>
          <w:sz w:val="22"/>
          <w:szCs w:val="22"/>
        </w:rPr>
        <w:t xml:space="preserve"> to record consumers’</w:t>
      </w:r>
      <w:r w:rsidR="007950CB">
        <w:rPr>
          <w:rFonts w:ascii="Times New Roman" w:hAnsi="Times New Roman"/>
          <w:color w:val="000000"/>
          <w:sz w:val="22"/>
          <w:szCs w:val="22"/>
        </w:rPr>
        <w:t xml:space="preserve"> Do-Not-C</w:t>
      </w:r>
      <w:r w:rsidRPr="00DA09AD">
        <w:rPr>
          <w:rFonts w:ascii="Times New Roman" w:hAnsi="Times New Roman"/>
          <w:color w:val="000000"/>
          <w:sz w:val="22"/>
          <w:szCs w:val="22"/>
        </w:rPr>
        <w:t>all requests so that the company removes their names and numbers from marketing lists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14:paraId="3567F06F" w14:textId="77777777" w:rsidR="004D7982" w:rsidRDefault="004D7982" w:rsidP="00C73B9B">
      <w:pPr>
        <w:pStyle w:val="ListParagraph"/>
        <w:numPr>
          <w:ilvl w:val="0"/>
          <w:numId w:val="7"/>
        </w:numPr>
        <w:spacing w:after="120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D34EE5">
        <w:rPr>
          <w:rFonts w:ascii="Times New Roman" w:hAnsi="Times New Roman"/>
          <w:color w:val="000000"/>
          <w:sz w:val="22"/>
          <w:szCs w:val="22"/>
        </w:rPr>
        <w:t xml:space="preserve">Report to the FCC any </w:t>
      </w:r>
      <w:r w:rsidR="00186ABA" w:rsidRPr="00D34EE5">
        <w:rPr>
          <w:rFonts w:ascii="Times New Roman" w:hAnsi="Times New Roman"/>
          <w:color w:val="000000"/>
          <w:sz w:val="22"/>
          <w:szCs w:val="22"/>
        </w:rPr>
        <w:t>noncompliance</w:t>
      </w:r>
      <w:r w:rsidRPr="00D34EE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A09AD">
        <w:rPr>
          <w:rFonts w:ascii="Times New Roman" w:hAnsi="Times New Roman"/>
          <w:color w:val="000000"/>
          <w:sz w:val="22"/>
          <w:szCs w:val="22"/>
        </w:rPr>
        <w:t>with respect to consumers’</w:t>
      </w:r>
      <w:r w:rsidR="007950CB">
        <w:rPr>
          <w:rFonts w:ascii="Times New Roman" w:hAnsi="Times New Roman"/>
          <w:color w:val="000000"/>
          <w:sz w:val="22"/>
          <w:szCs w:val="22"/>
        </w:rPr>
        <w:t xml:space="preserve"> Do-Not-C</w:t>
      </w:r>
      <w:r w:rsidR="00DA09AD">
        <w:rPr>
          <w:rFonts w:ascii="Times New Roman" w:hAnsi="Times New Roman"/>
          <w:color w:val="000000"/>
          <w:sz w:val="22"/>
          <w:szCs w:val="22"/>
        </w:rPr>
        <w:t>all requests</w:t>
      </w:r>
      <w:r w:rsidR="005B3E56">
        <w:rPr>
          <w:rFonts w:ascii="Times New Roman" w:hAnsi="Times New Roman"/>
          <w:color w:val="000000"/>
          <w:sz w:val="22"/>
          <w:szCs w:val="22"/>
        </w:rPr>
        <w:t>; and</w:t>
      </w:r>
    </w:p>
    <w:p w14:paraId="6F7FAAF6" w14:textId="77777777" w:rsidR="00BE7D19" w:rsidRPr="00C73B9B" w:rsidRDefault="004D7982" w:rsidP="00C73B9B">
      <w:pPr>
        <w:pStyle w:val="ListParagraph"/>
        <w:numPr>
          <w:ilvl w:val="0"/>
          <w:numId w:val="7"/>
        </w:numPr>
        <w:spacing w:after="220"/>
        <w:contextualSpacing w:val="0"/>
        <w:rPr>
          <w:rFonts w:ascii="Times New Roman" w:hAnsi="Times New Roman"/>
          <w:sz w:val="22"/>
          <w:szCs w:val="22"/>
        </w:rPr>
      </w:pPr>
      <w:r w:rsidRPr="00D34EE5">
        <w:rPr>
          <w:rFonts w:ascii="Times New Roman" w:hAnsi="Times New Roman"/>
          <w:color w:val="000000"/>
          <w:sz w:val="22"/>
          <w:szCs w:val="22"/>
        </w:rPr>
        <w:t xml:space="preserve">File </w:t>
      </w:r>
      <w:r w:rsidR="00467B0A">
        <w:rPr>
          <w:rFonts w:ascii="Times New Roman" w:hAnsi="Times New Roman"/>
          <w:color w:val="000000"/>
          <w:sz w:val="22"/>
          <w:szCs w:val="22"/>
        </w:rPr>
        <w:t xml:space="preserve">with the FCC </w:t>
      </w:r>
      <w:r w:rsidR="00DA09AD">
        <w:rPr>
          <w:rFonts w:ascii="Times New Roman" w:hAnsi="Times New Roman"/>
          <w:color w:val="000000"/>
          <w:sz w:val="22"/>
          <w:szCs w:val="22"/>
        </w:rPr>
        <w:t xml:space="preserve">an </w:t>
      </w:r>
      <w:r w:rsidRPr="00D34EE5">
        <w:rPr>
          <w:rFonts w:ascii="Times New Roman" w:hAnsi="Times New Roman"/>
          <w:color w:val="000000"/>
          <w:sz w:val="22"/>
          <w:szCs w:val="22"/>
        </w:rPr>
        <w:t xml:space="preserve">initial compliance report </w:t>
      </w:r>
      <w:r w:rsidR="00467B0A">
        <w:rPr>
          <w:rFonts w:ascii="Times New Roman" w:hAnsi="Times New Roman"/>
          <w:color w:val="000000"/>
          <w:sz w:val="22"/>
          <w:szCs w:val="22"/>
        </w:rPr>
        <w:t>with</w:t>
      </w:r>
      <w:r w:rsidRPr="00D34EE5">
        <w:rPr>
          <w:rFonts w:ascii="Times New Roman" w:hAnsi="Times New Roman"/>
          <w:color w:val="000000"/>
          <w:sz w:val="22"/>
          <w:szCs w:val="22"/>
        </w:rPr>
        <w:t xml:space="preserve">in 90 days and annual reports for </w:t>
      </w:r>
      <w:r w:rsidR="00DA09AD">
        <w:rPr>
          <w:rFonts w:ascii="Times New Roman" w:hAnsi="Times New Roman"/>
          <w:color w:val="000000"/>
          <w:sz w:val="22"/>
          <w:szCs w:val="22"/>
        </w:rPr>
        <w:t>two</w:t>
      </w:r>
      <w:r w:rsidRPr="00D34EE5">
        <w:rPr>
          <w:rFonts w:ascii="Times New Roman" w:hAnsi="Times New Roman"/>
          <w:color w:val="000000"/>
          <w:sz w:val="22"/>
          <w:szCs w:val="22"/>
        </w:rPr>
        <w:t xml:space="preserve"> years</w:t>
      </w:r>
      <w:r w:rsidR="005B3E56">
        <w:rPr>
          <w:rFonts w:ascii="Times New Roman" w:hAnsi="Times New Roman"/>
          <w:color w:val="000000"/>
          <w:sz w:val="22"/>
          <w:szCs w:val="22"/>
        </w:rPr>
        <w:t>.</w:t>
      </w:r>
    </w:p>
    <w:p w14:paraId="0FCE9B01" w14:textId="7F09D76C" w:rsidR="002E7E15" w:rsidRPr="002E7E15" w:rsidRDefault="00EC4C5F" w:rsidP="00C73B9B">
      <w:pPr>
        <w:spacing w:after="2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In 2011</w:t>
      </w:r>
      <w:r w:rsidRPr="00D34EE5">
        <w:rPr>
          <w:rFonts w:ascii="Times New Roman" w:hAnsi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 xml:space="preserve">Sprint </w:t>
      </w:r>
      <w:r w:rsidR="00853348">
        <w:rPr>
          <w:rFonts w:ascii="Times New Roman" w:hAnsi="Times New Roman"/>
          <w:color w:val="000000"/>
          <w:sz w:val="22"/>
          <w:szCs w:val="22"/>
        </w:rPr>
        <w:t>paid</w:t>
      </w:r>
      <w:r>
        <w:rPr>
          <w:rFonts w:ascii="Times New Roman" w:hAnsi="Times New Roman"/>
          <w:color w:val="000000"/>
          <w:sz w:val="22"/>
          <w:szCs w:val="22"/>
        </w:rPr>
        <w:t xml:space="preserve"> $400</w:t>
      </w:r>
      <w:r w:rsidRPr="00D34EE5">
        <w:rPr>
          <w:rFonts w:ascii="Times New Roman" w:hAnsi="Times New Roman"/>
          <w:color w:val="000000"/>
          <w:sz w:val="22"/>
          <w:szCs w:val="22"/>
        </w:rPr>
        <w:t>,000 to the U.S. Treasury</w:t>
      </w:r>
      <w:r>
        <w:rPr>
          <w:rFonts w:ascii="Times New Roman" w:hAnsi="Times New Roman"/>
          <w:color w:val="000000"/>
          <w:sz w:val="22"/>
          <w:szCs w:val="22"/>
        </w:rPr>
        <w:t xml:space="preserve"> as part of a consent decree resolving an investigation into consumer complaints that Sprint had made marketing calls to consumers who had asked to be placed on Sprint</w:t>
      </w:r>
      <w:r w:rsidR="007950CB">
        <w:rPr>
          <w:rFonts w:ascii="Times New Roman" w:hAnsi="Times New Roman"/>
          <w:color w:val="000000"/>
          <w:sz w:val="22"/>
          <w:szCs w:val="22"/>
        </w:rPr>
        <w:t>’s internal Do-Not-C</w:t>
      </w:r>
      <w:r>
        <w:rPr>
          <w:rFonts w:ascii="Times New Roman" w:hAnsi="Times New Roman"/>
          <w:color w:val="000000"/>
          <w:sz w:val="22"/>
          <w:szCs w:val="22"/>
        </w:rPr>
        <w:t>all list.</w:t>
      </w:r>
      <w:r w:rsidRPr="00EC4C5F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041D1DC1" w14:textId="0F808AFF" w:rsidR="002E7E15" w:rsidRPr="00C73B9B" w:rsidRDefault="00CB7C56" w:rsidP="00C73B9B">
      <w:pPr>
        <w:shd w:val="clear" w:color="auto" w:fill="FFFFFF"/>
        <w:spacing w:after="220"/>
        <w:rPr>
          <w:rFonts w:ascii="Times New Roman" w:hAnsi="Times New Roman"/>
          <w:sz w:val="22"/>
          <w:szCs w:val="22"/>
          <w:lang w:val="en"/>
        </w:rPr>
      </w:pPr>
      <w:r w:rsidRPr="00CB7C56" w:rsidDel="006E0758">
        <w:rPr>
          <w:rFonts w:ascii="Times New Roman" w:hAnsi="Times New Roman"/>
          <w:sz w:val="22"/>
          <w:szCs w:val="22"/>
          <w:lang w:val="en"/>
        </w:rPr>
        <w:t>Since 2003, Americans have been able to opt out of receiving most telemarketing calls by putting their phone numbers on the National Do</w:t>
      </w:r>
      <w:r w:rsidR="00B04CEE" w:rsidDel="006E0758">
        <w:rPr>
          <w:rFonts w:ascii="Times New Roman" w:hAnsi="Times New Roman"/>
          <w:sz w:val="22"/>
          <w:szCs w:val="22"/>
          <w:lang w:val="en"/>
        </w:rPr>
        <w:t>-</w:t>
      </w:r>
      <w:r w:rsidRPr="00CB7C56" w:rsidDel="006E0758">
        <w:rPr>
          <w:rFonts w:ascii="Times New Roman" w:hAnsi="Times New Roman"/>
          <w:sz w:val="22"/>
          <w:szCs w:val="22"/>
          <w:lang w:val="en"/>
        </w:rPr>
        <w:t>Not</w:t>
      </w:r>
      <w:r w:rsidR="00B04CEE" w:rsidDel="006E0758">
        <w:rPr>
          <w:rFonts w:ascii="Times New Roman" w:hAnsi="Times New Roman"/>
          <w:sz w:val="22"/>
          <w:szCs w:val="22"/>
          <w:lang w:val="en"/>
        </w:rPr>
        <w:t>-</w:t>
      </w:r>
      <w:r w:rsidRPr="00CB7C56" w:rsidDel="006E0758">
        <w:rPr>
          <w:rFonts w:ascii="Times New Roman" w:hAnsi="Times New Roman"/>
          <w:sz w:val="22"/>
          <w:szCs w:val="22"/>
          <w:lang w:val="en"/>
        </w:rPr>
        <w:t>Call Registry</w:t>
      </w:r>
      <w:r w:rsidDel="006E0758">
        <w:rPr>
          <w:rFonts w:ascii="Times New Roman" w:hAnsi="Times New Roman"/>
          <w:sz w:val="22"/>
          <w:szCs w:val="22"/>
          <w:lang w:val="en"/>
        </w:rPr>
        <w:t xml:space="preserve">.  </w:t>
      </w:r>
      <w:r w:rsidR="00C73B9B" w:rsidDel="006E0758">
        <w:rPr>
          <w:rFonts w:ascii="Times New Roman" w:hAnsi="Times New Roman"/>
          <w:sz w:val="22"/>
          <w:szCs w:val="22"/>
          <w:lang w:val="en"/>
        </w:rPr>
        <w:t>Consumers</w:t>
      </w:r>
      <w:r w:rsidR="00C73B9B" w:rsidRPr="00C73B9B" w:rsidDel="006E0758">
        <w:rPr>
          <w:rFonts w:ascii="Times New Roman" w:hAnsi="Times New Roman"/>
          <w:sz w:val="22"/>
          <w:szCs w:val="22"/>
          <w:lang w:val="en"/>
        </w:rPr>
        <w:t xml:space="preserve"> </w:t>
      </w:r>
      <w:r w:rsidR="002E7E15" w:rsidRPr="00C73B9B" w:rsidDel="006E0758">
        <w:rPr>
          <w:rFonts w:ascii="Times New Roman" w:hAnsi="Times New Roman"/>
          <w:sz w:val="22"/>
          <w:szCs w:val="22"/>
          <w:lang w:val="en"/>
        </w:rPr>
        <w:t xml:space="preserve">can register </w:t>
      </w:r>
      <w:r w:rsidDel="006E0758">
        <w:rPr>
          <w:rFonts w:ascii="Times New Roman" w:hAnsi="Times New Roman"/>
          <w:sz w:val="22"/>
          <w:szCs w:val="22"/>
          <w:lang w:val="en"/>
        </w:rPr>
        <w:t xml:space="preserve">their </w:t>
      </w:r>
      <w:r w:rsidR="002E7E15" w:rsidRPr="00C73B9B" w:rsidDel="006E0758">
        <w:rPr>
          <w:rFonts w:ascii="Times New Roman" w:hAnsi="Times New Roman"/>
          <w:sz w:val="22"/>
          <w:szCs w:val="22"/>
          <w:lang w:val="en"/>
        </w:rPr>
        <w:t xml:space="preserve">phone numbers on the Do-Not-Call registry for free, and they will remain on the list until </w:t>
      </w:r>
      <w:r w:rsidR="00731CD9" w:rsidDel="006E0758">
        <w:rPr>
          <w:rFonts w:ascii="Times New Roman" w:hAnsi="Times New Roman"/>
          <w:sz w:val="22"/>
          <w:szCs w:val="22"/>
          <w:lang w:val="en"/>
        </w:rPr>
        <w:t>the consumer</w:t>
      </w:r>
      <w:r w:rsidRPr="00C73B9B" w:rsidDel="006E0758">
        <w:rPr>
          <w:rFonts w:ascii="Times New Roman" w:hAnsi="Times New Roman"/>
          <w:sz w:val="22"/>
          <w:szCs w:val="22"/>
          <w:lang w:val="en"/>
        </w:rPr>
        <w:t xml:space="preserve"> </w:t>
      </w:r>
      <w:r w:rsidR="002E7E15" w:rsidRPr="00C73B9B" w:rsidDel="006E0758">
        <w:rPr>
          <w:rFonts w:ascii="Times New Roman" w:hAnsi="Times New Roman"/>
          <w:sz w:val="22"/>
          <w:szCs w:val="22"/>
          <w:lang w:val="en"/>
        </w:rPr>
        <w:t>remove</w:t>
      </w:r>
      <w:r w:rsidR="00731CD9" w:rsidDel="006E0758">
        <w:rPr>
          <w:rFonts w:ascii="Times New Roman" w:hAnsi="Times New Roman"/>
          <w:sz w:val="22"/>
          <w:szCs w:val="22"/>
          <w:lang w:val="en"/>
        </w:rPr>
        <w:t>s</w:t>
      </w:r>
      <w:r w:rsidR="002E7E15" w:rsidRPr="00C73B9B" w:rsidDel="006E0758">
        <w:rPr>
          <w:rFonts w:ascii="Times New Roman" w:hAnsi="Times New Roman"/>
          <w:sz w:val="22"/>
          <w:szCs w:val="22"/>
          <w:lang w:val="en"/>
        </w:rPr>
        <w:t xml:space="preserve"> them or discontinue</w:t>
      </w:r>
      <w:r w:rsidR="00731CD9" w:rsidDel="006E0758">
        <w:rPr>
          <w:rFonts w:ascii="Times New Roman" w:hAnsi="Times New Roman"/>
          <w:sz w:val="22"/>
          <w:szCs w:val="22"/>
          <w:lang w:val="en"/>
        </w:rPr>
        <w:t>s</w:t>
      </w:r>
      <w:r w:rsidR="002E7E15" w:rsidRPr="00C73B9B" w:rsidDel="006E0758">
        <w:rPr>
          <w:rFonts w:ascii="Times New Roman" w:hAnsi="Times New Roman"/>
          <w:sz w:val="22"/>
          <w:szCs w:val="22"/>
          <w:lang w:val="en"/>
        </w:rPr>
        <w:t xml:space="preserve"> service – there is no need to re-register numbers</w:t>
      </w:r>
      <w:r w:rsidR="002E7E15" w:rsidRPr="00C73B9B">
        <w:rPr>
          <w:rFonts w:ascii="Times New Roman" w:hAnsi="Times New Roman"/>
          <w:sz w:val="22"/>
          <w:szCs w:val="22"/>
          <w:lang w:val="en"/>
        </w:rPr>
        <w:t xml:space="preserve">.  The Do-Not-Call registry does not prevent all unwanted calls. It does not cover the following: </w:t>
      </w:r>
    </w:p>
    <w:p w14:paraId="6C0B24EA" w14:textId="77777777" w:rsidR="002E7E15" w:rsidRPr="00C73B9B" w:rsidRDefault="00965387" w:rsidP="00C73B9B">
      <w:pPr>
        <w:numPr>
          <w:ilvl w:val="0"/>
          <w:numId w:val="8"/>
        </w:numPr>
        <w:shd w:val="clear" w:color="auto" w:fill="FFFFFF"/>
        <w:spacing w:after="12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C</w:t>
      </w:r>
      <w:r w:rsidR="002E7E15" w:rsidRPr="00C73B9B">
        <w:rPr>
          <w:rFonts w:ascii="Times New Roman" w:hAnsi="Times New Roman"/>
          <w:sz w:val="22"/>
          <w:szCs w:val="22"/>
          <w:lang w:val="en"/>
        </w:rPr>
        <w:t xml:space="preserve">alls from organizations with which you have established a business relationship; </w:t>
      </w:r>
    </w:p>
    <w:p w14:paraId="029420DE" w14:textId="77777777" w:rsidR="002E7E15" w:rsidRPr="00C73B9B" w:rsidRDefault="00965387" w:rsidP="00C73B9B">
      <w:pPr>
        <w:numPr>
          <w:ilvl w:val="0"/>
          <w:numId w:val="8"/>
        </w:numPr>
        <w:shd w:val="clear" w:color="auto" w:fill="FFFFFF"/>
        <w:spacing w:after="12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C</w:t>
      </w:r>
      <w:r w:rsidR="002E7E15" w:rsidRPr="00C73B9B">
        <w:rPr>
          <w:rFonts w:ascii="Times New Roman" w:hAnsi="Times New Roman"/>
          <w:sz w:val="22"/>
          <w:szCs w:val="22"/>
          <w:lang w:val="en"/>
        </w:rPr>
        <w:t xml:space="preserve">alls for which you have given prior written permission; </w:t>
      </w:r>
    </w:p>
    <w:p w14:paraId="07BDA1DE" w14:textId="77777777" w:rsidR="002E7E15" w:rsidRPr="00C73B9B" w:rsidRDefault="00965387" w:rsidP="00C73B9B">
      <w:pPr>
        <w:numPr>
          <w:ilvl w:val="0"/>
          <w:numId w:val="8"/>
        </w:numPr>
        <w:shd w:val="clear" w:color="auto" w:fill="FFFFFF"/>
        <w:spacing w:after="12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C</w:t>
      </w:r>
      <w:r w:rsidR="002E7E15" w:rsidRPr="00C73B9B">
        <w:rPr>
          <w:rFonts w:ascii="Times New Roman" w:hAnsi="Times New Roman"/>
          <w:sz w:val="22"/>
          <w:szCs w:val="22"/>
          <w:lang w:val="en"/>
        </w:rPr>
        <w:t xml:space="preserve">alls which are not commercial or do not include unsolicited advertisements; </w:t>
      </w:r>
    </w:p>
    <w:p w14:paraId="10F7847D" w14:textId="77777777" w:rsidR="002E7E15" w:rsidRPr="00C73B9B" w:rsidRDefault="00965387" w:rsidP="00C73B9B">
      <w:pPr>
        <w:numPr>
          <w:ilvl w:val="0"/>
          <w:numId w:val="8"/>
        </w:numPr>
        <w:shd w:val="clear" w:color="auto" w:fill="FFFFFF"/>
        <w:spacing w:after="22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C</w:t>
      </w:r>
      <w:r w:rsidR="002E7E15" w:rsidRPr="00C73B9B">
        <w:rPr>
          <w:rFonts w:ascii="Times New Roman" w:hAnsi="Times New Roman"/>
          <w:sz w:val="22"/>
          <w:szCs w:val="22"/>
          <w:lang w:val="en"/>
        </w:rPr>
        <w:t>alls by or on behalf of tax-exempt non-profit organizations.</w:t>
      </w:r>
    </w:p>
    <w:p w14:paraId="02A27AC8" w14:textId="77777777" w:rsidR="002E7E15" w:rsidRPr="00C73B9B" w:rsidRDefault="002E7E15" w:rsidP="00C73B9B">
      <w:pPr>
        <w:shd w:val="clear" w:color="auto" w:fill="FFFFFF"/>
        <w:spacing w:after="220"/>
        <w:rPr>
          <w:rFonts w:ascii="Times New Roman" w:hAnsi="Times New Roman"/>
          <w:sz w:val="22"/>
          <w:szCs w:val="22"/>
          <w:lang w:val="en"/>
        </w:rPr>
      </w:pPr>
      <w:r w:rsidRPr="00C73B9B">
        <w:rPr>
          <w:rFonts w:ascii="Times New Roman" w:hAnsi="Times New Roman"/>
          <w:sz w:val="22"/>
          <w:szCs w:val="22"/>
          <w:lang w:val="en"/>
        </w:rPr>
        <w:t xml:space="preserve">Subscribers may register their residential telephone number, </w:t>
      </w:r>
      <w:r w:rsidRPr="00C73B9B">
        <w:rPr>
          <w:rFonts w:ascii="Times New Roman" w:hAnsi="Times New Roman"/>
          <w:i/>
          <w:iCs/>
          <w:sz w:val="22"/>
          <w:szCs w:val="22"/>
          <w:lang w:val="en"/>
        </w:rPr>
        <w:t>including wireless numbers</w:t>
      </w:r>
      <w:r w:rsidRPr="00C73B9B">
        <w:rPr>
          <w:rFonts w:ascii="Times New Roman" w:hAnsi="Times New Roman"/>
          <w:sz w:val="22"/>
          <w:szCs w:val="22"/>
          <w:lang w:val="en"/>
        </w:rPr>
        <w:t xml:space="preserve">, on the national Do-Not-Call registry by telephone or by Internet at no cost. </w:t>
      </w:r>
    </w:p>
    <w:p w14:paraId="5CA849F9" w14:textId="411BE68A" w:rsidR="002E7E15" w:rsidRPr="00996034" w:rsidRDefault="002E7E15" w:rsidP="00996034">
      <w:pPr>
        <w:shd w:val="clear" w:color="auto" w:fill="FFFFFF"/>
        <w:spacing w:after="220"/>
        <w:rPr>
          <w:rFonts w:ascii="Times New Roman" w:hAnsi="Times New Roman"/>
          <w:sz w:val="22"/>
          <w:szCs w:val="22"/>
          <w:lang w:val="en"/>
        </w:rPr>
      </w:pPr>
      <w:r w:rsidRPr="00C73B9B">
        <w:rPr>
          <w:rFonts w:ascii="Times New Roman" w:hAnsi="Times New Roman"/>
          <w:sz w:val="22"/>
          <w:szCs w:val="22"/>
          <w:lang w:val="en"/>
        </w:rPr>
        <w:t xml:space="preserve">Consumers can register on-line for the national Do-Not-Call registry by </w:t>
      </w:r>
      <w:r w:rsidRPr="00996034">
        <w:rPr>
          <w:rFonts w:ascii="Times New Roman" w:hAnsi="Times New Roman"/>
          <w:sz w:val="22"/>
          <w:szCs w:val="22"/>
          <w:lang w:val="en"/>
        </w:rPr>
        <w:t>going to</w:t>
      </w:r>
      <w:r w:rsidR="00996034">
        <w:rPr>
          <w:rFonts w:ascii="Times New Roman" w:hAnsi="Times New Roman"/>
          <w:sz w:val="22"/>
          <w:szCs w:val="22"/>
          <w:lang w:val="en"/>
        </w:rPr>
        <w:t xml:space="preserve"> </w:t>
      </w:r>
      <w:hyperlink r:id="rId8" w:history="1">
        <w:r w:rsidR="00B61C3F" w:rsidRPr="00BF724A">
          <w:rPr>
            <w:rStyle w:val="Hyperlink"/>
            <w:rFonts w:ascii="Times New Roman" w:hAnsi="Times New Roman"/>
            <w:sz w:val="22"/>
            <w:szCs w:val="22"/>
            <w:lang w:val="en"/>
          </w:rPr>
          <w:t>www.donotcall.gov</w:t>
        </w:r>
      </w:hyperlink>
      <w:r w:rsidR="00B61C3F">
        <w:rPr>
          <w:rFonts w:ascii="Times New Roman" w:hAnsi="Times New Roman"/>
          <w:sz w:val="22"/>
          <w:szCs w:val="22"/>
          <w:lang w:val="en"/>
        </w:rPr>
        <w:t xml:space="preserve">.  </w:t>
      </w:r>
      <w:r w:rsidRPr="00C73B9B">
        <w:rPr>
          <w:rFonts w:ascii="Times New Roman" w:hAnsi="Times New Roman"/>
          <w:sz w:val="22"/>
          <w:szCs w:val="22"/>
          <w:lang w:val="en"/>
        </w:rPr>
        <w:t xml:space="preserve">To register by telephone, consumers may call 1-888-382-1222: for TTY call 1-866-290-4236.  </w:t>
      </w:r>
      <w:r w:rsidR="00731CD9">
        <w:rPr>
          <w:rFonts w:ascii="Times New Roman" w:hAnsi="Times New Roman"/>
          <w:sz w:val="22"/>
          <w:szCs w:val="22"/>
          <w:lang w:val="en"/>
        </w:rPr>
        <w:t>The consumer</w:t>
      </w:r>
      <w:r w:rsidRPr="00C73B9B">
        <w:rPr>
          <w:rFonts w:ascii="Times New Roman" w:hAnsi="Times New Roman"/>
          <w:sz w:val="22"/>
          <w:szCs w:val="22"/>
          <w:lang w:val="en"/>
        </w:rPr>
        <w:t xml:space="preserve"> must call from the phone number </w:t>
      </w:r>
      <w:r w:rsidR="00731CD9">
        <w:rPr>
          <w:rFonts w:ascii="Times New Roman" w:hAnsi="Times New Roman"/>
          <w:sz w:val="22"/>
          <w:szCs w:val="22"/>
          <w:lang w:val="en"/>
        </w:rPr>
        <w:t>he or she</w:t>
      </w:r>
      <w:r w:rsidRPr="00C73B9B">
        <w:rPr>
          <w:rFonts w:ascii="Times New Roman" w:hAnsi="Times New Roman"/>
          <w:sz w:val="22"/>
          <w:szCs w:val="22"/>
          <w:lang w:val="en"/>
        </w:rPr>
        <w:t xml:space="preserve"> wish</w:t>
      </w:r>
      <w:r w:rsidR="00731CD9">
        <w:rPr>
          <w:rFonts w:ascii="Times New Roman" w:hAnsi="Times New Roman"/>
          <w:sz w:val="22"/>
          <w:szCs w:val="22"/>
          <w:lang w:val="en"/>
        </w:rPr>
        <w:t>es</w:t>
      </w:r>
      <w:r w:rsidRPr="00C73B9B">
        <w:rPr>
          <w:rFonts w:ascii="Times New Roman" w:hAnsi="Times New Roman"/>
          <w:sz w:val="22"/>
          <w:szCs w:val="22"/>
          <w:lang w:val="en"/>
        </w:rPr>
        <w:t xml:space="preserve"> to register.</w:t>
      </w:r>
    </w:p>
    <w:p w14:paraId="3F2ACCEE" w14:textId="556575A4" w:rsidR="00C85B5C" w:rsidRPr="00C85B5C" w:rsidRDefault="00C85B5C" w:rsidP="006D3FE6">
      <w:pPr>
        <w:pStyle w:val="PlainText"/>
      </w:pPr>
      <w:r>
        <w:rPr>
          <w:snapToGrid w:val="0"/>
          <w:kern w:val="28"/>
        </w:rPr>
        <w:t xml:space="preserve">The Consent Decree is available </w:t>
      </w:r>
      <w:r w:rsidRPr="00C85B5C">
        <w:rPr>
          <w:snapToGrid w:val="0"/>
          <w:kern w:val="28"/>
        </w:rPr>
        <w:t>at</w:t>
      </w:r>
      <w:r w:rsidR="00965387">
        <w:rPr>
          <w:snapToGrid w:val="0"/>
          <w:kern w:val="28"/>
        </w:rPr>
        <w:t xml:space="preserve">: </w:t>
      </w:r>
      <w:r w:rsidR="009E5494">
        <w:rPr>
          <w:snapToGrid w:val="0"/>
          <w:kern w:val="28"/>
        </w:rPr>
        <w:t xml:space="preserve"> </w:t>
      </w:r>
      <w:hyperlink r:id="rId9" w:history="1">
        <w:r w:rsidR="006D3FE6">
          <w:rPr>
            <w:rStyle w:val="Hyperlink"/>
          </w:rPr>
          <w:t>http://hraunfoss.fcc.gov/edocs_public/attachmatch/DA-14-527A1.docx</w:t>
        </w:r>
      </w:hyperlink>
      <w:r>
        <w:t>.</w:t>
      </w:r>
    </w:p>
    <w:p w14:paraId="6804A52B" w14:textId="77777777" w:rsidR="00C85B5C" w:rsidRDefault="00C85B5C" w:rsidP="00BE7D19">
      <w:pPr>
        <w:rPr>
          <w:rFonts w:ascii="Times New Roman" w:hAnsi="Times New Roman"/>
          <w:snapToGrid w:val="0"/>
          <w:kern w:val="28"/>
          <w:sz w:val="22"/>
        </w:rPr>
      </w:pPr>
    </w:p>
    <w:p w14:paraId="1541533E" w14:textId="4645D58E" w:rsidR="00965387" w:rsidRDefault="00965387" w:rsidP="00BE7D19">
      <w:pPr>
        <w:rPr>
          <w:rFonts w:ascii="Times New Roman" w:hAnsi="Times New Roman"/>
          <w:snapToGrid w:val="0"/>
          <w:kern w:val="28"/>
          <w:sz w:val="22"/>
        </w:rPr>
      </w:pPr>
      <w:r>
        <w:rPr>
          <w:rFonts w:ascii="Times New Roman" w:hAnsi="Times New Roman"/>
          <w:snapToGrid w:val="0"/>
          <w:kern w:val="28"/>
          <w:sz w:val="22"/>
        </w:rPr>
        <w:t xml:space="preserve">The 2011 Consent Decree is available at:  </w:t>
      </w:r>
      <w:hyperlink r:id="rId10" w:history="1">
        <w:r w:rsidRPr="002A1BFD">
          <w:rPr>
            <w:rStyle w:val="Hyperlink"/>
            <w:rFonts w:ascii="Times New Roman" w:hAnsi="Times New Roman"/>
            <w:snapToGrid w:val="0"/>
            <w:kern w:val="28"/>
            <w:sz w:val="22"/>
          </w:rPr>
          <w:t>http://fjallfoss.fcc.gov/edocs_public/attachmatch/DA-11-843A2.pdf</w:t>
        </w:r>
      </w:hyperlink>
      <w:r>
        <w:rPr>
          <w:rFonts w:ascii="Times New Roman" w:hAnsi="Times New Roman"/>
          <w:snapToGrid w:val="0"/>
          <w:kern w:val="28"/>
          <w:sz w:val="22"/>
        </w:rPr>
        <w:t xml:space="preserve">. </w:t>
      </w:r>
    </w:p>
    <w:p w14:paraId="0623253A" w14:textId="77777777" w:rsidR="00F35A7A" w:rsidRDefault="00F35A7A" w:rsidP="00BE7D19">
      <w:pPr>
        <w:rPr>
          <w:rFonts w:ascii="Times New Roman" w:hAnsi="Times New Roman"/>
          <w:snapToGrid w:val="0"/>
          <w:kern w:val="28"/>
          <w:sz w:val="22"/>
        </w:rPr>
      </w:pPr>
    </w:p>
    <w:p w14:paraId="0D57E24A" w14:textId="77777777" w:rsidR="004917C9" w:rsidRPr="00D34EE5" w:rsidRDefault="004917C9" w:rsidP="00BE7D19">
      <w:pPr>
        <w:rPr>
          <w:rFonts w:ascii="Times New Roman" w:hAnsi="Times New Roman"/>
          <w:snapToGrid w:val="0"/>
          <w:sz w:val="22"/>
          <w:szCs w:val="22"/>
        </w:rPr>
      </w:pPr>
    </w:p>
    <w:p w14:paraId="7F90D78B" w14:textId="77777777" w:rsidR="00D46525" w:rsidRPr="00D46525" w:rsidRDefault="00BE7D19" w:rsidP="009372D1">
      <w:pPr>
        <w:pStyle w:val="PlainText"/>
        <w:jc w:val="center"/>
        <w:rPr>
          <w:snapToGrid w:val="0"/>
        </w:rPr>
      </w:pPr>
      <w:r w:rsidRPr="00D34EE5">
        <w:t>-FCC-</w:t>
      </w:r>
    </w:p>
    <w:sectPr w:rsidR="00D46525" w:rsidRPr="00D46525" w:rsidSect="00A565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90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B1370" w14:textId="77777777" w:rsidR="002A1BAB" w:rsidRDefault="002A1BAB">
      <w:r>
        <w:separator/>
      </w:r>
    </w:p>
  </w:endnote>
  <w:endnote w:type="continuationSeparator" w:id="0">
    <w:p w14:paraId="7B21E464" w14:textId="77777777" w:rsidR="002A1BAB" w:rsidRDefault="002A1BAB">
      <w:r>
        <w:continuationSeparator/>
      </w:r>
    </w:p>
  </w:endnote>
  <w:endnote w:type="continuationNotice" w:id="1">
    <w:p w14:paraId="6A33A81F" w14:textId="77777777" w:rsidR="002A1BAB" w:rsidRDefault="002A1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C0300" w14:textId="77777777" w:rsidR="00D76A85" w:rsidRDefault="00D76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2CDF3" w14:textId="77777777" w:rsidR="00D76A85" w:rsidRDefault="00D76A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083F" w14:textId="77777777" w:rsidR="00D76A85" w:rsidRDefault="00D76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4F871" w14:textId="77777777" w:rsidR="002A1BAB" w:rsidRDefault="002A1BAB">
      <w:r>
        <w:separator/>
      </w:r>
    </w:p>
  </w:footnote>
  <w:footnote w:type="continuationSeparator" w:id="0">
    <w:p w14:paraId="0CB8D5AA" w14:textId="77777777" w:rsidR="002A1BAB" w:rsidRDefault="002A1BAB">
      <w:r>
        <w:continuationSeparator/>
      </w:r>
    </w:p>
  </w:footnote>
  <w:footnote w:type="continuationNotice" w:id="1">
    <w:p w14:paraId="02B4466F" w14:textId="77777777" w:rsidR="002A1BAB" w:rsidRDefault="002A1B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8FD6" w14:textId="77777777" w:rsidR="00D76A85" w:rsidRDefault="00D76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C7A9" w14:textId="77777777" w:rsidR="00D76A85" w:rsidRDefault="00D76A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92F8B" w14:textId="77777777" w:rsidR="008D63FA" w:rsidRDefault="00E10FE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46FCF830" wp14:editId="71CA2CB7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5" name="Picture 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14:paraId="0601D725" w14:textId="77777777" w:rsidR="008D63FA" w:rsidRDefault="00E10FE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225C2B" wp14:editId="6536C8D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9E535" w14:textId="77777777"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ACB09E0" w14:textId="77777777"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72A9E535" w14:textId="77777777"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14:paraId="7ACB09E0" w14:textId="77777777" w:rsidR="008D63FA" w:rsidRDefault="008D63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14:paraId="0FA74C6F" w14:textId="77777777"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</w:t>
    </w:r>
    <w:r w:rsidR="0020670B">
      <w:rPr>
        <w:b/>
        <w:sz w:val="22"/>
      </w:rPr>
      <w:t>2th Street, SW</w:t>
    </w:r>
  </w:p>
  <w:p w14:paraId="202BF553" w14:textId="77777777" w:rsidR="008D63FA" w:rsidRDefault="0020670B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</w:t>
    </w:r>
    <w:r w:rsidR="008D63FA">
      <w:rPr>
        <w:b/>
        <w:sz w:val="22"/>
      </w:rPr>
      <w:t xml:space="preserve">  20554</w:t>
    </w:r>
  </w:p>
  <w:p w14:paraId="516F3111" w14:textId="77777777" w:rsidR="008D63FA" w:rsidRDefault="00E10FE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C3DD9D" wp14:editId="52198D07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31BA30B1" w14:textId="77777777"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4EEAD622" w14:textId="77777777"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</w:t>
    </w:r>
    <w:r w:rsidR="00853348">
      <w:rPr>
        <w:b/>
        <w:sz w:val="12"/>
      </w:rPr>
      <w:t>.</w:t>
    </w:r>
    <w:r>
      <w:rPr>
        <w:b/>
        <w:sz w:val="12"/>
      </w:rPr>
      <w:t xml:space="preserve"> 1974).</w:t>
    </w:r>
  </w:p>
  <w:p w14:paraId="2225BC68" w14:textId="77777777" w:rsidR="008D63FA" w:rsidRDefault="00E10FE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4419D7" wp14:editId="04A024DA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2C4C90"/>
    <w:multiLevelType w:val="hybridMultilevel"/>
    <w:tmpl w:val="DDE6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28E1E95"/>
    <w:multiLevelType w:val="singleLevel"/>
    <w:tmpl w:val="FE70DD96"/>
    <w:lvl w:ilvl="0">
      <w:start w:val="1"/>
      <w:numFmt w:val="decimal"/>
      <w:pStyle w:val="par1"/>
      <w:lvlText w:val="%1."/>
      <w:lvlJc w:val="left"/>
      <w:pPr>
        <w:tabs>
          <w:tab w:val="num" w:pos="1170"/>
        </w:tabs>
        <w:ind w:firstLine="720"/>
      </w:pPr>
      <w:rPr>
        <w:rFonts w:cs="Times New Roman"/>
        <w:b w:val="0"/>
      </w:rPr>
    </w:lvl>
  </w:abstractNum>
  <w:abstractNum w:abstractNumId="6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7D404916"/>
    <w:multiLevelType w:val="multilevel"/>
    <w:tmpl w:val="1F22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84"/>
    <w:rsid w:val="00011C2D"/>
    <w:rsid w:val="000138F6"/>
    <w:rsid w:val="000242E5"/>
    <w:rsid w:val="00035974"/>
    <w:rsid w:val="00040A3E"/>
    <w:rsid w:val="0004398A"/>
    <w:rsid w:val="00043D5C"/>
    <w:rsid w:val="000528C9"/>
    <w:rsid w:val="00052F59"/>
    <w:rsid w:val="0006534D"/>
    <w:rsid w:val="00072A7C"/>
    <w:rsid w:val="00092A9B"/>
    <w:rsid w:val="00097894"/>
    <w:rsid w:val="000A6F2E"/>
    <w:rsid w:val="000D7F7D"/>
    <w:rsid w:val="000F4D0E"/>
    <w:rsid w:val="0012496A"/>
    <w:rsid w:val="00135EE5"/>
    <w:rsid w:val="001701D3"/>
    <w:rsid w:val="00172919"/>
    <w:rsid w:val="001809B0"/>
    <w:rsid w:val="00182229"/>
    <w:rsid w:val="00186ABA"/>
    <w:rsid w:val="001E4F2D"/>
    <w:rsid w:val="0020670B"/>
    <w:rsid w:val="00213716"/>
    <w:rsid w:val="00224F44"/>
    <w:rsid w:val="00251A57"/>
    <w:rsid w:val="00265B95"/>
    <w:rsid w:val="00276E95"/>
    <w:rsid w:val="002832D0"/>
    <w:rsid w:val="002A1BAB"/>
    <w:rsid w:val="002A22CC"/>
    <w:rsid w:val="002D27BE"/>
    <w:rsid w:val="002E7E15"/>
    <w:rsid w:val="002F70EA"/>
    <w:rsid w:val="00302D5B"/>
    <w:rsid w:val="00332F26"/>
    <w:rsid w:val="00345FEC"/>
    <w:rsid w:val="003565C2"/>
    <w:rsid w:val="003804CD"/>
    <w:rsid w:val="003826FC"/>
    <w:rsid w:val="0038477F"/>
    <w:rsid w:val="003847C3"/>
    <w:rsid w:val="00391EA7"/>
    <w:rsid w:val="003B5D8A"/>
    <w:rsid w:val="003D14D5"/>
    <w:rsid w:val="00407816"/>
    <w:rsid w:val="00415810"/>
    <w:rsid w:val="0045435E"/>
    <w:rsid w:val="00460484"/>
    <w:rsid w:val="00467B0A"/>
    <w:rsid w:val="004917C9"/>
    <w:rsid w:val="004B51C2"/>
    <w:rsid w:val="004B6183"/>
    <w:rsid w:val="004C5473"/>
    <w:rsid w:val="004D7982"/>
    <w:rsid w:val="004F35AB"/>
    <w:rsid w:val="004F6D9B"/>
    <w:rsid w:val="004F6EEF"/>
    <w:rsid w:val="005162A2"/>
    <w:rsid w:val="00527F9B"/>
    <w:rsid w:val="00533F39"/>
    <w:rsid w:val="005404E1"/>
    <w:rsid w:val="00547F4D"/>
    <w:rsid w:val="00561223"/>
    <w:rsid w:val="0058540E"/>
    <w:rsid w:val="005B3E56"/>
    <w:rsid w:val="005D07E7"/>
    <w:rsid w:val="005D2329"/>
    <w:rsid w:val="005E6B32"/>
    <w:rsid w:val="005F127E"/>
    <w:rsid w:val="0060142B"/>
    <w:rsid w:val="006135CB"/>
    <w:rsid w:val="006142A4"/>
    <w:rsid w:val="00615654"/>
    <w:rsid w:val="00630ED7"/>
    <w:rsid w:val="006414BF"/>
    <w:rsid w:val="00681226"/>
    <w:rsid w:val="00682958"/>
    <w:rsid w:val="006B164C"/>
    <w:rsid w:val="006B4760"/>
    <w:rsid w:val="006D3FE6"/>
    <w:rsid w:val="006E0758"/>
    <w:rsid w:val="006E3EE4"/>
    <w:rsid w:val="006F00D7"/>
    <w:rsid w:val="00731CD9"/>
    <w:rsid w:val="00732B5D"/>
    <w:rsid w:val="00764528"/>
    <w:rsid w:val="00774645"/>
    <w:rsid w:val="007950CB"/>
    <w:rsid w:val="00795B29"/>
    <w:rsid w:val="007A42AA"/>
    <w:rsid w:val="007C370C"/>
    <w:rsid w:val="007F09DE"/>
    <w:rsid w:val="007F576C"/>
    <w:rsid w:val="0081381F"/>
    <w:rsid w:val="008519E5"/>
    <w:rsid w:val="00853348"/>
    <w:rsid w:val="008A41CC"/>
    <w:rsid w:val="008D1DD5"/>
    <w:rsid w:val="008D50E5"/>
    <w:rsid w:val="008D63FA"/>
    <w:rsid w:val="009067C4"/>
    <w:rsid w:val="009210BB"/>
    <w:rsid w:val="009372D1"/>
    <w:rsid w:val="00955E5D"/>
    <w:rsid w:val="00962689"/>
    <w:rsid w:val="00965387"/>
    <w:rsid w:val="00966A85"/>
    <w:rsid w:val="009915A5"/>
    <w:rsid w:val="00996034"/>
    <w:rsid w:val="009B3289"/>
    <w:rsid w:val="009B604D"/>
    <w:rsid w:val="009C4D1B"/>
    <w:rsid w:val="009E5494"/>
    <w:rsid w:val="00A2593B"/>
    <w:rsid w:val="00A3580C"/>
    <w:rsid w:val="00A43547"/>
    <w:rsid w:val="00A565AE"/>
    <w:rsid w:val="00A64CD8"/>
    <w:rsid w:val="00A669C7"/>
    <w:rsid w:val="00A72084"/>
    <w:rsid w:val="00A75C13"/>
    <w:rsid w:val="00A80065"/>
    <w:rsid w:val="00A830E6"/>
    <w:rsid w:val="00A95956"/>
    <w:rsid w:val="00AA0E30"/>
    <w:rsid w:val="00AA2E89"/>
    <w:rsid w:val="00AC313C"/>
    <w:rsid w:val="00AE3E36"/>
    <w:rsid w:val="00AE56CB"/>
    <w:rsid w:val="00B0335C"/>
    <w:rsid w:val="00B04CEE"/>
    <w:rsid w:val="00B17A71"/>
    <w:rsid w:val="00B3776F"/>
    <w:rsid w:val="00B42CA1"/>
    <w:rsid w:val="00B51D1C"/>
    <w:rsid w:val="00B61C3F"/>
    <w:rsid w:val="00B80A7C"/>
    <w:rsid w:val="00B8595A"/>
    <w:rsid w:val="00BC08BC"/>
    <w:rsid w:val="00BC2FE7"/>
    <w:rsid w:val="00BC4F62"/>
    <w:rsid w:val="00BE5080"/>
    <w:rsid w:val="00BE7D19"/>
    <w:rsid w:val="00BE7D87"/>
    <w:rsid w:val="00BF1247"/>
    <w:rsid w:val="00C11AC4"/>
    <w:rsid w:val="00C33284"/>
    <w:rsid w:val="00C46D55"/>
    <w:rsid w:val="00C46DBF"/>
    <w:rsid w:val="00C73B9B"/>
    <w:rsid w:val="00C75786"/>
    <w:rsid w:val="00C80538"/>
    <w:rsid w:val="00C85B5C"/>
    <w:rsid w:val="00CA4307"/>
    <w:rsid w:val="00CA6210"/>
    <w:rsid w:val="00CB7BFD"/>
    <w:rsid w:val="00CB7C56"/>
    <w:rsid w:val="00CE2C26"/>
    <w:rsid w:val="00CE768E"/>
    <w:rsid w:val="00CF557B"/>
    <w:rsid w:val="00D0141F"/>
    <w:rsid w:val="00D0785A"/>
    <w:rsid w:val="00D34EE5"/>
    <w:rsid w:val="00D37647"/>
    <w:rsid w:val="00D40DBF"/>
    <w:rsid w:val="00D46525"/>
    <w:rsid w:val="00D53891"/>
    <w:rsid w:val="00D55246"/>
    <w:rsid w:val="00D76A85"/>
    <w:rsid w:val="00D91C2A"/>
    <w:rsid w:val="00DA09AD"/>
    <w:rsid w:val="00DA1D10"/>
    <w:rsid w:val="00DD081E"/>
    <w:rsid w:val="00DF000F"/>
    <w:rsid w:val="00E10FEB"/>
    <w:rsid w:val="00E15856"/>
    <w:rsid w:val="00E3445B"/>
    <w:rsid w:val="00E409A5"/>
    <w:rsid w:val="00E478FB"/>
    <w:rsid w:val="00E47D38"/>
    <w:rsid w:val="00E66543"/>
    <w:rsid w:val="00E8572E"/>
    <w:rsid w:val="00EB57AC"/>
    <w:rsid w:val="00EC2244"/>
    <w:rsid w:val="00EC4C5F"/>
    <w:rsid w:val="00EF2754"/>
    <w:rsid w:val="00F27A84"/>
    <w:rsid w:val="00F32E40"/>
    <w:rsid w:val="00F35A7A"/>
    <w:rsid w:val="00F50B48"/>
    <w:rsid w:val="00F564F6"/>
    <w:rsid w:val="00F629D9"/>
    <w:rsid w:val="00F74E91"/>
    <w:rsid w:val="00F828BF"/>
    <w:rsid w:val="00F93616"/>
    <w:rsid w:val="00F96639"/>
    <w:rsid w:val="00FA2EB3"/>
    <w:rsid w:val="00FC4F11"/>
    <w:rsid w:val="00FC5052"/>
    <w:rsid w:val="00FD160C"/>
    <w:rsid w:val="00FD369E"/>
    <w:rsid w:val="00FD78CE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par1">
    <w:name w:val="par1"/>
    <w:basedOn w:val="Normal"/>
    <w:rsid w:val="00BE7D19"/>
    <w:pPr>
      <w:numPr>
        <w:numId w:val="6"/>
      </w:numPr>
    </w:pPr>
    <w:rPr>
      <w:rFonts w:ascii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BE7D19"/>
    <w:pPr>
      <w:ind w:left="720"/>
      <w:contextualSpacing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96639"/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2E7E15"/>
    <w:rPr>
      <w:i/>
      <w:iCs/>
    </w:rPr>
  </w:style>
  <w:style w:type="paragraph" w:styleId="Revision">
    <w:name w:val="Revision"/>
    <w:hidden/>
    <w:uiPriority w:val="99"/>
    <w:semiHidden/>
    <w:rsid w:val="00CB7BFD"/>
    <w:rPr>
      <w:rFonts w:ascii="Arial" w:hAnsi="Arial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D3F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par1">
    <w:name w:val="par1"/>
    <w:basedOn w:val="Normal"/>
    <w:rsid w:val="00BE7D19"/>
    <w:pPr>
      <w:numPr>
        <w:numId w:val="6"/>
      </w:numPr>
    </w:pPr>
    <w:rPr>
      <w:rFonts w:ascii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BE7D19"/>
    <w:pPr>
      <w:ind w:left="720"/>
      <w:contextualSpacing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96639"/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2E7E15"/>
    <w:rPr>
      <w:i/>
      <w:iCs/>
    </w:rPr>
  </w:style>
  <w:style w:type="paragraph" w:styleId="Revision">
    <w:name w:val="Revision"/>
    <w:hidden/>
    <w:uiPriority w:val="99"/>
    <w:semiHidden/>
    <w:rsid w:val="00CB7BFD"/>
    <w:rPr>
      <w:rFonts w:ascii="Arial" w:hAnsi="Arial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D3F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otcall.gov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jallfoss.fcc.gov/edocs_public/attachmatch/DA-11-843A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aunfoss.fcc.gov/edocs_public/attachmatch/DA-14-527A1.docx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3492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4115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2010-07-15T16:45:00Z</cp:lastPrinted>
  <dcterms:created xsi:type="dcterms:W3CDTF">2014-05-19T16:43:00Z</dcterms:created>
  <dcterms:modified xsi:type="dcterms:W3CDTF">2014-05-19T16:43:00Z</dcterms:modified>
  <cp:category> </cp:category>
  <cp:contentStatus> </cp:contentStatus>
</cp:coreProperties>
</file>