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BF9F" w14:textId="437A2F93" w:rsidR="000709DD" w:rsidRPr="00E54646" w:rsidRDefault="000709DD">
      <w:pPr>
        <w:tabs>
          <w:tab w:val="left" w:pos="504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E54646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E54646">
        <w:rPr>
          <w:rFonts w:ascii="Times New Roman" w:hAnsi="Times New Roman"/>
          <w:snapToGrid w:val="0"/>
          <w:sz w:val="22"/>
          <w:szCs w:val="22"/>
        </w:rPr>
        <w:tab/>
      </w:r>
      <w:r w:rsidRPr="00E54646">
        <w:rPr>
          <w:rFonts w:ascii="Times New Roman" w:hAnsi="Times New Roman"/>
          <w:snapToGrid w:val="0"/>
          <w:sz w:val="22"/>
          <w:szCs w:val="22"/>
        </w:rPr>
        <w:tab/>
      </w:r>
      <w:r w:rsidRPr="00E54646">
        <w:rPr>
          <w:rFonts w:ascii="Times New Roman" w:hAnsi="Times New Roman"/>
          <w:snapToGrid w:val="0"/>
          <w:sz w:val="22"/>
          <w:szCs w:val="22"/>
        </w:rPr>
        <w:tab/>
      </w:r>
      <w:r w:rsidRPr="00E54646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14:paraId="47D8F22E" w14:textId="5177DDC4" w:rsidR="004C1106" w:rsidRPr="00E54646" w:rsidRDefault="008816D7" w:rsidP="004C1106">
      <w:pPr>
        <w:tabs>
          <w:tab w:val="left" w:pos="5040"/>
        </w:tabs>
        <w:outlineLvl w:val="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May 20</w:t>
      </w:r>
      <w:r w:rsidR="000709DD" w:rsidRPr="00E54646">
        <w:rPr>
          <w:rFonts w:ascii="Times New Roman" w:hAnsi="Times New Roman"/>
          <w:snapToGrid w:val="0"/>
          <w:sz w:val="22"/>
          <w:szCs w:val="22"/>
        </w:rPr>
        <w:t>, 2014</w:t>
      </w:r>
      <w:r w:rsidR="00C52360" w:rsidRPr="00E54646">
        <w:rPr>
          <w:rFonts w:ascii="Times New Roman" w:hAnsi="Times New Roman"/>
          <w:snapToGrid w:val="0"/>
          <w:sz w:val="22"/>
          <w:szCs w:val="22"/>
        </w:rPr>
        <w:tab/>
      </w:r>
      <w:r w:rsidR="00C52360" w:rsidRPr="00E54646">
        <w:rPr>
          <w:rFonts w:ascii="Times New Roman" w:hAnsi="Times New Roman"/>
          <w:snapToGrid w:val="0"/>
          <w:sz w:val="22"/>
          <w:szCs w:val="22"/>
        </w:rPr>
        <w:tab/>
      </w:r>
      <w:r w:rsidR="00C52360" w:rsidRPr="00E54646">
        <w:rPr>
          <w:rFonts w:ascii="Times New Roman" w:hAnsi="Times New Roman"/>
          <w:snapToGrid w:val="0"/>
          <w:sz w:val="22"/>
          <w:szCs w:val="22"/>
        </w:rPr>
        <w:tab/>
      </w:r>
      <w:r w:rsidR="004C1106" w:rsidRPr="00E54646">
        <w:rPr>
          <w:rFonts w:ascii="Times New Roman" w:hAnsi="Times New Roman"/>
          <w:snapToGrid w:val="0"/>
          <w:sz w:val="22"/>
          <w:szCs w:val="22"/>
        </w:rPr>
        <w:t>Mark Wigfield 202-418-0253</w:t>
      </w:r>
    </w:p>
    <w:p w14:paraId="68CFAA1F" w14:textId="77777777" w:rsidR="000709DD" w:rsidRPr="00E54646" w:rsidRDefault="004C1106" w:rsidP="004C1106">
      <w:pPr>
        <w:tabs>
          <w:tab w:val="left" w:pos="504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r w:rsidRPr="00E54646">
        <w:rPr>
          <w:rFonts w:ascii="Times New Roman" w:hAnsi="Times New Roman"/>
          <w:snapToGrid w:val="0"/>
          <w:sz w:val="22"/>
          <w:szCs w:val="22"/>
        </w:rPr>
        <w:tab/>
      </w:r>
      <w:r w:rsidRPr="00E54646">
        <w:rPr>
          <w:rFonts w:ascii="Times New Roman" w:hAnsi="Times New Roman"/>
          <w:snapToGrid w:val="0"/>
          <w:sz w:val="22"/>
          <w:szCs w:val="22"/>
        </w:rPr>
        <w:tab/>
      </w:r>
      <w:r w:rsidRPr="00E54646">
        <w:rPr>
          <w:rFonts w:ascii="Times New Roman" w:hAnsi="Times New Roman"/>
          <w:snapToGrid w:val="0"/>
          <w:sz w:val="22"/>
          <w:szCs w:val="22"/>
        </w:rPr>
        <w:tab/>
        <w:t>E-mail:  mark.wigfield@fcc.gov</w:t>
      </w:r>
      <w:r w:rsidR="000709DD" w:rsidRPr="00E54646">
        <w:rPr>
          <w:rFonts w:ascii="Times New Roman" w:hAnsi="Times New Roman"/>
          <w:b/>
          <w:snapToGrid w:val="0"/>
          <w:sz w:val="22"/>
          <w:szCs w:val="22"/>
        </w:rPr>
        <w:tab/>
      </w:r>
      <w:r w:rsidR="000709DD" w:rsidRPr="00E54646">
        <w:rPr>
          <w:rFonts w:ascii="Times New Roman" w:hAnsi="Times New Roman"/>
          <w:snapToGrid w:val="0"/>
          <w:sz w:val="22"/>
          <w:szCs w:val="22"/>
        </w:rPr>
        <w:tab/>
      </w:r>
      <w:r w:rsidR="000709DD" w:rsidRPr="00E54646">
        <w:rPr>
          <w:rFonts w:ascii="Times New Roman" w:hAnsi="Times New Roman"/>
          <w:snapToGrid w:val="0"/>
          <w:sz w:val="22"/>
          <w:szCs w:val="22"/>
        </w:rPr>
        <w:tab/>
      </w:r>
    </w:p>
    <w:p w14:paraId="01BE582F" w14:textId="4540A191" w:rsidR="004C1106" w:rsidRPr="00E54646" w:rsidRDefault="001C49FF">
      <w:pPr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FCC</w:t>
      </w:r>
      <w:r w:rsidR="00DA094E" w:rsidRPr="00E54646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="004C1106" w:rsidRPr="00E54646">
        <w:rPr>
          <w:rFonts w:ascii="Times New Roman" w:hAnsi="Times New Roman"/>
          <w:b/>
          <w:bCs/>
          <w:caps/>
          <w:sz w:val="22"/>
          <w:szCs w:val="22"/>
        </w:rPr>
        <w:t xml:space="preserve">Cites California </w:t>
      </w:r>
      <w:r w:rsidR="0043086B">
        <w:rPr>
          <w:rFonts w:ascii="Times New Roman" w:hAnsi="Times New Roman"/>
          <w:b/>
          <w:bCs/>
          <w:caps/>
          <w:sz w:val="22"/>
          <w:szCs w:val="22"/>
        </w:rPr>
        <w:t>ONLINE RETAILER</w:t>
      </w:r>
      <w:r w:rsidR="0043086B" w:rsidRPr="00E54646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</w:p>
    <w:p w14:paraId="7E49AC48" w14:textId="77777777" w:rsidR="000709DD" w:rsidRPr="00E54646" w:rsidRDefault="004C1106">
      <w:pPr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54646">
        <w:rPr>
          <w:rFonts w:ascii="Times New Roman" w:hAnsi="Times New Roman"/>
          <w:b/>
          <w:bCs/>
          <w:caps/>
          <w:sz w:val="22"/>
          <w:szCs w:val="22"/>
        </w:rPr>
        <w:t>For</w:t>
      </w:r>
      <w:r w:rsidR="00DA094E" w:rsidRPr="00E54646">
        <w:rPr>
          <w:rFonts w:ascii="Times New Roman" w:hAnsi="Times New Roman"/>
          <w:b/>
          <w:bCs/>
          <w:caps/>
          <w:sz w:val="22"/>
          <w:szCs w:val="22"/>
        </w:rPr>
        <w:t xml:space="preserve"> im</w:t>
      </w:r>
      <w:r w:rsidR="00CF45D9" w:rsidRPr="00E54646">
        <w:rPr>
          <w:rFonts w:ascii="Times New Roman" w:hAnsi="Times New Roman"/>
          <w:b/>
          <w:bCs/>
          <w:caps/>
          <w:sz w:val="22"/>
          <w:szCs w:val="22"/>
        </w:rPr>
        <w:t>port</w:t>
      </w:r>
      <w:r w:rsidRPr="00E54646">
        <w:rPr>
          <w:rFonts w:ascii="Times New Roman" w:hAnsi="Times New Roman"/>
          <w:b/>
          <w:bCs/>
          <w:caps/>
          <w:sz w:val="22"/>
          <w:szCs w:val="22"/>
        </w:rPr>
        <w:t>ing</w:t>
      </w:r>
      <w:r w:rsidR="00CF45D9" w:rsidRPr="00E54646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="00A92A16">
        <w:rPr>
          <w:rFonts w:ascii="Times New Roman" w:hAnsi="Times New Roman"/>
          <w:b/>
          <w:bCs/>
          <w:caps/>
          <w:sz w:val="22"/>
          <w:szCs w:val="22"/>
        </w:rPr>
        <w:t xml:space="preserve">and marketing </w:t>
      </w:r>
      <w:r w:rsidR="00CF45D9" w:rsidRPr="00E54646">
        <w:rPr>
          <w:rFonts w:ascii="Times New Roman" w:hAnsi="Times New Roman"/>
          <w:b/>
          <w:bCs/>
          <w:caps/>
          <w:sz w:val="22"/>
          <w:szCs w:val="22"/>
        </w:rPr>
        <w:t>illegal SMartphones</w:t>
      </w:r>
      <w:r w:rsidR="00DA094E" w:rsidRPr="00E54646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</w:p>
    <w:p w14:paraId="6B63429D" w14:textId="77777777" w:rsidR="00EB0A91" w:rsidRPr="00E54646" w:rsidRDefault="00EB0A91">
      <w:pPr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</w:p>
    <w:p w14:paraId="59FF6690" w14:textId="77777777" w:rsidR="00EB0A91" w:rsidRPr="00E54646" w:rsidRDefault="00EA3ED0" w:rsidP="00EB0A91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E54646">
        <w:rPr>
          <w:rFonts w:ascii="Times New Roman" w:hAnsi="Times New Roman"/>
          <w:bCs/>
          <w:i/>
          <w:sz w:val="22"/>
          <w:szCs w:val="22"/>
        </w:rPr>
        <w:t xml:space="preserve"> Warn</w:t>
      </w:r>
      <w:r w:rsidR="002976F3">
        <w:rPr>
          <w:rFonts w:ascii="Times New Roman" w:hAnsi="Times New Roman"/>
          <w:bCs/>
          <w:i/>
          <w:sz w:val="22"/>
          <w:szCs w:val="22"/>
        </w:rPr>
        <w:t>s</w:t>
      </w:r>
      <w:r w:rsidRPr="00E54646">
        <w:rPr>
          <w:rFonts w:ascii="Times New Roman" w:hAnsi="Times New Roman"/>
          <w:bCs/>
          <w:i/>
          <w:sz w:val="22"/>
          <w:szCs w:val="22"/>
        </w:rPr>
        <w:t xml:space="preserve"> That </w:t>
      </w:r>
      <w:r w:rsidR="00A92A16">
        <w:rPr>
          <w:rFonts w:ascii="Times New Roman" w:hAnsi="Times New Roman"/>
          <w:bCs/>
          <w:i/>
          <w:sz w:val="22"/>
          <w:szCs w:val="22"/>
        </w:rPr>
        <w:t xml:space="preserve">Importing and </w:t>
      </w:r>
      <w:r w:rsidR="002F75DA" w:rsidRPr="00E54646">
        <w:rPr>
          <w:rFonts w:ascii="Times New Roman" w:hAnsi="Times New Roman"/>
          <w:bCs/>
          <w:i/>
          <w:sz w:val="22"/>
          <w:szCs w:val="22"/>
        </w:rPr>
        <w:t>Marketing</w:t>
      </w:r>
      <w:r w:rsidRPr="00E54646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4C1106" w:rsidRPr="00E54646">
        <w:rPr>
          <w:rFonts w:ascii="Times New Roman" w:hAnsi="Times New Roman"/>
          <w:bCs/>
          <w:i/>
          <w:sz w:val="22"/>
          <w:szCs w:val="22"/>
        </w:rPr>
        <w:t xml:space="preserve">Counterfeit </w:t>
      </w:r>
      <w:r w:rsidRPr="00E54646">
        <w:rPr>
          <w:rFonts w:ascii="Times New Roman" w:hAnsi="Times New Roman"/>
          <w:bCs/>
          <w:i/>
          <w:sz w:val="22"/>
          <w:szCs w:val="22"/>
        </w:rPr>
        <w:t>Smartphones May Result In</w:t>
      </w:r>
      <w:r w:rsidR="009E3877">
        <w:rPr>
          <w:rFonts w:ascii="Times New Roman" w:hAnsi="Times New Roman"/>
          <w:bCs/>
          <w:i/>
          <w:sz w:val="22"/>
          <w:szCs w:val="22"/>
        </w:rPr>
        <w:t xml:space="preserve"> Significant Penalties</w:t>
      </w:r>
      <w:r w:rsidRPr="00E54646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14:paraId="360E80F3" w14:textId="77777777" w:rsidR="000709DD" w:rsidRPr="00E54646" w:rsidRDefault="000709DD" w:rsidP="009538AB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6575AD90" w14:textId="75DDB07E" w:rsidR="001F5933" w:rsidRPr="00E54646" w:rsidRDefault="000709DD" w:rsidP="00AB1A3B">
      <w:pPr>
        <w:pStyle w:val="ParaNum"/>
        <w:numPr>
          <w:ilvl w:val="0"/>
          <w:numId w:val="0"/>
        </w:numPr>
        <w:tabs>
          <w:tab w:val="clear" w:pos="1440"/>
        </w:tabs>
        <w:spacing w:after="120"/>
        <w:jc w:val="left"/>
        <w:rPr>
          <w:szCs w:val="22"/>
        </w:rPr>
      </w:pPr>
      <w:r w:rsidRPr="00E54646">
        <w:rPr>
          <w:szCs w:val="22"/>
        </w:rPr>
        <w:t xml:space="preserve">Washington, D.C. – </w:t>
      </w:r>
      <w:r w:rsidR="00DA094E" w:rsidRPr="00E54646">
        <w:rPr>
          <w:szCs w:val="22"/>
        </w:rPr>
        <w:t>T</w:t>
      </w:r>
      <w:r w:rsidR="009538AB" w:rsidRPr="00E54646">
        <w:rPr>
          <w:szCs w:val="22"/>
        </w:rPr>
        <w:t xml:space="preserve">he </w:t>
      </w:r>
      <w:r w:rsidR="001F5933" w:rsidRPr="00E54646">
        <w:rPr>
          <w:szCs w:val="22"/>
        </w:rPr>
        <w:t xml:space="preserve">FCC Enforcement Bureau has cited </w:t>
      </w:r>
      <w:r w:rsidR="00DA094E" w:rsidRPr="00E54646">
        <w:rPr>
          <w:szCs w:val="22"/>
        </w:rPr>
        <w:t>Panasystem Corp.</w:t>
      </w:r>
      <w:r w:rsidR="00715EA2" w:rsidRPr="00E54646">
        <w:rPr>
          <w:szCs w:val="22"/>
        </w:rPr>
        <w:t>, a</w:t>
      </w:r>
      <w:r w:rsidR="001F5933" w:rsidRPr="00E54646">
        <w:rPr>
          <w:szCs w:val="22"/>
        </w:rPr>
        <w:t xml:space="preserve"> California-based </w:t>
      </w:r>
      <w:r w:rsidR="00715EA2" w:rsidRPr="00E54646">
        <w:rPr>
          <w:szCs w:val="22"/>
        </w:rPr>
        <w:t xml:space="preserve">online </w:t>
      </w:r>
      <w:r w:rsidR="002F75DA" w:rsidRPr="00E54646">
        <w:rPr>
          <w:szCs w:val="22"/>
        </w:rPr>
        <w:t>electronics retailer</w:t>
      </w:r>
      <w:r w:rsidR="00715EA2" w:rsidRPr="00E54646">
        <w:rPr>
          <w:szCs w:val="22"/>
        </w:rPr>
        <w:t xml:space="preserve">, </w:t>
      </w:r>
      <w:r w:rsidR="00DA094E" w:rsidRPr="00E54646">
        <w:rPr>
          <w:szCs w:val="22"/>
        </w:rPr>
        <w:t>for</w:t>
      </w:r>
      <w:r w:rsidR="001F5933" w:rsidRPr="00E54646">
        <w:rPr>
          <w:szCs w:val="22"/>
        </w:rPr>
        <w:t xml:space="preserve"> </w:t>
      </w:r>
      <w:r w:rsidR="00CF45D9" w:rsidRPr="00E54646">
        <w:rPr>
          <w:szCs w:val="22"/>
        </w:rPr>
        <w:t>importing</w:t>
      </w:r>
      <w:r w:rsidR="00715EA2" w:rsidRPr="00E54646">
        <w:rPr>
          <w:szCs w:val="22"/>
        </w:rPr>
        <w:t xml:space="preserve"> and marketing </w:t>
      </w:r>
      <w:r w:rsidR="007F1229" w:rsidRPr="00E54646">
        <w:rPr>
          <w:szCs w:val="22"/>
        </w:rPr>
        <w:t>counterfeit</w:t>
      </w:r>
      <w:r w:rsidR="001F5933" w:rsidRPr="00E54646">
        <w:rPr>
          <w:szCs w:val="22"/>
        </w:rPr>
        <w:t xml:space="preserve"> </w:t>
      </w:r>
      <w:r w:rsidR="00715EA2" w:rsidRPr="00E54646">
        <w:rPr>
          <w:szCs w:val="22"/>
        </w:rPr>
        <w:t>smartphones</w:t>
      </w:r>
      <w:r w:rsidR="001F5933" w:rsidRPr="00E54646">
        <w:rPr>
          <w:szCs w:val="22"/>
        </w:rPr>
        <w:t xml:space="preserve"> </w:t>
      </w:r>
      <w:r w:rsidR="00E453D7">
        <w:rPr>
          <w:szCs w:val="22"/>
        </w:rPr>
        <w:t xml:space="preserve">marked with </w:t>
      </w:r>
      <w:r w:rsidR="008F6338" w:rsidRPr="00E54646">
        <w:rPr>
          <w:szCs w:val="22"/>
        </w:rPr>
        <w:t xml:space="preserve">unauthorized or </w:t>
      </w:r>
      <w:r w:rsidR="00F10072" w:rsidRPr="00E54646">
        <w:rPr>
          <w:szCs w:val="22"/>
        </w:rPr>
        <w:t>invalid</w:t>
      </w:r>
      <w:r w:rsidR="004014D6" w:rsidRPr="00E54646">
        <w:rPr>
          <w:szCs w:val="22"/>
        </w:rPr>
        <w:t xml:space="preserve"> </w:t>
      </w:r>
      <w:r w:rsidR="00E453D7">
        <w:rPr>
          <w:szCs w:val="22"/>
        </w:rPr>
        <w:t xml:space="preserve">labels falsely indicating that the devices were certified by the </w:t>
      </w:r>
      <w:r w:rsidR="00DD05AC" w:rsidRPr="00E54646">
        <w:rPr>
          <w:szCs w:val="22"/>
        </w:rPr>
        <w:t>FCC</w:t>
      </w:r>
      <w:r w:rsidR="00715EA2" w:rsidRPr="00E54646">
        <w:rPr>
          <w:szCs w:val="22"/>
        </w:rPr>
        <w:t>.</w:t>
      </w:r>
      <w:r w:rsidR="00DC38DD">
        <w:rPr>
          <w:szCs w:val="22"/>
        </w:rPr>
        <w:t xml:space="preserve">  </w:t>
      </w:r>
    </w:p>
    <w:p w14:paraId="6E904B7F" w14:textId="3981E846" w:rsidR="001F5933" w:rsidRDefault="001F5933" w:rsidP="00AB1A3B">
      <w:pPr>
        <w:spacing w:after="120"/>
        <w:rPr>
          <w:rFonts w:ascii="Times New Roman" w:hAnsi="Times New Roman"/>
          <w:sz w:val="22"/>
          <w:szCs w:val="22"/>
        </w:rPr>
      </w:pPr>
      <w:r w:rsidRPr="00E54646">
        <w:rPr>
          <w:rFonts w:ascii="Times New Roman" w:hAnsi="Times New Roman"/>
          <w:sz w:val="22"/>
          <w:szCs w:val="22"/>
        </w:rPr>
        <w:t>“We will not tolerate the importation and marketing of counterfeit devices,” said Travis LeBlanc, Acting Chief of th</w:t>
      </w:r>
      <w:r w:rsidR="00BF2158">
        <w:rPr>
          <w:rFonts w:ascii="Times New Roman" w:hAnsi="Times New Roman"/>
          <w:sz w:val="22"/>
          <w:szCs w:val="22"/>
        </w:rPr>
        <w:t>e Enforcement Bureau.  “The trafficking</w:t>
      </w:r>
      <w:r w:rsidRPr="00E54646">
        <w:rPr>
          <w:rFonts w:ascii="Times New Roman" w:hAnsi="Times New Roman"/>
          <w:sz w:val="22"/>
          <w:szCs w:val="22"/>
        </w:rPr>
        <w:t xml:space="preserve"> of these devices not only </w:t>
      </w:r>
      <w:r w:rsidR="0043086B">
        <w:rPr>
          <w:rFonts w:ascii="Times New Roman" w:hAnsi="Times New Roman"/>
          <w:sz w:val="22"/>
          <w:szCs w:val="22"/>
        </w:rPr>
        <w:t>robs the intellectual property of legitimate manufacturers</w:t>
      </w:r>
      <w:r w:rsidRPr="00E54646">
        <w:rPr>
          <w:rFonts w:ascii="Times New Roman" w:hAnsi="Times New Roman"/>
          <w:sz w:val="22"/>
          <w:szCs w:val="22"/>
        </w:rPr>
        <w:t xml:space="preserve">, it </w:t>
      </w:r>
      <w:r w:rsidR="00A92A16">
        <w:rPr>
          <w:rFonts w:ascii="Times New Roman" w:hAnsi="Times New Roman"/>
          <w:sz w:val="22"/>
          <w:szCs w:val="22"/>
        </w:rPr>
        <w:t>harms consumers</w:t>
      </w:r>
      <w:r w:rsidR="00A92A16" w:rsidRPr="00E54646">
        <w:rPr>
          <w:rFonts w:ascii="Times New Roman" w:hAnsi="Times New Roman"/>
          <w:sz w:val="22"/>
          <w:szCs w:val="22"/>
        </w:rPr>
        <w:t xml:space="preserve"> </w:t>
      </w:r>
      <w:r w:rsidRPr="00E54646">
        <w:rPr>
          <w:rFonts w:ascii="Times New Roman" w:hAnsi="Times New Roman"/>
          <w:sz w:val="22"/>
          <w:szCs w:val="22"/>
        </w:rPr>
        <w:t xml:space="preserve">by failing to provide them </w:t>
      </w:r>
      <w:r w:rsidR="0047302C">
        <w:rPr>
          <w:rFonts w:ascii="Times New Roman" w:hAnsi="Times New Roman"/>
          <w:sz w:val="22"/>
          <w:szCs w:val="22"/>
        </w:rPr>
        <w:t xml:space="preserve">with </w:t>
      </w:r>
      <w:r w:rsidRPr="00E54646">
        <w:rPr>
          <w:rFonts w:ascii="Times New Roman" w:hAnsi="Times New Roman"/>
          <w:sz w:val="22"/>
          <w:szCs w:val="22"/>
        </w:rPr>
        <w:t xml:space="preserve">safe and certified smartphones </w:t>
      </w:r>
      <w:r w:rsidR="009B246B">
        <w:rPr>
          <w:rFonts w:ascii="Times New Roman" w:hAnsi="Times New Roman"/>
          <w:sz w:val="22"/>
          <w:szCs w:val="22"/>
        </w:rPr>
        <w:t xml:space="preserve">that comply with </w:t>
      </w:r>
      <w:r w:rsidRPr="00E54646">
        <w:rPr>
          <w:rFonts w:ascii="Times New Roman" w:hAnsi="Times New Roman"/>
          <w:sz w:val="22"/>
          <w:szCs w:val="22"/>
        </w:rPr>
        <w:t xml:space="preserve">the FCC’s equipment authorization process.” </w:t>
      </w:r>
    </w:p>
    <w:p w14:paraId="007BED34" w14:textId="77777777" w:rsidR="006629EA" w:rsidRPr="004A665F" w:rsidRDefault="006629EA" w:rsidP="001D36FB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FCC investigation identified </w:t>
      </w:r>
      <w:r w:rsidRPr="004A665F">
        <w:rPr>
          <w:rFonts w:ascii="Times New Roman" w:hAnsi="Times New Roman"/>
          <w:sz w:val="22"/>
          <w:szCs w:val="22"/>
        </w:rPr>
        <w:t xml:space="preserve">the smartphones imported by Panasystem </w:t>
      </w:r>
      <w:r>
        <w:rPr>
          <w:rFonts w:ascii="Times New Roman" w:hAnsi="Times New Roman"/>
          <w:sz w:val="22"/>
          <w:szCs w:val="22"/>
        </w:rPr>
        <w:t>as</w:t>
      </w:r>
      <w:r w:rsidRPr="004A665F">
        <w:rPr>
          <w:rFonts w:ascii="Times New Roman" w:hAnsi="Times New Roman"/>
          <w:sz w:val="22"/>
          <w:szCs w:val="22"/>
        </w:rPr>
        <w:t xml:space="preserve"> counterfeit Samsung models “Galaxy S Duos” and “Galaxy Ace.”  Although these devices were labeled with </w:t>
      </w:r>
      <w:r>
        <w:rPr>
          <w:rFonts w:ascii="Times New Roman" w:hAnsi="Times New Roman"/>
          <w:sz w:val="22"/>
          <w:szCs w:val="22"/>
        </w:rPr>
        <w:t>seemingly-</w:t>
      </w:r>
      <w:r w:rsidRPr="004A665F">
        <w:rPr>
          <w:rFonts w:ascii="Times New Roman" w:hAnsi="Times New Roman"/>
          <w:sz w:val="22"/>
          <w:szCs w:val="22"/>
        </w:rPr>
        <w:t xml:space="preserve">valid Samsung FCC Identifiers, </w:t>
      </w:r>
      <w:r>
        <w:rPr>
          <w:rFonts w:ascii="Times New Roman" w:hAnsi="Times New Roman"/>
          <w:sz w:val="22"/>
          <w:szCs w:val="22"/>
        </w:rPr>
        <w:t>the</w:t>
      </w:r>
      <w:r w:rsidRPr="004A665F">
        <w:rPr>
          <w:rFonts w:ascii="Times New Roman" w:hAnsi="Times New Roman"/>
          <w:sz w:val="22"/>
          <w:szCs w:val="22"/>
        </w:rPr>
        <w:t xml:space="preserve"> investigation showed that Samsung neither manufactured the devices nor authorized the FCC Identifier labels.  </w:t>
      </w:r>
      <w:r>
        <w:rPr>
          <w:rFonts w:ascii="Times New Roman" w:hAnsi="Times New Roman"/>
          <w:sz w:val="22"/>
          <w:szCs w:val="22"/>
        </w:rPr>
        <w:t>The investigation also revealed that another</w:t>
      </w:r>
      <w:r w:rsidRPr="004A665F">
        <w:rPr>
          <w:rFonts w:ascii="Times New Roman" w:hAnsi="Times New Roman"/>
          <w:sz w:val="22"/>
          <w:szCs w:val="22"/>
        </w:rPr>
        <w:t xml:space="preserve"> set of smartph</w:t>
      </w:r>
      <w:r>
        <w:rPr>
          <w:rFonts w:ascii="Times New Roman" w:hAnsi="Times New Roman"/>
          <w:sz w:val="22"/>
          <w:szCs w:val="22"/>
        </w:rPr>
        <w:t>ones imported by Panasystem contained</w:t>
      </w:r>
      <w:r w:rsidRPr="004A665F">
        <w:rPr>
          <w:rFonts w:ascii="Times New Roman" w:hAnsi="Times New Roman"/>
          <w:sz w:val="22"/>
          <w:szCs w:val="22"/>
        </w:rPr>
        <w:t xml:space="preserve"> counterfeit BlackBerry model 9790 devices.  These smartphones were labeled with invalid FCC Identifiers, which rendered them illegal for sale in the United States.  </w:t>
      </w:r>
    </w:p>
    <w:p w14:paraId="5BC81810" w14:textId="77777777" w:rsidR="00154B42" w:rsidRDefault="00E453D7" w:rsidP="001D36FB">
      <w:pPr>
        <w:spacing w:after="120"/>
        <w:rPr>
          <w:rFonts w:ascii="Times New Roman" w:hAnsi="Times New Roman"/>
          <w:sz w:val="22"/>
          <w:szCs w:val="22"/>
        </w:rPr>
      </w:pPr>
      <w:r w:rsidRPr="004A665F">
        <w:rPr>
          <w:rFonts w:ascii="Times New Roman" w:hAnsi="Times New Roman"/>
          <w:sz w:val="22"/>
          <w:szCs w:val="22"/>
        </w:rPr>
        <w:t>Federal law requires smartphones to be certified in accordance with FCC technical standards before they can be marketed in the United States.  Certified smartphones are labeled with a unique FCC Identifier that may not be placed on de</w:t>
      </w:r>
      <w:r>
        <w:rPr>
          <w:rFonts w:ascii="Times New Roman" w:hAnsi="Times New Roman"/>
          <w:sz w:val="22"/>
          <w:szCs w:val="22"/>
        </w:rPr>
        <w:t xml:space="preserve">vices without authorization.  </w:t>
      </w:r>
    </w:p>
    <w:p w14:paraId="30AD2D57" w14:textId="264FFD6C" w:rsidR="00E453D7" w:rsidRPr="004A665F" w:rsidRDefault="00E453D7" w:rsidP="00E453D7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FCC Identifier is comprised of a three to five character grantee code that is assigned permanently to a company for use on all of its authorized devices and a longer product code that the company assigns to a particular model.  The FCC Identifier must be permanently stamped, etched, or otherwise printed on the devic</w:t>
      </w:r>
      <w:r w:rsidR="00C173CD">
        <w:rPr>
          <w:rFonts w:ascii="Times New Roman" w:hAnsi="Times New Roman"/>
          <w:sz w:val="22"/>
          <w:szCs w:val="22"/>
        </w:rPr>
        <w:t>e and be readily visible to consumers</w:t>
      </w:r>
      <w:r w:rsidR="00170700">
        <w:rPr>
          <w:rFonts w:ascii="Times New Roman" w:hAnsi="Times New Roman"/>
          <w:sz w:val="22"/>
          <w:szCs w:val="22"/>
        </w:rPr>
        <w:t>.  S</w:t>
      </w:r>
      <w:r w:rsidRPr="004A665F">
        <w:rPr>
          <w:rFonts w:ascii="Times New Roman" w:hAnsi="Times New Roman"/>
          <w:sz w:val="22"/>
          <w:szCs w:val="22"/>
        </w:rPr>
        <w:t xml:space="preserve">martphones labeled with invalid or unauthorized FCC Identifiers are illegal to import into </w:t>
      </w:r>
      <w:r w:rsidR="00C173CD">
        <w:rPr>
          <w:rFonts w:ascii="Times New Roman" w:hAnsi="Times New Roman"/>
          <w:sz w:val="22"/>
          <w:szCs w:val="22"/>
        </w:rPr>
        <w:t xml:space="preserve">the </w:t>
      </w:r>
      <w:r w:rsidRPr="004A665F">
        <w:rPr>
          <w:rFonts w:ascii="Times New Roman" w:hAnsi="Times New Roman"/>
          <w:sz w:val="22"/>
          <w:szCs w:val="22"/>
        </w:rPr>
        <w:t>United States, and the FCC will impose significant fines on companies marketing uncertified devices to U.S. consumers.</w:t>
      </w:r>
    </w:p>
    <w:p w14:paraId="283B2394" w14:textId="1086FE69" w:rsidR="00154B42" w:rsidRPr="00154B42" w:rsidRDefault="009D4FD5" w:rsidP="00154B4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FCC Enforcement Bureau’s Citation notifies</w:t>
      </w:r>
      <w:r w:rsidR="0047302C">
        <w:rPr>
          <w:rFonts w:ascii="Times New Roman" w:hAnsi="Times New Roman"/>
          <w:sz w:val="22"/>
          <w:szCs w:val="22"/>
        </w:rPr>
        <w:t xml:space="preserve"> </w:t>
      </w:r>
      <w:r w:rsidR="00A352FC" w:rsidRPr="00E54646" w:rsidDel="001F5933">
        <w:rPr>
          <w:rFonts w:ascii="Times New Roman" w:hAnsi="Times New Roman"/>
          <w:sz w:val="22"/>
          <w:szCs w:val="22"/>
        </w:rPr>
        <w:t>Panasystem that</w:t>
      </w:r>
      <w:r>
        <w:rPr>
          <w:rFonts w:ascii="Times New Roman" w:hAnsi="Times New Roman"/>
          <w:sz w:val="22"/>
          <w:szCs w:val="22"/>
        </w:rPr>
        <w:t xml:space="preserve">: </w:t>
      </w:r>
      <w:r w:rsidR="00A352FC" w:rsidRPr="00E54646" w:rsidDel="001F59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(1) </w:t>
      </w:r>
      <w:r w:rsidR="00A352FC" w:rsidRPr="00E54646" w:rsidDel="001F5933">
        <w:rPr>
          <w:rFonts w:ascii="Times New Roman" w:hAnsi="Times New Roman"/>
          <w:sz w:val="22"/>
          <w:szCs w:val="22"/>
        </w:rPr>
        <w:t xml:space="preserve">it </w:t>
      </w:r>
      <w:r w:rsidR="0047302C">
        <w:rPr>
          <w:rFonts w:ascii="Times New Roman" w:hAnsi="Times New Roman"/>
          <w:sz w:val="22"/>
          <w:szCs w:val="22"/>
        </w:rPr>
        <w:t>must</w:t>
      </w:r>
      <w:r w:rsidR="0047302C" w:rsidRPr="00E54646" w:rsidDel="001F5933">
        <w:rPr>
          <w:rFonts w:ascii="Times New Roman" w:hAnsi="Times New Roman"/>
          <w:sz w:val="22"/>
          <w:szCs w:val="22"/>
        </w:rPr>
        <w:t xml:space="preserve"> </w:t>
      </w:r>
      <w:r w:rsidR="00A352FC" w:rsidRPr="00E54646" w:rsidDel="001F5933">
        <w:rPr>
          <w:rFonts w:ascii="Times New Roman" w:hAnsi="Times New Roman"/>
          <w:sz w:val="22"/>
          <w:szCs w:val="22"/>
        </w:rPr>
        <w:t>take immediate steps to come into compliance and</w:t>
      </w:r>
      <w:r w:rsidR="00A352FC" w:rsidRPr="005C31BD" w:rsidDel="001F5933">
        <w:rPr>
          <w:rFonts w:ascii="Times New Roman" w:hAnsi="Times New Roman"/>
          <w:sz w:val="22"/>
          <w:szCs w:val="22"/>
        </w:rPr>
        <w:t xml:space="preserve"> discontinue the importation and marketing of </w:t>
      </w:r>
      <w:r w:rsidR="00A352FC" w:rsidRPr="004A665F" w:rsidDel="001F5933">
        <w:rPr>
          <w:rFonts w:ascii="Times New Roman" w:hAnsi="Times New Roman"/>
          <w:sz w:val="22"/>
          <w:szCs w:val="22"/>
        </w:rPr>
        <w:t>uncertified radio frequency devices</w:t>
      </w:r>
      <w:r w:rsidR="0047302C">
        <w:rPr>
          <w:rFonts w:ascii="Times New Roman" w:hAnsi="Times New Roman"/>
          <w:sz w:val="22"/>
          <w:szCs w:val="22"/>
        </w:rPr>
        <w:t>, such as smartphones</w:t>
      </w:r>
      <w:r>
        <w:rPr>
          <w:rFonts w:ascii="Times New Roman" w:hAnsi="Times New Roman"/>
          <w:sz w:val="22"/>
          <w:szCs w:val="22"/>
        </w:rPr>
        <w:t>; (2)</w:t>
      </w:r>
      <w:r w:rsidR="00A352FC" w:rsidRPr="004A665F" w:rsidDel="001F5933">
        <w:rPr>
          <w:rFonts w:ascii="Times New Roman" w:hAnsi="Times New Roman"/>
          <w:sz w:val="22"/>
          <w:szCs w:val="22"/>
        </w:rPr>
        <w:t xml:space="preserve"> if it continues to import and market uncertified devices, it may be subject to penalties of up to $16,000 for each model per day for each violation, up to $122,500 for any single act or failure to act</w:t>
      </w:r>
      <w:r>
        <w:rPr>
          <w:rFonts w:ascii="Times New Roman" w:hAnsi="Times New Roman"/>
          <w:sz w:val="22"/>
          <w:szCs w:val="22"/>
        </w:rPr>
        <w:t xml:space="preserve">; and (3) </w:t>
      </w:r>
      <w:r w:rsidR="002976F3">
        <w:rPr>
          <w:rFonts w:ascii="Times New Roman" w:hAnsi="Times New Roman"/>
          <w:sz w:val="22"/>
          <w:szCs w:val="22"/>
        </w:rPr>
        <w:t xml:space="preserve"> s</w:t>
      </w:r>
      <w:r w:rsidR="00A352FC" w:rsidRPr="004A665F" w:rsidDel="001F5933">
        <w:rPr>
          <w:rFonts w:ascii="Times New Roman" w:hAnsi="Times New Roman"/>
          <w:sz w:val="22"/>
          <w:szCs w:val="22"/>
        </w:rPr>
        <w:t xml:space="preserve">ubsequent violations of the FCC’s marketing rules </w:t>
      </w:r>
      <w:r w:rsidR="002976F3">
        <w:rPr>
          <w:rFonts w:ascii="Times New Roman" w:hAnsi="Times New Roman"/>
          <w:sz w:val="22"/>
          <w:szCs w:val="22"/>
        </w:rPr>
        <w:t xml:space="preserve">may </w:t>
      </w:r>
      <w:r>
        <w:rPr>
          <w:rFonts w:ascii="Times New Roman" w:hAnsi="Times New Roman"/>
          <w:sz w:val="22"/>
          <w:szCs w:val="22"/>
        </w:rPr>
        <w:t xml:space="preserve">also </w:t>
      </w:r>
      <w:r w:rsidR="00A352FC" w:rsidRPr="004A665F" w:rsidDel="001F5933">
        <w:rPr>
          <w:rFonts w:ascii="Times New Roman" w:hAnsi="Times New Roman"/>
          <w:sz w:val="22"/>
          <w:szCs w:val="22"/>
        </w:rPr>
        <w:t xml:space="preserve">result in seizures of uncertified equipment as well as criminal sanctions, including imprisonment. </w:t>
      </w:r>
    </w:p>
    <w:p w14:paraId="57DBA0C2" w14:textId="65B9E961" w:rsidR="0006059E" w:rsidRPr="004A665F" w:rsidRDefault="0006059E" w:rsidP="0006059E">
      <w:pPr>
        <w:spacing w:after="120"/>
        <w:ind w:right="72"/>
        <w:rPr>
          <w:rFonts w:ascii="Times New Roman" w:hAnsi="Times New Roman"/>
          <w:color w:val="000000"/>
          <w:sz w:val="22"/>
          <w:szCs w:val="22"/>
        </w:rPr>
      </w:pPr>
      <w:r w:rsidRPr="004A665F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4D1367" w:rsidRPr="004A665F">
        <w:rPr>
          <w:rFonts w:ascii="Times New Roman" w:hAnsi="Times New Roman"/>
          <w:color w:val="000000"/>
          <w:sz w:val="22"/>
          <w:szCs w:val="22"/>
        </w:rPr>
        <w:t>Citation issued</w:t>
      </w:r>
      <w:r w:rsidRPr="004A66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1367" w:rsidRPr="004A665F">
        <w:rPr>
          <w:rFonts w:ascii="Times New Roman" w:hAnsi="Times New Roman"/>
          <w:color w:val="000000"/>
          <w:sz w:val="22"/>
          <w:szCs w:val="22"/>
        </w:rPr>
        <w:t>to</w:t>
      </w:r>
      <w:r w:rsidRPr="004A66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B6C9C" w:rsidRPr="004A665F">
        <w:rPr>
          <w:rFonts w:ascii="Times New Roman" w:hAnsi="Times New Roman"/>
          <w:color w:val="000000"/>
          <w:sz w:val="22"/>
          <w:szCs w:val="22"/>
        </w:rPr>
        <w:t>Panasystem Corp.</w:t>
      </w:r>
      <w:r w:rsidRPr="004A665F">
        <w:rPr>
          <w:rFonts w:ascii="Times New Roman" w:hAnsi="Times New Roman"/>
          <w:color w:val="000000"/>
          <w:sz w:val="22"/>
          <w:szCs w:val="22"/>
        </w:rPr>
        <w:t xml:space="preserve"> is available at:</w:t>
      </w:r>
    </w:p>
    <w:p w14:paraId="5ED600EE" w14:textId="74753166" w:rsidR="00287CE8" w:rsidRPr="00287CE8" w:rsidRDefault="00DF212C" w:rsidP="00287CE8">
      <w:pPr>
        <w:pStyle w:val="PlainText"/>
        <w:rPr>
          <w:rFonts w:ascii="Times New Roman" w:hAnsi="Times New Roman" w:cs="Times New Roman"/>
        </w:rPr>
      </w:pPr>
      <w:hyperlink r:id="rId8" w:history="1">
        <w:r w:rsidR="00287CE8" w:rsidRPr="00287CE8">
          <w:rPr>
            <w:rStyle w:val="Hyperlink"/>
            <w:rFonts w:ascii="Times New Roman" w:hAnsi="Times New Roman" w:cs="Times New Roman"/>
          </w:rPr>
          <w:t>http://hraunfoss.fcc.gov/edocs_public/attachmatch/DA-14-658A1.pdf</w:t>
        </w:r>
      </w:hyperlink>
    </w:p>
    <w:p w14:paraId="30B7CC6E" w14:textId="6924536F" w:rsidR="000709DD" w:rsidRPr="00154B42" w:rsidRDefault="000709DD" w:rsidP="00154B42">
      <w:pPr>
        <w:pStyle w:val="PlainText"/>
        <w:rPr>
          <w:rFonts w:ascii="Times New Roman" w:hAnsi="Times New Roman" w:cs="Times New Roman"/>
          <w:b/>
          <w:szCs w:val="22"/>
        </w:rPr>
      </w:pPr>
    </w:p>
    <w:sectPr w:rsidR="000709DD" w:rsidRPr="00154B42" w:rsidSect="008D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C5AC" w14:textId="77777777" w:rsidR="000D43F0" w:rsidRDefault="000D43F0">
      <w:r>
        <w:separator/>
      </w:r>
    </w:p>
  </w:endnote>
  <w:endnote w:type="continuationSeparator" w:id="0">
    <w:p w14:paraId="718B5424" w14:textId="77777777" w:rsidR="000D43F0" w:rsidRDefault="000D43F0">
      <w:r>
        <w:continuationSeparator/>
      </w:r>
    </w:p>
  </w:endnote>
  <w:endnote w:type="continuationNotice" w:id="1">
    <w:p w14:paraId="58AF1D9D" w14:textId="77777777" w:rsidR="000D43F0" w:rsidRDefault="000D4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1B7C" w14:textId="77777777" w:rsidR="001A45BB" w:rsidRDefault="001A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EC76" w14:textId="77777777" w:rsidR="001A45BB" w:rsidRDefault="001A4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8426" w14:textId="77777777" w:rsidR="001A45BB" w:rsidRDefault="001A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F212A" w14:textId="77777777" w:rsidR="000D43F0" w:rsidRDefault="000D43F0">
      <w:r>
        <w:separator/>
      </w:r>
    </w:p>
  </w:footnote>
  <w:footnote w:type="continuationSeparator" w:id="0">
    <w:p w14:paraId="5F7BC87F" w14:textId="77777777" w:rsidR="000D43F0" w:rsidRDefault="000D43F0">
      <w:r>
        <w:continuationSeparator/>
      </w:r>
    </w:p>
  </w:footnote>
  <w:footnote w:type="continuationNotice" w:id="1">
    <w:p w14:paraId="48045F74" w14:textId="77777777" w:rsidR="000D43F0" w:rsidRDefault="000D43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3297" w14:textId="77777777" w:rsidR="001A45BB" w:rsidRDefault="001A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02D0" w14:textId="77777777" w:rsidR="001A45BB" w:rsidRDefault="001A4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EED7" w14:textId="77777777" w:rsidR="00C53D49" w:rsidRDefault="00173EC8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6386ABC" wp14:editId="7D6390C0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D49">
      <w:t>NEWS</w:t>
    </w:r>
  </w:p>
  <w:p w14:paraId="6E1A6C85" w14:textId="77777777" w:rsidR="00C53D49" w:rsidRDefault="00173EC8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FB50983" wp14:editId="0F3AD8DC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AEC18" w14:textId="77777777" w:rsidR="00C53D49" w:rsidRDefault="00C53D4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3903D8B" w14:textId="77777777" w:rsidR="00C53D49" w:rsidRDefault="00C53D4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F95DBD5" w14:textId="77777777" w:rsidR="00C53D49" w:rsidRDefault="00C53D4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738AEC18" w14:textId="77777777" w:rsidR="00C53D49" w:rsidRDefault="00C53D4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14:paraId="33903D8B" w14:textId="77777777" w:rsidR="00C53D49" w:rsidRDefault="00C53D4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F95DBD5" w14:textId="77777777" w:rsidR="00C53D49" w:rsidRDefault="00C53D4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C53D49">
      <w:rPr>
        <w:b/>
        <w:sz w:val="22"/>
      </w:rPr>
      <w:t>Federal Communications Commission</w:t>
    </w:r>
  </w:p>
  <w:p w14:paraId="06C20FEC" w14:textId="77777777" w:rsidR="00C53D49" w:rsidRDefault="00C53D49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State">
        <w:smartTag w:uri="urn:schemas-microsoft-com:office:smarttags" w:element="address">
          <w:r>
            <w:rPr>
              <w:b/>
              <w:sz w:val="22"/>
            </w:rPr>
            <w:t>445 12</w:t>
          </w:r>
          <w:r>
            <w:rPr>
              <w:b/>
              <w:sz w:val="22"/>
              <w:vertAlign w:val="superscript"/>
            </w:rPr>
            <w:t>th</w:t>
          </w:r>
          <w:r>
            <w:rPr>
              <w:b/>
              <w:sz w:val="22"/>
            </w:rPr>
            <w:t xml:space="preserve"> Street, S.W.</w:t>
          </w:r>
        </w:smartTag>
      </w:smartTag>
    </w:smartTag>
  </w:p>
  <w:p w14:paraId="5DE98FE6" w14:textId="77777777" w:rsidR="00C53D49" w:rsidRDefault="00C5236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</w:t>
    </w:r>
    <w:r w:rsidR="00C53D49">
      <w:rPr>
        <w:b/>
        <w:sz w:val="22"/>
      </w:rPr>
      <w:t>C. 20554</w:t>
    </w:r>
  </w:p>
  <w:p w14:paraId="6442491D" w14:textId="77777777" w:rsidR="00C53D49" w:rsidRDefault="00173EC8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9E238C" wp14:editId="50C69178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5DFBC037" w14:textId="77777777" w:rsidR="00C53D49" w:rsidRDefault="00C53D4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1E09E04A" w14:textId="77777777" w:rsidR="00C53D49" w:rsidRDefault="00C5236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FCC,</w:t>
    </w:r>
    <w:r w:rsidR="00C53D49">
      <w:rPr>
        <w:b/>
        <w:sz w:val="12"/>
      </w:rPr>
      <w:t xml:space="preserve"> 515 F 2d 385 (D.C. Cir</w:t>
    </w:r>
    <w:r>
      <w:rPr>
        <w:b/>
        <w:sz w:val="12"/>
      </w:rPr>
      <w:t>.</w:t>
    </w:r>
    <w:r w:rsidR="00C53D49">
      <w:rPr>
        <w:b/>
        <w:sz w:val="12"/>
      </w:rPr>
      <w:t xml:space="preserve"> 1974).</w:t>
    </w:r>
  </w:p>
  <w:p w14:paraId="7BEE3658" w14:textId="77777777" w:rsidR="00C53D49" w:rsidRDefault="00173EC8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E22840" wp14:editId="212EDD8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8A7"/>
    <w:multiLevelType w:val="hybridMultilevel"/>
    <w:tmpl w:val="A048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1182925"/>
    <w:multiLevelType w:val="singleLevel"/>
    <w:tmpl w:val="54048876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  <w:rPr>
        <w:b w:val="0"/>
      </w:rPr>
    </w:lvl>
  </w:abstractNum>
  <w:abstractNum w:abstractNumId="3">
    <w:nsid w:val="7A08507F"/>
    <w:multiLevelType w:val="hybridMultilevel"/>
    <w:tmpl w:val="B2F6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DD"/>
    <w:rsid w:val="00035625"/>
    <w:rsid w:val="00051E4E"/>
    <w:rsid w:val="0006059E"/>
    <w:rsid w:val="000709DD"/>
    <w:rsid w:val="00071AA4"/>
    <w:rsid w:val="000A058D"/>
    <w:rsid w:val="000B52E9"/>
    <w:rsid w:val="000D43F0"/>
    <w:rsid w:val="000D593F"/>
    <w:rsid w:val="000F3256"/>
    <w:rsid w:val="000F7C94"/>
    <w:rsid w:val="001420EF"/>
    <w:rsid w:val="00154B42"/>
    <w:rsid w:val="00170700"/>
    <w:rsid w:val="001729B3"/>
    <w:rsid w:val="00173EC8"/>
    <w:rsid w:val="00174BC7"/>
    <w:rsid w:val="001A45BB"/>
    <w:rsid w:val="001B2FAB"/>
    <w:rsid w:val="001C49FF"/>
    <w:rsid w:val="001D36FB"/>
    <w:rsid w:val="001F5933"/>
    <w:rsid w:val="00207841"/>
    <w:rsid w:val="00246E5F"/>
    <w:rsid w:val="00287CE8"/>
    <w:rsid w:val="002976F3"/>
    <w:rsid w:val="002D3D39"/>
    <w:rsid w:val="002D7EE1"/>
    <w:rsid w:val="002F75DA"/>
    <w:rsid w:val="003362C1"/>
    <w:rsid w:val="00397909"/>
    <w:rsid w:val="003A3A1C"/>
    <w:rsid w:val="003C18BA"/>
    <w:rsid w:val="003D48CB"/>
    <w:rsid w:val="003E5C76"/>
    <w:rsid w:val="004014D6"/>
    <w:rsid w:val="0043086B"/>
    <w:rsid w:val="00463B60"/>
    <w:rsid w:val="0047302C"/>
    <w:rsid w:val="0048430C"/>
    <w:rsid w:val="00490AB9"/>
    <w:rsid w:val="004947D4"/>
    <w:rsid w:val="004A01A1"/>
    <w:rsid w:val="004A665F"/>
    <w:rsid w:val="004A6697"/>
    <w:rsid w:val="004C1106"/>
    <w:rsid w:val="004D1367"/>
    <w:rsid w:val="004D2612"/>
    <w:rsid w:val="004E544B"/>
    <w:rsid w:val="004E5861"/>
    <w:rsid w:val="004F1AE8"/>
    <w:rsid w:val="004F39E8"/>
    <w:rsid w:val="00506134"/>
    <w:rsid w:val="00536C39"/>
    <w:rsid w:val="00542C29"/>
    <w:rsid w:val="00566113"/>
    <w:rsid w:val="0057196C"/>
    <w:rsid w:val="00593C5F"/>
    <w:rsid w:val="005B7F30"/>
    <w:rsid w:val="005C31BD"/>
    <w:rsid w:val="006071E6"/>
    <w:rsid w:val="00610F35"/>
    <w:rsid w:val="006235EF"/>
    <w:rsid w:val="0065078B"/>
    <w:rsid w:val="006533E7"/>
    <w:rsid w:val="006629EA"/>
    <w:rsid w:val="00665AFF"/>
    <w:rsid w:val="00686A79"/>
    <w:rsid w:val="006B0A03"/>
    <w:rsid w:val="006B26A5"/>
    <w:rsid w:val="006B3150"/>
    <w:rsid w:val="006B5279"/>
    <w:rsid w:val="006B6C9C"/>
    <w:rsid w:val="006D44E2"/>
    <w:rsid w:val="006D6CB0"/>
    <w:rsid w:val="00715EA2"/>
    <w:rsid w:val="00736BF2"/>
    <w:rsid w:val="007422D2"/>
    <w:rsid w:val="00760A02"/>
    <w:rsid w:val="00790BB3"/>
    <w:rsid w:val="007B299E"/>
    <w:rsid w:val="007D15A9"/>
    <w:rsid w:val="007F1229"/>
    <w:rsid w:val="007F5CB9"/>
    <w:rsid w:val="00843C18"/>
    <w:rsid w:val="008816D7"/>
    <w:rsid w:val="00883F2A"/>
    <w:rsid w:val="008915A7"/>
    <w:rsid w:val="008B36BC"/>
    <w:rsid w:val="008B5AE1"/>
    <w:rsid w:val="008D3812"/>
    <w:rsid w:val="008F6338"/>
    <w:rsid w:val="00905DF8"/>
    <w:rsid w:val="00952377"/>
    <w:rsid w:val="009538AB"/>
    <w:rsid w:val="0099346F"/>
    <w:rsid w:val="009B246B"/>
    <w:rsid w:val="009B7D69"/>
    <w:rsid w:val="009D4FD5"/>
    <w:rsid w:val="009E3877"/>
    <w:rsid w:val="00A352FC"/>
    <w:rsid w:val="00A613CE"/>
    <w:rsid w:val="00A73FDD"/>
    <w:rsid w:val="00A77685"/>
    <w:rsid w:val="00A9107C"/>
    <w:rsid w:val="00A92A16"/>
    <w:rsid w:val="00A9686F"/>
    <w:rsid w:val="00AB1A3B"/>
    <w:rsid w:val="00AB34B2"/>
    <w:rsid w:val="00AB37CC"/>
    <w:rsid w:val="00AE74FB"/>
    <w:rsid w:val="00B062E7"/>
    <w:rsid w:val="00B11A8E"/>
    <w:rsid w:val="00B338A0"/>
    <w:rsid w:val="00B372A3"/>
    <w:rsid w:val="00B60DC1"/>
    <w:rsid w:val="00B75A9A"/>
    <w:rsid w:val="00B876C6"/>
    <w:rsid w:val="00B90194"/>
    <w:rsid w:val="00BF2158"/>
    <w:rsid w:val="00C173CD"/>
    <w:rsid w:val="00C329F0"/>
    <w:rsid w:val="00C45BC2"/>
    <w:rsid w:val="00C52360"/>
    <w:rsid w:val="00C53D49"/>
    <w:rsid w:val="00C80084"/>
    <w:rsid w:val="00CC5972"/>
    <w:rsid w:val="00CE7EB1"/>
    <w:rsid w:val="00CF45D9"/>
    <w:rsid w:val="00D0329F"/>
    <w:rsid w:val="00D32386"/>
    <w:rsid w:val="00D358E4"/>
    <w:rsid w:val="00D639B1"/>
    <w:rsid w:val="00D86E14"/>
    <w:rsid w:val="00D95D71"/>
    <w:rsid w:val="00DA094E"/>
    <w:rsid w:val="00DC2EA9"/>
    <w:rsid w:val="00DC38DD"/>
    <w:rsid w:val="00DC78D4"/>
    <w:rsid w:val="00DD05AC"/>
    <w:rsid w:val="00DD3554"/>
    <w:rsid w:val="00DF212C"/>
    <w:rsid w:val="00DF44E3"/>
    <w:rsid w:val="00E11C02"/>
    <w:rsid w:val="00E453D7"/>
    <w:rsid w:val="00E54646"/>
    <w:rsid w:val="00E76A04"/>
    <w:rsid w:val="00EA1F36"/>
    <w:rsid w:val="00EA3ED0"/>
    <w:rsid w:val="00EB0A91"/>
    <w:rsid w:val="00ED5159"/>
    <w:rsid w:val="00ED730A"/>
    <w:rsid w:val="00F0284C"/>
    <w:rsid w:val="00F10072"/>
    <w:rsid w:val="00F17459"/>
    <w:rsid w:val="00F40C2E"/>
    <w:rsid w:val="00FA29CC"/>
    <w:rsid w:val="00FA56E1"/>
    <w:rsid w:val="00FA69E4"/>
    <w:rsid w:val="00FA7AD4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4,Style 12,(NECG) Footnote Reference,Appel note de bas de p,Style 124,Style 13,o,fr,Style 3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,f"/>
    <w:basedOn w:val="Normal"/>
    <w:link w:val="FootnoteTextChar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Pr>
      <w:rFonts w:ascii="Book Antiqua" w:eastAsia="MS Mincho" w:hAnsi="Book Antiqua"/>
      <w:lang w:val="en-GB"/>
    </w:rPr>
  </w:style>
  <w:style w:type="character" w:customStyle="1" w:styleId="EndnoteTextChar">
    <w:name w:val="Endnote Text Char"/>
    <w:link w:val="EndnoteText"/>
    <w:locked/>
    <w:rPr>
      <w:rFonts w:ascii="Book Antiqua" w:eastAsia="MS Mincho" w:hAnsi="Book Antiqua"/>
      <w:sz w:val="24"/>
      <w:lang w:val="en-GB" w:eastAsia="en-US" w:bidi="ar-SA"/>
    </w:rPr>
  </w:style>
  <w:style w:type="character" w:styleId="EndnoteReference">
    <w:name w:val="endnote referenc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num0">
    <w:name w:val="paranum"/>
    <w:basedOn w:val="Normal"/>
    <w:pPr>
      <w:numPr>
        <w:numId w:val="1"/>
      </w:numPr>
      <w:snapToGrid w:val="0"/>
      <w:spacing w:after="120"/>
    </w:pPr>
    <w:rPr>
      <w:rFonts w:ascii="Times New Roman" w:hAnsi="Times New Roman"/>
      <w:sz w:val="22"/>
      <w:szCs w:val="22"/>
    </w:rPr>
  </w:style>
  <w:style w:type="paragraph" w:customStyle="1" w:styleId="paranum00">
    <w:name w:val="paranum0"/>
    <w:basedOn w:val="Normal"/>
    <w:pPr>
      <w:snapToGrid w:val="0"/>
      <w:spacing w:after="240"/>
    </w:pPr>
    <w:rPr>
      <w:rFonts w:ascii="Times New Roman" w:hAnsi="Times New Roman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semiHidden/>
    <w:locked/>
    <w:rPr>
      <w:rFonts w:ascii="Arial" w:hAnsi="Arial"/>
      <w:sz w:val="24"/>
      <w:lang w:val="en-US" w:eastAsia="en-US" w:bidi="ar-SA"/>
    </w:r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 Char,f Char"/>
    <w:link w:val="FootnoteText"/>
    <w:locked/>
    <w:rsid w:val="0006059E"/>
    <w:rPr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06059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6059E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A35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NumChar">
    <w:name w:val="ParaNum Char"/>
    <w:link w:val="ParaNum"/>
    <w:uiPriority w:val="99"/>
    <w:locked/>
    <w:rsid w:val="00DC38DD"/>
    <w:rPr>
      <w:sz w:val="22"/>
    </w:rPr>
  </w:style>
  <w:style w:type="paragraph" w:customStyle="1" w:styleId="ParaNum">
    <w:name w:val="ParaNum"/>
    <w:basedOn w:val="Normal"/>
    <w:link w:val="ParaNumChar"/>
    <w:uiPriority w:val="99"/>
    <w:rsid w:val="00DC38DD"/>
    <w:pPr>
      <w:widowControl w:val="0"/>
      <w:numPr>
        <w:numId w:val="5"/>
      </w:numPr>
      <w:tabs>
        <w:tab w:val="left" w:pos="1440"/>
      </w:tabs>
      <w:spacing w:after="22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4,Style 12,(NECG) Footnote Reference,Appel note de bas de p,Style 124,Style 13,o,fr,Style 3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,f"/>
    <w:basedOn w:val="Normal"/>
    <w:link w:val="FootnoteTextChar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Pr>
      <w:rFonts w:ascii="Book Antiqua" w:eastAsia="MS Mincho" w:hAnsi="Book Antiqua"/>
      <w:lang w:val="en-GB"/>
    </w:rPr>
  </w:style>
  <w:style w:type="character" w:customStyle="1" w:styleId="EndnoteTextChar">
    <w:name w:val="Endnote Text Char"/>
    <w:link w:val="EndnoteText"/>
    <w:locked/>
    <w:rPr>
      <w:rFonts w:ascii="Book Antiqua" w:eastAsia="MS Mincho" w:hAnsi="Book Antiqua"/>
      <w:sz w:val="24"/>
      <w:lang w:val="en-GB" w:eastAsia="en-US" w:bidi="ar-SA"/>
    </w:rPr>
  </w:style>
  <w:style w:type="character" w:styleId="EndnoteReference">
    <w:name w:val="endnote referenc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num0">
    <w:name w:val="paranum"/>
    <w:basedOn w:val="Normal"/>
    <w:pPr>
      <w:numPr>
        <w:numId w:val="1"/>
      </w:numPr>
      <w:snapToGrid w:val="0"/>
      <w:spacing w:after="120"/>
    </w:pPr>
    <w:rPr>
      <w:rFonts w:ascii="Times New Roman" w:hAnsi="Times New Roman"/>
      <w:sz w:val="22"/>
      <w:szCs w:val="22"/>
    </w:rPr>
  </w:style>
  <w:style w:type="paragraph" w:customStyle="1" w:styleId="paranum00">
    <w:name w:val="paranum0"/>
    <w:basedOn w:val="Normal"/>
    <w:pPr>
      <w:snapToGrid w:val="0"/>
      <w:spacing w:after="240"/>
    </w:pPr>
    <w:rPr>
      <w:rFonts w:ascii="Times New Roman" w:hAnsi="Times New Roman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semiHidden/>
    <w:locked/>
    <w:rPr>
      <w:rFonts w:ascii="Arial" w:hAnsi="Arial"/>
      <w:sz w:val="24"/>
      <w:lang w:val="en-US" w:eastAsia="en-US" w:bidi="ar-SA"/>
    </w:r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 Char,f Char"/>
    <w:link w:val="FootnoteText"/>
    <w:locked/>
    <w:rsid w:val="0006059E"/>
    <w:rPr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06059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6059E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A35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NumChar">
    <w:name w:val="ParaNum Char"/>
    <w:link w:val="ParaNum"/>
    <w:uiPriority w:val="99"/>
    <w:locked/>
    <w:rsid w:val="00DC38DD"/>
    <w:rPr>
      <w:sz w:val="22"/>
    </w:rPr>
  </w:style>
  <w:style w:type="paragraph" w:customStyle="1" w:styleId="ParaNum">
    <w:name w:val="ParaNum"/>
    <w:basedOn w:val="Normal"/>
    <w:link w:val="ParaNumChar"/>
    <w:uiPriority w:val="99"/>
    <w:rsid w:val="00DC38DD"/>
    <w:pPr>
      <w:widowControl w:val="0"/>
      <w:numPr>
        <w:numId w:val="5"/>
      </w:numPr>
      <w:tabs>
        <w:tab w:val="left" w:pos="1440"/>
      </w:tabs>
      <w:spacing w:after="22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unfoss.fcc.gov/edocs_public/attachmatch/DA-14-658A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2661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3126</CharactersWithSpaces>
  <SharedDoc>false</SharedDoc>
  <HyperlinkBase> </HyperlinkBase>
  <HLinks>
    <vt:vector size="42" baseType="variant"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http://fjallfoss.fcc.gov/edocs_public/attachmatch/DA-12-1642A2.pdf</vt:lpwstr>
      </vt:variant>
      <vt:variant>
        <vt:lpwstr/>
      </vt:variant>
      <vt:variant>
        <vt:i4>6881353</vt:i4>
      </vt:variant>
      <vt:variant>
        <vt:i4>15</vt:i4>
      </vt:variant>
      <vt:variant>
        <vt:i4>0</vt:i4>
      </vt:variant>
      <vt:variant>
        <vt:i4>5</vt:i4>
      </vt:variant>
      <vt:variant>
        <vt:lpwstr>http://fjallfoss.fcc.gov/edocs_public/attachmatch/DA-12-1642A3.pdf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http://fjallfoss.fcc.gov/edocs_public/attachmatch/DA-12-1642A1.pdf</vt:lpwstr>
      </vt:variant>
      <vt:variant>
        <vt:lpwstr/>
      </vt:variant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http://fjallfoss.fcc.gov/edocs_public/attachmatch/DA-11-249A1.pdf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mailto:gov</vt:lpwstr>
      </vt:variant>
      <vt:variant>
        <vt:lpwstr/>
      </vt:variant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http://transition.fcc.gov/Daily_Releases/Daily_Business/2014/db0429/DOC-326778A1.pdf</vt:lpwstr>
      </vt:variant>
      <vt:variant>
        <vt:lpwstr/>
      </vt:variant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http://fjallfoss.fcc.gov/edocs_public/attachmatch/FCC-13-106A1.pdf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2012-10-05T04:25:00Z</cp:lastPrinted>
  <dcterms:created xsi:type="dcterms:W3CDTF">2014-05-20T12:42:00Z</dcterms:created>
  <dcterms:modified xsi:type="dcterms:W3CDTF">2014-05-20T12:42:00Z</dcterms:modified>
  <cp:category> </cp:category>
  <cp:contentStatus> </cp:contentStatus>
</cp:coreProperties>
</file>