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9C7C86" w:rsidP="00D46525">
      <w:pPr>
        <w:rPr>
          <w:rFonts w:ascii="Times New Roman" w:hAnsi="Times New Roman"/>
          <w:snapToGrid w:val="0"/>
          <w:sz w:val="22"/>
          <w:szCs w:val="22"/>
        </w:rPr>
      </w:pPr>
      <w:r>
        <w:rPr>
          <w:rFonts w:ascii="Times New Roman" w:hAnsi="Times New Roman"/>
          <w:snapToGrid w:val="0"/>
          <w:sz w:val="22"/>
          <w:szCs w:val="22"/>
        </w:rPr>
        <w:t xml:space="preserve">July </w:t>
      </w:r>
      <w:r w:rsidR="00040E02" w:rsidRPr="008009C5">
        <w:rPr>
          <w:rFonts w:ascii="Times New Roman" w:hAnsi="Times New Roman"/>
          <w:snapToGrid w:val="0"/>
          <w:sz w:val="22"/>
          <w:szCs w:val="22"/>
        </w:rPr>
        <w:t>15</w:t>
      </w:r>
      <w:r w:rsidR="00F828BF" w:rsidRPr="00B84D97">
        <w:rPr>
          <w:rFonts w:ascii="Times New Roman" w:hAnsi="Times New Roman"/>
          <w:snapToGrid w:val="0"/>
          <w:sz w:val="22"/>
          <w:szCs w:val="22"/>
        </w:rPr>
        <w:t>, 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20670B" w:rsidRPr="00B84D97">
        <w:rPr>
          <w:rFonts w:ascii="Times New Roman" w:hAnsi="Times New Roman"/>
          <w:snapToGrid w:val="0"/>
          <w:sz w:val="22"/>
          <w:szCs w:val="22"/>
        </w:rPr>
        <w:tab/>
      </w:r>
      <w:r w:rsidR="00D46525" w:rsidRPr="00B84D97">
        <w:rPr>
          <w:rFonts w:ascii="Times New Roman" w:hAnsi="Times New Roman"/>
          <w:snapToGrid w:val="0"/>
          <w:sz w:val="22"/>
          <w:szCs w:val="22"/>
        </w:rPr>
        <w:t>Mark Wigfield, 202-418-0253</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 mark.wigfield@fcc.gov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Default="0044563B" w:rsidP="001C323C">
      <w:pPr>
        <w:jc w:val="center"/>
        <w:rPr>
          <w:rFonts w:ascii="Times New Roman" w:hAnsi="Times New Roman"/>
          <w:b/>
          <w:sz w:val="22"/>
          <w:szCs w:val="22"/>
        </w:rPr>
      </w:pPr>
      <w:r>
        <w:rPr>
          <w:rFonts w:ascii="Times New Roman" w:hAnsi="Times New Roman"/>
          <w:b/>
          <w:sz w:val="22"/>
          <w:szCs w:val="22"/>
        </w:rPr>
        <w:t xml:space="preserve">FCC </w:t>
      </w:r>
      <w:r w:rsidR="005661BF">
        <w:rPr>
          <w:rFonts w:ascii="Times New Roman" w:hAnsi="Times New Roman"/>
          <w:b/>
          <w:sz w:val="22"/>
          <w:szCs w:val="22"/>
        </w:rPr>
        <w:t xml:space="preserve">PLANS </w:t>
      </w:r>
      <w:r w:rsidR="00541C20">
        <w:rPr>
          <w:rFonts w:ascii="Times New Roman" w:hAnsi="Times New Roman"/>
          <w:b/>
          <w:sz w:val="22"/>
          <w:szCs w:val="22"/>
        </w:rPr>
        <w:t>$</w:t>
      </w:r>
      <w:r w:rsidR="00526492">
        <w:rPr>
          <w:rFonts w:ascii="Times New Roman" w:hAnsi="Times New Roman"/>
          <w:b/>
          <w:sz w:val="22"/>
          <w:szCs w:val="22"/>
        </w:rPr>
        <w:t xml:space="preserve">1.6 </w:t>
      </w:r>
      <w:r w:rsidR="00C26EBC">
        <w:rPr>
          <w:rFonts w:ascii="Times New Roman" w:hAnsi="Times New Roman"/>
          <w:b/>
          <w:sz w:val="22"/>
          <w:szCs w:val="22"/>
        </w:rPr>
        <w:t xml:space="preserve">MILLION </w:t>
      </w:r>
      <w:r w:rsidR="005661BF">
        <w:rPr>
          <w:rFonts w:ascii="Times New Roman" w:hAnsi="Times New Roman"/>
          <w:b/>
          <w:sz w:val="22"/>
          <w:szCs w:val="22"/>
        </w:rPr>
        <w:t xml:space="preserve">FINE </w:t>
      </w:r>
      <w:r w:rsidR="00712747">
        <w:rPr>
          <w:rFonts w:ascii="Times New Roman" w:hAnsi="Times New Roman"/>
          <w:b/>
          <w:sz w:val="22"/>
          <w:szCs w:val="22"/>
        </w:rPr>
        <w:t xml:space="preserve">AGAINST </w:t>
      </w:r>
      <w:r w:rsidR="00526492">
        <w:rPr>
          <w:rFonts w:ascii="Times New Roman" w:hAnsi="Times New Roman"/>
          <w:b/>
          <w:sz w:val="22"/>
          <w:szCs w:val="22"/>
        </w:rPr>
        <w:t>FLORIDA</w:t>
      </w:r>
      <w:r w:rsidR="00541C20">
        <w:rPr>
          <w:rFonts w:ascii="Times New Roman" w:hAnsi="Times New Roman"/>
          <w:b/>
          <w:sz w:val="22"/>
          <w:szCs w:val="22"/>
        </w:rPr>
        <w:t xml:space="preserve"> </w:t>
      </w:r>
      <w:r w:rsidR="00D12829">
        <w:rPr>
          <w:rFonts w:ascii="Times New Roman" w:hAnsi="Times New Roman"/>
          <w:b/>
          <w:sz w:val="22"/>
          <w:szCs w:val="22"/>
        </w:rPr>
        <w:t xml:space="preserve">CARRIER </w:t>
      </w:r>
      <w:r w:rsidR="00712747">
        <w:rPr>
          <w:rFonts w:ascii="Times New Roman" w:hAnsi="Times New Roman"/>
          <w:b/>
          <w:sz w:val="22"/>
          <w:szCs w:val="22"/>
        </w:rPr>
        <w:t xml:space="preserve">FOR </w:t>
      </w:r>
      <w:r w:rsidR="00DB1B8C">
        <w:rPr>
          <w:rFonts w:ascii="Times New Roman" w:hAnsi="Times New Roman"/>
          <w:b/>
          <w:sz w:val="22"/>
          <w:szCs w:val="22"/>
        </w:rPr>
        <w:t xml:space="preserve">CONTINUING TO </w:t>
      </w:r>
      <w:r w:rsidR="00526492">
        <w:rPr>
          <w:rFonts w:ascii="Times New Roman" w:hAnsi="Times New Roman"/>
          <w:b/>
          <w:sz w:val="22"/>
          <w:szCs w:val="22"/>
        </w:rPr>
        <w:t xml:space="preserve">BILL CONSUMERS </w:t>
      </w:r>
      <w:r w:rsidR="00841264">
        <w:rPr>
          <w:rFonts w:ascii="Times New Roman" w:hAnsi="Times New Roman"/>
          <w:b/>
          <w:sz w:val="22"/>
          <w:szCs w:val="22"/>
        </w:rPr>
        <w:t>AFTER THEY</w:t>
      </w:r>
      <w:r w:rsidR="00DB1B8C">
        <w:rPr>
          <w:rFonts w:ascii="Times New Roman" w:hAnsi="Times New Roman"/>
          <w:b/>
          <w:sz w:val="22"/>
          <w:szCs w:val="22"/>
        </w:rPr>
        <w:t xml:space="preserve"> CANCELLED </w:t>
      </w:r>
      <w:r w:rsidR="00CD009C">
        <w:rPr>
          <w:rFonts w:ascii="Times New Roman" w:hAnsi="Times New Roman"/>
          <w:b/>
          <w:sz w:val="22"/>
          <w:szCs w:val="22"/>
        </w:rPr>
        <w:t xml:space="preserve">PHONE </w:t>
      </w:r>
      <w:r w:rsidR="00DB1B8C">
        <w:rPr>
          <w:rFonts w:ascii="Times New Roman" w:hAnsi="Times New Roman"/>
          <w:b/>
          <w:sz w:val="22"/>
          <w:szCs w:val="22"/>
        </w:rPr>
        <w:t>SERVICE</w:t>
      </w:r>
    </w:p>
    <w:p w:rsidR="0030758D" w:rsidRDefault="0030758D" w:rsidP="001C323C">
      <w:pPr>
        <w:jc w:val="center"/>
        <w:rPr>
          <w:rFonts w:ascii="Times New Roman" w:hAnsi="Times New Roman"/>
          <w:b/>
          <w:sz w:val="22"/>
          <w:szCs w:val="22"/>
        </w:rPr>
      </w:pPr>
    </w:p>
    <w:p w:rsidR="009915A5" w:rsidRPr="009C0489" w:rsidRDefault="00712747" w:rsidP="009C0489">
      <w:pPr>
        <w:jc w:val="center"/>
        <w:rPr>
          <w:rFonts w:ascii="Times New Roman" w:hAnsi="Times New Roman"/>
          <w:b/>
          <w:i/>
          <w:sz w:val="22"/>
          <w:szCs w:val="22"/>
        </w:rPr>
      </w:pPr>
      <w:r>
        <w:rPr>
          <w:rFonts w:ascii="Times New Roman" w:hAnsi="Times New Roman"/>
          <w:b/>
          <w:i/>
          <w:sz w:val="22"/>
          <w:szCs w:val="22"/>
        </w:rPr>
        <w:t xml:space="preserve">Long Distance </w:t>
      </w:r>
      <w:r w:rsidR="00A32639">
        <w:rPr>
          <w:rFonts w:ascii="Times New Roman" w:hAnsi="Times New Roman"/>
          <w:b/>
          <w:i/>
          <w:sz w:val="22"/>
          <w:szCs w:val="22"/>
        </w:rPr>
        <w:t>Carrier</w:t>
      </w:r>
      <w:r>
        <w:rPr>
          <w:rFonts w:ascii="Times New Roman" w:hAnsi="Times New Roman"/>
          <w:b/>
          <w:i/>
          <w:sz w:val="22"/>
          <w:szCs w:val="22"/>
        </w:rPr>
        <w:t xml:space="preserve"> </w:t>
      </w:r>
      <w:r w:rsidR="00F84C76">
        <w:rPr>
          <w:rFonts w:ascii="Times New Roman" w:hAnsi="Times New Roman"/>
          <w:b/>
          <w:i/>
          <w:sz w:val="22"/>
          <w:szCs w:val="22"/>
        </w:rPr>
        <w:t xml:space="preserve">Allegedly </w:t>
      </w:r>
      <w:r w:rsidR="00526492">
        <w:rPr>
          <w:rFonts w:ascii="Times New Roman" w:hAnsi="Times New Roman"/>
          <w:b/>
          <w:i/>
          <w:sz w:val="22"/>
          <w:szCs w:val="22"/>
        </w:rPr>
        <w:t>Billed Consumers for Unauthorized Charges on “Closed Accounts”</w:t>
      </w:r>
    </w:p>
    <w:p w:rsidR="009C0489" w:rsidRDefault="009C0489" w:rsidP="00BE7D19">
      <w:pPr>
        <w:rPr>
          <w:rFonts w:ascii="Times New Roman" w:hAnsi="Times New Roman"/>
          <w:color w:val="000000"/>
          <w:sz w:val="22"/>
          <w:szCs w:val="22"/>
        </w:rPr>
      </w:pPr>
    </w:p>
    <w:p w:rsidR="005661BF" w:rsidRPr="009F35B6" w:rsidRDefault="00BE7D19" w:rsidP="00A05D0B">
      <w:pPr>
        <w:pStyle w:val="ParaNum"/>
        <w:numPr>
          <w:ilvl w:val="0"/>
          <w:numId w:val="0"/>
        </w:numPr>
        <w:spacing w:after="0"/>
      </w:pPr>
      <w:r w:rsidRPr="009A79D5">
        <w:rPr>
          <w:color w:val="000000"/>
          <w:szCs w:val="22"/>
        </w:rPr>
        <w:t>Washington, DC –</w:t>
      </w:r>
      <w:r w:rsidR="00E66543" w:rsidRPr="009A79D5">
        <w:rPr>
          <w:color w:val="000000"/>
          <w:szCs w:val="22"/>
        </w:rPr>
        <w:t xml:space="preserve"> </w:t>
      </w:r>
      <w:r w:rsidR="00C26EBC" w:rsidRPr="009A79D5">
        <w:rPr>
          <w:color w:val="000000"/>
          <w:szCs w:val="22"/>
        </w:rPr>
        <w:t xml:space="preserve">The Federal Communications Commission </w:t>
      </w:r>
      <w:r w:rsidR="00D12829">
        <w:rPr>
          <w:color w:val="000000"/>
          <w:szCs w:val="22"/>
        </w:rPr>
        <w:t xml:space="preserve">plans to </w:t>
      </w:r>
      <w:r w:rsidR="005661BF">
        <w:rPr>
          <w:color w:val="000000"/>
          <w:szCs w:val="22"/>
        </w:rPr>
        <w:t>fine</w:t>
      </w:r>
      <w:r w:rsidR="00541C20">
        <w:rPr>
          <w:color w:val="000000"/>
          <w:szCs w:val="22"/>
        </w:rPr>
        <w:t xml:space="preserve"> </w:t>
      </w:r>
      <w:r w:rsidR="00526492">
        <w:rPr>
          <w:color w:val="000000"/>
          <w:szCs w:val="22"/>
        </w:rPr>
        <w:t>Net One International</w:t>
      </w:r>
      <w:r w:rsidR="00EE3C2B">
        <w:rPr>
          <w:color w:val="000000"/>
          <w:szCs w:val="22"/>
        </w:rPr>
        <w:t xml:space="preserve">, Inc., </w:t>
      </w:r>
      <w:r w:rsidR="002A5482">
        <w:rPr>
          <w:color w:val="000000"/>
          <w:szCs w:val="22"/>
        </w:rPr>
        <w:t xml:space="preserve">a </w:t>
      </w:r>
      <w:r w:rsidR="00526492">
        <w:rPr>
          <w:color w:val="000000"/>
          <w:szCs w:val="22"/>
        </w:rPr>
        <w:t xml:space="preserve">Florida </w:t>
      </w:r>
      <w:r w:rsidR="002A5482">
        <w:rPr>
          <w:color w:val="000000"/>
          <w:szCs w:val="22"/>
        </w:rPr>
        <w:t>telephone company</w:t>
      </w:r>
      <w:r w:rsidR="00E468E9">
        <w:rPr>
          <w:color w:val="000000"/>
          <w:szCs w:val="22"/>
        </w:rPr>
        <w:t>,</w:t>
      </w:r>
      <w:r w:rsidR="007A2864" w:rsidRPr="009A79D5">
        <w:rPr>
          <w:color w:val="000000"/>
          <w:szCs w:val="22"/>
        </w:rPr>
        <w:t xml:space="preserve"> </w:t>
      </w:r>
      <w:r w:rsidR="00541C20">
        <w:rPr>
          <w:color w:val="000000"/>
          <w:szCs w:val="22"/>
        </w:rPr>
        <w:t>$</w:t>
      </w:r>
      <w:r w:rsidR="00526492">
        <w:rPr>
          <w:color w:val="000000"/>
          <w:szCs w:val="22"/>
        </w:rPr>
        <w:t>1.6</w:t>
      </w:r>
      <w:r w:rsidR="005661BF">
        <w:rPr>
          <w:color w:val="000000"/>
          <w:szCs w:val="22"/>
        </w:rPr>
        <w:t xml:space="preserve"> million</w:t>
      </w:r>
      <w:r w:rsidR="000D744F" w:rsidRPr="009A79D5">
        <w:rPr>
          <w:color w:val="000000"/>
          <w:szCs w:val="22"/>
        </w:rPr>
        <w:t xml:space="preserve"> </w:t>
      </w:r>
      <w:r w:rsidR="007A2864" w:rsidRPr="009A79D5">
        <w:rPr>
          <w:color w:val="000000"/>
          <w:szCs w:val="22"/>
        </w:rPr>
        <w:t xml:space="preserve">for </w:t>
      </w:r>
      <w:r w:rsidR="005661BF">
        <w:rPr>
          <w:color w:val="000000"/>
          <w:szCs w:val="22"/>
        </w:rPr>
        <w:t>allegedly</w:t>
      </w:r>
      <w:r w:rsidR="007A2864" w:rsidRPr="009A79D5">
        <w:rPr>
          <w:color w:val="000000"/>
          <w:szCs w:val="22"/>
        </w:rPr>
        <w:t xml:space="preserve"> </w:t>
      </w:r>
      <w:r w:rsidR="00526492">
        <w:rPr>
          <w:color w:val="000000"/>
          <w:szCs w:val="22"/>
        </w:rPr>
        <w:t xml:space="preserve">billing </w:t>
      </w:r>
      <w:r w:rsidR="007A2864" w:rsidRPr="009A79D5">
        <w:rPr>
          <w:color w:val="000000"/>
          <w:szCs w:val="22"/>
        </w:rPr>
        <w:t>consumers</w:t>
      </w:r>
      <w:r w:rsidR="00526492">
        <w:rPr>
          <w:color w:val="000000"/>
          <w:szCs w:val="22"/>
        </w:rPr>
        <w:t xml:space="preserve"> for unauthorized charges</w:t>
      </w:r>
      <w:r w:rsidR="00C90C4A">
        <w:rPr>
          <w:szCs w:val="22"/>
        </w:rPr>
        <w:t xml:space="preserve"> (</w:t>
      </w:r>
      <w:r w:rsidR="001A24C4">
        <w:rPr>
          <w:szCs w:val="22"/>
        </w:rPr>
        <w:t xml:space="preserve">commonly </w:t>
      </w:r>
      <w:r w:rsidR="00DB1B8C">
        <w:rPr>
          <w:szCs w:val="22"/>
        </w:rPr>
        <w:t xml:space="preserve">known as </w:t>
      </w:r>
      <w:r w:rsidR="00C90C4A">
        <w:rPr>
          <w:szCs w:val="22"/>
        </w:rPr>
        <w:t>“cramming”)</w:t>
      </w:r>
      <w:r w:rsidR="00526492">
        <w:rPr>
          <w:szCs w:val="22"/>
        </w:rPr>
        <w:t xml:space="preserve"> </w:t>
      </w:r>
      <w:r w:rsidR="00D12829">
        <w:rPr>
          <w:szCs w:val="22"/>
        </w:rPr>
        <w:t xml:space="preserve">and late fees </w:t>
      </w:r>
      <w:r w:rsidR="009F35B6">
        <w:rPr>
          <w:szCs w:val="22"/>
        </w:rPr>
        <w:t xml:space="preserve">even though </w:t>
      </w:r>
      <w:r w:rsidR="00526492">
        <w:rPr>
          <w:szCs w:val="22"/>
        </w:rPr>
        <w:t>the</w:t>
      </w:r>
      <w:r w:rsidR="009F35B6">
        <w:rPr>
          <w:szCs w:val="22"/>
        </w:rPr>
        <w:t xml:space="preserve"> customers</w:t>
      </w:r>
      <w:r w:rsidR="00526492">
        <w:rPr>
          <w:szCs w:val="22"/>
        </w:rPr>
        <w:t xml:space="preserve"> had </w:t>
      </w:r>
      <w:r w:rsidR="009F35B6">
        <w:rPr>
          <w:szCs w:val="22"/>
        </w:rPr>
        <w:t xml:space="preserve">already </w:t>
      </w:r>
      <w:r w:rsidR="00526492">
        <w:rPr>
          <w:szCs w:val="22"/>
        </w:rPr>
        <w:t>closed their accounts and paid their final bills</w:t>
      </w:r>
      <w:r w:rsidR="00241058">
        <w:rPr>
          <w:szCs w:val="22"/>
        </w:rPr>
        <w:t xml:space="preserve">.  </w:t>
      </w:r>
    </w:p>
    <w:p w:rsidR="00C90C4A" w:rsidRDefault="00C90C4A" w:rsidP="00BA5757">
      <w:pPr>
        <w:rPr>
          <w:rFonts w:ascii="Times New Roman" w:hAnsi="Times New Roman"/>
          <w:color w:val="000000"/>
          <w:sz w:val="22"/>
          <w:szCs w:val="22"/>
        </w:rPr>
      </w:pPr>
    </w:p>
    <w:p w:rsidR="00B42EEB" w:rsidRDefault="00B42EEB" w:rsidP="00B42EEB">
      <w:pPr>
        <w:rPr>
          <w:rFonts w:ascii="Times New Roman" w:hAnsi="Times New Roman"/>
          <w:sz w:val="22"/>
          <w:szCs w:val="22"/>
        </w:rPr>
      </w:pPr>
      <w:r>
        <w:rPr>
          <w:rFonts w:ascii="Times New Roman" w:hAnsi="Times New Roman"/>
          <w:sz w:val="22"/>
          <w:szCs w:val="22"/>
        </w:rPr>
        <w:t>“</w:t>
      </w:r>
      <w:r w:rsidR="00D12829">
        <w:rPr>
          <w:rFonts w:ascii="Times New Roman" w:hAnsi="Times New Roman"/>
          <w:sz w:val="22"/>
          <w:szCs w:val="22"/>
        </w:rPr>
        <w:t xml:space="preserve">Shaking down </w:t>
      </w:r>
      <w:r w:rsidR="003A16AA">
        <w:rPr>
          <w:rFonts w:ascii="Times New Roman" w:hAnsi="Times New Roman"/>
          <w:sz w:val="22"/>
          <w:szCs w:val="22"/>
        </w:rPr>
        <w:t xml:space="preserve">consumers by billing </w:t>
      </w:r>
      <w:r w:rsidR="00526492">
        <w:rPr>
          <w:rFonts w:ascii="Times New Roman" w:hAnsi="Times New Roman"/>
          <w:sz w:val="22"/>
          <w:szCs w:val="22"/>
        </w:rPr>
        <w:t>them</w:t>
      </w:r>
      <w:r w:rsidR="003A16AA">
        <w:rPr>
          <w:rFonts w:ascii="Times New Roman" w:hAnsi="Times New Roman"/>
          <w:sz w:val="22"/>
          <w:szCs w:val="22"/>
        </w:rPr>
        <w:t xml:space="preserve"> for </w:t>
      </w:r>
      <w:r w:rsidR="00526492">
        <w:rPr>
          <w:rFonts w:ascii="Times New Roman" w:hAnsi="Times New Roman"/>
          <w:sz w:val="22"/>
          <w:szCs w:val="22"/>
        </w:rPr>
        <w:t xml:space="preserve">unwanted </w:t>
      </w:r>
      <w:r w:rsidR="00D12829">
        <w:rPr>
          <w:rFonts w:ascii="Times New Roman" w:hAnsi="Times New Roman"/>
          <w:sz w:val="22"/>
          <w:szCs w:val="22"/>
        </w:rPr>
        <w:t xml:space="preserve">charges on closed </w:t>
      </w:r>
      <w:r w:rsidR="00526492">
        <w:rPr>
          <w:rFonts w:ascii="Times New Roman" w:hAnsi="Times New Roman"/>
          <w:sz w:val="22"/>
          <w:szCs w:val="22"/>
        </w:rPr>
        <w:t>accounts</w:t>
      </w:r>
      <w:r w:rsidR="00013653">
        <w:rPr>
          <w:rFonts w:ascii="Times New Roman" w:hAnsi="Times New Roman"/>
          <w:sz w:val="22"/>
          <w:szCs w:val="22"/>
        </w:rPr>
        <w:t xml:space="preserve"> is </w:t>
      </w:r>
      <w:r w:rsidR="0040005F">
        <w:rPr>
          <w:rFonts w:ascii="Times New Roman" w:hAnsi="Times New Roman"/>
          <w:sz w:val="22"/>
          <w:szCs w:val="22"/>
        </w:rPr>
        <w:t>intolerable</w:t>
      </w:r>
      <w:r w:rsidR="00526492">
        <w:rPr>
          <w:rFonts w:ascii="Times New Roman" w:hAnsi="Times New Roman"/>
          <w:sz w:val="22"/>
          <w:szCs w:val="22"/>
        </w:rPr>
        <w:t>,”</w:t>
      </w:r>
      <w:r>
        <w:rPr>
          <w:rFonts w:ascii="Times New Roman" w:hAnsi="Times New Roman"/>
          <w:sz w:val="22"/>
          <w:szCs w:val="22"/>
        </w:rPr>
        <w:t xml:space="preserve"> said Travis LeBlanc, Acting Chief of the Enforcement Bureau.</w:t>
      </w:r>
      <w:r w:rsidR="00241058">
        <w:rPr>
          <w:rFonts w:ascii="Times New Roman" w:hAnsi="Times New Roman"/>
          <w:sz w:val="22"/>
          <w:szCs w:val="22"/>
        </w:rPr>
        <w:t xml:space="preserve">  </w:t>
      </w:r>
      <w:r w:rsidR="00013653">
        <w:rPr>
          <w:rFonts w:ascii="Times New Roman" w:hAnsi="Times New Roman"/>
          <w:sz w:val="22"/>
          <w:szCs w:val="22"/>
        </w:rPr>
        <w:t>“When a consumer says ‘I am done,</w:t>
      </w:r>
      <w:r w:rsidR="00D17324">
        <w:rPr>
          <w:rFonts w:ascii="Times New Roman" w:hAnsi="Times New Roman"/>
          <w:sz w:val="22"/>
          <w:szCs w:val="22"/>
        </w:rPr>
        <w:t xml:space="preserve"> cancel my account</w:t>
      </w:r>
      <w:r w:rsidR="00880AB2">
        <w:rPr>
          <w:rFonts w:ascii="Times New Roman" w:hAnsi="Times New Roman"/>
          <w:sz w:val="22"/>
          <w:szCs w:val="22"/>
        </w:rPr>
        <w:t>,</w:t>
      </w:r>
      <w:r w:rsidR="00013653">
        <w:rPr>
          <w:rFonts w:ascii="Times New Roman" w:hAnsi="Times New Roman"/>
          <w:sz w:val="22"/>
          <w:szCs w:val="22"/>
        </w:rPr>
        <w:t>’ they mean it.  Period.”</w:t>
      </w:r>
    </w:p>
    <w:p w:rsidR="00F8436A" w:rsidRDefault="00F8436A" w:rsidP="00BA5757">
      <w:pPr>
        <w:rPr>
          <w:rFonts w:ascii="Times New Roman" w:hAnsi="Times New Roman"/>
          <w:color w:val="000000"/>
          <w:sz w:val="22"/>
          <w:szCs w:val="22"/>
        </w:rPr>
      </w:pPr>
    </w:p>
    <w:p w:rsidR="00880AB2" w:rsidRDefault="00841264" w:rsidP="00F84C76">
      <w:pPr>
        <w:rPr>
          <w:rFonts w:ascii="Times New Roman" w:hAnsi="Times New Roman"/>
          <w:color w:val="000000"/>
          <w:sz w:val="22"/>
          <w:szCs w:val="22"/>
        </w:rPr>
      </w:pPr>
      <w:r>
        <w:rPr>
          <w:rFonts w:ascii="Times New Roman" w:hAnsi="Times New Roman"/>
          <w:color w:val="000000"/>
          <w:sz w:val="22"/>
          <w:szCs w:val="22"/>
        </w:rPr>
        <w:t>Based on its review of over 100 consumer complaints, t</w:t>
      </w:r>
      <w:r w:rsidR="00726192">
        <w:rPr>
          <w:rFonts w:ascii="Times New Roman" w:hAnsi="Times New Roman"/>
          <w:color w:val="000000"/>
          <w:sz w:val="22"/>
          <w:szCs w:val="22"/>
        </w:rPr>
        <w:t xml:space="preserve">he </w:t>
      </w:r>
      <w:r w:rsidR="0040005F">
        <w:rPr>
          <w:rFonts w:ascii="Times New Roman" w:hAnsi="Times New Roman"/>
          <w:color w:val="000000"/>
          <w:sz w:val="22"/>
          <w:szCs w:val="22"/>
        </w:rPr>
        <w:t>FCC</w:t>
      </w:r>
      <w:r w:rsidR="00FE17E5">
        <w:rPr>
          <w:rFonts w:ascii="Times New Roman" w:hAnsi="Times New Roman"/>
          <w:color w:val="000000"/>
          <w:sz w:val="22"/>
          <w:szCs w:val="22"/>
        </w:rPr>
        <w:t xml:space="preserve"> </w:t>
      </w:r>
      <w:r w:rsidR="005661BF">
        <w:rPr>
          <w:rFonts w:ascii="Times New Roman" w:hAnsi="Times New Roman"/>
          <w:color w:val="000000"/>
          <w:sz w:val="22"/>
          <w:szCs w:val="22"/>
        </w:rPr>
        <w:t xml:space="preserve">found </w:t>
      </w:r>
      <w:r w:rsidR="00FE17E5">
        <w:rPr>
          <w:rFonts w:ascii="Times New Roman" w:hAnsi="Times New Roman"/>
          <w:color w:val="000000"/>
          <w:sz w:val="22"/>
          <w:szCs w:val="22"/>
        </w:rPr>
        <w:t xml:space="preserve">that </w:t>
      </w:r>
      <w:r w:rsidR="00180E97">
        <w:rPr>
          <w:rFonts w:ascii="Times New Roman" w:hAnsi="Times New Roman"/>
          <w:color w:val="000000"/>
          <w:sz w:val="22"/>
          <w:szCs w:val="22"/>
        </w:rPr>
        <w:t xml:space="preserve">over a period of several years, </w:t>
      </w:r>
      <w:r w:rsidR="00526492">
        <w:rPr>
          <w:rFonts w:ascii="Times New Roman" w:hAnsi="Times New Roman"/>
          <w:color w:val="000000"/>
          <w:sz w:val="22"/>
          <w:szCs w:val="22"/>
        </w:rPr>
        <w:t>Net One repeatedly billed consumers long after the</w:t>
      </w:r>
      <w:r w:rsidR="009F35B6">
        <w:rPr>
          <w:rFonts w:ascii="Times New Roman" w:hAnsi="Times New Roman"/>
          <w:color w:val="000000"/>
          <w:sz w:val="22"/>
          <w:szCs w:val="22"/>
        </w:rPr>
        <w:t xml:space="preserve"> consumers</w:t>
      </w:r>
      <w:r w:rsidR="00526492">
        <w:rPr>
          <w:rFonts w:ascii="Times New Roman" w:hAnsi="Times New Roman"/>
          <w:color w:val="000000"/>
          <w:sz w:val="22"/>
          <w:szCs w:val="22"/>
        </w:rPr>
        <w:t xml:space="preserve"> had </w:t>
      </w:r>
      <w:r w:rsidR="00180E97">
        <w:rPr>
          <w:rFonts w:ascii="Times New Roman" w:hAnsi="Times New Roman"/>
          <w:color w:val="000000"/>
          <w:sz w:val="22"/>
          <w:szCs w:val="22"/>
        </w:rPr>
        <w:t>affirmatively cancelled their service</w:t>
      </w:r>
      <w:r w:rsidR="00DE625E">
        <w:rPr>
          <w:rFonts w:ascii="Times New Roman" w:hAnsi="Times New Roman"/>
          <w:color w:val="000000"/>
          <w:sz w:val="22"/>
          <w:szCs w:val="22"/>
        </w:rPr>
        <w:t>,</w:t>
      </w:r>
      <w:r w:rsidR="00180E97">
        <w:rPr>
          <w:rFonts w:ascii="Times New Roman" w:hAnsi="Times New Roman"/>
          <w:color w:val="000000"/>
          <w:sz w:val="22"/>
          <w:szCs w:val="22"/>
        </w:rPr>
        <w:t xml:space="preserve"> </w:t>
      </w:r>
      <w:r w:rsidR="00526492">
        <w:rPr>
          <w:rFonts w:ascii="Times New Roman" w:hAnsi="Times New Roman"/>
          <w:color w:val="000000"/>
          <w:sz w:val="22"/>
          <w:szCs w:val="22"/>
        </w:rPr>
        <w:t>paid their final bills</w:t>
      </w:r>
      <w:r w:rsidR="00DE625E">
        <w:rPr>
          <w:rFonts w:ascii="Times New Roman" w:hAnsi="Times New Roman"/>
          <w:color w:val="000000"/>
          <w:sz w:val="22"/>
          <w:szCs w:val="22"/>
        </w:rPr>
        <w:t xml:space="preserve">, and switched to </w:t>
      </w:r>
      <w:r w:rsidR="00A75B56">
        <w:rPr>
          <w:rFonts w:ascii="Times New Roman" w:hAnsi="Times New Roman"/>
          <w:color w:val="000000"/>
          <w:sz w:val="22"/>
          <w:szCs w:val="22"/>
        </w:rPr>
        <w:t>other</w:t>
      </w:r>
      <w:r w:rsidR="00DE625E">
        <w:rPr>
          <w:rFonts w:ascii="Times New Roman" w:hAnsi="Times New Roman"/>
          <w:color w:val="000000"/>
          <w:sz w:val="22"/>
          <w:szCs w:val="22"/>
        </w:rPr>
        <w:t xml:space="preserve"> carrier</w:t>
      </w:r>
      <w:r w:rsidR="00A75B56">
        <w:rPr>
          <w:rFonts w:ascii="Times New Roman" w:hAnsi="Times New Roman"/>
          <w:color w:val="000000"/>
          <w:sz w:val="22"/>
          <w:szCs w:val="22"/>
        </w:rPr>
        <w:t>s</w:t>
      </w:r>
      <w:r w:rsidR="00413DD6">
        <w:rPr>
          <w:rFonts w:ascii="Times New Roman" w:hAnsi="Times New Roman"/>
          <w:color w:val="000000"/>
          <w:sz w:val="22"/>
          <w:szCs w:val="22"/>
        </w:rPr>
        <w:t>.  I</w:t>
      </w:r>
      <w:r w:rsidR="00526492">
        <w:rPr>
          <w:rFonts w:ascii="Times New Roman" w:hAnsi="Times New Roman"/>
          <w:color w:val="000000"/>
          <w:sz w:val="22"/>
          <w:szCs w:val="22"/>
        </w:rPr>
        <w:t xml:space="preserve">n some </w:t>
      </w:r>
      <w:r w:rsidR="009F35B6">
        <w:rPr>
          <w:rFonts w:ascii="Times New Roman" w:hAnsi="Times New Roman"/>
          <w:color w:val="000000"/>
          <w:sz w:val="22"/>
          <w:szCs w:val="22"/>
        </w:rPr>
        <w:t>instances</w:t>
      </w:r>
      <w:r w:rsidR="00526492">
        <w:rPr>
          <w:rFonts w:ascii="Times New Roman" w:hAnsi="Times New Roman"/>
          <w:color w:val="000000"/>
          <w:sz w:val="22"/>
          <w:szCs w:val="22"/>
        </w:rPr>
        <w:t xml:space="preserve">, </w:t>
      </w:r>
      <w:r w:rsidR="00040E02">
        <w:rPr>
          <w:rFonts w:ascii="Times New Roman" w:hAnsi="Times New Roman"/>
          <w:color w:val="000000"/>
          <w:sz w:val="22"/>
          <w:szCs w:val="22"/>
        </w:rPr>
        <w:t xml:space="preserve">after consumers had already received and paid what Net One called a “final bill,” the company still </w:t>
      </w:r>
      <w:r w:rsidR="00526492">
        <w:rPr>
          <w:rFonts w:ascii="Times New Roman" w:hAnsi="Times New Roman"/>
          <w:color w:val="000000"/>
          <w:sz w:val="22"/>
          <w:szCs w:val="22"/>
        </w:rPr>
        <w:t>tried to negotiate additional fees and charges</w:t>
      </w:r>
      <w:r w:rsidR="006F08E3">
        <w:rPr>
          <w:rFonts w:ascii="Times New Roman" w:hAnsi="Times New Roman"/>
          <w:color w:val="000000"/>
          <w:sz w:val="22"/>
          <w:szCs w:val="22"/>
        </w:rPr>
        <w:t xml:space="preserve"> with </w:t>
      </w:r>
      <w:r w:rsidR="00040E02">
        <w:rPr>
          <w:rFonts w:ascii="Times New Roman" w:hAnsi="Times New Roman"/>
          <w:color w:val="000000"/>
          <w:sz w:val="22"/>
          <w:szCs w:val="22"/>
        </w:rPr>
        <w:t xml:space="preserve">its </w:t>
      </w:r>
      <w:r w:rsidR="008009C5">
        <w:rPr>
          <w:rFonts w:ascii="Times New Roman" w:hAnsi="Times New Roman"/>
          <w:color w:val="000000"/>
          <w:sz w:val="22"/>
          <w:szCs w:val="22"/>
        </w:rPr>
        <w:t xml:space="preserve">former </w:t>
      </w:r>
      <w:r w:rsidR="00040E02">
        <w:rPr>
          <w:rFonts w:ascii="Times New Roman" w:hAnsi="Times New Roman"/>
          <w:color w:val="000000"/>
          <w:sz w:val="22"/>
          <w:szCs w:val="22"/>
        </w:rPr>
        <w:t>customers.</w:t>
      </w:r>
      <w:r w:rsidR="008A4DF5">
        <w:rPr>
          <w:rFonts w:ascii="Times New Roman" w:hAnsi="Times New Roman"/>
          <w:color w:val="000000"/>
          <w:sz w:val="22"/>
          <w:szCs w:val="22"/>
        </w:rPr>
        <w:t xml:space="preserve">  </w:t>
      </w:r>
      <w:r w:rsidR="00D12829">
        <w:rPr>
          <w:rFonts w:ascii="Times New Roman" w:hAnsi="Times New Roman"/>
          <w:color w:val="000000"/>
          <w:sz w:val="22"/>
          <w:szCs w:val="22"/>
        </w:rPr>
        <w:t>Complaints also alleged that Net One would threaten them with debt collection actions if consumers failed to pay charges they had not authorized.</w:t>
      </w:r>
    </w:p>
    <w:p w:rsidR="007202DB" w:rsidRDefault="007202DB" w:rsidP="007202DB">
      <w:pPr>
        <w:rPr>
          <w:rFonts w:ascii="Times New Roman" w:hAnsi="Times New Roman"/>
          <w:color w:val="000000"/>
          <w:sz w:val="22"/>
          <w:szCs w:val="22"/>
        </w:rPr>
      </w:pPr>
    </w:p>
    <w:p w:rsidR="008A4DF5" w:rsidRDefault="00F91776" w:rsidP="007202DB">
      <w:pPr>
        <w:rPr>
          <w:rFonts w:ascii="Times New Roman" w:hAnsi="Times New Roman"/>
          <w:color w:val="000000"/>
          <w:sz w:val="22"/>
          <w:szCs w:val="22"/>
        </w:rPr>
      </w:pPr>
      <w:r>
        <w:rPr>
          <w:rFonts w:ascii="Times New Roman" w:hAnsi="Times New Roman"/>
          <w:sz w:val="22"/>
          <w:szCs w:val="22"/>
        </w:rPr>
        <w:t xml:space="preserve">The FCC </w:t>
      </w:r>
      <w:r w:rsidR="009F35B6">
        <w:rPr>
          <w:rFonts w:ascii="Times New Roman" w:hAnsi="Times New Roman"/>
          <w:sz w:val="22"/>
          <w:szCs w:val="22"/>
        </w:rPr>
        <w:t xml:space="preserve">found </w:t>
      </w:r>
      <w:r>
        <w:rPr>
          <w:rFonts w:ascii="Times New Roman" w:hAnsi="Times New Roman"/>
          <w:sz w:val="22"/>
          <w:szCs w:val="22"/>
        </w:rPr>
        <w:t xml:space="preserve">that </w:t>
      </w:r>
      <w:r w:rsidR="00413DD6">
        <w:rPr>
          <w:rFonts w:ascii="Times New Roman" w:hAnsi="Times New Roman"/>
          <w:sz w:val="22"/>
          <w:szCs w:val="22"/>
        </w:rPr>
        <w:t>Net One</w:t>
      </w:r>
      <w:r>
        <w:rPr>
          <w:rFonts w:ascii="Times New Roman" w:hAnsi="Times New Roman"/>
          <w:sz w:val="22"/>
          <w:szCs w:val="22"/>
        </w:rPr>
        <w:t>’s conduct was “</w:t>
      </w:r>
      <w:r w:rsidRPr="007202DB">
        <w:rPr>
          <w:rFonts w:ascii="Times New Roman" w:hAnsi="Times New Roman"/>
          <w:sz w:val="22"/>
          <w:szCs w:val="22"/>
        </w:rPr>
        <w:t>egregious</w:t>
      </w:r>
      <w:r>
        <w:rPr>
          <w:rFonts w:ascii="Times New Roman" w:hAnsi="Times New Roman"/>
          <w:sz w:val="22"/>
          <w:szCs w:val="22"/>
        </w:rPr>
        <w:t xml:space="preserve">,” and </w:t>
      </w:r>
      <w:r w:rsidRPr="007202DB">
        <w:rPr>
          <w:rFonts w:ascii="Times New Roman" w:hAnsi="Times New Roman"/>
          <w:color w:val="000000"/>
          <w:sz w:val="22"/>
          <w:szCs w:val="22"/>
        </w:rPr>
        <w:t xml:space="preserve">that a </w:t>
      </w:r>
      <w:r>
        <w:rPr>
          <w:rFonts w:ascii="Times New Roman" w:hAnsi="Times New Roman"/>
          <w:color w:val="000000"/>
          <w:sz w:val="22"/>
          <w:szCs w:val="22"/>
        </w:rPr>
        <w:t>sizable</w:t>
      </w:r>
      <w:r w:rsidRPr="007202DB">
        <w:rPr>
          <w:rFonts w:ascii="Times New Roman" w:hAnsi="Times New Roman"/>
          <w:color w:val="000000"/>
          <w:sz w:val="22"/>
          <w:szCs w:val="22"/>
        </w:rPr>
        <w:t xml:space="preserve"> fine was warranted</w:t>
      </w:r>
      <w:r w:rsidR="0055054D">
        <w:rPr>
          <w:rFonts w:ascii="Times New Roman" w:hAnsi="Times New Roman"/>
          <w:color w:val="000000"/>
          <w:sz w:val="22"/>
          <w:szCs w:val="22"/>
        </w:rPr>
        <w:t>,</w:t>
      </w:r>
      <w:r w:rsidRPr="007202DB">
        <w:rPr>
          <w:rFonts w:ascii="Times New Roman" w:hAnsi="Times New Roman"/>
          <w:color w:val="000000"/>
          <w:sz w:val="22"/>
          <w:szCs w:val="22"/>
        </w:rPr>
        <w:t xml:space="preserve"> </w:t>
      </w:r>
      <w:r>
        <w:rPr>
          <w:rFonts w:ascii="Times New Roman" w:hAnsi="Times New Roman"/>
          <w:color w:val="000000"/>
          <w:sz w:val="22"/>
          <w:szCs w:val="22"/>
        </w:rPr>
        <w:t>in part</w:t>
      </w:r>
      <w:r w:rsidR="0055054D">
        <w:rPr>
          <w:rFonts w:ascii="Times New Roman" w:hAnsi="Times New Roman"/>
          <w:color w:val="000000"/>
          <w:sz w:val="22"/>
          <w:szCs w:val="22"/>
        </w:rPr>
        <w:t>,</w:t>
      </w:r>
      <w:r>
        <w:rPr>
          <w:rFonts w:ascii="Times New Roman" w:hAnsi="Times New Roman"/>
          <w:color w:val="000000"/>
          <w:sz w:val="22"/>
          <w:szCs w:val="22"/>
        </w:rPr>
        <w:t xml:space="preserve"> because of </w:t>
      </w:r>
      <w:r w:rsidRPr="007202DB">
        <w:rPr>
          <w:rFonts w:ascii="Times New Roman" w:hAnsi="Times New Roman"/>
          <w:color w:val="000000"/>
          <w:sz w:val="22"/>
          <w:szCs w:val="22"/>
        </w:rPr>
        <w:t xml:space="preserve">the </w:t>
      </w:r>
      <w:r>
        <w:rPr>
          <w:rFonts w:ascii="Times New Roman" w:hAnsi="Times New Roman"/>
          <w:color w:val="000000"/>
          <w:sz w:val="22"/>
          <w:szCs w:val="22"/>
        </w:rPr>
        <w:t xml:space="preserve">“substantial harm” that </w:t>
      </w:r>
      <w:r w:rsidR="008A4DF5">
        <w:rPr>
          <w:rFonts w:ascii="Times New Roman" w:hAnsi="Times New Roman"/>
          <w:color w:val="000000"/>
          <w:sz w:val="22"/>
          <w:szCs w:val="22"/>
        </w:rPr>
        <w:t>Net One</w:t>
      </w:r>
      <w:r>
        <w:rPr>
          <w:rFonts w:ascii="Times New Roman" w:hAnsi="Times New Roman"/>
          <w:color w:val="000000"/>
          <w:sz w:val="22"/>
          <w:szCs w:val="22"/>
        </w:rPr>
        <w:t xml:space="preserve"> caused consumers</w:t>
      </w:r>
      <w:r w:rsidR="00A2109C">
        <w:rPr>
          <w:rFonts w:ascii="Times New Roman" w:hAnsi="Times New Roman"/>
          <w:color w:val="000000"/>
          <w:sz w:val="22"/>
          <w:szCs w:val="22"/>
        </w:rPr>
        <w:t xml:space="preserve">, </w:t>
      </w:r>
      <w:r w:rsidR="009F35B6">
        <w:rPr>
          <w:rFonts w:ascii="Times New Roman" w:hAnsi="Times New Roman"/>
          <w:color w:val="000000"/>
          <w:sz w:val="22"/>
          <w:szCs w:val="22"/>
        </w:rPr>
        <w:t>requiring</w:t>
      </w:r>
      <w:r w:rsidR="008C26D6">
        <w:rPr>
          <w:rFonts w:ascii="Times New Roman" w:hAnsi="Times New Roman"/>
          <w:color w:val="000000"/>
          <w:sz w:val="22"/>
          <w:szCs w:val="22"/>
        </w:rPr>
        <w:t xml:space="preserve"> </w:t>
      </w:r>
      <w:r w:rsidR="009F35B6">
        <w:rPr>
          <w:rFonts w:ascii="Times New Roman" w:hAnsi="Times New Roman"/>
          <w:color w:val="000000"/>
          <w:sz w:val="22"/>
          <w:szCs w:val="22"/>
        </w:rPr>
        <w:t>the</w:t>
      </w:r>
      <w:r w:rsidR="00040E02">
        <w:rPr>
          <w:rFonts w:ascii="Times New Roman" w:hAnsi="Times New Roman"/>
          <w:color w:val="000000"/>
          <w:sz w:val="22"/>
          <w:szCs w:val="22"/>
        </w:rPr>
        <w:t>m</w:t>
      </w:r>
      <w:r w:rsidR="008C26D6" w:rsidRPr="009C7C86">
        <w:rPr>
          <w:rFonts w:ascii="Times New Roman" w:hAnsi="Times New Roman"/>
          <w:sz w:val="22"/>
          <w:szCs w:val="22"/>
        </w:rPr>
        <w:t xml:space="preserve"> to expend</w:t>
      </w:r>
      <w:r w:rsidR="00B8139A">
        <w:rPr>
          <w:rFonts w:ascii="Times New Roman" w:hAnsi="Times New Roman"/>
          <w:sz w:val="22"/>
          <w:szCs w:val="22"/>
        </w:rPr>
        <w:t xml:space="preserve"> significant time and effort trying to </w:t>
      </w:r>
      <w:r w:rsidR="006F08E3">
        <w:rPr>
          <w:rFonts w:ascii="Times New Roman" w:hAnsi="Times New Roman"/>
          <w:sz w:val="22"/>
          <w:szCs w:val="22"/>
        </w:rPr>
        <w:t xml:space="preserve">remove the unauthorized charges.  </w:t>
      </w:r>
      <w:r w:rsidR="00DE625E">
        <w:rPr>
          <w:rFonts w:ascii="Times New Roman" w:hAnsi="Times New Roman"/>
          <w:sz w:val="22"/>
          <w:szCs w:val="22"/>
        </w:rPr>
        <w:t xml:space="preserve">The FCC also emphasized that </w:t>
      </w:r>
      <w:r w:rsidR="006F08E3">
        <w:rPr>
          <w:rFonts w:ascii="Times New Roman" w:hAnsi="Times New Roman"/>
          <w:sz w:val="22"/>
          <w:szCs w:val="22"/>
        </w:rPr>
        <w:t xml:space="preserve">Net One </w:t>
      </w:r>
      <w:r w:rsidR="00B74354">
        <w:rPr>
          <w:rFonts w:ascii="Times New Roman" w:hAnsi="Times New Roman"/>
          <w:sz w:val="22"/>
          <w:szCs w:val="22"/>
        </w:rPr>
        <w:t xml:space="preserve">continued </w:t>
      </w:r>
      <w:r w:rsidR="00803589">
        <w:rPr>
          <w:rFonts w:ascii="Times New Roman" w:hAnsi="Times New Roman"/>
          <w:sz w:val="22"/>
          <w:szCs w:val="22"/>
        </w:rPr>
        <w:t xml:space="preserve">its </w:t>
      </w:r>
      <w:r w:rsidR="001F6794">
        <w:rPr>
          <w:rFonts w:ascii="Times New Roman" w:hAnsi="Times New Roman"/>
          <w:sz w:val="22"/>
          <w:szCs w:val="22"/>
        </w:rPr>
        <w:t xml:space="preserve">alleged </w:t>
      </w:r>
      <w:r w:rsidR="00803589">
        <w:rPr>
          <w:rFonts w:ascii="Times New Roman" w:hAnsi="Times New Roman"/>
          <w:sz w:val="22"/>
          <w:szCs w:val="22"/>
        </w:rPr>
        <w:t>cramming practices</w:t>
      </w:r>
      <w:r w:rsidR="00B74354">
        <w:rPr>
          <w:rFonts w:ascii="Times New Roman" w:hAnsi="Times New Roman"/>
          <w:sz w:val="22"/>
          <w:szCs w:val="22"/>
        </w:rPr>
        <w:t xml:space="preserve"> </w:t>
      </w:r>
      <w:r w:rsidR="006F08E3">
        <w:rPr>
          <w:rFonts w:ascii="Times New Roman" w:hAnsi="Times New Roman"/>
          <w:sz w:val="22"/>
          <w:szCs w:val="22"/>
        </w:rPr>
        <w:t xml:space="preserve">for several years, despite </w:t>
      </w:r>
      <w:r w:rsidR="00803589">
        <w:rPr>
          <w:rFonts w:ascii="Times New Roman" w:hAnsi="Times New Roman"/>
          <w:sz w:val="22"/>
          <w:szCs w:val="22"/>
        </w:rPr>
        <w:t xml:space="preserve">repeated warnings from </w:t>
      </w:r>
      <w:r w:rsidR="006F08E3">
        <w:rPr>
          <w:rFonts w:ascii="Times New Roman" w:hAnsi="Times New Roman"/>
          <w:sz w:val="22"/>
          <w:szCs w:val="22"/>
        </w:rPr>
        <w:t>the Commission.</w:t>
      </w:r>
      <w:r w:rsidR="00B8139A">
        <w:rPr>
          <w:rFonts w:ascii="Times New Roman" w:hAnsi="Times New Roman"/>
          <w:color w:val="000000"/>
          <w:sz w:val="22"/>
          <w:szCs w:val="22"/>
        </w:rPr>
        <w:t xml:space="preserve"> </w:t>
      </w:r>
    </w:p>
    <w:p w:rsidR="008A4DF5" w:rsidRDefault="008A4DF5" w:rsidP="007202DB">
      <w:pPr>
        <w:rPr>
          <w:rFonts w:ascii="Times New Roman" w:hAnsi="Times New Roman"/>
          <w:color w:val="000000"/>
          <w:sz w:val="22"/>
          <w:szCs w:val="22"/>
        </w:rPr>
      </w:pPr>
    </w:p>
    <w:p w:rsidR="00880AB2" w:rsidRPr="00092828" w:rsidRDefault="004D5F33" w:rsidP="00880AB2">
      <w:pPr>
        <w:rPr>
          <w:rFonts w:ascii="Times New Roman" w:hAnsi="Times New Roman"/>
          <w:color w:val="000000"/>
          <w:sz w:val="22"/>
          <w:szCs w:val="22"/>
        </w:rPr>
      </w:pPr>
      <w:r>
        <w:rPr>
          <w:rFonts w:ascii="Times New Roman" w:hAnsi="Times New Roman"/>
          <w:color w:val="000000"/>
          <w:sz w:val="22"/>
          <w:szCs w:val="22"/>
        </w:rPr>
        <w:t>Separately</w:t>
      </w:r>
      <w:r w:rsidR="00880AB2">
        <w:rPr>
          <w:rFonts w:ascii="Times New Roman" w:hAnsi="Times New Roman"/>
          <w:color w:val="000000"/>
          <w:sz w:val="22"/>
          <w:szCs w:val="22"/>
        </w:rPr>
        <w:t>, in January, the FCC’s Enforcement Bureau affirmed a $25,000 fine issued to Net One in 2011 for failing to fully respond to the Bureau’s inquiries about cramming allegations.</w:t>
      </w:r>
    </w:p>
    <w:p w:rsidR="00880AB2" w:rsidRDefault="00880AB2" w:rsidP="007202DB">
      <w:pPr>
        <w:rPr>
          <w:rFonts w:ascii="Times New Roman" w:hAnsi="Times New Roman"/>
          <w:color w:val="000000"/>
          <w:sz w:val="22"/>
          <w:szCs w:val="22"/>
        </w:rPr>
      </w:pPr>
    </w:p>
    <w:p w:rsidR="00D12829" w:rsidRDefault="0040005F" w:rsidP="00FC5995">
      <w:pPr>
        <w:autoSpaceDE w:val="0"/>
        <w:autoSpaceDN w:val="0"/>
        <w:adjustRightInd w:val="0"/>
        <w:rPr>
          <w:rFonts w:ascii="Times New Roman" w:hAnsi="Times New Roman"/>
          <w:sz w:val="22"/>
          <w:szCs w:val="22"/>
        </w:rPr>
      </w:pPr>
      <w:r w:rsidRPr="0040005F">
        <w:rPr>
          <w:rFonts w:ascii="Times New Roman" w:hAnsi="Times New Roman"/>
          <w:sz w:val="22"/>
          <w:szCs w:val="22"/>
        </w:rPr>
        <w:t>The Commission is committed to protecting consumers against cramming</w:t>
      </w:r>
      <w:r w:rsidR="001F6794">
        <w:rPr>
          <w:rFonts w:ascii="Times New Roman" w:hAnsi="Times New Roman"/>
          <w:sz w:val="22"/>
          <w:szCs w:val="22"/>
        </w:rPr>
        <w:t xml:space="preserve"> and</w:t>
      </w:r>
      <w:r w:rsidRPr="0040005F">
        <w:rPr>
          <w:rFonts w:ascii="Times New Roman" w:hAnsi="Times New Roman"/>
          <w:sz w:val="22"/>
          <w:szCs w:val="22"/>
        </w:rPr>
        <w:t xml:space="preserve"> will take aggressive action against carriers that perpetrate such unjust, unreasonable, and deceptive acts.  </w:t>
      </w:r>
      <w:r w:rsidR="00D40E8B">
        <w:rPr>
          <w:rFonts w:ascii="Times New Roman" w:hAnsi="Times New Roman"/>
          <w:sz w:val="22"/>
          <w:szCs w:val="22"/>
        </w:rPr>
        <w:t>Since January 2014</w:t>
      </w:r>
      <w:r w:rsidR="00D12829" w:rsidRPr="00FC5995">
        <w:rPr>
          <w:rFonts w:ascii="Times New Roman" w:hAnsi="Times New Roman"/>
          <w:sz w:val="22"/>
          <w:szCs w:val="22"/>
        </w:rPr>
        <w:t>, the FCC has taken five enforcement actions against carriers for cramming and slamming that have totaled approximately $</w:t>
      </w:r>
      <w:r w:rsidR="00D12829">
        <w:rPr>
          <w:rFonts w:ascii="Times New Roman" w:hAnsi="Times New Roman"/>
          <w:sz w:val="22"/>
          <w:szCs w:val="22"/>
        </w:rPr>
        <w:t>19</w:t>
      </w:r>
      <w:r w:rsidR="00D12829" w:rsidRPr="00FC5995">
        <w:rPr>
          <w:rFonts w:ascii="Times New Roman" w:hAnsi="Times New Roman"/>
          <w:sz w:val="22"/>
          <w:szCs w:val="22"/>
        </w:rPr>
        <w:t xml:space="preserve"> million in proposed </w:t>
      </w:r>
      <w:r>
        <w:rPr>
          <w:rFonts w:ascii="Times New Roman" w:hAnsi="Times New Roman"/>
          <w:sz w:val="22"/>
          <w:szCs w:val="22"/>
        </w:rPr>
        <w:t xml:space="preserve">penalties and </w:t>
      </w:r>
      <w:r w:rsidR="00D12829">
        <w:rPr>
          <w:rFonts w:ascii="Times New Roman" w:hAnsi="Times New Roman"/>
          <w:sz w:val="22"/>
          <w:szCs w:val="22"/>
        </w:rPr>
        <w:t>payments</w:t>
      </w:r>
      <w:r w:rsidR="00D12829" w:rsidRPr="00FC5995">
        <w:rPr>
          <w:rFonts w:ascii="Times New Roman" w:hAnsi="Times New Roman"/>
          <w:sz w:val="22"/>
          <w:szCs w:val="22"/>
        </w:rPr>
        <w:t xml:space="preserve"> to the U.S. Treasury.</w:t>
      </w:r>
      <w:r w:rsidR="008009C5">
        <w:rPr>
          <w:rFonts w:ascii="Times New Roman" w:hAnsi="Times New Roman"/>
          <w:sz w:val="22"/>
          <w:szCs w:val="22"/>
        </w:rPr>
        <w:t xml:space="preserve">  This is the FCC’s second such action this week, following a proposed $7.62 million fine to Optic Internet Protocol on Monday.</w:t>
      </w:r>
    </w:p>
    <w:p w:rsidR="0040005F" w:rsidRDefault="0040005F" w:rsidP="00FC5995">
      <w:pPr>
        <w:autoSpaceDE w:val="0"/>
        <w:autoSpaceDN w:val="0"/>
        <w:adjustRightInd w:val="0"/>
        <w:rPr>
          <w:rFonts w:ascii="Times New Roman" w:hAnsi="Times New Roman"/>
          <w:sz w:val="22"/>
          <w:szCs w:val="22"/>
        </w:rPr>
      </w:pPr>
    </w:p>
    <w:p w:rsidR="0040005F" w:rsidRPr="00686FBA" w:rsidRDefault="0040005F" w:rsidP="0040005F">
      <w:pPr>
        <w:rPr>
          <w:rFonts w:ascii="Times New Roman" w:hAnsi="Times New Roman"/>
          <w:color w:val="000000"/>
          <w:sz w:val="22"/>
          <w:szCs w:val="22"/>
        </w:rPr>
      </w:pPr>
      <w:r w:rsidRPr="00686FBA">
        <w:rPr>
          <w:rFonts w:ascii="Times New Roman" w:hAnsi="Times New Roman"/>
          <w:color w:val="000000"/>
          <w:sz w:val="22"/>
          <w:szCs w:val="22"/>
        </w:rPr>
        <w:t xml:space="preserve">For more information about the FCC’s rules protecting consumers from unauthorized charges on phone bills, see the FCC consumer guide, Cramming - Unauthorized, Misleading, or Deceptive Charges Placed on Your Telephone Bill.  For information about other communications issues, visit the FCC's Consumer website, or contact the FCC's Consumer Center by calling 1-888-CALL-FCC (1-888-225-5322) voice or 1-888-TELL-FCC (1-888-835-5322) TTY; faxing 1-866-418-0232; or by writing to: </w:t>
      </w:r>
    </w:p>
    <w:p w:rsidR="0040005F" w:rsidRPr="00686FBA" w:rsidRDefault="0040005F" w:rsidP="0040005F">
      <w:pPr>
        <w:rPr>
          <w:rFonts w:ascii="Times New Roman" w:hAnsi="Times New Roman"/>
          <w:color w:val="000000"/>
          <w:sz w:val="22"/>
          <w:szCs w:val="22"/>
        </w:rPr>
      </w:pP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lastRenderedPageBreak/>
        <w:t>Federal Communications Commission</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Consumer and Governmental Affairs Bureau</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Consumer Inquiries and Complaints Division</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445 12th Street, SW</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Washington, DC 20554</w:t>
      </w:r>
    </w:p>
    <w:p w:rsidR="00D13EC9" w:rsidRDefault="00D13EC9" w:rsidP="007202DB">
      <w:pPr>
        <w:rPr>
          <w:rFonts w:ascii="Times New Roman" w:hAnsi="Times New Roman"/>
          <w:color w:val="000000"/>
          <w:sz w:val="22"/>
          <w:szCs w:val="22"/>
        </w:rPr>
      </w:pPr>
    </w:p>
    <w:p w:rsidR="00A96542" w:rsidRDefault="00C85B5C" w:rsidP="00C85B5C">
      <w:pPr>
        <w:rPr>
          <w:rFonts w:ascii="Times New Roman" w:hAnsi="Times New Roman"/>
          <w:snapToGrid w:val="0"/>
          <w:kern w:val="28"/>
          <w:sz w:val="22"/>
          <w:szCs w:val="22"/>
        </w:rPr>
      </w:pPr>
      <w:r w:rsidRPr="00AB4FD0">
        <w:rPr>
          <w:rFonts w:ascii="Times New Roman" w:hAnsi="Times New Roman"/>
          <w:snapToGrid w:val="0"/>
          <w:kern w:val="28"/>
          <w:sz w:val="22"/>
          <w:szCs w:val="22"/>
        </w:rPr>
        <w:t xml:space="preserve">The </w:t>
      </w:r>
      <w:r w:rsidR="00D13EC9" w:rsidRPr="00AB4FD0">
        <w:rPr>
          <w:rFonts w:ascii="Times New Roman" w:hAnsi="Times New Roman"/>
          <w:snapToGrid w:val="0"/>
          <w:kern w:val="28"/>
          <w:sz w:val="22"/>
          <w:szCs w:val="22"/>
        </w:rPr>
        <w:t>Notice of Apparent Liability</w:t>
      </w:r>
      <w:r w:rsidRPr="00AB4FD0">
        <w:rPr>
          <w:rFonts w:ascii="Times New Roman" w:hAnsi="Times New Roman"/>
          <w:snapToGrid w:val="0"/>
          <w:kern w:val="28"/>
          <w:sz w:val="22"/>
          <w:szCs w:val="22"/>
        </w:rPr>
        <w:t xml:space="preserve"> is available at</w:t>
      </w:r>
      <w:r w:rsidR="00D55209" w:rsidRPr="00AB4FD0">
        <w:rPr>
          <w:rFonts w:ascii="Times New Roman" w:hAnsi="Times New Roman"/>
          <w:snapToGrid w:val="0"/>
          <w:kern w:val="28"/>
          <w:sz w:val="22"/>
          <w:szCs w:val="22"/>
        </w:rPr>
        <w:t>:</w:t>
      </w:r>
      <w:r w:rsidR="009E5494" w:rsidRPr="00AB4FD0">
        <w:rPr>
          <w:rFonts w:ascii="Times New Roman" w:hAnsi="Times New Roman"/>
          <w:snapToGrid w:val="0"/>
          <w:kern w:val="28"/>
          <w:sz w:val="22"/>
          <w:szCs w:val="22"/>
        </w:rPr>
        <w:t xml:space="preserve"> </w:t>
      </w:r>
      <w:r w:rsidR="00AB4FD0">
        <w:rPr>
          <w:rFonts w:ascii="Times New Roman" w:hAnsi="Times New Roman"/>
          <w:snapToGrid w:val="0"/>
          <w:kern w:val="28"/>
          <w:sz w:val="22"/>
          <w:szCs w:val="22"/>
        </w:rPr>
        <w:t xml:space="preserve"> </w:t>
      </w:r>
    </w:p>
    <w:p w:rsidR="008C26D6" w:rsidRPr="00AB4FD0" w:rsidRDefault="00537681" w:rsidP="00C85B5C">
      <w:pPr>
        <w:rPr>
          <w:rFonts w:ascii="Times New Roman" w:hAnsi="Times New Roman"/>
          <w:b/>
          <w:snapToGrid w:val="0"/>
          <w:kern w:val="28"/>
          <w:sz w:val="22"/>
          <w:szCs w:val="22"/>
        </w:rPr>
      </w:pPr>
      <w:hyperlink r:id="rId8" w:history="1">
        <w:r w:rsidR="00D32679" w:rsidRPr="00587B51">
          <w:rPr>
            <w:rStyle w:val="Hyperlink"/>
            <w:rFonts w:ascii="Times New Roman" w:hAnsi="Times New Roman"/>
            <w:snapToGrid w:val="0"/>
            <w:kern w:val="28"/>
            <w:sz w:val="22"/>
            <w:szCs w:val="22"/>
          </w:rPr>
          <w:t>https://apps.fcc.gov/edocs_public/attachmatch/FCC-14-100A1.pdf</w:t>
        </w:r>
      </w:hyperlink>
      <w:r w:rsidR="00D32679">
        <w:rPr>
          <w:rFonts w:ascii="Times New Roman" w:hAnsi="Times New Roman"/>
          <w:snapToGrid w:val="0"/>
          <w:kern w:val="28"/>
          <w:sz w:val="22"/>
          <w:szCs w:val="22"/>
        </w:rPr>
        <w:t xml:space="preserve"> </w:t>
      </w:r>
    </w:p>
    <w:p w:rsidR="00212382" w:rsidRPr="00AB4FD0" w:rsidRDefault="00212382" w:rsidP="00C85B5C">
      <w:pPr>
        <w:rPr>
          <w:rFonts w:ascii="Times New Roman" w:hAnsi="Times New Roman"/>
          <w:snapToGrid w:val="0"/>
          <w:kern w:val="28"/>
          <w:sz w:val="22"/>
          <w:szCs w:val="22"/>
        </w:rPr>
      </w:pPr>
    </w:p>
    <w:p w:rsidR="00212382" w:rsidRPr="00AB4FD0" w:rsidRDefault="00212382" w:rsidP="00C85B5C">
      <w:pPr>
        <w:rPr>
          <w:rFonts w:ascii="Times New Roman" w:hAnsi="Times New Roman"/>
          <w:sz w:val="22"/>
          <w:szCs w:val="22"/>
        </w:rPr>
      </w:pPr>
      <w:r w:rsidRPr="00AB4FD0">
        <w:rPr>
          <w:rFonts w:ascii="Times New Roman" w:hAnsi="Times New Roman"/>
          <w:snapToGrid w:val="0"/>
          <w:kern w:val="28"/>
          <w:sz w:val="22"/>
          <w:szCs w:val="22"/>
        </w:rPr>
        <w:t>The 201</w:t>
      </w:r>
      <w:r w:rsidR="00E3449D" w:rsidRPr="00AB4FD0">
        <w:rPr>
          <w:rFonts w:ascii="Times New Roman" w:hAnsi="Times New Roman"/>
          <w:snapToGrid w:val="0"/>
          <w:kern w:val="28"/>
          <w:sz w:val="22"/>
          <w:szCs w:val="22"/>
        </w:rPr>
        <w:t>4</w:t>
      </w:r>
      <w:r w:rsidRPr="00706BC6">
        <w:rPr>
          <w:rFonts w:ascii="Times New Roman" w:hAnsi="Times New Roman"/>
          <w:snapToGrid w:val="0"/>
          <w:kern w:val="28"/>
          <w:sz w:val="22"/>
          <w:szCs w:val="22"/>
        </w:rPr>
        <w:t xml:space="preserve"> Forfeiture Order is available at: </w:t>
      </w:r>
      <w:r w:rsidR="00567E71">
        <w:rPr>
          <w:rFonts w:ascii="Times New Roman" w:hAnsi="Times New Roman"/>
          <w:snapToGrid w:val="0"/>
          <w:kern w:val="28"/>
          <w:sz w:val="22"/>
          <w:szCs w:val="22"/>
        </w:rPr>
        <w:t xml:space="preserve"> </w:t>
      </w:r>
      <w:hyperlink r:id="rId9" w:history="1">
        <w:r w:rsidR="00567E71" w:rsidRPr="00587B51">
          <w:rPr>
            <w:rStyle w:val="Hyperlink"/>
            <w:rFonts w:ascii="Times New Roman" w:hAnsi="Times New Roman"/>
            <w:sz w:val="22"/>
            <w:szCs w:val="22"/>
          </w:rPr>
          <w:t>https://apps.fcc.gov/edocs_public/attachmatch/DA-14-38A1.pdf</w:t>
        </w:r>
      </w:hyperlink>
      <w:r w:rsidR="00567E71">
        <w:rPr>
          <w:rFonts w:ascii="Times New Roman" w:hAnsi="Times New Roman"/>
          <w:sz w:val="22"/>
          <w:szCs w:val="22"/>
        </w:rPr>
        <w:t xml:space="preserve"> </w:t>
      </w:r>
      <w:r w:rsidRPr="00706BC6">
        <w:rPr>
          <w:rFonts w:ascii="Times New Roman" w:hAnsi="Times New Roman"/>
          <w:snapToGrid w:val="0"/>
          <w:kern w:val="28"/>
          <w:sz w:val="22"/>
          <w:szCs w:val="22"/>
        </w:rPr>
        <w:t xml:space="preserve"> </w:t>
      </w:r>
      <w:r w:rsidR="005D6F31" w:rsidRPr="00AB4FD0">
        <w:rPr>
          <w:rFonts w:ascii="Times New Roman" w:hAnsi="Times New Roman"/>
          <w:snapToGrid w:val="0"/>
          <w:kern w:val="28"/>
          <w:sz w:val="22"/>
          <w:szCs w:val="22"/>
        </w:rPr>
        <w:t xml:space="preserve"> </w:t>
      </w:r>
    </w:p>
    <w:p w:rsidR="004917C9" w:rsidRPr="00AB4FD0" w:rsidRDefault="004917C9" w:rsidP="00BE7D19">
      <w:pPr>
        <w:rPr>
          <w:rFonts w:ascii="Times New Roman" w:hAnsi="Times New Roman"/>
          <w:snapToGrid w:val="0"/>
          <w:sz w:val="22"/>
          <w:szCs w:val="22"/>
        </w:rPr>
      </w:pPr>
    </w:p>
    <w:p w:rsidR="008009C5" w:rsidRPr="00AB4FD0" w:rsidRDefault="008009C5" w:rsidP="008009C5">
      <w:pPr>
        <w:pStyle w:val="PlainText"/>
      </w:pPr>
      <w:r w:rsidRPr="00AB4FD0">
        <w:rPr>
          <w:snapToGrid w:val="0"/>
        </w:rPr>
        <w:t xml:space="preserve">The Notice of Apparent Liability to Optic Internet Protocol is available at:  </w:t>
      </w:r>
      <w:hyperlink r:id="rId10" w:history="1">
        <w:r w:rsidRPr="00AB4FD0">
          <w:rPr>
            <w:rStyle w:val="Hyperlink"/>
          </w:rPr>
          <w:t>https://apps.fcc.gov/edocs_public/attachmatch/FCC-14-101A1.pdf</w:t>
        </w:r>
      </w:hyperlink>
    </w:p>
    <w:p w:rsidR="008009C5" w:rsidRPr="00D32679" w:rsidRDefault="008009C5" w:rsidP="00D32679">
      <w:pPr>
        <w:pStyle w:val="PlainText"/>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51" w:rsidRDefault="00087251">
      <w:r>
        <w:separator/>
      </w:r>
    </w:p>
  </w:endnote>
  <w:endnote w:type="continuationSeparator" w:id="0">
    <w:p w:rsidR="00087251" w:rsidRDefault="00087251">
      <w:r>
        <w:continuationSeparator/>
      </w:r>
    </w:p>
  </w:endnote>
  <w:endnote w:type="continuationNotice" w:id="1">
    <w:p w:rsidR="00087251" w:rsidRDefault="0008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51" w:rsidRDefault="00087251">
      <w:r>
        <w:separator/>
      </w:r>
    </w:p>
  </w:footnote>
  <w:footnote w:type="continuationSeparator" w:id="0">
    <w:p w:rsidR="00087251" w:rsidRDefault="00087251">
      <w:r>
        <w:continuationSeparator/>
      </w:r>
    </w:p>
  </w:footnote>
  <w:footnote w:type="continuationNotice" w:id="1">
    <w:p w:rsidR="00087251" w:rsidRDefault="00087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E8" w:rsidRDefault="009736E8">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9736E8" w:rsidRDefault="009736E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6E8" w:rsidRDefault="009736E8">
                          <w:pPr>
                            <w:spacing w:before="40"/>
                            <w:jc w:val="right"/>
                            <w:rPr>
                              <w:b/>
                              <w:sz w:val="16"/>
                            </w:rPr>
                          </w:pPr>
                          <w:r>
                            <w:rPr>
                              <w:b/>
                              <w:sz w:val="16"/>
                            </w:rPr>
                            <w:t>News Media Information 202 / 418-0500</w:t>
                          </w:r>
                        </w:p>
                        <w:p w:rsidR="009736E8" w:rsidRDefault="009736E8">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736E8" w:rsidRDefault="009736E8">
                    <w:pPr>
                      <w:spacing w:before="40"/>
                      <w:jc w:val="right"/>
                      <w:rPr>
                        <w:b/>
                        <w:sz w:val="16"/>
                      </w:rPr>
                    </w:pPr>
                    <w:r>
                      <w:rPr>
                        <w:b/>
                        <w:sz w:val="16"/>
                      </w:rPr>
                      <w:t>News Media Information 202 / 418-0500</w:t>
                    </w:r>
                  </w:p>
                  <w:p w:rsidR="009736E8" w:rsidRDefault="009736E8">
                    <w:pPr>
                      <w:pStyle w:val="Heading3"/>
                      <w:jc w:val="right"/>
                    </w:pPr>
                    <w:r>
                      <w:tab/>
                      <w:t>Internet: http://www.fcc.gov</w:t>
                    </w:r>
                  </w:p>
                </w:txbxContent>
              </v:textbox>
            </v:shape>
          </w:pict>
        </mc:Fallback>
      </mc:AlternateContent>
    </w:r>
    <w:r>
      <w:rPr>
        <w:b/>
        <w:sz w:val="22"/>
      </w:rPr>
      <w:t>Federal Communications Commission</w:t>
    </w:r>
  </w:p>
  <w:p w:rsidR="009736E8" w:rsidRDefault="009736E8">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9736E8" w:rsidRDefault="009736E8">
    <w:pPr>
      <w:tabs>
        <w:tab w:val="left" w:pos="-720"/>
      </w:tabs>
      <w:suppressAutoHyphens/>
      <w:ind w:right="-540"/>
      <w:rPr>
        <w:b/>
        <w:sz w:val="22"/>
      </w:rPr>
    </w:pPr>
    <w:r>
      <w:rPr>
        <w:b/>
        <w:sz w:val="22"/>
      </w:rPr>
      <w:t>Washington, D.C.   20554</w:t>
    </w:r>
  </w:p>
  <w:p w:rsidR="009736E8" w:rsidRDefault="009736E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736E8" w:rsidRDefault="009736E8">
    <w:pPr>
      <w:tabs>
        <w:tab w:val="left" w:pos="-720"/>
      </w:tabs>
      <w:suppressAutoHyphens/>
      <w:rPr>
        <w:b/>
        <w:sz w:val="12"/>
      </w:rPr>
    </w:pPr>
    <w:r>
      <w:rPr>
        <w:b/>
        <w:sz w:val="12"/>
      </w:rPr>
      <w:t>This is an unofficial announcement of Commission action.  Release of the full text of a Commission order constitutes official action.</w:t>
    </w:r>
  </w:p>
  <w:p w:rsidR="009736E8" w:rsidRDefault="009736E8">
    <w:pPr>
      <w:tabs>
        <w:tab w:val="left" w:pos="-720"/>
      </w:tabs>
      <w:suppressAutoHyphens/>
      <w:rPr>
        <w:b/>
        <w:sz w:val="12"/>
      </w:rPr>
    </w:pPr>
    <w:r>
      <w:rPr>
        <w:b/>
        <w:sz w:val="12"/>
      </w:rPr>
      <w:t>See MCI v. FCC. 515 F 2d 385 (D.C. Cir. 1974).</w:t>
    </w:r>
  </w:p>
  <w:p w:rsidR="009736E8" w:rsidRDefault="009736E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474E"/>
    <w:rsid w:val="00013653"/>
    <w:rsid w:val="000138F6"/>
    <w:rsid w:val="00015D78"/>
    <w:rsid w:val="000242E5"/>
    <w:rsid w:val="00035974"/>
    <w:rsid w:val="00040E02"/>
    <w:rsid w:val="000420C0"/>
    <w:rsid w:val="0004281B"/>
    <w:rsid w:val="00043D5C"/>
    <w:rsid w:val="0005264F"/>
    <w:rsid w:val="000528C9"/>
    <w:rsid w:val="0006534D"/>
    <w:rsid w:val="00072A7C"/>
    <w:rsid w:val="00087251"/>
    <w:rsid w:val="00092A9B"/>
    <w:rsid w:val="00092CFB"/>
    <w:rsid w:val="000962FE"/>
    <w:rsid w:val="00097894"/>
    <w:rsid w:val="000A2167"/>
    <w:rsid w:val="000A6F2E"/>
    <w:rsid w:val="000A7BD9"/>
    <w:rsid w:val="000C1C62"/>
    <w:rsid w:val="000D09FA"/>
    <w:rsid w:val="000D744F"/>
    <w:rsid w:val="000E7630"/>
    <w:rsid w:val="00123C87"/>
    <w:rsid w:val="0012496A"/>
    <w:rsid w:val="0012531B"/>
    <w:rsid w:val="00135EE5"/>
    <w:rsid w:val="00145927"/>
    <w:rsid w:val="00155F41"/>
    <w:rsid w:val="00156C87"/>
    <w:rsid w:val="001701D3"/>
    <w:rsid w:val="001705A2"/>
    <w:rsid w:val="00170A16"/>
    <w:rsid w:val="00180E97"/>
    <w:rsid w:val="00182229"/>
    <w:rsid w:val="00185A47"/>
    <w:rsid w:val="00186ABA"/>
    <w:rsid w:val="001A24C4"/>
    <w:rsid w:val="001C323C"/>
    <w:rsid w:val="001D3AA0"/>
    <w:rsid w:val="001E48AE"/>
    <w:rsid w:val="001F6794"/>
    <w:rsid w:val="0020358A"/>
    <w:rsid w:val="00204D9E"/>
    <w:rsid w:val="0020670B"/>
    <w:rsid w:val="00212382"/>
    <w:rsid w:val="00213716"/>
    <w:rsid w:val="00234240"/>
    <w:rsid w:val="00240479"/>
    <w:rsid w:val="00241058"/>
    <w:rsid w:val="00251A57"/>
    <w:rsid w:val="00251BC9"/>
    <w:rsid w:val="00265B95"/>
    <w:rsid w:val="00276E95"/>
    <w:rsid w:val="0029017D"/>
    <w:rsid w:val="002A1A37"/>
    <w:rsid w:val="002A22CC"/>
    <w:rsid w:val="002A5482"/>
    <w:rsid w:val="002D6CB2"/>
    <w:rsid w:val="00302D5B"/>
    <w:rsid w:val="0030758D"/>
    <w:rsid w:val="00320CE8"/>
    <w:rsid w:val="00332F26"/>
    <w:rsid w:val="0033618D"/>
    <w:rsid w:val="0033771F"/>
    <w:rsid w:val="003565C2"/>
    <w:rsid w:val="00367E35"/>
    <w:rsid w:val="00373DDF"/>
    <w:rsid w:val="003804CD"/>
    <w:rsid w:val="00380D73"/>
    <w:rsid w:val="0038477F"/>
    <w:rsid w:val="003847C3"/>
    <w:rsid w:val="00391EA7"/>
    <w:rsid w:val="003A16AA"/>
    <w:rsid w:val="003B5D8A"/>
    <w:rsid w:val="003D2444"/>
    <w:rsid w:val="003F793C"/>
    <w:rsid w:val="0040005F"/>
    <w:rsid w:val="004072F1"/>
    <w:rsid w:val="00407816"/>
    <w:rsid w:val="00413DD6"/>
    <w:rsid w:val="00415810"/>
    <w:rsid w:val="0042772E"/>
    <w:rsid w:val="00432D86"/>
    <w:rsid w:val="0043426A"/>
    <w:rsid w:val="0044563B"/>
    <w:rsid w:val="00455492"/>
    <w:rsid w:val="004563FF"/>
    <w:rsid w:val="00474BF9"/>
    <w:rsid w:val="004917C9"/>
    <w:rsid w:val="004B77C1"/>
    <w:rsid w:val="004C5473"/>
    <w:rsid w:val="004D5F33"/>
    <w:rsid w:val="004D7982"/>
    <w:rsid w:val="004F28E7"/>
    <w:rsid w:val="004F35AB"/>
    <w:rsid w:val="004F6D9B"/>
    <w:rsid w:val="004F6EEF"/>
    <w:rsid w:val="004F73C0"/>
    <w:rsid w:val="005162A2"/>
    <w:rsid w:val="005224FB"/>
    <w:rsid w:val="00526492"/>
    <w:rsid w:val="00537681"/>
    <w:rsid w:val="00541C20"/>
    <w:rsid w:val="00547F4D"/>
    <w:rsid w:val="0055054D"/>
    <w:rsid w:val="00560C71"/>
    <w:rsid w:val="005661BF"/>
    <w:rsid w:val="00567E71"/>
    <w:rsid w:val="005723A2"/>
    <w:rsid w:val="00574EBF"/>
    <w:rsid w:val="0058540E"/>
    <w:rsid w:val="0058577A"/>
    <w:rsid w:val="00591820"/>
    <w:rsid w:val="00594448"/>
    <w:rsid w:val="005A02AE"/>
    <w:rsid w:val="005A32DA"/>
    <w:rsid w:val="005A6ECE"/>
    <w:rsid w:val="005B1140"/>
    <w:rsid w:val="005B3E56"/>
    <w:rsid w:val="005D4E13"/>
    <w:rsid w:val="005D6F31"/>
    <w:rsid w:val="005F127E"/>
    <w:rsid w:val="0060142B"/>
    <w:rsid w:val="00602180"/>
    <w:rsid w:val="00615654"/>
    <w:rsid w:val="006174AC"/>
    <w:rsid w:val="00636190"/>
    <w:rsid w:val="006414BF"/>
    <w:rsid w:val="0065105A"/>
    <w:rsid w:val="00681226"/>
    <w:rsid w:val="00682958"/>
    <w:rsid w:val="00694351"/>
    <w:rsid w:val="006978D6"/>
    <w:rsid w:val="006B164C"/>
    <w:rsid w:val="006B4760"/>
    <w:rsid w:val="006D00A3"/>
    <w:rsid w:val="006D1BB7"/>
    <w:rsid w:val="006F00D7"/>
    <w:rsid w:val="006F08E3"/>
    <w:rsid w:val="00706BC6"/>
    <w:rsid w:val="00712747"/>
    <w:rsid w:val="007202DB"/>
    <w:rsid w:val="00726192"/>
    <w:rsid w:val="00752976"/>
    <w:rsid w:val="00770B72"/>
    <w:rsid w:val="007950CB"/>
    <w:rsid w:val="007A2864"/>
    <w:rsid w:val="007A42AA"/>
    <w:rsid w:val="007C370C"/>
    <w:rsid w:val="007D0292"/>
    <w:rsid w:val="007F09DE"/>
    <w:rsid w:val="007F4A3A"/>
    <w:rsid w:val="007F576C"/>
    <w:rsid w:val="008009C5"/>
    <w:rsid w:val="0080120C"/>
    <w:rsid w:val="00803589"/>
    <w:rsid w:val="0081381F"/>
    <w:rsid w:val="00841264"/>
    <w:rsid w:val="008519E5"/>
    <w:rsid w:val="00852AD2"/>
    <w:rsid w:val="0086081F"/>
    <w:rsid w:val="008736A2"/>
    <w:rsid w:val="00880AB2"/>
    <w:rsid w:val="008A41CC"/>
    <w:rsid w:val="008A4DF5"/>
    <w:rsid w:val="008A5E6F"/>
    <w:rsid w:val="008B6198"/>
    <w:rsid w:val="008C26D6"/>
    <w:rsid w:val="008D1DD5"/>
    <w:rsid w:val="008D50E5"/>
    <w:rsid w:val="008D63FA"/>
    <w:rsid w:val="008E65E7"/>
    <w:rsid w:val="0091477E"/>
    <w:rsid w:val="00915EFB"/>
    <w:rsid w:val="009372D1"/>
    <w:rsid w:val="009455AB"/>
    <w:rsid w:val="0095081B"/>
    <w:rsid w:val="00961AD5"/>
    <w:rsid w:val="00966A85"/>
    <w:rsid w:val="009724C3"/>
    <w:rsid w:val="0097278A"/>
    <w:rsid w:val="009736E8"/>
    <w:rsid w:val="009839A9"/>
    <w:rsid w:val="009915A5"/>
    <w:rsid w:val="009A1E74"/>
    <w:rsid w:val="009A79D5"/>
    <w:rsid w:val="009B3289"/>
    <w:rsid w:val="009B604D"/>
    <w:rsid w:val="009B6C18"/>
    <w:rsid w:val="009C0489"/>
    <w:rsid w:val="009C4D1B"/>
    <w:rsid w:val="009C7C86"/>
    <w:rsid w:val="009D1400"/>
    <w:rsid w:val="009D5DCD"/>
    <w:rsid w:val="009E5494"/>
    <w:rsid w:val="009F35B6"/>
    <w:rsid w:val="00A0531D"/>
    <w:rsid w:val="00A05D0B"/>
    <w:rsid w:val="00A13C3C"/>
    <w:rsid w:val="00A17BE1"/>
    <w:rsid w:val="00A2109C"/>
    <w:rsid w:val="00A32639"/>
    <w:rsid w:val="00A3580C"/>
    <w:rsid w:val="00A418E5"/>
    <w:rsid w:val="00A5178F"/>
    <w:rsid w:val="00A565AE"/>
    <w:rsid w:val="00A669C7"/>
    <w:rsid w:val="00A70B76"/>
    <w:rsid w:val="00A75B56"/>
    <w:rsid w:val="00A75C13"/>
    <w:rsid w:val="00A830E6"/>
    <w:rsid w:val="00A931F6"/>
    <w:rsid w:val="00A96542"/>
    <w:rsid w:val="00AA0E30"/>
    <w:rsid w:val="00AA2E89"/>
    <w:rsid w:val="00AB320E"/>
    <w:rsid w:val="00AB4FD0"/>
    <w:rsid w:val="00AB6487"/>
    <w:rsid w:val="00AC048F"/>
    <w:rsid w:val="00AC689B"/>
    <w:rsid w:val="00AE2856"/>
    <w:rsid w:val="00AE56CB"/>
    <w:rsid w:val="00B0335C"/>
    <w:rsid w:val="00B17A71"/>
    <w:rsid w:val="00B21236"/>
    <w:rsid w:val="00B34A94"/>
    <w:rsid w:val="00B3776F"/>
    <w:rsid w:val="00B42CA1"/>
    <w:rsid w:val="00B42CB2"/>
    <w:rsid w:val="00B42EEB"/>
    <w:rsid w:val="00B54E03"/>
    <w:rsid w:val="00B74328"/>
    <w:rsid w:val="00B74354"/>
    <w:rsid w:val="00B76B2A"/>
    <w:rsid w:val="00B80A7C"/>
    <w:rsid w:val="00B8139A"/>
    <w:rsid w:val="00B81763"/>
    <w:rsid w:val="00B84D97"/>
    <w:rsid w:val="00B94B60"/>
    <w:rsid w:val="00BA5757"/>
    <w:rsid w:val="00BC08BC"/>
    <w:rsid w:val="00BC2813"/>
    <w:rsid w:val="00BC2FE7"/>
    <w:rsid w:val="00BD776C"/>
    <w:rsid w:val="00BE0045"/>
    <w:rsid w:val="00BE7D19"/>
    <w:rsid w:val="00BE7D87"/>
    <w:rsid w:val="00BF1247"/>
    <w:rsid w:val="00BF485E"/>
    <w:rsid w:val="00C11AC4"/>
    <w:rsid w:val="00C26EBC"/>
    <w:rsid w:val="00C33284"/>
    <w:rsid w:val="00C33759"/>
    <w:rsid w:val="00C46D55"/>
    <w:rsid w:val="00C52698"/>
    <w:rsid w:val="00C5564C"/>
    <w:rsid w:val="00C56564"/>
    <w:rsid w:val="00C70C66"/>
    <w:rsid w:val="00C80538"/>
    <w:rsid w:val="00C85B5C"/>
    <w:rsid w:val="00C86164"/>
    <w:rsid w:val="00C90C4A"/>
    <w:rsid w:val="00C94D71"/>
    <w:rsid w:val="00C96924"/>
    <w:rsid w:val="00C96E7F"/>
    <w:rsid w:val="00CA4307"/>
    <w:rsid w:val="00CA6210"/>
    <w:rsid w:val="00CC16C5"/>
    <w:rsid w:val="00CC2121"/>
    <w:rsid w:val="00CC32E4"/>
    <w:rsid w:val="00CC7EA8"/>
    <w:rsid w:val="00CD009C"/>
    <w:rsid w:val="00CD371A"/>
    <w:rsid w:val="00CD7972"/>
    <w:rsid w:val="00CE41EA"/>
    <w:rsid w:val="00CE768E"/>
    <w:rsid w:val="00CF525A"/>
    <w:rsid w:val="00CF557B"/>
    <w:rsid w:val="00D0141F"/>
    <w:rsid w:val="00D0785A"/>
    <w:rsid w:val="00D12829"/>
    <w:rsid w:val="00D13EC9"/>
    <w:rsid w:val="00D17324"/>
    <w:rsid w:val="00D32679"/>
    <w:rsid w:val="00D34EE5"/>
    <w:rsid w:val="00D40DBF"/>
    <w:rsid w:val="00D40E8B"/>
    <w:rsid w:val="00D46525"/>
    <w:rsid w:val="00D53891"/>
    <w:rsid w:val="00D55209"/>
    <w:rsid w:val="00D6341F"/>
    <w:rsid w:val="00D7024D"/>
    <w:rsid w:val="00D91C2A"/>
    <w:rsid w:val="00DA09AD"/>
    <w:rsid w:val="00DA1D10"/>
    <w:rsid w:val="00DA374E"/>
    <w:rsid w:val="00DB08BE"/>
    <w:rsid w:val="00DB1B8C"/>
    <w:rsid w:val="00DD081E"/>
    <w:rsid w:val="00DD5677"/>
    <w:rsid w:val="00DE625E"/>
    <w:rsid w:val="00DF000F"/>
    <w:rsid w:val="00E10FEB"/>
    <w:rsid w:val="00E15856"/>
    <w:rsid w:val="00E3449D"/>
    <w:rsid w:val="00E468E9"/>
    <w:rsid w:val="00E47D38"/>
    <w:rsid w:val="00E634B4"/>
    <w:rsid w:val="00E66543"/>
    <w:rsid w:val="00E8248F"/>
    <w:rsid w:val="00E836CB"/>
    <w:rsid w:val="00E95C65"/>
    <w:rsid w:val="00EB57AC"/>
    <w:rsid w:val="00EC4C5F"/>
    <w:rsid w:val="00EC7AC6"/>
    <w:rsid w:val="00EE1620"/>
    <w:rsid w:val="00EE3C2B"/>
    <w:rsid w:val="00EE5CD6"/>
    <w:rsid w:val="00EF2754"/>
    <w:rsid w:val="00EF2890"/>
    <w:rsid w:val="00EF6C80"/>
    <w:rsid w:val="00F27A84"/>
    <w:rsid w:val="00F31EA6"/>
    <w:rsid w:val="00F46639"/>
    <w:rsid w:val="00F50B48"/>
    <w:rsid w:val="00F51BFB"/>
    <w:rsid w:val="00F55F3C"/>
    <w:rsid w:val="00F564F6"/>
    <w:rsid w:val="00F57BDE"/>
    <w:rsid w:val="00F64B54"/>
    <w:rsid w:val="00F74E91"/>
    <w:rsid w:val="00F828BF"/>
    <w:rsid w:val="00F8436A"/>
    <w:rsid w:val="00F84C76"/>
    <w:rsid w:val="00F91776"/>
    <w:rsid w:val="00F9192E"/>
    <w:rsid w:val="00F96639"/>
    <w:rsid w:val="00FA0539"/>
    <w:rsid w:val="00FA265A"/>
    <w:rsid w:val="00FA2EB3"/>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8009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8009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305673122">
      <w:bodyDiv w:val="1"/>
      <w:marLeft w:val="0"/>
      <w:marRight w:val="0"/>
      <w:marTop w:val="0"/>
      <w:marBottom w:val="0"/>
      <w:divBdr>
        <w:top w:val="none" w:sz="0" w:space="0" w:color="auto"/>
        <w:left w:val="none" w:sz="0" w:space="0" w:color="auto"/>
        <w:bottom w:val="none" w:sz="0" w:space="0" w:color="auto"/>
        <w:right w:val="none" w:sz="0" w:space="0" w:color="auto"/>
      </w:divBdr>
    </w:div>
    <w:div w:id="1103452898">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4-100A1.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4-101A1.pdf" TargetMode="External"/><Relationship Id="rId4" Type="http://schemas.openxmlformats.org/officeDocument/2006/relationships/settings" Target="settings.xml"/><Relationship Id="rId9" Type="http://schemas.openxmlformats.org/officeDocument/2006/relationships/hyperlink" Target="https://apps.fcc.gov/edocs_public/attachmatch/DA-14-38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3094</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3619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2014-07-15T20:17:00Z</dcterms:created>
  <dcterms:modified xsi:type="dcterms:W3CDTF">2014-07-15T20:17:00Z</dcterms:modified>
  <cp:category> </cp:category>
  <cp:contentStatus> </cp:contentStatus>
</cp:coreProperties>
</file>