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25" w:rsidRPr="00B84D97" w:rsidRDefault="00D46525" w:rsidP="00D46525">
      <w:pPr>
        <w:rPr>
          <w:rFonts w:ascii="Times New Roman" w:hAnsi="Times New Roman"/>
          <w:snapToGrid w:val="0"/>
          <w:sz w:val="22"/>
          <w:szCs w:val="22"/>
        </w:rPr>
      </w:pPr>
      <w:bookmarkStart w:id="0" w:name="_GoBack"/>
      <w:bookmarkEnd w:id="0"/>
      <w:r w:rsidRPr="00B84D97">
        <w:rPr>
          <w:rFonts w:ascii="Times New Roman" w:hAnsi="Times New Roman"/>
          <w:snapToGrid w:val="0"/>
          <w:sz w:val="22"/>
          <w:szCs w:val="22"/>
        </w:rPr>
        <w:t>FOR IMMEDIATE RELEASE:</w:t>
      </w:r>
      <w:r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Pr="00B84D97">
        <w:rPr>
          <w:rFonts w:ascii="Times New Roman" w:hAnsi="Times New Roman"/>
          <w:snapToGrid w:val="0"/>
          <w:sz w:val="22"/>
          <w:szCs w:val="22"/>
        </w:rPr>
        <w:tab/>
      </w:r>
      <w:r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Pr="00B84D97">
        <w:rPr>
          <w:rFonts w:ascii="Times New Roman" w:hAnsi="Times New Roman"/>
          <w:snapToGrid w:val="0"/>
          <w:sz w:val="22"/>
          <w:szCs w:val="22"/>
        </w:rPr>
        <w:t>NEWS MEDIA CONTACT:</w:t>
      </w:r>
    </w:p>
    <w:p w:rsidR="00D46525" w:rsidRPr="00D34EE5" w:rsidRDefault="00AF328E" w:rsidP="00D46525">
      <w:pPr>
        <w:rPr>
          <w:rFonts w:ascii="Times New Roman" w:hAnsi="Times New Roman"/>
          <w:snapToGrid w:val="0"/>
          <w:sz w:val="22"/>
          <w:szCs w:val="22"/>
        </w:rPr>
      </w:pPr>
      <w:r>
        <w:rPr>
          <w:rFonts w:ascii="Times New Roman" w:hAnsi="Times New Roman"/>
          <w:snapToGrid w:val="0"/>
          <w:sz w:val="22"/>
          <w:szCs w:val="22"/>
        </w:rPr>
        <w:t xml:space="preserve">September </w:t>
      </w:r>
      <w:r w:rsidR="00E511D6">
        <w:rPr>
          <w:rFonts w:ascii="Times New Roman" w:hAnsi="Times New Roman"/>
          <w:snapToGrid w:val="0"/>
          <w:sz w:val="22"/>
          <w:szCs w:val="22"/>
        </w:rPr>
        <w:t>3</w:t>
      </w:r>
      <w:r w:rsidR="00E511D6" w:rsidRPr="00B84D97">
        <w:rPr>
          <w:rFonts w:ascii="Times New Roman" w:hAnsi="Times New Roman"/>
          <w:snapToGrid w:val="0"/>
          <w:sz w:val="22"/>
          <w:szCs w:val="22"/>
        </w:rPr>
        <w:t xml:space="preserve">, </w:t>
      </w:r>
      <w:r w:rsidR="00F828BF" w:rsidRPr="00B84D97">
        <w:rPr>
          <w:rFonts w:ascii="Times New Roman" w:hAnsi="Times New Roman"/>
          <w:snapToGrid w:val="0"/>
          <w:sz w:val="22"/>
          <w:szCs w:val="22"/>
        </w:rPr>
        <w:t>2014</w:t>
      </w:r>
      <w:r w:rsidR="00C33284" w:rsidRPr="00B84D97">
        <w:rPr>
          <w:rFonts w:ascii="Times New Roman" w:hAnsi="Times New Roman"/>
          <w:snapToGrid w:val="0"/>
          <w:sz w:val="22"/>
          <w:szCs w:val="22"/>
        </w:rPr>
        <w:tab/>
      </w:r>
      <w:r w:rsidR="009B3289"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D46525" w:rsidRPr="00B84D97">
        <w:rPr>
          <w:rFonts w:ascii="Times New Roman" w:hAnsi="Times New Roman"/>
          <w:snapToGrid w:val="0"/>
          <w:sz w:val="22"/>
          <w:szCs w:val="22"/>
        </w:rPr>
        <w:tab/>
      </w:r>
      <w:r w:rsidR="00213716" w:rsidRPr="00B84D97">
        <w:rPr>
          <w:rFonts w:ascii="Times New Roman" w:hAnsi="Times New Roman"/>
          <w:snapToGrid w:val="0"/>
          <w:sz w:val="22"/>
          <w:szCs w:val="22"/>
        </w:rPr>
        <w:tab/>
      </w:r>
      <w:r w:rsidR="00E511D6">
        <w:rPr>
          <w:rFonts w:ascii="Times New Roman" w:hAnsi="Times New Roman"/>
          <w:snapToGrid w:val="0"/>
          <w:sz w:val="22"/>
          <w:szCs w:val="22"/>
        </w:rPr>
        <w:t>Neil Grace</w:t>
      </w:r>
      <w:r w:rsidR="00D46525" w:rsidRPr="00B84D97">
        <w:rPr>
          <w:rFonts w:ascii="Times New Roman" w:hAnsi="Times New Roman"/>
          <w:snapToGrid w:val="0"/>
          <w:sz w:val="22"/>
          <w:szCs w:val="22"/>
        </w:rPr>
        <w:t>, 202-418-</w:t>
      </w:r>
      <w:r w:rsidR="00E511D6">
        <w:rPr>
          <w:rFonts w:ascii="Times New Roman" w:hAnsi="Times New Roman"/>
          <w:snapToGrid w:val="0"/>
          <w:sz w:val="22"/>
          <w:szCs w:val="22"/>
        </w:rPr>
        <w:t>0506</w:t>
      </w:r>
    </w:p>
    <w:p w:rsidR="00D46525" w:rsidRPr="00D34EE5" w:rsidRDefault="00213716" w:rsidP="00D46525">
      <w:pPr>
        <w:rPr>
          <w:rFonts w:ascii="Times New Roman" w:hAnsi="Times New Roman"/>
          <w:snapToGrid w:val="0"/>
          <w:sz w:val="22"/>
          <w:szCs w:val="22"/>
        </w:rPr>
      </w:pPr>
      <w:r w:rsidRPr="00D34EE5">
        <w:rPr>
          <w:rFonts w:ascii="Times New Roman" w:hAnsi="Times New Roman"/>
          <w:snapToGrid w:val="0"/>
          <w:sz w:val="22"/>
          <w:szCs w:val="22"/>
        </w:rPr>
        <w:tab/>
      </w:r>
      <w:r w:rsidRPr="00D34EE5">
        <w:rPr>
          <w:rFonts w:ascii="Times New Roman" w:hAnsi="Times New Roman"/>
          <w:snapToGrid w:val="0"/>
          <w:sz w:val="22"/>
          <w:szCs w:val="22"/>
        </w:rPr>
        <w:tab/>
      </w:r>
      <w:r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009B3289" w:rsidRPr="00D34EE5">
        <w:rPr>
          <w:rFonts w:ascii="Times New Roman" w:hAnsi="Times New Roman"/>
          <w:snapToGrid w:val="0"/>
          <w:sz w:val="22"/>
          <w:szCs w:val="22"/>
        </w:rPr>
        <w:tab/>
      </w:r>
      <w:r w:rsidRPr="00D34EE5">
        <w:rPr>
          <w:rFonts w:ascii="Times New Roman" w:hAnsi="Times New Roman"/>
          <w:snapToGrid w:val="0"/>
          <w:sz w:val="22"/>
          <w:szCs w:val="22"/>
        </w:rPr>
        <w:t xml:space="preserve">E-mail: </w:t>
      </w:r>
      <w:hyperlink r:id="rId8" w:history="1">
        <w:r w:rsidR="00E511D6" w:rsidRPr="00421C33">
          <w:rPr>
            <w:rStyle w:val="Hyperlink"/>
            <w:rFonts w:ascii="Times New Roman" w:hAnsi="Times New Roman"/>
            <w:snapToGrid w:val="0"/>
            <w:sz w:val="22"/>
            <w:szCs w:val="22"/>
          </w:rPr>
          <w:t>neil.grace@fcc.gov</w:t>
        </w:r>
      </w:hyperlink>
      <w:r w:rsidR="00E511D6">
        <w:rPr>
          <w:rFonts w:ascii="Times New Roman" w:hAnsi="Times New Roman"/>
          <w:snapToGrid w:val="0"/>
          <w:sz w:val="22"/>
          <w:szCs w:val="22"/>
        </w:rPr>
        <w:t xml:space="preserve"> </w:t>
      </w:r>
      <w:r w:rsidRPr="00D34EE5">
        <w:rPr>
          <w:rFonts w:ascii="Times New Roman" w:hAnsi="Times New Roman"/>
          <w:snapToGrid w:val="0"/>
          <w:sz w:val="22"/>
          <w:szCs w:val="22"/>
        </w:rPr>
        <w:tab/>
      </w:r>
      <w:r w:rsidR="00E511D6">
        <w:rPr>
          <w:rFonts w:ascii="Times New Roman" w:hAnsi="Times New Roman"/>
          <w:snapToGrid w:val="0"/>
          <w:sz w:val="22"/>
          <w:szCs w:val="22"/>
        </w:rPr>
        <w:t xml:space="preserve"> </w:t>
      </w:r>
    </w:p>
    <w:p w:rsidR="009915A5" w:rsidRDefault="009915A5" w:rsidP="00BE7D19">
      <w:pPr>
        <w:rPr>
          <w:rFonts w:ascii="Times New Roman" w:hAnsi="Times New Roman"/>
          <w:snapToGrid w:val="0"/>
          <w:sz w:val="22"/>
          <w:szCs w:val="22"/>
        </w:rPr>
      </w:pPr>
    </w:p>
    <w:p w:rsidR="00E511D6" w:rsidRPr="00D34EE5" w:rsidRDefault="00E511D6" w:rsidP="00BE7D19">
      <w:pPr>
        <w:rPr>
          <w:rFonts w:ascii="Times New Roman" w:hAnsi="Times New Roman"/>
          <w:snapToGrid w:val="0"/>
          <w:sz w:val="22"/>
          <w:szCs w:val="22"/>
        </w:rPr>
      </w:pPr>
    </w:p>
    <w:p w:rsidR="00BE7D19" w:rsidRDefault="00AF328E" w:rsidP="001C323C">
      <w:pPr>
        <w:jc w:val="center"/>
        <w:rPr>
          <w:rFonts w:ascii="Times New Roman" w:hAnsi="Times New Roman"/>
          <w:b/>
          <w:sz w:val="22"/>
          <w:szCs w:val="22"/>
        </w:rPr>
      </w:pPr>
      <w:r>
        <w:rPr>
          <w:rFonts w:ascii="Times New Roman" w:hAnsi="Times New Roman"/>
          <w:b/>
          <w:sz w:val="22"/>
          <w:szCs w:val="22"/>
        </w:rPr>
        <w:t>VERIZON</w:t>
      </w:r>
      <w:r w:rsidR="002E2FE9" w:rsidRPr="00464D37">
        <w:rPr>
          <w:rFonts w:ascii="Times New Roman" w:hAnsi="Times New Roman"/>
          <w:b/>
          <w:sz w:val="22"/>
          <w:szCs w:val="22"/>
        </w:rPr>
        <w:t xml:space="preserve"> </w:t>
      </w:r>
      <w:r w:rsidR="00B4058B">
        <w:rPr>
          <w:rFonts w:ascii="Times New Roman" w:hAnsi="Times New Roman"/>
          <w:b/>
          <w:sz w:val="22"/>
          <w:szCs w:val="22"/>
        </w:rPr>
        <w:t>TO</w:t>
      </w:r>
      <w:r w:rsidR="00B4058B" w:rsidRPr="00464D37">
        <w:rPr>
          <w:rFonts w:ascii="Times New Roman" w:hAnsi="Times New Roman"/>
          <w:b/>
          <w:sz w:val="22"/>
          <w:szCs w:val="22"/>
        </w:rPr>
        <w:t xml:space="preserve"> </w:t>
      </w:r>
      <w:r w:rsidR="00003569" w:rsidRPr="00464D37">
        <w:rPr>
          <w:rFonts w:ascii="Times New Roman" w:hAnsi="Times New Roman"/>
          <w:b/>
          <w:sz w:val="22"/>
          <w:szCs w:val="22"/>
        </w:rPr>
        <w:t xml:space="preserve">PAY </w:t>
      </w:r>
      <w:r w:rsidR="00541C20" w:rsidRPr="00464D37">
        <w:rPr>
          <w:rFonts w:ascii="Times New Roman" w:hAnsi="Times New Roman"/>
          <w:b/>
          <w:sz w:val="22"/>
          <w:szCs w:val="22"/>
        </w:rPr>
        <w:t>$</w:t>
      </w:r>
      <w:r>
        <w:rPr>
          <w:rFonts w:ascii="Times New Roman" w:hAnsi="Times New Roman"/>
          <w:b/>
          <w:sz w:val="22"/>
          <w:szCs w:val="22"/>
        </w:rPr>
        <w:t>7.4</w:t>
      </w:r>
      <w:r w:rsidR="00526492" w:rsidRPr="00464D37">
        <w:rPr>
          <w:rFonts w:ascii="Times New Roman" w:hAnsi="Times New Roman"/>
          <w:b/>
          <w:sz w:val="22"/>
          <w:szCs w:val="22"/>
        </w:rPr>
        <w:t xml:space="preserve"> </w:t>
      </w:r>
      <w:r w:rsidR="00C26EBC" w:rsidRPr="00464D37">
        <w:rPr>
          <w:rFonts w:ascii="Times New Roman" w:hAnsi="Times New Roman"/>
          <w:b/>
          <w:sz w:val="22"/>
          <w:szCs w:val="22"/>
        </w:rPr>
        <w:t xml:space="preserve">MILLION </w:t>
      </w:r>
      <w:r w:rsidR="00003569" w:rsidRPr="00464D37">
        <w:rPr>
          <w:rFonts w:ascii="Times New Roman" w:hAnsi="Times New Roman"/>
          <w:b/>
          <w:sz w:val="22"/>
          <w:szCs w:val="22"/>
        </w:rPr>
        <w:t xml:space="preserve">TO </w:t>
      </w:r>
      <w:r w:rsidR="004C7FB5">
        <w:rPr>
          <w:rFonts w:ascii="Times New Roman" w:hAnsi="Times New Roman"/>
          <w:b/>
          <w:sz w:val="22"/>
          <w:szCs w:val="22"/>
        </w:rPr>
        <w:t xml:space="preserve">SETTLE </w:t>
      </w:r>
      <w:r>
        <w:rPr>
          <w:rFonts w:ascii="Times New Roman" w:hAnsi="Times New Roman"/>
          <w:b/>
          <w:sz w:val="22"/>
          <w:szCs w:val="22"/>
        </w:rPr>
        <w:t>CONSUMER PRIVACY</w:t>
      </w:r>
      <w:r w:rsidR="00003569" w:rsidRPr="00464D37">
        <w:rPr>
          <w:rFonts w:ascii="Times New Roman" w:hAnsi="Times New Roman"/>
          <w:b/>
          <w:sz w:val="22"/>
          <w:szCs w:val="22"/>
        </w:rPr>
        <w:t xml:space="preserve"> INVESTIGATION</w:t>
      </w:r>
      <w:r w:rsidR="00E511D6">
        <w:rPr>
          <w:rFonts w:ascii="Times New Roman" w:hAnsi="Times New Roman"/>
          <w:b/>
          <w:sz w:val="22"/>
          <w:szCs w:val="22"/>
        </w:rPr>
        <w:t xml:space="preserve"> </w:t>
      </w:r>
    </w:p>
    <w:p w:rsidR="0030758D" w:rsidRPr="00464D37" w:rsidRDefault="0030758D" w:rsidP="001C323C">
      <w:pPr>
        <w:jc w:val="center"/>
        <w:rPr>
          <w:rFonts w:ascii="Times New Roman" w:hAnsi="Times New Roman"/>
          <w:b/>
          <w:sz w:val="22"/>
          <w:szCs w:val="22"/>
        </w:rPr>
      </w:pPr>
    </w:p>
    <w:p w:rsidR="00B4058B" w:rsidRPr="00082245" w:rsidRDefault="002056AB" w:rsidP="00E511D6">
      <w:pPr>
        <w:jc w:val="center"/>
        <w:rPr>
          <w:rFonts w:ascii="Times New Roman" w:hAnsi="Times New Roman"/>
          <w:i/>
          <w:sz w:val="22"/>
          <w:szCs w:val="22"/>
        </w:rPr>
      </w:pPr>
      <w:r w:rsidRPr="00225AD4">
        <w:rPr>
          <w:rFonts w:ascii="Times New Roman" w:hAnsi="Times New Roman"/>
          <w:i/>
          <w:sz w:val="22"/>
          <w:szCs w:val="22"/>
        </w:rPr>
        <w:t xml:space="preserve">Company </w:t>
      </w:r>
      <w:r w:rsidR="000A14CA">
        <w:rPr>
          <w:rFonts w:ascii="Times New Roman" w:hAnsi="Times New Roman"/>
          <w:i/>
          <w:sz w:val="22"/>
          <w:szCs w:val="22"/>
        </w:rPr>
        <w:t>F</w:t>
      </w:r>
      <w:r w:rsidR="00807A6E">
        <w:rPr>
          <w:rFonts w:ascii="Times New Roman" w:hAnsi="Times New Roman"/>
          <w:i/>
          <w:sz w:val="22"/>
          <w:szCs w:val="22"/>
        </w:rPr>
        <w:t xml:space="preserve">ailed to </w:t>
      </w:r>
      <w:r w:rsidR="000A14CA">
        <w:rPr>
          <w:rFonts w:ascii="Times New Roman" w:hAnsi="Times New Roman"/>
          <w:i/>
          <w:sz w:val="22"/>
          <w:szCs w:val="22"/>
        </w:rPr>
        <w:t>N</w:t>
      </w:r>
      <w:r w:rsidR="00807A6E">
        <w:rPr>
          <w:rFonts w:ascii="Times New Roman" w:hAnsi="Times New Roman"/>
          <w:i/>
          <w:sz w:val="22"/>
          <w:szCs w:val="22"/>
        </w:rPr>
        <w:t xml:space="preserve">otify </w:t>
      </w:r>
      <w:r w:rsidR="000A14CA">
        <w:rPr>
          <w:rFonts w:ascii="Times New Roman" w:hAnsi="Times New Roman"/>
          <w:i/>
          <w:sz w:val="22"/>
          <w:szCs w:val="22"/>
        </w:rPr>
        <w:t>A</w:t>
      </w:r>
      <w:r w:rsidR="00807A6E">
        <w:rPr>
          <w:rFonts w:ascii="Times New Roman" w:hAnsi="Times New Roman"/>
          <w:i/>
          <w:sz w:val="22"/>
          <w:szCs w:val="22"/>
        </w:rPr>
        <w:t xml:space="preserve">pproximately </w:t>
      </w:r>
      <w:r w:rsidR="000A14CA">
        <w:rPr>
          <w:rFonts w:ascii="Times New Roman" w:hAnsi="Times New Roman"/>
          <w:i/>
          <w:sz w:val="22"/>
          <w:szCs w:val="22"/>
        </w:rPr>
        <w:t>T</w:t>
      </w:r>
      <w:r w:rsidR="00807A6E">
        <w:rPr>
          <w:rFonts w:ascii="Times New Roman" w:hAnsi="Times New Roman"/>
          <w:i/>
          <w:sz w:val="22"/>
          <w:szCs w:val="22"/>
        </w:rPr>
        <w:t xml:space="preserve">wo </w:t>
      </w:r>
      <w:r w:rsidR="000A14CA">
        <w:rPr>
          <w:rFonts w:ascii="Times New Roman" w:hAnsi="Times New Roman"/>
          <w:i/>
          <w:sz w:val="22"/>
          <w:szCs w:val="22"/>
        </w:rPr>
        <w:t>M</w:t>
      </w:r>
      <w:r w:rsidR="00807A6E">
        <w:rPr>
          <w:rFonts w:ascii="Times New Roman" w:hAnsi="Times New Roman"/>
          <w:i/>
          <w:sz w:val="22"/>
          <w:szCs w:val="22"/>
        </w:rPr>
        <w:t xml:space="preserve">illion </w:t>
      </w:r>
      <w:r w:rsidR="000A14CA">
        <w:rPr>
          <w:rFonts w:ascii="Times New Roman" w:hAnsi="Times New Roman"/>
          <w:i/>
          <w:sz w:val="22"/>
          <w:szCs w:val="22"/>
        </w:rPr>
        <w:t>C</w:t>
      </w:r>
      <w:r w:rsidR="00807A6E">
        <w:rPr>
          <w:rFonts w:ascii="Times New Roman" w:hAnsi="Times New Roman"/>
          <w:i/>
          <w:sz w:val="22"/>
          <w:szCs w:val="22"/>
        </w:rPr>
        <w:t xml:space="preserve">ustomers of their </w:t>
      </w:r>
      <w:r w:rsidR="000A14CA">
        <w:rPr>
          <w:rFonts w:ascii="Times New Roman" w:hAnsi="Times New Roman"/>
          <w:i/>
          <w:sz w:val="22"/>
          <w:szCs w:val="22"/>
        </w:rPr>
        <w:t>P</w:t>
      </w:r>
      <w:r w:rsidR="00807A6E">
        <w:rPr>
          <w:rFonts w:ascii="Times New Roman" w:hAnsi="Times New Roman"/>
          <w:i/>
          <w:sz w:val="22"/>
          <w:szCs w:val="22"/>
        </w:rPr>
        <w:t xml:space="preserve">rivacy </w:t>
      </w:r>
      <w:r w:rsidR="000A14CA">
        <w:rPr>
          <w:rFonts w:ascii="Times New Roman" w:hAnsi="Times New Roman"/>
          <w:i/>
          <w:sz w:val="22"/>
          <w:szCs w:val="22"/>
        </w:rPr>
        <w:t>R</w:t>
      </w:r>
      <w:r w:rsidR="00807A6E">
        <w:rPr>
          <w:rFonts w:ascii="Times New Roman" w:hAnsi="Times New Roman"/>
          <w:i/>
          <w:sz w:val="22"/>
          <w:szCs w:val="22"/>
        </w:rPr>
        <w:t xml:space="preserve">ights </w:t>
      </w:r>
      <w:r w:rsidR="000A14CA">
        <w:rPr>
          <w:rFonts w:ascii="Times New Roman" w:hAnsi="Times New Roman"/>
          <w:i/>
          <w:sz w:val="22"/>
          <w:szCs w:val="22"/>
        </w:rPr>
        <w:t>P</w:t>
      </w:r>
      <w:r w:rsidR="00807A6E">
        <w:rPr>
          <w:rFonts w:ascii="Times New Roman" w:hAnsi="Times New Roman"/>
          <w:i/>
          <w:sz w:val="22"/>
          <w:szCs w:val="22"/>
        </w:rPr>
        <w:t xml:space="preserve">rior to </w:t>
      </w:r>
      <w:r w:rsidR="000A14CA">
        <w:rPr>
          <w:rFonts w:ascii="Times New Roman" w:hAnsi="Times New Roman"/>
          <w:i/>
          <w:sz w:val="22"/>
          <w:szCs w:val="22"/>
        </w:rPr>
        <w:t>C</w:t>
      </w:r>
      <w:r w:rsidR="00E511D6" w:rsidRPr="00225AD4">
        <w:rPr>
          <w:rFonts w:ascii="Times New Roman" w:hAnsi="Times New Roman"/>
          <w:i/>
          <w:sz w:val="22"/>
          <w:szCs w:val="22"/>
        </w:rPr>
        <w:t>onduct</w:t>
      </w:r>
      <w:r w:rsidR="00807A6E">
        <w:rPr>
          <w:rFonts w:ascii="Times New Roman" w:hAnsi="Times New Roman"/>
          <w:i/>
          <w:sz w:val="22"/>
          <w:szCs w:val="22"/>
        </w:rPr>
        <w:t>ing</w:t>
      </w:r>
      <w:r w:rsidR="00E511D6" w:rsidRPr="00225AD4">
        <w:rPr>
          <w:rFonts w:ascii="Times New Roman" w:hAnsi="Times New Roman"/>
          <w:i/>
          <w:sz w:val="22"/>
          <w:szCs w:val="22"/>
        </w:rPr>
        <w:t xml:space="preserve"> </w:t>
      </w:r>
      <w:r w:rsidR="000A14CA">
        <w:rPr>
          <w:rFonts w:ascii="Times New Roman" w:hAnsi="Times New Roman"/>
          <w:i/>
          <w:sz w:val="22"/>
          <w:szCs w:val="22"/>
        </w:rPr>
        <w:t>T</w:t>
      </w:r>
      <w:r w:rsidR="00E511D6" w:rsidRPr="00225AD4">
        <w:rPr>
          <w:rFonts w:ascii="Times New Roman" w:hAnsi="Times New Roman"/>
          <w:i/>
          <w:sz w:val="22"/>
          <w:szCs w:val="22"/>
        </w:rPr>
        <w:t xml:space="preserve">housands </w:t>
      </w:r>
      <w:r w:rsidR="00AF328E" w:rsidRPr="00225AD4">
        <w:rPr>
          <w:rFonts w:ascii="Times New Roman" w:hAnsi="Times New Roman"/>
          <w:i/>
          <w:sz w:val="22"/>
          <w:szCs w:val="22"/>
        </w:rPr>
        <w:t xml:space="preserve">of </w:t>
      </w:r>
      <w:r w:rsidR="000A14CA">
        <w:rPr>
          <w:rFonts w:ascii="Times New Roman" w:hAnsi="Times New Roman"/>
          <w:i/>
          <w:sz w:val="22"/>
          <w:szCs w:val="22"/>
        </w:rPr>
        <w:t>M</w:t>
      </w:r>
      <w:r w:rsidR="00E511D6" w:rsidRPr="00225AD4">
        <w:rPr>
          <w:rFonts w:ascii="Times New Roman" w:hAnsi="Times New Roman"/>
          <w:i/>
          <w:sz w:val="22"/>
          <w:szCs w:val="22"/>
        </w:rPr>
        <w:t xml:space="preserve">arketing </w:t>
      </w:r>
      <w:r w:rsidR="000A14CA">
        <w:rPr>
          <w:rFonts w:ascii="Times New Roman" w:hAnsi="Times New Roman"/>
          <w:i/>
          <w:sz w:val="22"/>
          <w:szCs w:val="22"/>
        </w:rPr>
        <w:t>C</w:t>
      </w:r>
      <w:r w:rsidR="00E511D6" w:rsidRPr="00225AD4">
        <w:rPr>
          <w:rFonts w:ascii="Times New Roman" w:hAnsi="Times New Roman"/>
          <w:i/>
          <w:sz w:val="22"/>
          <w:szCs w:val="22"/>
        </w:rPr>
        <w:t>ampaigns</w:t>
      </w:r>
      <w:r w:rsidR="00B45125">
        <w:rPr>
          <w:rFonts w:ascii="Times New Roman" w:hAnsi="Times New Roman"/>
          <w:i/>
          <w:sz w:val="22"/>
          <w:szCs w:val="22"/>
        </w:rPr>
        <w:t>;</w:t>
      </w:r>
      <w:r w:rsidR="00F5674C" w:rsidRPr="00082245">
        <w:rPr>
          <w:rFonts w:ascii="Times New Roman" w:hAnsi="Times New Roman"/>
          <w:i/>
          <w:sz w:val="22"/>
          <w:szCs w:val="22"/>
        </w:rPr>
        <w:t xml:space="preserve"> </w:t>
      </w:r>
      <w:r w:rsidR="000A14CA">
        <w:rPr>
          <w:rFonts w:ascii="Times New Roman" w:hAnsi="Times New Roman"/>
          <w:i/>
          <w:sz w:val="22"/>
          <w:szCs w:val="22"/>
        </w:rPr>
        <w:t>A</w:t>
      </w:r>
      <w:r w:rsidR="00B4058B" w:rsidRPr="00082245">
        <w:rPr>
          <w:rFonts w:ascii="Times New Roman" w:hAnsi="Times New Roman"/>
          <w:i/>
          <w:sz w:val="22"/>
          <w:szCs w:val="22"/>
        </w:rPr>
        <w:t xml:space="preserve">grees to </w:t>
      </w:r>
      <w:r w:rsidR="000A14CA">
        <w:rPr>
          <w:rFonts w:ascii="Times New Roman" w:hAnsi="Times New Roman"/>
          <w:i/>
          <w:sz w:val="22"/>
          <w:szCs w:val="22"/>
        </w:rPr>
        <w:t>T</w:t>
      </w:r>
      <w:r w:rsidR="00274D12" w:rsidRPr="00082245">
        <w:rPr>
          <w:rFonts w:ascii="Times New Roman" w:hAnsi="Times New Roman"/>
          <w:i/>
          <w:sz w:val="22"/>
          <w:szCs w:val="22"/>
        </w:rPr>
        <w:t>hree-</w:t>
      </w:r>
      <w:r w:rsidR="000A14CA">
        <w:rPr>
          <w:rFonts w:ascii="Times New Roman" w:hAnsi="Times New Roman"/>
          <w:i/>
          <w:sz w:val="22"/>
          <w:szCs w:val="22"/>
        </w:rPr>
        <w:t>Y</w:t>
      </w:r>
      <w:r w:rsidR="00274D12" w:rsidRPr="00082245">
        <w:rPr>
          <w:rFonts w:ascii="Times New Roman" w:hAnsi="Times New Roman"/>
          <w:i/>
          <w:sz w:val="22"/>
          <w:szCs w:val="22"/>
        </w:rPr>
        <w:t xml:space="preserve">ear </w:t>
      </w:r>
      <w:r w:rsidR="000A14CA">
        <w:rPr>
          <w:rFonts w:ascii="Times New Roman" w:hAnsi="Times New Roman"/>
          <w:i/>
          <w:sz w:val="22"/>
          <w:szCs w:val="22"/>
        </w:rPr>
        <w:t>C</w:t>
      </w:r>
      <w:r w:rsidR="00274D12" w:rsidRPr="00082245">
        <w:rPr>
          <w:rFonts w:ascii="Times New Roman" w:hAnsi="Times New Roman"/>
          <w:i/>
          <w:sz w:val="22"/>
          <w:szCs w:val="22"/>
        </w:rPr>
        <w:t xml:space="preserve">ompliance </w:t>
      </w:r>
      <w:r w:rsidR="000A14CA">
        <w:rPr>
          <w:rFonts w:ascii="Times New Roman" w:hAnsi="Times New Roman"/>
          <w:i/>
          <w:sz w:val="22"/>
          <w:szCs w:val="22"/>
        </w:rPr>
        <w:t>P</w:t>
      </w:r>
      <w:r w:rsidR="00274D12" w:rsidRPr="00082245">
        <w:rPr>
          <w:rFonts w:ascii="Times New Roman" w:hAnsi="Times New Roman"/>
          <w:i/>
          <w:sz w:val="22"/>
          <w:szCs w:val="22"/>
        </w:rPr>
        <w:t>lan</w:t>
      </w:r>
    </w:p>
    <w:p w:rsidR="009C0489" w:rsidRPr="00464D37" w:rsidRDefault="009C0489" w:rsidP="00BE7D19">
      <w:pPr>
        <w:rPr>
          <w:rFonts w:ascii="Times New Roman" w:hAnsi="Times New Roman"/>
          <w:sz w:val="22"/>
          <w:szCs w:val="22"/>
        </w:rPr>
      </w:pPr>
    </w:p>
    <w:p w:rsidR="0059192C" w:rsidRDefault="00BE7D19" w:rsidP="00A05D0B">
      <w:pPr>
        <w:pStyle w:val="ParaNum"/>
        <w:numPr>
          <w:ilvl w:val="0"/>
          <w:numId w:val="0"/>
        </w:numPr>
        <w:spacing w:after="0"/>
        <w:rPr>
          <w:szCs w:val="22"/>
        </w:rPr>
      </w:pPr>
      <w:r w:rsidRPr="00464D37">
        <w:rPr>
          <w:szCs w:val="22"/>
        </w:rPr>
        <w:t>Washington, DC –</w:t>
      </w:r>
      <w:r w:rsidR="00DA3FF9">
        <w:rPr>
          <w:szCs w:val="22"/>
        </w:rPr>
        <w:t xml:space="preserve"> </w:t>
      </w:r>
      <w:r w:rsidR="00813CA6">
        <w:rPr>
          <w:szCs w:val="22"/>
        </w:rPr>
        <w:t xml:space="preserve">The Federal Communications Commission’s Enforcement Bureau has reached a $7.4 million settlement with </w:t>
      </w:r>
      <w:r w:rsidR="0059192C">
        <w:rPr>
          <w:szCs w:val="22"/>
        </w:rPr>
        <w:t xml:space="preserve">Verizon </w:t>
      </w:r>
      <w:r w:rsidR="00813CA6">
        <w:rPr>
          <w:szCs w:val="22"/>
        </w:rPr>
        <w:t>to resolve an investigation</w:t>
      </w:r>
      <w:r w:rsidR="0059192C">
        <w:rPr>
          <w:szCs w:val="22"/>
        </w:rPr>
        <w:t xml:space="preserve"> into the company’s </w:t>
      </w:r>
      <w:r w:rsidR="00AE3F46">
        <w:rPr>
          <w:szCs w:val="22"/>
        </w:rPr>
        <w:t xml:space="preserve">use of </w:t>
      </w:r>
      <w:r w:rsidR="00B3361D">
        <w:rPr>
          <w:szCs w:val="22"/>
        </w:rPr>
        <w:t>personal</w:t>
      </w:r>
      <w:r w:rsidR="00AE3F46">
        <w:rPr>
          <w:szCs w:val="22"/>
        </w:rPr>
        <w:t xml:space="preserve"> consumer information for </w:t>
      </w:r>
      <w:r w:rsidR="0059192C">
        <w:rPr>
          <w:szCs w:val="22"/>
        </w:rPr>
        <w:t>marketing</w:t>
      </w:r>
      <w:r w:rsidR="00AE3F46">
        <w:rPr>
          <w:szCs w:val="22"/>
        </w:rPr>
        <w:t xml:space="preserve"> purposes. </w:t>
      </w:r>
      <w:r w:rsidR="00C23443">
        <w:rPr>
          <w:szCs w:val="22"/>
        </w:rPr>
        <w:t xml:space="preserve">The </w:t>
      </w:r>
      <w:r w:rsidR="00C23B29">
        <w:rPr>
          <w:szCs w:val="22"/>
        </w:rPr>
        <w:t xml:space="preserve">Enforcement </w:t>
      </w:r>
      <w:r w:rsidR="00C23443">
        <w:rPr>
          <w:szCs w:val="22"/>
        </w:rPr>
        <w:t>Bureau’s investigation uncovered that</w:t>
      </w:r>
      <w:r w:rsidR="00CE3006">
        <w:rPr>
          <w:szCs w:val="22"/>
        </w:rPr>
        <w:t xml:space="preserve"> </w:t>
      </w:r>
      <w:r w:rsidR="00A146C7">
        <w:rPr>
          <w:szCs w:val="22"/>
        </w:rPr>
        <w:t xml:space="preserve">Verizon </w:t>
      </w:r>
      <w:r w:rsidR="00F9354E">
        <w:rPr>
          <w:szCs w:val="22"/>
        </w:rPr>
        <w:t xml:space="preserve">failed to notify approximately two million </w:t>
      </w:r>
      <w:r w:rsidR="00C50E00">
        <w:rPr>
          <w:szCs w:val="22"/>
        </w:rPr>
        <w:t xml:space="preserve">new </w:t>
      </w:r>
      <w:r w:rsidR="00F9354E">
        <w:rPr>
          <w:szCs w:val="22"/>
        </w:rPr>
        <w:t>customers</w:t>
      </w:r>
      <w:r w:rsidR="00C50E00">
        <w:rPr>
          <w:szCs w:val="22"/>
        </w:rPr>
        <w:t>,</w:t>
      </w:r>
      <w:r w:rsidR="00F9354E">
        <w:rPr>
          <w:szCs w:val="22"/>
        </w:rPr>
        <w:t xml:space="preserve"> </w:t>
      </w:r>
      <w:r w:rsidR="00C50E00">
        <w:rPr>
          <w:szCs w:val="22"/>
        </w:rPr>
        <w:t xml:space="preserve">on their first invoices or in welcome letters, </w:t>
      </w:r>
      <w:r w:rsidR="00F9354E">
        <w:rPr>
          <w:szCs w:val="22"/>
        </w:rPr>
        <w:t>of their privacy rights</w:t>
      </w:r>
      <w:r w:rsidR="00274D12" w:rsidRPr="00542080">
        <w:rPr>
          <w:szCs w:val="22"/>
        </w:rPr>
        <w:t>, including how to opt</w:t>
      </w:r>
      <w:r w:rsidR="0033704E">
        <w:rPr>
          <w:szCs w:val="22"/>
        </w:rPr>
        <w:t xml:space="preserve"> </w:t>
      </w:r>
      <w:r w:rsidR="00274D12" w:rsidRPr="00542080">
        <w:rPr>
          <w:szCs w:val="22"/>
        </w:rPr>
        <w:t xml:space="preserve">out from having their personal information used </w:t>
      </w:r>
      <w:r w:rsidR="004C7FB5">
        <w:rPr>
          <w:szCs w:val="22"/>
        </w:rPr>
        <w:t>in</w:t>
      </w:r>
      <w:r w:rsidR="00274D12" w:rsidRPr="00542080">
        <w:rPr>
          <w:szCs w:val="22"/>
        </w:rPr>
        <w:t xml:space="preserve"> marketing </w:t>
      </w:r>
      <w:r w:rsidR="004C7FB5">
        <w:rPr>
          <w:szCs w:val="22"/>
        </w:rPr>
        <w:t>campaigns</w:t>
      </w:r>
      <w:r w:rsidR="00F9354E">
        <w:rPr>
          <w:szCs w:val="22"/>
        </w:rPr>
        <w:t xml:space="preserve">, before </w:t>
      </w:r>
      <w:r w:rsidR="00C23B29">
        <w:rPr>
          <w:szCs w:val="22"/>
        </w:rPr>
        <w:t xml:space="preserve">the company accessed their personal information </w:t>
      </w:r>
      <w:r w:rsidR="00807A6E">
        <w:rPr>
          <w:szCs w:val="22"/>
        </w:rPr>
        <w:t>to</w:t>
      </w:r>
      <w:r w:rsidR="00C23B29">
        <w:rPr>
          <w:szCs w:val="22"/>
        </w:rPr>
        <w:t xml:space="preserve"> </w:t>
      </w:r>
      <w:r w:rsidR="00F9354E">
        <w:rPr>
          <w:szCs w:val="22"/>
        </w:rPr>
        <w:t>market services</w:t>
      </w:r>
      <w:r w:rsidR="00AB0FB3">
        <w:rPr>
          <w:szCs w:val="22"/>
        </w:rPr>
        <w:t xml:space="preserve"> to them</w:t>
      </w:r>
      <w:r w:rsidR="00274D12" w:rsidRPr="00542080">
        <w:rPr>
          <w:szCs w:val="22"/>
        </w:rPr>
        <w:t>.</w:t>
      </w:r>
      <w:r w:rsidR="00AB0FB3">
        <w:rPr>
          <w:szCs w:val="22"/>
        </w:rPr>
        <w:t xml:space="preserve"> </w:t>
      </w:r>
      <w:r w:rsidR="00274D12">
        <w:rPr>
          <w:szCs w:val="22"/>
        </w:rPr>
        <w:t xml:space="preserve"> </w:t>
      </w:r>
      <w:r w:rsidR="004C7FB5">
        <w:rPr>
          <w:szCs w:val="22"/>
        </w:rPr>
        <w:t xml:space="preserve">In addition to </w:t>
      </w:r>
      <w:r w:rsidR="005B20E6">
        <w:rPr>
          <w:szCs w:val="22"/>
        </w:rPr>
        <w:t>the $7.4 million payment</w:t>
      </w:r>
      <w:r w:rsidR="004C7FB5">
        <w:rPr>
          <w:szCs w:val="22"/>
        </w:rPr>
        <w:t>, V</w:t>
      </w:r>
      <w:r w:rsidR="001407BF">
        <w:rPr>
          <w:szCs w:val="22"/>
        </w:rPr>
        <w:t xml:space="preserve">erizon has agreed to </w:t>
      </w:r>
      <w:r w:rsidR="00274D12">
        <w:rPr>
          <w:szCs w:val="22"/>
        </w:rPr>
        <w:t xml:space="preserve">notify customers </w:t>
      </w:r>
      <w:r w:rsidR="00CE0A64">
        <w:rPr>
          <w:szCs w:val="22"/>
        </w:rPr>
        <w:t xml:space="preserve">of their opt-out rights </w:t>
      </w:r>
      <w:r w:rsidR="00274D12">
        <w:rPr>
          <w:szCs w:val="22"/>
        </w:rPr>
        <w:t xml:space="preserve">on every bill for the next three years. </w:t>
      </w:r>
    </w:p>
    <w:p w:rsidR="00274D12" w:rsidRDefault="00274D12" w:rsidP="00A05D0B">
      <w:pPr>
        <w:pStyle w:val="ParaNum"/>
        <w:numPr>
          <w:ilvl w:val="0"/>
          <w:numId w:val="0"/>
        </w:numPr>
        <w:spacing w:after="0"/>
        <w:rPr>
          <w:szCs w:val="22"/>
        </w:rPr>
      </w:pPr>
    </w:p>
    <w:p w:rsidR="00274D12" w:rsidRDefault="00274D12" w:rsidP="00274D12">
      <w:pPr>
        <w:pStyle w:val="ParaNum"/>
        <w:numPr>
          <w:ilvl w:val="0"/>
          <w:numId w:val="0"/>
        </w:numPr>
        <w:spacing w:after="0"/>
        <w:rPr>
          <w:szCs w:val="22"/>
        </w:rPr>
      </w:pPr>
      <w:r>
        <w:rPr>
          <w:szCs w:val="22"/>
        </w:rPr>
        <w:t>“</w:t>
      </w:r>
      <w:r w:rsidR="00B8449C">
        <w:rPr>
          <w:szCs w:val="22"/>
        </w:rPr>
        <w:t xml:space="preserve">In today’s increasingly </w:t>
      </w:r>
      <w:r w:rsidR="00B44614">
        <w:rPr>
          <w:szCs w:val="22"/>
        </w:rPr>
        <w:t>connected</w:t>
      </w:r>
      <w:r w:rsidR="00B8449C">
        <w:rPr>
          <w:szCs w:val="22"/>
        </w:rPr>
        <w:t xml:space="preserve"> world, it is critical that every phone company honor its duty to inform </w:t>
      </w:r>
      <w:r>
        <w:rPr>
          <w:szCs w:val="22"/>
        </w:rPr>
        <w:t xml:space="preserve">customers of their privacy choices and then to respect those choices,” said Travis LeBlanc, Acting Chief of the FCC’s Enforcement Bureau.  “It is </w:t>
      </w:r>
      <w:r w:rsidR="00C23443">
        <w:rPr>
          <w:szCs w:val="22"/>
        </w:rPr>
        <w:t xml:space="preserve">plainly </w:t>
      </w:r>
      <w:r>
        <w:rPr>
          <w:szCs w:val="22"/>
        </w:rPr>
        <w:t>unacceptable for a</w:t>
      </w:r>
      <w:r w:rsidR="00C23B29">
        <w:rPr>
          <w:szCs w:val="22"/>
        </w:rPr>
        <w:t>ny</w:t>
      </w:r>
      <w:r>
        <w:rPr>
          <w:szCs w:val="22"/>
        </w:rPr>
        <w:t xml:space="preserve"> </w:t>
      </w:r>
      <w:r w:rsidR="00B8449C">
        <w:rPr>
          <w:szCs w:val="22"/>
        </w:rPr>
        <w:t>phone company</w:t>
      </w:r>
      <w:r w:rsidR="00C23B29">
        <w:rPr>
          <w:szCs w:val="22"/>
        </w:rPr>
        <w:t xml:space="preserve"> </w:t>
      </w:r>
      <w:r>
        <w:rPr>
          <w:szCs w:val="22"/>
        </w:rPr>
        <w:t xml:space="preserve">to use its customers’ personal information for </w:t>
      </w:r>
      <w:r w:rsidR="00C23443">
        <w:rPr>
          <w:szCs w:val="22"/>
        </w:rPr>
        <w:t xml:space="preserve">thousands of </w:t>
      </w:r>
      <w:r>
        <w:rPr>
          <w:szCs w:val="22"/>
        </w:rPr>
        <w:t>marketing</w:t>
      </w:r>
      <w:r w:rsidR="00C23443">
        <w:rPr>
          <w:szCs w:val="22"/>
        </w:rPr>
        <w:t xml:space="preserve"> campaigns</w:t>
      </w:r>
      <w:r>
        <w:rPr>
          <w:szCs w:val="22"/>
        </w:rPr>
        <w:t xml:space="preserve"> without even giving them the choice to opt out.”</w:t>
      </w:r>
    </w:p>
    <w:p w:rsidR="00751C43" w:rsidRDefault="00751C43" w:rsidP="00A05D0B">
      <w:pPr>
        <w:pStyle w:val="ParaNum"/>
        <w:numPr>
          <w:ilvl w:val="0"/>
          <w:numId w:val="0"/>
        </w:numPr>
        <w:spacing w:after="0"/>
        <w:rPr>
          <w:szCs w:val="22"/>
        </w:rPr>
      </w:pPr>
    </w:p>
    <w:p w:rsidR="00751C43" w:rsidRDefault="00F9354E" w:rsidP="00AC4705">
      <w:pPr>
        <w:pStyle w:val="ParaNum"/>
        <w:numPr>
          <w:ilvl w:val="0"/>
          <w:numId w:val="0"/>
        </w:numPr>
        <w:spacing w:after="0"/>
        <w:rPr>
          <w:szCs w:val="22"/>
        </w:rPr>
      </w:pPr>
      <w:r>
        <w:rPr>
          <w:szCs w:val="22"/>
        </w:rPr>
        <w:t>Phone companies collect an array of sensitive personal information about their customers, like billing and location data, and t</w:t>
      </w:r>
      <w:r w:rsidR="00935AA7">
        <w:rPr>
          <w:szCs w:val="22"/>
        </w:rPr>
        <w:t xml:space="preserve">he Communications Act requires </w:t>
      </w:r>
      <w:r>
        <w:rPr>
          <w:szCs w:val="22"/>
        </w:rPr>
        <w:t>them</w:t>
      </w:r>
      <w:r w:rsidR="00901BF8">
        <w:rPr>
          <w:szCs w:val="22"/>
        </w:rPr>
        <w:t xml:space="preserve"> to protect the privacy of </w:t>
      </w:r>
      <w:r>
        <w:rPr>
          <w:szCs w:val="22"/>
        </w:rPr>
        <w:t>that</w:t>
      </w:r>
      <w:r w:rsidR="00252535">
        <w:rPr>
          <w:szCs w:val="22"/>
        </w:rPr>
        <w:t xml:space="preserve"> information.  A phone company is</w:t>
      </w:r>
      <w:r w:rsidR="00901BF8">
        <w:rPr>
          <w:szCs w:val="22"/>
        </w:rPr>
        <w:t xml:space="preserve"> </w:t>
      </w:r>
      <w:r w:rsidR="00AC4705">
        <w:rPr>
          <w:szCs w:val="22"/>
        </w:rPr>
        <w:t xml:space="preserve">generally </w:t>
      </w:r>
      <w:r w:rsidR="00901BF8">
        <w:rPr>
          <w:szCs w:val="22"/>
        </w:rPr>
        <w:t>prohibited</w:t>
      </w:r>
      <w:r w:rsidR="00901BF8" w:rsidRPr="00901BF8">
        <w:rPr>
          <w:szCs w:val="22"/>
        </w:rPr>
        <w:t xml:space="preserve"> from </w:t>
      </w:r>
      <w:r w:rsidR="00A31F24">
        <w:rPr>
          <w:szCs w:val="22"/>
        </w:rPr>
        <w:t xml:space="preserve">accessing or </w:t>
      </w:r>
      <w:r w:rsidR="00901BF8" w:rsidRPr="00901BF8">
        <w:rPr>
          <w:szCs w:val="22"/>
        </w:rPr>
        <w:t xml:space="preserve">using </w:t>
      </w:r>
      <w:r w:rsidR="00901BF8">
        <w:rPr>
          <w:szCs w:val="22"/>
        </w:rPr>
        <w:t>certain personal information except in limited circumstances</w:t>
      </w:r>
      <w:r w:rsidR="00AC4705">
        <w:rPr>
          <w:szCs w:val="22"/>
        </w:rPr>
        <w:t xml:space="preserve"> like marketing</w:t>
      </w:r>
      <w:r w:rsidR="00183A28">
        <w:rPr>
          <w:szCs w:val="22"/>
        </w:rPr>
        <w:t xml:space="preserve">, </w:t>
      </w:r>
      <w:r w:rsidR="00DC4653">
        <w:rPr>
          <w:szCs w:val="22"/>
        </w:rPr>
        <w:t>but</w:t>
      </w:r>
      <w:r w:rsidR="00183A28">
        <w:rPr>
          <w:szCs w:val="22"/>
        </w:rPr>
        <w:t xml:space="preserve"> only after getting the customer’s </w:t>
      </w:r>
      <w:r w:rsidR="00DC4653">
        <w:rPr>
          <w:szCs w:val="22"/>
        </w:rPr>
        <w:t>approval</w:t>
      </w:r>
      <w:r w:rsidR="00AC4705">
        <w:rPr>
          <w:szCs w:val="22"/>
        </w:rPr>
        <w:t xml:space="preserve">.  </w:t>
      </w:r>
      <w:r w:rsidR="00252535">
        <w:rPr>
          <w:szCs w:val="22"/>
        </w:rPr>
        <w:t>It</w:t>
      </w:r>
      <w:r w:rsidR="00183A28">
        <w:rPr>
          <w:szCs w:val="22"/>
        </w:rPr>
        <w:t xml:space="preserve"> </w:t>
      </w:r>
      <w:r w:rsidR="00AC4705">
        <w:rPr>
          <w:szCs w:val="22"/>
        </w:rPr>
        <w:t xml:space="preserve">can obtain </w:t>
      </w:r>
      <w:r w:rsidR="00DC4653">
        <w:rPr>
          <w:szCs w:val="22"/>
        </w:rPr>
        <w:t xml:space="preserve">approval </w:t>
      </w:r>
      <w:r w:rsidR="00AC4705">
        <w:rPr>
          <w:szCs w:val="22"/>
        </w:rPr>
        <w:t xml:space="preserve">through either an “opt-in” or “opt-out” process.  </w:t>
      </w:r>
      <w:r w:rsidR="00751C43">
        <w:rPr>
          <w:szCs w:val="22"/>
        </w:rPr>
        <w:t xml:space="preserve">When that process is not working properly, the company must report the problem to the FCC within five business days.  </w:t>
      </w:r>
    </w:p>
    <w:p w:rsidR="00751C43" w:rsidRDefault="00751C43" w:rsidP="00AC4705">
      <w:pPr>
        <w:pStyle w:val="ParaNum"/>
        <w:numPr>
          <w:ilvl w:val="0"/>
          <w:numId w:val="0"/>
        </w:numPr>
        <w:spacing w:after="0"/>
        <w:rPr>
          <w:szCs w:val="22"/>
        </w:rPr>
      </w:pPr>
    </w:p>
    <w:p w:rsidR="00A31F24" w:rsidRDefault="00751C43" w:rsidP="00751C43">
      <w:pPr>
        <w:pStyle w:val="ParaNum"/>
        <w:numPr>
          <w:ilvl w:val="0"/>
          <w:numId w:val="0"/>
        </w:numPr>
        <w:spacing w:after="0"/>
        <w:rPr>
          <w:szCs w:val="22"/>
        </w:rPr>
      </w:pPr>
      <w:r>
        <w:rPr>
          <w:szCs w:val="22"/>
        </w:rPr>
        <w:t xml:space="preserve">For many of its customers, Verizon has used an opt-out process, sending opt-out notices to customers </w:t>
      </w:r>
      <w:r w:rsidRPr="00EA4C9E">
        <w:rPr>
          <w:szCs w:val="22"/>
        </w:rPr>
        <w:t>either as a message in their first bill or in a welcome letter</w:t>
      </w:r>
      <w:r>
        <w:rPr>
          <w:szCs w:val="22"/>
        </w:rPr>
        <w:t xml:space="preserve">.  </w:t>
      </w:r>
      <w:r w:rsidR="00F134F7">
        <w:rPr>
          <w:szCs w:val="22"/>
        </w:rPr>
        <w:t>During its investigation, the Enforcement Bureau learned that, b</w:t>
      </w:r>
      <w:r>
        <w:rPr>
          <w:szCs w:val="22"/>
        </w:rPr>
        <w:t>eginning in 2006 an</w:t>
      </w:r>
      <w:r w:rsidR="00A31F24">
        <w:rPr>
          <w:szCs w:val="22"/>
        </w:rPr>
        <w:t>d continuing for several years</w:t>
      </w:r>
      <w:r w:rsidR="005B20E6">
        <w:rPr>
          <w:szCs w:val="22"/>
        </w:rPr>
        <w:t xml:space="preserve"> thereafter</w:t>
      </w:r>
      <w:r w:rsidR="00A31F24">
        <w:rPr>
          <w:szCs w:val="22"/>
        </w:rPr>
        <w:t xml:space="preserve">, </w:t>
      </w:r>
      <w:r w:rsidR="00A31F24" w:rsidRPr="00A31F24">
        <w:rPr>
          <w:szCs w:val="22"/>
        </w:rPr>
        <w:t xml:space="preserve">Verizon failed to generate the required opt-out notices to </w:t>
      </w:r>
      <w:r w:rsidR="00F134F7">
        <w:rPr>
          <w:szCs w:val="22"/>
        </w:rPr>
        <w:t xml:space="preserve">approximately two million </w:t>
      </w:r>
      <w:r w:rsidR="00A31F24" w:rsidRPr="00A31F24">
        <w:rPr>
          <w:szCs w:val="22"/>
        </w:rPr>
        <w:t>c</w:t>
      </w:r>
      <w:r w:rsidR="00F134F7">
        <w:rPr>
          <w:szCs w:val="22"/>
        </w:rPr>
        <w:t>ustomers, depriving them</w:t>
      </w:r>
      <w:r w:rsidR="00A31F24" w:rsidRPr="00A31F24">
        <w:rPr>
          <w:szCs w:val="22"/>
        </w:rPr>
        <w:t xml:space="preserve"> of their right to deny Verizon permission to access or use their personal </w:t>
      </w:r>
      <w:r w:rsidR="00A31F24">
        <w:rPr>
          <w:szCs w:val="22"/>
        </w:rPr>
        <w:t>information</w:t>
      </w:r>
      <w:r w:rsidR="00A31F24" w:rsidRPr="00A31F24">
        <w:rPr>
          <w:szCs w:val="22"/>
        </w:rPr>
        <w:t xml:space="preserve"> for certain marketing purposes.  </w:t>
      </w:r>
      <w:r w:rsidR="00A31F24">
        <w:rPr>
          <w:szCs w:val="22"/>
        </w:rPr>
        <w:t xml:space="preserve">Moreover, </w:t>
      </w:r>
      <w:r w:rsidR="00F134F7">
        <w:rPr>
          <w:szCs w:val="22"/>
        </w:rPr>
        <w:t xml:space="preserve">the Enforcement Bureau learned that </w:t>
      </w:r>
      <w:r w:rsidR="00A31F24">
        <w:rPr>
          <w:szCs w:val="22"/>
        </w:rPr>
        <w:t xml:space="preserve">Verizon </w:t>
      </w:r>
      <w:r w:rsidR="00C50E00">
        <w:rPr>
          <w:szCs w:val="22"/>
        </w:rPr>
        <w:t xml:space="preserve">personnel </w:t>
      </w:r>
      <w:r w:rsidR="00A31F24">
        <w:rPr>
          <w:szCs w:val="22"/>
        </w:rPr>
        <w:t xml:space="preserve">failed to discover these problems until September 2012, and </w:t>
      </w:r>
      <w:r w:rsidR="00C50E00">
        <w:rPr>
          <w:szCs w:val="22"/>
        </w:rPr>
        <w:t xml:space="preserve">the company </w:t>
      </w:r>
      <w:r w:rsidR="00A31F24">
        <w:rPr>
          <w:szCs w:val="22"/>
        </w:rPr>
        <w:t xml:space="preserve">failed to notify the FCC of these problems </w:t>
      </w:r>
      <w:r w:rsidR="00A31F24" w:rsidRPr="00A31F24">
        <w:rPr>
          <w:szCs w:val="22"/>
        </w:rPr>
        <w:t xml:space="preserve">until January 18, 2013, 126 days </w:t>
      </w:r>
      <w:r w:rsidR="00A31F24">
        <w:rPr>
          <w:szCs w:val="22"/>
        </w:rPr>
        <w:t>later.</w:t>
      </w:r>
    </w:p>
    <w:p w:rsidR="00A31F24" w:rsidRDefault="00A31F24" w:rsidP="00751C43">
      <w:pPr>
        <w:pStyle w:val="ParaNum"/>
        <w:numPr>
          <w:ilvl w:val="0"/>
          <w:numId w:val="0"/>
        </w:numPr>
        <w:spacing w:after="0"/>
        <w:rPr>
          <w:szCs w:val="22"/>
        </w:rPr>
      </w:pPr>
    </w:p>
    <w:p w:rsidR="00C70C4C" w:rsidRDefault="00A31F24" w:rsidP="00A31F24">
      <w:pPr>
        <w:pStyle w:val="ParaNum"/>
        <w:numPr>
          <w:ilvl w:val="0"/>
          <w:numId w:val="0"/>
        </w:numPr>
        <w:spacing w:after="0"/>
        <w:rPr>
          <w:szCs w:val="22"/>
        </w:rPr>
      </w:pPr>
      <w:r>
        <w:rPr>
          <w:szCs w:val="22"/>
        </w:rPr>
        <w:t>Under the terms of the Consent Decree</w:t>
      </w:r>
      <w:r w:rsidR="00F134F7">
        <w:rPr>
          <w:szCs w:val="22"/>
        </w:rPr>
        <w:t xml:space="preserve"> the FCC</w:t>
      </w:r>
      <w:r>
        <w:rPr>
          <w:szCs w:val="22"/>
        </w:rPr>
        <w:t xml:space="preserve"> announced today, Verizon </w:t>
      </w:r>
      <w:r w:rsidR="004C7FB5">
        <w:rPr>
          <w:szCs w:val="22"/>
        </w:rPr>
        <w:t xml:space="preserve">must take significant steps to improve how it protects the privacy rights of its customers. For example, Verizon will now </w:t>
      </w:r>
      <w:r>
        <w:rPr>
          <w:szCs w:val="22"/>
        </w:rPr>
        <w:t>include opt-out notices on every bill, not just the first</w:t>
      </w:r>
      <w:r w:rsidR="00C23443">
        <w:rPr>
          <w:szCs w:val="22"/>
        </w:rPr>
        <w:t xml:space="preserve"> bill</w:t>
      </w:r>
      <w:r>
        <w:rPr>
          <w:szCs w:val="22"/>
        </w:rPr>
        <w:t xml:space="preserve">, and it will put systems in place to monitor and test its billing systems and </w:t>
      </w:r>
      <w:r w:rsidRPr="00747DEC">
        <w:rPr>
          <w:szCs w:val="22"/>
        </w:rPr>
        <w:t xml:space="preserve">opt-out notice </w:t>
      </w:r>
      <w:r w:rsidR="00F134F7">
        <w:rPr>
          <w:szCs w:val="22"/>
        </w:rPr>
        <w:t>process</w:t>
      </w:r>
      <w:r w:rsidRPr="00747DEC">
        <w:rPr>
          <w:szCs w:val="22"/>
        </w:rPr>
        <w:t xml:space="preserve"> </w:t>
      </w:r>
      <w:r>
        <w:rPr>
          <w:szCs w:val="22"/>
        </w:rPr>
        <w:t xml:space="preserve">to ensure that customers are receiving proper notices of their privacy rights.  Any problems detected </w:t>
      </w:r>
      <w:r w:rsidR="00DE6B83">
        <w:rPr>
          <w:szCs w:val="22"/>
        </w:rPr>
        <w:t xml:space="preserve">that are more than an anomaly </w:t>
      </w:r>
      <w:r w:rsidR="004C7FB5">
        <w:rPr>
          <w:szCs w:val="22"/>
        </w:rPr>
        <w:t xml:space="preserve">must </w:t>
      </w:r>
      <w:r>
        <w:rPr>
          <w:szCs w:val="22"/>
        </w:rPr>
        <w:t xml:space="preserve">be reported to the Commission within five business days, and any noncompliance </w:t>
      </w:r>
      <w:r w:rsidR="004C7FB5">
        <w:rPr>
          <w:szCs w:val="22"/>
        </w:rPr>
        <w:t xml:space="preserve">must </w:t>
      </w:r>
      <w:r>
        <w:rPr>
          <w:szCs w:val="22"/>
        </w:rPr>
        <w:t xml:space="preserve">be reported as well.  </w:t>
      </w:r>
    </w:p>
    <w:p w:rsidR="00A31F24" w:rsidRDefault="00A31F24" w:rsidP="00751C43">
      <w:pPr>
        <w:pStyle w:val="ParaNum"/>
        <w:numPr>
          <w:ilvl w:val="0"/>
          <w:numId w:val="0"/>
        </w:numPr>
        <w:spacing w:after="0"/>
        <w:rPr>
          <w:szCs w:val="22"/>
        </w:rPr>
      </w:pPr>
    </w:p>
    <w:p w:rsidR="00C70C4C" w:rsidRDefault="00C50E00" w:rsidP="00C70C4C">
      <w:pPr>
        <w:pStyle w:val="ParaNum"/>
        <w:numPr>
          <w:ilvl w:val="0"/>
          <w:numId w:val="0"/>
        </w:numPr>
        <w:spacing w:after="0"/>
        <w:rPr>
          <w:szCs w:val="22"/>
        </w:rPr>
      </w:pPr>
      <w:r>
        <w:rPr>
          <w:szCs w:val="22"/>
        </w:rPr>
        <w:lastRenderedPageBreak/>
        <w:t xml:space="preserve">To resolve the matter, Verizon will pay $7.4 million to the U.S. Treasury, which is the </w:t>
      </w:r>
      <w:r w:rsidR="00C70C4C">
        <w:rPr>
          <w:szCs w:val="22"/>
        </w:rPr>
        <w:t xml:space="preserve">largest </w:t>
      </w:r>
      <w:r>
        <w:rPr>
          <w:szCs w:val="22"/>
        </w:rPr>
        <w:t xml:space="preserve">such payment </w:t>
      </w:r>
      <w:r w:rsidR="00C70C4C">
        <w:rPr>
          <w:szCs w:val="22"/>
        </w:rPr>
        <w:t xml:space="preserve">in FCC history for </w:t>
      </w:r>
      <w:r>
        <w:rPr>
          <w:szCs w:val="22"/>
        </w:rPr>
        <w:t>settling an investigation</w:t>
      </w:r>
      <w:r w:rsidR="00C70C4C">
        <w:rPr>
          <w:szCs w:val="22"/>
        </w:rPr>
        <w:t xml:space="preserve"> related</w:t>
      </w:r>
      <w:r>
        <w:rPr>
          <w:szCs w:val="22"/>
        </w:rPr>
        <w:t xml:space="preserve"> solely</w:t>
      </w:r>
      <w:r w:rsidR="00C70C4C">
        <w:rPr>
          <w:szCs w:val="22"/>
        </w:rPr>
        <w:t xml:space="preserve"> to the privacy of telephone customers’ personal information. </w:t>
      </w:r>
    </w:p>
    <w:p w:rsidR="00E511D6" w:rsidRDefault="00E511D6" w:rsidP="00C70C4C">
      <w:pPr>
        <w:pStyle w:val="ParaNum"/>
        <w:numPr>
          <w:ilvl w:val="0"/>
          <w:numId w:val="0"/>
        </w:numPr>
        <w:spacing w:after="0"/>
        <w:rPr>
          <w:szCs w:val="22"/>
        </w:rPr>
      </w:pPr>
    </w:p>
    <w:p w:rsidR="0040005F" w:rsidRPr="00464D37" w:rsidRDefault="0040005F" w:rsidP="0040005F">
      <w:pPr>
        <w:rPr>
          <w:rFonts w:ascii="Times New Roman" w:hAnsi="Times New Roman"/>
          <w:sz w:val="22"/>
          <w:szCs w:val="22"/>
        </w:rPr>
      </w:pPr>
      <w:r w:rsidRPr="00464D37">
        <w:rPr>
          <w:rFonts w:ascii="Times New Roman" w:hAnsi="Times New Roman"/>
          <w:sz w:val="22"/>
          <w:szCs w:val="22"/>
        </w:rPr>
        <w:t xml:space="preserve">For more information about the FCC’s rules </w:t>
      </w:r>
      <w:r w:rsidR="00863A3C">
        <w:rPr>
          <w:rFonts w:ascii="Times New Roman" w:hAnsi="Times New Roman"/>
          <w:sz w:val="22"/>
          <w:szCs w:val="22"/>
        </w:rPr>
        <w:t>for ensuring the privacy of</w:t>
      </w:r>
      <w:r w:rsidRPr="00464D37">
        <w:rPr>
          <w:rFonts w:ascii="Times New Roman" w:hAnsi="Times New Roman"/>
          <w:sz w:val="22"/>
          <w:szCs w:val="22"/>
        </w:rPr>
        <w:t xml:space="preserve"> consumers</w:t>
      </w:r>
      <w:r w:rsidR="00863A3C">
        <w:rPr>
          <w:rFonts w:ascii="Times New Roman" w:hAnsi="Times New Roman"/>
          <w:sz w:val="22"/>
          <w:szCs w:val="22"/>
        </w:rPr>
        <w:t>’ CPNI, see the FCC</w:t>
      </w:r>
      <w:r w:rsidRPr="00464D37">
        <w:rPr>
          <w:rFonts w:ascii="Times New Roman" w:hAnsi="Times New Roman"/>
          <w:sz w:val="22"/>
          <w:szCs w:val="22"/>
        </w:rPr>
        <w:t xml:space="preserve"> consumer guide, </w:t>
      </w:r>
      <w:r w:rsidR="00863A3C">
        <w:rPr>
          <w:rFonts w:ascii="Times New Roman" w:hAnsi="Times New Roman"/>
          <w:sz w:val="22"/>
          <w:szCs w:val="22"/>
        </w:rPr>
        <w:t>“Protecting Your Telephone Calling Records” available here:</w:t>
      </w:r>
      <w:r w:rsidR="00201998">
        <w:rPr>
          <w:rFonts w:ascii="Times New Roman" w:hAnsi="Times New Roman"/>
          <w:sz w:val="22"/>
          <w:szCs w:val="22"/>
        </w:rPr>
        <w:t xml:space="preserve"> </w:t>
      </w:r>
      <w:hyperlink r:id="rId9" w:history="1">
        <w:r w:rsidR="00201998" w:rsidRPr="001B648E">
          <w:rPr>
            <w:rStyle w:val="Hyperlink"/>
            <w:rFonts w:ascii="Times New Roman" w:hAnsi="Times New Roman"/>
            <w:sz w:val="22"/>
            <w:szCs w:val="22"/>
          </w:rPr>
          <w:t>http://www.fcc.gov/guides/protecting-your-telephone-calling-records</w:t>
        </w:r>
      </w:hyperlink>
      <w:r w:rsidR="00201998">
        <w:rPr>
          <w:rFonts w:ascii="Times New Roman" w:hAnsi="Times New Roman"/>
          <w:sz w:val="22"/>
          <w:szCs w:val="22"/>
        </w:rPr>
        <w:t xml:space="preserve">. </w:t>
      </w:r>
      <w:r w:rsidR="00863A3C">
        <w:rPr>
          <w:rFonts w:ascii="Times New Roman" w:hAnsi="Times New Roman"/>
          <w:sz w:val="22"/>
          <w:szCs w:val="22"/>
        </w:rPr>
        <w:t xml:space="preserve"> </w:t>
      </w:r>
      <w:r w:rsidRPr="00464D37">
        <w:rPr>
          <w:rFonts w:ascii="Times New Roman" w:hAnsi="Times New Roman"/>
          <w:sz w:val="22"/>
          <w:szCs w:val="22"/>
        </w:rPr>
        <w:t>For information about other commu</w:t>
      </w:r>
      <w:r w:rsidR="00863A3C">
        <w:rPr>
          <w:rFonts w:ascii="Times New Roman" w:hAnsi="Times New Roman"/>
          <w:sz w:val="22"/>
          <w:szCs w:val="22"/>
        </w:rPr>
        <w:t>nications issues, visit the FCC’</w:t>
      </w:r>
      <w:r w:rsidRPr="00464D37">
        <w:rPr>
          <w:rFonts w:ascii="Times New Roman" w:hAnsi="Times New Roman"/>
          <w:sz w:val="22"/>
          <w:szCs w:val="22"/>
        </w:rPr>
        <w:t>s Consu</w:t>
      </w:r>
      <w:r w:rsidR="00863A3C">
        <w:rPr>
          <w:rFonts w:ascii="Times New Roman" w:hAnsi="Times New Roman"/>
          <w:sz w:val="22"/>
          <w:szCs w:val="22"/>
        </w:rPr>
        <w:t>mer website, or contact the FCC’</w:t>
      </w:r>
      <w:r w:rsidRPr="00464D37">
        <w:rPr>
          <w:rFonts w:ascii="Times New Roman" w:hAnsi="Times New Roman"/>
          <w:sz w:val="22"/>
          <w:szCs w:val="22"/>
        </w:rPr>
        <w:t xml:space="preserve">s Consumer Center by calling 1-888-CALL-FCC (1-888-225-5322) voice or 1-888-TELL-FCC (1-888-835-5322) TTY; faxing 1-866-418-0232; or by writing to: </w:t>
      </w:r>
    </w:p>
    <w:p w:rsidR="0040005F" w:rsidRPr="00464D37" w:rsidRDefault="0040005F" w:rsidP="0040005F">
      <w:pPr>
        <w:rPr>
          <w:rFonts w:ascii="Times New Roman" w:hAnsi="Times New Roman"/>
          <w:sz w:val="22"/>
          <w:szCs w:val="22"/>
        </w:rPr>
      </w:pPr>
    </w:p>
    <w:p w:rsidR="0040005F" w:rsidRPr="00464D37" w:rsidRDefault="0040005F" w:rsidP="0040005F">
      <w:pPr>
        <w:jc w:val="center"/>
        <w:rPr>
          <w:rFonts w:ascii="Times New Roman" w:hAnsi="Times New Roman"/>
          <w:sz w:val="22"/>
          <w:szCs w:val="22"/>
        </w:rPr>
      </w:pPr>
      <w:r w:rsidRPr="00464D37">
        <w:rPr>
          <w:rFonts w:ascii="Times New Roman" w:hAnsi="Times New Roman"/>
          <w:sz w:val="22"/>
          <w:szCs w:val="22"/>
        </w:rPr>
        <w:t>Federal Communications Commission</w:t>
      </w:r>
    </w:p>
    <w:p w:rsidR="0040005F" w:rsidRPr="00464D37" w:rsidRDefault="0040005F" w:rsidP="0040005F">
      <w:pPr>
        <w:jc w:val="center"/>
        <w:rPr>
          <w:rFonts w:ascii="Times New Roman" w:hAnsi="Times New Roman"/>
          <w:sz w:val="22"/>
          <w:szCs w:val="22"/>
        </w:rPr>
      </w:pPr>
      <w:r w:rsidRPr="00464D37">
        <w:rPr>
          <w:rFonts w:ascii="Times New Roman" w:hAnsi="Times New Roman"/>
          <w:sz w:val="22"/>
          <w:szCs w:val="22"/>
        </w:rPr>
        <w:t>Consumer and Governmental Affairs Bureau</w:t>
      </w:r>
    </w:p>
    <w:p w:rsidR="0040005F" w:rsidRPr="00464D37" w:rsidRDefault="0040005F" w:rsidP="0040005F">
      <w:pPr>
        <w:jc w:val="center"/>
        <w:rPr>
          <w:rFonts w:ascii="Times New Roman" w:hAnsi="Times New Roman"/>
          <w:sz w:val="22"/>
          <w:szCs w:val="22"/>
        </w:rPr>
      </w:pPr>
      <w:r w:rsidRPr="00464D37">
        <w:rPr>
          <w:rFonts w:ascii="Times New Roman" w:hAnsi="Times New Roman"/>
          <w:sz w:val="22"/>
          <w:szCs w:val="22"/>
        </w:rPr>
        <w:t>Consumer Inquiries and Complaints Division</w:t>
      </w:r>
    </w:p>
    <w:p w:rsidR="0040005F" w:rsidRPr="00686FBA" w:rsidRDefault="0040005F" w:rsidP="0040005F">
      <w:pPr>
        <w:jc w:val="center"/>
        <w:rPr>
          <w:rFonts w:ascii="Times New Roman" w:hAnsi="Times New Roman"/>
          <w:color w:val="000000"/>
          <w:sz w:val="22"/>
          <w:szCs w:val="22"/>
        </w:rPr>
      </w:pPr>
      <w:r w:rsidRPr="00686FBA">
        <w:rPr>
          <w:rFonts w:ascii="Times New Roman" w:hAnsi="Times New Roman"/>
          <w:color w:val="000000"/>
          <w:sz w:val="22"/>
          <w:szCs w:val="22"/>
        </w:rPr>
        <w:t>445 12th Street, SW</w:t>
      </w:r>
    </w:p>
    <w:p w:rsidR="0040005F" w:rsidRPr="00686FBA" w:rsidRDefault="0040005F" w:rsidP="0040005F">
      <w:pPr>
        <w:jc w:val="center"/>
        <w:rPr>
          <w:rFonts w:ascii="Times New Roman" w:hAnsi="Times New Roman"/>
          <w:color w:val="000000"/>
          <w:sz w:val="22"/>
          <w:szCs w:val="22"/>
        </w:rPr>
      </w:pPr>
      <w:r w:rsidRPr="00686FBA">
        <w:rPr>
          <w:rFonts w:ascii="Times New Roman" w:hAnsi="Times New Roman"/>
          <w:color w:val="000000"/>
          <w:sz w:val="22"/>
          <w:szCs w:val="22"/>
        </w:rPr>
        <w:t>Washington, DC 20554</w:t>
      </w:r>
    </w:p>
    <w:p w:rsidR="00D13EC9" w:rsidRDefault="00D13EC9" w:rsidP="007202DB">
      <w:pPr>
        <w:rPr>
          <w:rFonts w:ascii="Times New Roman" w:hAnsi="Times New Roman"/>
          <w:color w:val="000000"/>
          <w:sz w:val="22"/>
          <w:szCs w:val="22"/>
        </w:rPr>
      </w:pPr>
    </w:p>
    <w:p w:rsidR="00212382" w:rsidRDefault="00C85B5C" w:rsidP="00C85B5C">
      <w:pPr>
        <w:rPr>
          <w:rFonts w:ascii="Times New Roman" w:hAnsi="Times New Roman"/>
          <w:snapToGrid w:val="0"/>
          <w:kern w:val="28"/>
          <w:sz w:val="22"/>
        </w:rPr>
      </w:pPr>
      <w:r>
        <w:rPr>
          <w:rFonts w:ascii="Times New Roman" w:hAnsi="Times New Roman"/>
          <w:snapToGrid w:val="0"/>
          <w:kern w:val="28"/>
          <w:sz w:val="22"/>
        </w:rPr>
        <w:t xml:space="preserve">The </w:t>
      </w:r>
      <w:r w:rsidR="002E2FE9">
        <w:rPr>
          <w:rFonts w:ascii="Times New Roman" w:hAnsi="Times New Roman"/>
          <w:snapToGrid w:val="0"/>
          <w:kern w:val="28"/>
          <w:sz w:val="22"/>
        </w:rPr>
        <w:t xml:space="preserve">Order and Consent Decree </w:t>
      </w:r>
      <w:r w:rsidR="00C23443" w:rsidRPr="000A14CA">
        <w:rPr>
          <w:rFonts w:ascii="Times New Roman" w:hAnsi="Times New Roman"/>
          <w:snapToGrid w:val="0"/>
          <w:kern w:val="28"/>
          <w:sz w:val="22"/>
          <w:szCs w:val="22"/>
        </w:rPr>
        <w:t>are</w:t>
      </w:r>
      <w:r w:rsidRPr="000A14CA">
        <w:rPr>
          <w:rFonts w:ascii="Times New Roman" w:hAnsi="Times New Roman"/>
          <w:snapToGrid w:val="0"/>
          <w:kern w:val="28"/>
          <w:sz w:val="22"/>
          <w:szCs w:val="22"/>
        </w:rPr>
        <w:t xml:space="preserve"> available at</w:t>
      </w:r>
      <w:r w:rsidR="00D55209" w:rsidRPr="000A14CA">
        <w:rPr>
          <w:rFonts w:ascii="Times New Roman" w:hAnsi="Times New Roman"/>
          <w:snapToGrid w:val="0"/>
          <w:kern w:val="28"/>
          <w:sz w:val="22"/>
          <w:szCs w:val="22"/>
        </w:rPr>
        <w:t>:</w:t>
      </w:r>
      <w:r w:rsidR="009E5494" w:rsidRPr="000A14CA">
        <w:rPr>
          <w:rFonts w:ascii="Times New Roman" w:hAnsi="Times New Roman"/>
          <w:snapToGrid w:val="0"/>
          <w:kern w:val="28"/>
          <w:sz w:val="22"/>
          <w:szCs w:val="22"/>
        </w:rPr>
        <w:t xml:space="preserve"> </w:t>
      </w:r>
      <w:r w:rsidR="00D55209" w:rsidRPr="000A14CA">
        <w:rPr>
          <w:rFonts w:ascii="Times New Roman" w:hAnsi="Times New Roman"/>
          <w:snapToGrid w:val="0"/>
          <w:kern w:val="28"/>
          <w:sz w:val="22"/>
          <w:szCs w:val="22"/>
        </w:rPr>
        <w:t xml:space="preserve"> </w:t>
      </w:r>
      <w:hyperlink r:id="rId10" w:history="1">
        <w:r w:rsidR="000A14CA" w:rsidRPr="000A14CA">
          <w:rPr>
            <w:rStyle w:val="Hyperlink"/>
            <w:rFonts w:ascii="Times New Roman" w:hAnsi="Times New Roman"/>
            <w:sz w:val="22"/>
            <w:szCs w:val="22"/>
          </w:rPr>
          <w:t>http://hraunfoss.fcc.gov/edocs_public/attachmatch/DA-14-1251A1.pdf</w:t>
        </w:r>
      </w:hyperlink>
      <w:r w:rsidR="000A14CA">
        <w:rPr>
          <w:sz w:val="22"/>
          <w:szCs w:val="22"/>
        </w:rPr>
        <w:t xml:space="preserve"> </w:t>
      </w:r>
    </w:p>
    <w:p w:rsidR="00FA47CB" w:rsidRDefault="00FA47CB" w:rsidP="00C85B5C">
      <w:pPr>
        <w:rPr>
          <w:rFonts w:ascii="Times New Roman" w:hAnsi="Times New Roman"/>
          <w:snapToGrid w:val="0"/>
          <w:kern w:val="28"/>
          <w:sz w:val="22"/>
        </w:rPr>
      </w:pPr>
    </w:p>
    <w:p w:rsidR="00C74F65" w:rsidRDefault="00C74F65" w:rsidP="009372D1">
      <w:pPr>
        <w:pStyle w:val="PlainText"/>
        <w:jc w:val="center"/>
      </w:pPr>
    </w:p>
    <w:p w:rsidR="00D46525" w:rsidRPr="00D46525" w:rsidRDefault="00BE7D19" w:rsidP="009372D1">
      <w:pPr>
        <w:pStyle w:val="PlainText"/>
        <w:jc w:val="center"/>
        <w:rPr>
          <w:snapToGrid w:val="0"/>
        </w:rPr>
      </w:pPr>
      <w:r w:rsidRPr="00D34EE5">
        <w:t>-FCC-</w:t>
      </w:r>
    </w:p>
    <w:sectPr w:rsidR="00D46525" w:rsidRPr="00D46525" w:rsidSect="00A565AE">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90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3D" w:rsidRDefault="00C1393D">
      <w:r>
        <w:separator/>
      </w:r>
    </w:p>
  </w:endnote>
  <w:endnote w:type="continuationSeparator" w:id="0">
    <w:p w:rsidR="00C1393D" w:rsidRDefault="00C1393D">
      <w:r>
        <w:continuationSeparator/>
      </w:r>
    </w:p>
  </w:endnote>
  <w:endnote w:type="continuationNotice" w:id="1">
    <w:p w:rsidR="00C1393D" w:rsidRDefault="00C13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E9" w:rsidRDefault="00A60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E9" w:rsidRDefault="00A60A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E9" w:rsidRDefault="00A60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3D" w:rsidRDefault="00C1393D">
      <w:r>
        <w:separator/>
      </w:r>
    </w:p>
  </w:footnote>
  <w:footnote w:type="continuationSeparator" w:id="0">
    <w:p w:rsidR="00C1393D" w:rsidRDefault="00C1393D">
      <w:r>
        <w:continuationSeparator/>
      </w:r>
    </w:p>
  </w:footnote>
  <w:footnote w:type="continuationNotice" w:id="1">
    <w:p w:rsidR="00C1393D" w:rsidRDefault="00C139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E9" w:rsidRDefault="00A60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AE9" w:rsidRDefault="00A60A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05D" w:rsidRDefault="0086605D">
    <w:pPr>
      <w:pStyle w:val="Heading2"/>
      <w:rPr>
        <w:sz w:val="22"/>
      </w:rPr>
    </w:pPr>
    <w:r>
      <w:rPr>
        <w:b w:val="0"/>
        <w:noProof/>
        <w:sz w:val="22"/>
      </w:rPr>
      <w:drawing>
        <wp:anchor distT="0" distB="0" distL="114300" distR="114300" simplePos="0" relativeHeight="251659264" behindDoc="0" locked="0" layoutInCell="0" allowOverlap="1" wp14:anchorId="6411C5C6" wp14:editId="18DD3A5A">
          <wp:simplePos x="0" y="0"/>
          <wp:positionH relativeFrom="column">
            <wp:posOffset>-640080</wp:posOffset>
          </wp:positionH>
          <wp:positionV relativeFrom="paragraph">
            <wp:posOffset>121920</wp:posOffset>
          </wp:positionV>
          <wp:extent cx="548640" cy="548640"/>
          <wp:effectExtent l="0" t="0" r="3810" b="3810"/>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86605D" w:rsidRDefault="0086605D">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14:anchorId="7A145BCB" wp14:editId="7A12776C">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86605D" w:rsidRDefault="0086605D">
                    <w:pPr>
                      <w:spacing w:before="40"/>
                      <w:jc w:val="right"/>
                      <w:rPr>
                        <w:b/>
                        <w:sz w:val="16"/>
                      </w:rPr>
                    </w:pPr>
                    <w:r>
                      <w:rPr>
                        <w:b/>
                        <w:sz w:val="16"/>
                      </w:rPr>
                      <w:t>News Media Information 202 / 418-0500</w:t>
                    </w:r>
                  </w:p>
                  <w:p w:rsidR="0086605D" w:rsidRDefault="0086605D">
                    <w:pPr>
                      <w:pStyle w:val="Heading3"/>
                      <w:jc w:val="right"/>
                    </w:pPr>
                    <w:r>
                      <w:tab/>
                      <w:t>Internet: http://www.fcc.gov</w:t>
                    </w:r>
                  </w:p>
                </w:txbxContent>
              </v:textbox>
            </v:shape>
          </w:pict>
        </mc:Fallback>
      </mc:AlternateContent>
    </w:r>
    <w:r>
      <w:rPr>
        <w:b/>
        <w:sz w:val="22"/>
      </w:rPr>
      <w:t>Federal Communications Commission</w:t>
    </w:r>
  </w:p>
  <w:p w:rsidR="0086605D" w:rsidRDefault="0086605D">
    <w:pPr>
      <w:tabs>
        <w:tab w:val="left" w:pos="-720"/>
      </w:tabs>
      <w:suppressAutoHyphens/>
      <w:ind w:right="-540"/>
      <w:rPr>
        <w:b/>
        <w:sz w:val="22"/>
      </w:rPr>
    </w:pPr>
    <w:r>
      <w:rPr>
        <w:b/>
        <w:sz w:val="22"/>
      </w:rPr>
      <w:t>445 12</w:t>
    </w:r>
    <w:r w:rsidRPr="00432D86">
      <w:rPr>
        <w:b/>
        <w:sz w:val="22"/>
        <w:vertAlign w:val="superscript"/>
      </w:rPr>
      <w:t>th</w:t>
    </w:r>
    <w:r>
      <w:rPr>
        <w:b/>
        <w:sz w:val="22"/>
      </w:rPr>
      <w:t xml:space="preserve"> Street, S.W.</w:t>
    </w:r>
  </w:p>
  <w:p w:rsidR="0086605D" w:rsidRDefault="0086605D">
    <w:pPr>
      <w:tabs>
        <w:tab w:val="left" w:pos="-720"/>
      </w:tabs>
      <w:suppressAutoHyphens/>
      <w:ind w:right="-540"/>
      <w:rPr>
        <w:b/>
        <w:sz w:val="22"/>
      </w:rPr>
    </w:pPr>
    <w:r>
      <w:rPr>
        <w:b/>
        <w:sz w:val="22"/>
      </w:rPr>
      <w:t>Washington, D.C.   20554</w:t>
    </w:r>
  </w:p>
  <w:p w:rsidR="0086605D" w:rsidRDefault="0086605D">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14:anchorId="317C7407" wp14:editId="0E7C0BE2">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86605D" w:rsidRDefault="0086605D">
    <w:pPr>
      <w:tabs>
        <w:tab w:val="left" w:pos="-720"/>
      </w:tabs>
      <w:suppressAutoHyphens/>
      <w:rPr>
        <w:b/>
        <w:sz w:val="12"/>
      </w:rPr>
    </w:pPr>
    <w:r>
      <w:rPr>
        <w:b/>
        <w:sz w:val="12"/>
      </w:rPr>
      <w:t>This is an unofficial announcement of Commission action.  Release of the full text of a Commission order constitutes official action.</w:t>
    </w:r>
  </w:p>
  <w:p w:rsidR="0086605D" w:rsidRDefault="0086605D">
    <w:pPr>
      <w:tabs>
        <w:tab w:val="left" w:pos="-720"/>
      </w:tabs>
      <w:suppressAutoHyphens/>
      <w:rPr>
        <w:b/>
        <w:sz w:val="12"/>
      </w:rPr>
    </w:pPr>
    <w:r>
      <w:rPr>
        <w:b/>
        <w:sz w:val="12"/>
      </w:rPr>
      <w:t>See MCI v. FCC. 515 F 2d 385 (D.C. Cir. 1974).</w:t>
    </w:r>
  </w:p>
  <w:p w:rsidR="0086605D" w:rsidRDefault="0086605D">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14:anchorId="47E0A0B0" wp14:editId="0F8153A3">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1">
    <w:nsid w:val="2C2C4C90"/>
    <w:multiLevelType w:val="hybridMultilevel"/>
    <w:tmpl w:val="DDE64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28E1E95"/>
    <w:multiLevelType w:val="singleLevel"/>
    <w:tmpl w:val="FE70DD96"/>
    <w:lvl w:ilvl="0">
      <w:start w:val="1"/>
      <w:numFmt w:val="decimal"/>
      <w:pStyle w:val="par1"/>
      <w:lvlText w:val="%1."/>
      <w:lvlJc w:val="left"/>
      <w:pPr>
        <w:tabs>
          <w:tab w:val="num" w:pos="1170"/>
        </w:tabs>
        <w:ind w:firstLine="720"/>
      </w:pPr>
      <w:rPr>
        <w:rFonts w:cs="Times New Roman"/>
        <w:b w:val="0"/>
      </w:rPr>
    </w:lvl>
  </w:abstractNum>
  <w:abstractNum w:abstractNumId="7">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7"/>
  </w:num>
  <w:num w:numId="2">
    <w:abstractNumId w:val="0"/>
  </w:num>
  <w:num w:numId="3">
    <w:abstractNumId w:val="3"/>
  </w:num>
  <w:num w:numId="4">
    <w:abstractNumId w:val="2"/>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84"/>
    <w:rsid w:val="00003569"/>
    <w:rsid w:val="0000474E"/>
    <w:rsid w:val="00013653"/>
    <w:rsid w:val="000138F6"/>
    <w:rsid w:val="00015D78"/>
    <w:rsid w:val="0001621D"/>
    <w:rsid w:val="000242E5"/>
    <w:rsid w:val="00035974"/>
    <w:rsid w:val="00040DAA"/>
    <w:rsid w:val="0004281B"/>
    <w:rsid w:val="00043D5C"/>
    <w:rsid w:val="0005264F"/>
    <w:rsid w:val="000528C9"/>
    <w:rsid w:val="0006534D"/>
    <w:rsid w:val="00072A7C"/>
    <w:rsid w:val="00082245"/>
    <w:rsid w:val="00092A9B"/>
    <w:rsid w:val="00092CFB"/>
    <w:rsid w:val="000962FE"/>
    <w:rsid w:val="00097894"/>
    <w:rsid w:val="000A14CA"/>
    <w:rsid w:val="000A2167"/>
    <w:rsid w:val="000A2870"/>
    <w:rsid w:val="000A6F2E"/>
    <w:rsid w:val="000A7BD9"/>
    <w:rsid w:val="000B740E"/>
    <w:rsid w:val="000C1C62"/>
    <w:rsid w:val="000D09FA"/>
    <w:rsid w:val="000D712A"/>
    <w:rsid w:val="000D744F"/>
    <w:rsid w:val="000E0187"/>
    <w:rsid w:val="000E7630"/>
    <w:rsid w:val="00123C87"/>
    <w:rsid w:val="0012496A"/>
    <w:rsid w:val="0012531B"/>
    <w:rsid w:val="00132BC0"/>
    <w:rsid w:val="00135EE5"/>
    <w:rsid w:val="001407BF"/>
    <w:rsid w:val="00145927"/>
    <w:rsid w:val="00155F41"/>
    <w:rsid w:val="00156C87"/>
    <w:rsid w:val="001701D3"/>
    <w:rsid w:val="001705A2"/>
    <w:rsid w:val="00170A16"/>
    <w:rsid w:val="00177A2D"/>
    <w:rsid w:val="00180E97"/>
    <w:rsid w:val="00182229"/>
    <w:rsid w:val="00183A28"/>
    <w:rsid w:val="00185A47"/>
    <w:rsid w:val="00186ABA"/>
    <w:rsid w:val="001A24C4"/>
    <w:rsid w:val="001C2709"/>
    <w:rsid w:val="001C28BD"/>
    <w:rsid w:val="001C323C"/>
    <w:rsid w:val="001D3AA0"/>
    <w:rsid w:val="001E4355"/>
    <w:rsid w:val="001E48AE"/>
    <w:rsid w:val="001F47E8"/>
    <w:rsid w:val="001F6794"/>
    <w:rsid w:val="00201998"/>
    <w:rsid w:val="0020358A"/>
    <w:rsid w:val="00204D9E"/>
    <w:rsid w:val="002056AB"/>
    <w:rsid w:val="00206478"/>
    <w:rsid w:val="0020670B"/>
    <w:rsid w:val="0021147F"/>
    <w:rsid w:val="00212382"/>
    <w:rsid w:val="00213716"/>
    <w:rsid w:val="00220988"/>
    <w:rsid w:val="00225AD4"/>
    <w:rsid w:val="00234240"/>
    <w:rsid w:val="00240479"/>
    <w:rsid w:val="00241058"/>
    <w:rsid w:val="00251A57"/>
    <w:rsid w:val="00251BC9"/>
    <w:rsid w:val="00252535"/>
    <w:rsid w:val="00265B95"/>
    <w:rsid w:val="00274D12"/>
    <w:rsid w:val="00276E95"/>
    <w:rsid w:val="0029017D"/>
    <w:rsid w:val="00295DB0"/>
    <w:rsid w:val="002A1A37"/>
    <w:rsid w:val="002A22CC"/>
    <w:rsid w:val="002A5482"/>
    <w:rsid w:val="002D6CB2"/>
    <w:rsid w:val="002E2FE9"/>
    <w:rsid w:val="002E3790"/>
    <w:rsid w:val="00302D5B"/>
    <w:rsid w:val="0030758D"/>
    <w:rsid w:val="00320CE8"/>
    <w:rsid w:val="003232FC"/>
    <w:rsid w:val="003235B8"/>
    <w:rsid w:val="00326022"/>
    <w:rsid w:val="00332F26"/>
    <w:rsid w:val="0033618D"/>
    <w:rsid w:val="0033704E"/>
    <w:rsid w:val="0033771F"/>
    <w:rsid w:val="003565C2"/>
    <w:rsid w:val="00367E35"/>
    <w:rsid w:val="00373DDF"/>
    <w:rsid w:val="003804CD"/>
    <w:rsid w:val="00380D73"/>
    <w:rsid w:val="0038477F"/>
    <w:rsid w:val="003847C3"/>
    <w:rsid w:val="00391EA7"/>
    <w:rsid w:val="003A16AA"/>
    <w:rsid w:val="003A2E6E"/>
    <w:rsid w:val="003B5D8A"/>
    <w:rsid w:val="003C208E"/>
    <w:rsid w:val="003D2444"/>
    <w:rsid w:val="003E4B9D"/>
    <w:rsid w:val="003E54E4"/>
    <w:rsid w:val="003F61E3"/>
    <w:rsid w:val="003F793C"/>
    <w:rsid w:val="0040005F"/>
    <w:rsid w:val="004072F1"/>
    <w:rsid w:val="00407816"/>
    <w:rsid w:val="00413DD6"/>
    <w:rsid w:val="00415810"/>
    <w:rsid w:val="00417722"/>
    <w:rsid w:val="0042772E"/>
    <w:rsid w:val="004307E1"/>
    <w:rsid w:val="00432D86"/>
    <w:rsid w:val="0043426A"/>
    <w:rsid w:val="0044071E"/>
    <w:rsid w:val="0044563B"/>
    <w:rsid w:val="00446987"/>
    <w:rsid w:val="00455492"/>
    <w:rsid w:val="004563FF"/>
    <w:rsid w:val="00464D37"/>
    <w:rsid w:val="00474BF9"/>
    <w:rsid w:val="0048792E"/>
    <w:rsid w:val="004917C9"/>
    <w:rsid w:val="004A6318"/>
    <w:rsid w:val="004B194B"/>
    <w:rsid w:val="004B77C1"/>
    <w:rsid w:val="004C3F71"/>
    <w:rsid w:val="004C5473"/>
    <w:rsid w:val="004C7FB5"/>
    <w:rsid w:val="004D5F33"/>
    <w:rsid w:val="004D7982"/>
    <w:rsid w:val="004D7C82"/>
    <w:rsid w:val="004F28E7"/>
    <w:rsid w:val="004F35AB"/>
    <w:rsid w:val="004F5C8D"/>
    <w:rsid w:val="004F6D9B"/>
    <w:rsid w:val="004F6EEF"/>
    <w:rsid w:val="004F73C0"/>
    <w:rsid w:val="005162A2"/>
    <w:rsid w:val="005224FB"/>
    <w:rsid w:val="00526492"/>
    <w:rsid w:val="00541C20"/>
    <w:rsid w:val="005424F2"/>
    <w:rsid w:val="00547F4D"/>
    <w:rsid w:val="0055054D"/>
    <w:rsid w:val="005648EC"/>
    <w:rsid w:val="005661BF"/>
    <w:rsid w:val="005723A2"/>
    <w:rsid w:val="00574EBF"/>
    <w:rsid w:val="0058540E"/>
    <w:rsid w:val="0058577A"/>
    <w:rsid w:val="00585BCD"/>
    <w:rsid w:val="00591820"/>
    <w:rsid w:val="0059192C"/>
    <w:rsid w:val="00594448"/>
    <w:rsid w:val="005A02AE"/>
    <w:rsid w:val="005A6E78"/>
    <w:rsid w:val="005A6ECE"/>
    <w:rsid w:val="005A7652"/>
    <w:rsid w:val="005B1140"/>
    <w:rsid w:val="005B20E6"/>
    <w:rsid w:val="005B3E56"/>
    <w:rsid w:val="005B5300"/>
    <w:rsid w:val="005D4E13"/>
    <w:rsid w:val="005D6F31"/>
    <w:rsid w:val="005D744A"/>
    <w:rsid w:val="005E0BBB"/>
    <w:rsid w:val="005F127E"/>
    <w:rsid w:val="0060142B"/>
    <w:rsid w:val="00602180"/>
    <w:rsid w:val="00610E02"/>
    <w:rsid w:val="00615654"/>
    <w:rsid w:val="006174AC"/>
    <w:rsid w:val="00636190"/>
    <w:rsid w:val="00637CC6"/>
    <w:rsid w:val="006414BF"/>
    <w:rsid w:val="0065105A"/>
    <w:rsid w:val="006521FD"/>
    <w:rsid w:val="00654D05"/>
    <w:rsid w:val="006804CC"/>
    <w:rsid w:val="00681226"/>
    <w:rsid w:val="00682958"/>
    <w:rsid w:val="00694351"/>
    <w:rsid w:val="006978D6"/>
    <w:rsid w:val="006A2ED4"/>
    <w:rsid w:val="006B164C"/>
    <w:rsid w:val="006B4760"/>
    <w:rsid w:val="006D00A3"/>
    <w:rsid w:val="006D06C3"/>
    <w:rsid w:val="006D4426"/>
    <w:rsid w:val="006F00D7"/>
    <w:rsid w:val="006F08E3"/>
    <w:rsid w:val="00712747"/>
    <w:rsid w:val="007202DB"/>
    <w:rsid w:val="007233C5"/>
    <w:rsid w:val="00726192"/>
    <w:rsid w:val="00731DF5"/>
    <w:rsid w:val="0074659B"/>
    <w:rsid w:val="00747DEC"/>
    <w:rsid w:val="00751C43"/>
    <w:rsid w:val="00752976"/>
    <w:rsid w:val="00770B72"/>
    <w:rsid w:val="007950CB"/>
    <w:rsid w:val="007A2864"/>
    <w:rsid w:val="007A42AA"/>
    <w:rsid w:val="007C370C"/>
    <w:rsid w:val="007D0292"/>
    <w:rsid w:val="007E00F9"/>
    <w:rsid w:val="007F09DE"/>
    <w:rsid w:val="007F30B6"/>
    <w:rsid w:val="007F4A3A"/>
    <w:rsid w:val="007F576C"/>
    <w:rsid w:val="0080120C"/>
    <w:rsid w:val="00803589"/>
    <w:rsid w:val="00807A6E"/>
    <w:rsid w:val="0081381F"/>
    <w:rsid w:val="00813CA6"/>
    <w:rsid w:val="00841264"/>
    <w:rsid w:val="008519E5"/>
    <w:rsid w:val="00852AD2"/>
    <w:rsid w:val="0086081F"/>
    <w:rsid w:val="00863A3C"/>
    <w:rsid w:val="0086605D"/>
    <w:rsid w:val="008736A2"/>
    <w:rsid w:val="00880AB2"/>
    <w:rsid w:val="0089049D"/>
    <w:rsid w:val="00890ECF"/>
    <w:rsid w:val="008A41CC"/>
    <w:rsid w:val="008A4DF5"/>
    <w:rsid w:val="008A5E6F"/>
    <w:rsid w:val="008B6198"/>
    <w:rsid w:val="008C07D2"/>
    <w:rsid w:val="008C26D6"/>
    <w:rsid w:val="008D1DD5"/>
    <w:rsid w:val="008D50E5"/>
    <w:rsid w:val="008D63FA"/>
    <w:rsid w:val="008E65E7"/>
    <w:rsid w:val="008F2459"/>
    <w:rsid w:val="00901BF8"/>
    <w:rsid w:val="00903356"/>
    <w:rsid w:val="0091169F"/>
    <w:rsid w:val="0091477E"/>
    <w:rsid w:val="00915DCA"/>
    <w:rsid w:val="00915EFB"/>
    <w:rsid w:val="00935AA7"/>
    <w:rsid w:val="009372D1"/>
    <w:rsid w:val="009455AB"/>
    <w:rsid w:val="0095081B"/>
    <w:rsid w:val="00961AD5"/>
    <w:rsid w:val="00966A85"/>
    <w:rsid w:val="009724C3"/>
    <w:rsid w:val="0097278A"/>
    <w:rsid w:val="009736E8"/>
    <w:rsid w:val="009839A9"/>
    <w:rsid w:val="009903FC"/>
    <w:rsid w:val="009915A5"/>
    <w:rsid w:val="009917D8"/>
    <w:rsid w:val="009A1E74"/>
    <w:rsid w:val="009A3003"/>
    <w:rsid w:val="009A6304"/>
    <w:rsid w:val="009A79D5"/>
    <w:rsid w:val="009B3289"/>
    <w:rsid w:val="009B604D"/>
    <w:rsid w:val="009C0489"/>
    <w:rsid w:val="009C4D1B"/>
    <w:rsid w:val="009C7C86"/>
    <w:rsid w:val="009C7D3A"/>
    <w:rsid w:val="009D1400"/>
    <w:rsid w:val="009D5DCD"/>
    <w:rsid w:val="009E0389"/>
    <w:rsid w:val="009E5494"/>
    <w:rsid w:val="009F35B6"/>
    <w:rsid w:val="00A0531D"/>
    <w:rsid w:val="00A05D0B"/>
    <w:rsid w:val="00A10D91"/>
    <w:rsid w:val="00A111C5"/>
    <w:rsid w:val="00A13C3C"/>
    <w:rsid w:val="00A146C7"/>
    <w:rsid w:val="00A149FE"/>
    <w:rsid w:val="00A17BE1"/>
    <w:rsid w:val="00A2109C"/>
    <w:rsid w:val="00A31F24"/>
    <w:rsid w:val="00A32639"/>
    <w:rsid w:val="00A3580C"/>
    <w:rsid w:val="00A418E5"/>
    <w:rsid w:val="00A45CF0"/>
    <w:rsid w:val="00A5178F"/>
    <w:rsid w:val="00A53EC5"/>
    <w:rsid w:val="00A565AE"/>
    <w:rsid w:val="00A60AE9"/>
    <w:rsid w:val="00A669C7"/>
    <w:rsid w:val="00A70B76"/>
    <w:rsid w:val="00A75B56"/>
    <w:rsid w:val="00A75C13"/>
    <w:rsid w:val="00A830E6"/>
    <w:rsid w:val="00A931F6"/>
    <w:rsid w:val="00A95A41"/>
    <w:rsid w:val="00AA0E30"/>
    <w:rsid w:val="00AA2E89"/>
    <w:rsid w:val="00AB0FB3"/>
    <w:rsid w:val="00AB320E"/>
    <w:rsid w:val="00AB6487"/>
    <w:rsid w:val="00AC048F"/>
    <w:rsid w:val="00AC4705"/>
    <w:rsid w:val="00AC689B"/>
    <w:rsid w:val="00AE2856"/>
    <w:rsid w:val="00AE2C5F"/>
    <w:rsid w:val="00AE3F46"/>
    <w:rsid w:val="00AE56CB"/>
    <w:rsid w:val="00AF328E"/>
    <w:rsid w:val="00AF5350"/>
    <w:rsid w:val="00B0335C"/>
    <w:rsid w:val="00B133C8"/>
    <w:rsid w:val="00B164EC"/>
    <w:rsid w:val="00B17A71"/>
    <w:rsid w:val="00B21236"/>
    <w:rsid w:val="00B25A71"/>
    <w:rsid w:val="00B3361D"/>
    <w:rsid w:val="00B34A94"/>
    <w:rsid w:val="00B363AD"/>
    <w:rsid w:val="00B3776F"/>
    <w:rsid w:val="00B4058B"/>
    <w:rsid w:val="00B42CA1"/>
    <w:rsid w:val="00B42CB2"/>
    <w:rsid w:val="00B42EEB"/>
    <w:rsid w:val="00B44614"/>
    <w:rsid w:val="00B45125"/>
    <w:rsid w:val="00B52967"/>
    <w:rsid w:val="00B54E03"/>
    <w:rsid w:val="00B74328"/>
    <w:rsid w:val="00B74354"/>
    <w:rsid w:val="00B76B2A"/>
    <w:rsid w:val="00B80A7C"/>
    <w:rsid w:val="00B8139A"/>
    <w:rsid w:val="00B81763"/>
    <w:rsid w:val="00B8449C"/>
    <w:rsid w:val="00B84D97"/>
    <w:rsid w:val="00B8704C"/>
    <w:rsid w:val="00B94B60"/>
    <w:rsid w:val="00BA2C20"/>
    <w:rsid w:val="00BA5757"/>
    <w:rsid w:val="00BB0A35"/>
    <w:rsid w:val="00BC08BC"/>
    <w:rsid w:val="00BC2813"/>
    <w:rsid w:val="00BC2FE7"/>
    <w:rsid w:val="00BD776C"/>
    <w:rsid w:val="00BE0045"/>
    <w:rsid w:val="00BE7D19"/>
    <w:rsid w:val="00BE7D87"/>
    <w:rsid w:val="00BF1247"/>
    <w:rsid w:val="00BF485E"/>
    <w:rsid w:val="00C0697A"/>
    <w:rsid w:val="00C11AC4"/>
    <w:rsid w:val="00C1393D"/>
    <w:rsid w:val="00C23443"/>
    <w:rsid w:val="00C23B29"/>
    <w:rsid w:val="00C26EBC"/>
    <w:rsid w:val="00C33284"/>
    <w:rsid w:val="00C33759"/>
    <w:rsid w:val="00C46D55"/>
    <w:rsid w:val="00C50E00"/>
    <w:rsid w:val="00C52698"/>
    <w:rsid w:val="00C5564C"/>
    <w:rsid w:val="00C56564"/>
    <w:rsid w:val="00C62945"/>
    <w:rsid w:val="00C70C4C"/>
    <w:rsid w:val="00C70C66"/>
    <w:rsid w:val="00C74F65"/>
    <w:rsid w:val="00C80538"/>
    <w:rsid w:val="00C85B5C"/>
    <w:rsid w:val="00C86164"/>
    <w:rsid w:val="00C90C4A"/>
    <w:rsid w:val="00C94D71"/>
    <w:rsid w:val="00C96924"/>
    <w:rsid w:val="00C96D49"/>
    <w:rsid w:val="00C96E7F"/>
    <w:rsid w:val="00CA4307"/>
    <w:rsid w:val="00CA6210"/>
    <w:rsid w:val="00CC0612"/>
    <w:rsid w:val="00CC16C5"/>
    <w:rsid w:val="00CC2121"/>
    <w:rsid w:val="00CC32E4"/>
    <w:rsid w:val="00CC7EA8"/>
    <w:rsid w:val="00CD009C"/>
    <w:rsid w:val="00CD4776"/>
    <w:rsid w:val="00CD7972"/>
    <w:rsid w:val="00CE0A64"/>
    <w:rsid w:val="00CE3006"/>
    <w:rsid w:val="00CE41EA"/>
    <w:rsid w:val="00CE768E"/>
    <w:rsid w:val="00CF0E3C"/>
    <w:rsid w:val="00CF525A"/>
    <w:rsid w:val="00CF557B"/>
    <w:rsid w:val="00CF65CE"/>
    <w:rsid w:val="00D0141F"/>
    <w:rsid w:val="00D0785A"/>
    <w:rsid w:val="00D12829"/>
    <w:rsid w:val="00D13EC9"/>
    <w:rsid w:val="00D16E76"/>
    <w:rsid w:val="00D17324"/>
    <w:rsid w:val="00D260A8"/>
    <w:rsid w:val="00D26293"/>
    <w:rsid w:val="00D34EE5"/>
    <w:rsid w:val="00D40DBF"/>
    <w:rsid w:val="00D40E8B"/>
    <w:rsid w:val="00D46525"/>
    <w:rsid w:val="00D53891"/>
    <w:rsid w:val="00D55209"/>
    <w:rsid w:val="00D6341F"/>
    <w:rsid w:val="00D6483F"/>
    <w:rsid w:val="00D7024D"/>
    <w:rsid w:val="00D70D44"/>
    <w:rsid w:val="00D91C2A"/>
    <w:rsid w:val="00DA09AD"/>
    <w:rsid w:val="00DA1D10"/>
    <w:rsid w:val="00DA374E"/>
    <w:rsid w:val="00DA3FF9"/>
    <w:rsid w:val="00DB08BE"/>
    <w:rsid w:val="00DB14E2"/>
    <w:rsid w:val="00DB1B8C"/>
    <w:rsid w:val="00DC2D10"/>
    <w:rsid w:val="00DC4653"/>
    <w:rsid w:val="00DC5B06"/>
    <w:rsid w:val="00DD081E"/>
    <w:rsid w:val="00DD5677"/>
    <w:rsid w:val="00DE584F"/>
    <w:rsid w:val="00DE625E"/>
    <w:rsid w:val="00DE6B83"/>
    <w:rsid w:val="00DF000F"/>
    <w:rsid w:val="00E10FEB"/>
    <w:rsid w:val="00E11CC2"/>
    <w:rsid w:val="00E135B0"/>
    <w:rsid w:val="00E15856"/>
    <w:rsid w:val="00E3449D"/>
    <w:rsid w:val="00E468E9"/>
    <w:rsid w:val="00E47D38"/>
    <w:rsid w:val="00E511D6"/>
    <w:rsid w:val="00E634B4"/>
    <w:rsid w:val="00E66543"/>
    <w:rsid w:val="00E836CB"/>
    <w:rsid w:val="00E95C65"/>
    <w:rsid w:val="00EA4C9E"/>
    <w:rsid w:val="00EB57AC"/>
    <w:rsid w:val="00EC4768"/>
    <w:rsid w:val="00EC4C5F"/>
    <w:rsid w:val="00EC7AC6"/>
    <w:rsid w:val="00ED6E98"/>
    <w:rsid w:val="00EE1620"/>
    <w:rsid w:val="00EE3C2B"/>
    <w:rsid w:val="00EE5CD6"/>
    <w:rsid w:val="00EE6437"/>
    <w:rsid w:val="00EF2754"/>
    <w:rsid w:val="00EF2890"/>
    <w:rsid w:val="00EF6C80"/>
    <w:rsid w:val="00F134F7"/>
    <w:rsid w:val="00F13DA8"/>
    <w:rsid w:val="00F249B7"/>
    <w:rsid w:val="00F27A84"/>
    <w:rsid w:val="00F31EA6"/>
    <w:rsid w:val="00F46639"/>
    <w:rsid w:val="00F50B48"/>
    <w:rsid w:val="00F51BFB"/>
    <w:rsid w:val="00F55F3C"/>
    <w:rsid w:val="00F564F6"/>
    <w:rsid w:val="00F5674C"/>
    <w:rsid w:val="00F57BDE"/>
    <w:rsid w:val="00F60C74"/>
    <w:rsid w:val="00F64B54"/>
    <w:rsid w:val="00F74E91"/>
    <w:rsid w:val="00F828BF"/>
    <w:rsid w:val="00F8436A"/>
    <w:rsid w:val="00F84C76"/>
    <w:rsid w:val="00F91776"/>
    <w:rsid w:val="00F9192E"/>
    <w:rsid w:val="00F9354E"/>
    <w:rsid w:val="00F96639"/>
    <w:rsid w:val="00FA0539"/>
    <w:rsid w:val="00FA265A"/>
    <w:rsid w:val="00FA2EB3"/>
    <w:rsid w:val="00FA47CB"/>
    <w:rsid w:val="00FB1519"/>
    <w:rsid w:val="00FB739A"/>
    <w:rsid w:val="00FC5052"/>
    <w:rsid w:val="00FC5995"/>
    <w:rsid w:val="00FD160C"/>
    <w:rsid w:val="00FD369E"/>
    <w:rsid w:val="00FD78CE"/>
    <w:rsid w:val="00FE0BF0"/>
    <w:rsid w:val="00FE17E5"/>
    <w:rsid w:val="00FE7F9F"/>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Style 4"/>
    <w:basedOn w:val="DefaultParagraphFont"/>
    <w:rPr>
      <w:rFonts w:ascii="Times New Roman" w:hAnsi="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rrfootnote,fn,f"/>
    <w:basedOn w:val="Normal"/>
    <w:link w:val="FootnoteTextChar"/>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link w:val="PlainTextChar"/>
    <w:uiPriority w:val="99"/>
    <w:rsid w:val="009D5CDC"/>
    <w:rPr>
      <w:rFonts w:ascii="Times New Roman" w:hAnsi="Times New Roman"/>
      <w:sz w:val="22"/>
      <w:szCs w:val="22"/>
    </w:rPr>
  </w:style>
  <w:style w:type="paragraph" w:styleId="BalloonText">
    <w:name w:val="Balloon Text"/>
    <w:basedOn w:val="Normal"/>
    <w:semiHidden/>
    <w:rsid w:val="00171216"/>
    <w:rPr>
      <w:rFonts w:ascii="Tahoma" w:hAnsi="Tahoma" w:cs="Tahoma"/>
      <w:sz w:val="16"/>
      <w:szCs w:val="16"/>
    </w:rPr>
  </w:style>
  <w:style w:type="paragraph" w:styleId="BodyTextIndent">
    <w:name w:val="Body Text Indent"/>
    <w:basedOn w:val="Normal"/>
    <w:rsid w:val="00FD2CB0"/>
    <w:pPr>
      <w:spacing w:after="120"/>
      <w:ind w:left="360"/>
    </w:pPr>
  </w:style>
  <w:style w:type="character" w:styleId="CommentReference">
    <w:name w:val="annotation reference"/>
    <w:basedOn w:val="DefaultParagraphFont"/>
    <w:semiHidden/>
    <w:rsid w:val="002C1483"/>
    <w:rPr>
      <w:sz w:val="16"/>
      <w:szCs w:val="16"/>
    </w:rPr>
  </w:style>
  <w:style w:type="paragraph" w:styleId="CommentText">
    <w:name w:val="annotation text"/>
    <w:basedOn w:val="Normal"/>
    <w:link w:val="CommentTextChar"/>
    <w:semiHidden/>
    <w:rsid w:val="002C1483"/>
    <w:rPr>
      <w:sz w:val="20"/>
    </w:rPr>
  </w:style>
  <w:style w:type="paragraph" w:styleId="CommentSubject">
    <w:name w:val="annotation subject"/>
    <w:basedOn w:val="CommentText"/>
    <w:next w:val="CommentText"/>
    <w:semiHidden/>
    <w:rsid w:val="002C1483"/>
    <w:rPr>
      <w:b/>
      <w:bCs/>
    </w:rPr>
  </w:style>
  <w:style w:type="paragraph" w:customStyle="1" w:styleId="ParaNumChar">
    <w:name w:val="ParaNum Char"/>
    <w:basedOn w:val="Normal"/>
    <w:link w:val="ParaNumCharChar"/>
    <w:rsid w:val="00D46CD1"/>
    <w:pPr>
      <w:widowControl w:val="0"/>
      <w:numPr>
        <w:numId w:val="2"/>
      </w:numPr>
      <w:spacing w:after="220"/>
    </w:pPr>
    <w:rPr>
      <w:rFonts w:ascii="Times New Roman" w:hAnsi="Times New Roman"/>
      <w:kern w:val="28"/>
      <w:sz w:val="22"/>
    </w:rPr>
  </w:style>
  <w:style w:type="character" w:customStyle="1" w:styleId="ParaNumCharChar">
    <w:name w:val="ParaNum Char Char"/>
    <w:basedOn w:val="DefaultParagraphFont"/>
    <w:link w:val="ParaNumChar"/>
    <w:locked/>
    <w:rsid w:val="00D46CD1"/>
    <w:rPr>
      <w:kern w:val="28"/>
      <w:sz w:val="22"/>
      <w:lang w:val="en-US" w:eastAsia="en-US" w:bidi="ar-SA"/>
    </w:rPr>
  </w:style>
  <w:style w:type="paragraph" w:customStyle="1" w:styleId="par1">
    <w:name w:val="par1"/>
    <w:basedOn w:val="Normal"/>
    <w:rsid w:val="00BE7D19"/>
    <w:pPr>
      <w:numPr>
        <w:numId w:val="6"/>
      </w:numPr>
    </w:pPr>
    <w:rPr>
      <w:rFonts w:ascii="Times New Roman" w:hAnsi="Times New Roman"/>
      <w:sz w:val="22"/>
      <w:szCs w:val="24"/>
    </w:rPr>
  </w:style>
  <w:style w:type="paragraph" w:styleId="ListParagraph">
    <w:name w:val="List Paragraph"/>
    <w:basedOn w:val="Normal"/>
    <w:uiPriority w:val="34"/>
    <w:qFormat/>
    <w:rsid w:val="00BE7D19"/>
    <w:pPr>
      <w:ind w:left="720"/>
      <w:contextualSpacing/>
    </w:pPr>
    <w:rPr>
      <w:szCs w:val="24"/>
    </w:rPr>
  </w:style>
  <w:style w:type="character" w:customStyle="1" w:styleId="CommentTextChar">
    <w:name w:val="Comment Text Char"/>
    <w:basedOn w:val="DefaultParagraphFont"/>
    <w:link w:val="CommentText"/>
    <w:semiHidden/>
    <w:rsid w:val="00F96639"/>
    <w:rPr>
      <w:rFonts w:ascii="Arial" w:hAnsi="Arial"/>
    </w:rPr>
  </w:style>
  <w:style w:type="paragraph" w:customStyle="1" w:styleId="ParaNum">
    <w:name w:val="ParaNum"/>
    <w:basedOn w:val="Normal"/>
    <w:rsid w:val="00204D9E"/>
    <w:pPr>
      <w:widowControl w:val="0"/>
      <w:numPr>
        <w:numId w:val="8"/>
      </w:numPr>
      <w:tabs>
        <w:tab w:val="clear" w:pos="1080"/>
        <w:tab w:val="num" w:pos="1440"/>
      </w:tabs>
      <w:spacing w:after="120"/>
    </w:pPr>
    <w:rPr>
      <w:rFonts w:ascii="Times New Roman" w:hAnsi="Times New Roman"/>
      <w:snapToGrid w:val="0"/>
      <w:kern w:val="28"/>
      <w:sz w:val="22"/>
    </w:rPr>
  </w:style>
  <w:style w:type="character" w:customStyle="1" w:styleId="FootnoteTextChar">
    <w:name w:val="Footnote Text Char"/>
    <w:aliases w:val="Footnote Text Char1 Char,ALTS FOOTNOTE Char Char,fn Char Char,rrfootnote Char1 Char,Footnote Text Char Char Char,Footnote Text Char1 Char Char Char,Footnote Text Char Char Char Char Char,rrfootnote Char Char Char Char Char,fn Char1"/>
    <w:link w:val="FootnoteText"/>
    <w:locked/>
    <w:rsid w:val="00204D9E"/>
    <w:rPr>
      <w:snapToGrid w:val="0"/>
    </w:rPr>
  </w:style>
  <w:style w:type="paragraph" w:styleId="Revision">
    <w:name w:val="Revision"/>
    <w:hidden/>
    <w:uiPriority w:val="99"/>
    <w:semiHidden/>
    <w:rsid w:val="00AC048F"/>
    <w:rPr>
      <w:rFonts w:ascii="Arial" w:hAnsi="Arial"/>
      <w:sz w:val="24"/>
    </w:rPr>
  </w:style>
  <w:style w:type="character" w:customStyle="1" w:styleId="PlainTextChar">
    <w:name w:val="Plain Text Char"/>
    <w:basedOn w:val="DefaultParagraphFont"/>
    <w:link w:val="PlainText"/>
    <w:uiPriority w:val="99"/>
    <w:rsid w:val="00FA47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8570">
      <w:bodyDiv w:val="1"/>
      <w:marLeft w:val="0"/>
      <w:marRight w:val="0"/>
      <w:marTop w:val="0"/>
      <w:marBottom w:val="0"/>
      <w:divBdr>
        <w:top w:val="none" w:sz="0" w:space="0" w:color="auto"/>
        <w:left w:val="none" w:sz="0" w:space="0" w:color="auto"/>
        <w:bottom w:val="none" w:sz="0" w:space="0" w:color="auto"/>
        <w:right w:val="none" w:sz="0" w:space="0" w:color="auto"/>
      </w:divBdr>
    </w:div>
    <w:div w:id="749621898">
      <w:bodyDiv w:val="1"/>
      <w:marLeft w:val="0"/>
      <w:marRight w:val="0"/>
      <w:marTop w:val="0"/>
      <w:marBottom w:val="0"/>
      <w:divBdr>
        <w:top w:val="none" w:sz="0" w:space="0" w:color="auto"/>
        <w:left w:val="none" w:sz="0" w:space="0" w:color="auto"/>
        <w:bottom w:val="none" w:sz="0" w:space="0" w:color="auto"/>
        <w:right w:val="none" w:sz="0" w:space="0" w:color="auto"/>
      </w:divBdr>
    </w:div>
    <w:div w:id="997881227">
      <w:bodyDiv w:val="1"/>
      <w:marLeft w:val="0"/>
      <w:marRight w:val="0"/>
      <w:marTop w:val="0"/>
      <w:marBottom w:val="0"/>
      <w:divBdr>
        <w:top w:val="none" w:sz="0" w:space="0" w:color="auto"/>
        <w:left w:val="none" w:sz="0" w:space="0" w:color="auto"/>
        <w:bottom w:val="none" w:sz="0" w:space="0" w:color="auto"/>
        <w:right w:val="none" w:sz="0" w:space="0" w:color="auto"/>
      </w:divBdr>
      <w:divsChild>
        <w:div w:id="2132045817">
          <w:marLeft w:val="0"/>
          <w:marRight w:val="0"/>
          <w:marTop w:val="0"/>
          <w:marBottom w:val="0"/>
          <w:divBdr>
            <w:top w:val="none" w:sz="0" w:space="0" w:color="auto"/>
            <w:left w:val="none" w:sz="0" w:space="0" w:color="auto"/>
            <w:bottom w:val="none" w:sz="0" w:space="0" w:color="auto"/>
            <w:right w:val="none" w:sz="0" w:space="0" w:color="auto"/>
          </w:divBdr>
          <w:divsChild>
            <w:div w:id="1559897044">
              <w:marLeft w:val="0"/>
              <w:marRight w:val="0"/>
              <w:marTop w:val="0"/>
              <w:marBottom w:val="0"/>
              <w:divBdr>
                <w:top w:val="none" w:sz="0" w:space="0" w:color="auto"/>
                <w:left w:val="none" w:sz="0" w:space="0" w:color="auto"/>
                <w:bottom w:val="none" w:sz="0" w:space="0" w:color="auto"/>
                <w:right w:val="none" w:sz="0" w:space="0" w:color="auto"/>
              </w:divBdr>
              <w:divsChild>
                <w:div w:id="367682102">
                  <w:marLeft w:val="0"/>
                  <w:marRight w:val="0"/>
                  <w:marTop w:val="0"/>
                  <w:marBottom w:val="0"/>
                  <w:divBdr>
                    <w:top w:val="none" w:sz="0" w:space="0" w:color="auto"/>
                    <w:left w:val="none" w:sz="0" w:space="0" w:color="auto"/>
                    <w:bottom w:val="none" w:sz="0" w:space="0" w:color="auto"/>
                    <w:right w:val="none" w:sz="0" w:space="0" w:color="auto"/>
                  </w:divBdr>
                  <w:divsChild>
                    <w:div w:id="688916241">
                      <w:marLeft w:val="0"/>
                      <w:marRight w:val="0"/>
                      <w:marTop w:val="0"/>
                      <w:marBottom w:val="0"/>
                      <w:divBdr>
                        <w:top w:val="none" w:sz="0" w:space="0" w:color="auto"/>
                        <w:left w:val="none" w:sz="0" w:space="0" w:color="auto"/>
                        <w:bottom w:val="none" w:sz="0" w:space="0" w:color="auto"/>
                        <w:right w:val="none" w:sz="0" w:space="0" w:color="auto"/>
                      </w:divBdr>
                      <w:divsChild>
                        <w:div w:id="631985596">
                          <w:marLeft w:val="0"/>
                          <w:marRight w:val="0"/>
                          <w:marTop w:val="0"/>
                          <w:marBottom w:val="0"/>
                          <w:divBdr>
                            <w:top w:val="none" w:sz="0" w:space="0" w:color="auto"/>
                            <w:left w:val="none" w:sz="0" w:space="0" w:color="auto"/>
                            <w:bottom w:val="none" w:sz="0" w:space="0" w:color="auto"/>
                            <w:right w:val="none" w:sz="0" w:space="0" w:color="auto"/>
                          </w:divBdr>
                          <w:divsChild>
                            <w:div w:id="1110323394">
                              <w:marLeft w:val="0"/>
                              <w:marRight w:val="0"/>
                              <w:marTop w:val="0"/>
                              <w:marBottom w:val="0"/>
                              <w:divBdr>
                                <w:top w:val="none" w:sz="0" w:space="0" w:color="auto"/>
                                <w:left w:val="none" w:sz="0" w:space="0" w:color="auto"/>
                                <w:bottom w:val="none" w:sz="0" w:space="0" w:color="auto"/>
                                <w:right w:val="none" w:sz="0" w:space="0" w:color="auto"/>
                              </w:divBdr>
                              <w:divsChild>
                                <w:div w:id="877862289">
                                  <w:marLeft w:val="0"/>
                                  <w:marRight w:val="0"/>
                                  <w:marTop w:val="0"/>
                                  <w:marBottom w:val="540"/>
                                  <w:divBdr>
                                    <w:top w:val="none" w:sz="0" w:space="0" w:color="auto"/>
                                    <w:left w:val="single" w:sz="6" w:space="9" w:color="CCCCCC"/>
                                    <w:bottom w:val="single" w:sz="6" w:space="3" w:color="CCCCCC"/>
                                    <w:right w:val="single" w:sz="6" w:space="9" w:color="CCCCCC"/>
                                  </w:divBdr>
                                  <w:divsChild>
                                    <w:div w:id="984503814">
                                      <w:marLeft w:val="0"/>
                                      <w:marRight w:val="1200"/>
                                      <w:marTop w:val="0"/>
                                      <w:marBottom w:val="0"/>
                                      <w:divBdr>
                                        <w:top w:val="none" w:sz="0" w:space="0" w:color="auto"/>
                                        <w:left w:val="none" w:sz="0" w:space="0" w:color="auto"/>
                                        <w:bottom w:val="none" w:sz="0" w:space="0" w:color="auto"/>
                                        <w:right w:val="none" w:sz="0" w:space="0" w:color="auto"/>
                                      </w:divBdr>
                                      <w:divsChild>
                                        <w:div w:id="10531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105">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19597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grace@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raunfoss.fcc.gov/edocs_public/attachmatch/DA-14-1251A1.pdf" TargetMode="External"/><Relationship Id="rId4" Type="http://schemas.openxmlformats.org/officeDocument/2006/relationships/settings" Target="settings.xml"/><Relationship Id="rId9" Type="http://schemas.openxmlformats.org/officeDocument/2006/relationships/hyperlink" Target="http://www.fcc.gov/guides/protecting-your-telephone-calling-record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3808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4477</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4784183</vt:i4>
      </vt:variant>
      <vt:variant>
        <vt:i4>0</vt:i4>
      </vt:variant>
      <vt:variant>
        <vt:i4>0</vt:i4>
      </vt:variant>
      <vt:variant>
        <vt:i4>5</vt:i4>
      </vt:variant>
      <vt:variant>
        <vt:lpwstr>mailto:mark.wigfield@fcc.gov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2014-09-03T13:56:00Z</dcterms:created>
  <dcterms:modified xsi:type="dcterms:W3CDTF">2014-09-03T13:56:00Z</dcterms:modified>
  <cp:category> </cp:category>
  <cp:contentStatus> </cp:contentStatus>
</cp:coreProperties>
</file>