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1F" w:rsidRPr="00A14B1F" w:rsidRDefault="00A14B1F" w:rsidP="001433F2">
      <w:pPr>
        <w:spacing w:line="360" w:lineRule="auto"/>
        <w:jc w:val="center"/>
        <w:rPr>
          <w:rFonts w:ascii="Arial" w:hAnsi="Arial" w:cstheme="minorHAnsi"/>
          <w:b/>
          <w:sz w:val="28"/>
          <w:u w:val="single"/>
        </w:rPr>
      </w:pPr>
      <w:bookmarkStart w:id="0" w:name="_GoBack"/>
      <w:bookmarkEnd w:id="0"/>
      <w:r>
        <w:rPr>
          <w:rFonts w:ascii="Arial" w:hAnsi="Arial" w:cstheme="minorHAnsi"/>
          <w:b/>
          <w:sz w:val="28"/>
        </w:rPr>
        <w:tab/>
      </w:r>
      <w:r>
        <w:rPr>
          <w:rFonts w:ascii="Arial" w:hAnsi="Arial" w:cstheme="minorHAnsi"/>
          <w:b/>
          <w:sz w:val="28"/>
        </w:rPr>
        <w:tab/>
      </w:r>
      <w:r>
        <w:rPr>
          <w:rFonts w:ascii="Arial" w:hAnsi="Arial" w:cstheme="minorHAnsi"/>
          <w:b/>
          <w:sz w:val="28"/>
        </w:rPr>
        <w:tab/>
      </w:r>
      <w:r>
        <w:rPr>
          <w:rFonts w:ascii="Arial" w:hAnsi="Arial" w:cstheme="minorHAnsi"/>
          <w:b/>
          <w:sz w:val="28"/>
        </w:rPr>
        <w:tab/>
      </w:r>
      <w:r>
        <w:rPr>
          <w:rFonts w:ascii="Arial" w:hAnsi="Arial" w:cstheme="minorHAnsi"/>
          <w:b/>
          <w:sz w:val="28"/>
        </w:rPr>
        <w:tab/>
      </w:r>
      <w:r>
        <w:rPr>
          <w:rFonts w:ascii="Arial" w:hAnsi="Arial" w:cstheme="minorHAnsi"/>
          <w:b/>
          <w:sz w:val="28"/>
        </w:rPr>
        <w:tab/>
      </w:r>
      <w:r>
        <w:rPr>
          <w:rFonts w:ascii="Arial" w:hAnsi="Arial" w:cstheme="minorHAnsi"/>
          <w:b/>
          <w:sz w:val="28"/>
        </w:rPr>
        <w:tab/>
      </w:r>
      <w:r>
        <w:rPr>
          <w:rFonts w:ascii="Arial" w:hAnsi="Arial" w:cstheme="minorHAnsi"/>
          <w:b/>
          <w:sz w:val="28"/>
        </w:rPr>
        <w:tab/>
      </w:r>
    </w:p>
    <w:p w:rsidR="00A22974" w:rsidRPr="00F94FC9" w:rsidRDefault="00FA10CB" w:rsidP="00F94FC9">
      <w:pPr>
        <w:spacing w:after="0" w:line="240" w:lineRule="auto"/>
        <w:jc w:val="center"/>
        <w:rPr>
          <w:rFonts w:ascii="Times New Roman" w:hAnsi="Times New Roman" w:cstheme="minorHAnsi"/>
          <w:b/>
        </w:rPr>
      </w:pPr>
      <w:r>
        <w:rPr>
          <w:rFonts w:ascii="Times New Roman" w:hAnsi="Times New Roman" w:cstheme="minorHAnsi"/>
          <w:b/>
        </w:rPr>
        <w:t xml:space="preserve">PREPARED REMARKS OF </w:t>
      </w:r>
      <w:r w:rsidR="00B16F7D" w:rsidRPr="00F94FC9">
        <w:rPr>
          <w:rFonts w:ascii="Times New Roman" w:hAnsi="Times New Roman" w:cstheme="minorHAnsi"/>
          <w:b/>
        </w:rPr>
        <w:t xml:space="preserve">FCC COMMISSIONER </w:t>
      </w:r>
      <w:r w:rsidR="00A22974" w:rsidRPr="00F94FC9">
        <w:rPr>
          <w:rFonts w:ascii="Times New Roman" w:hAnsi="Times New Roman" w:cstheme="minorHAnsi"/>
          <w:b/>
        </w:rPr>
        <w:t xml:space="preserve">MIGNON </w:t>
      </w:r>
      <w:r w:rsidR="00B16F7D" w:rsidRPr="00F94FC9">
        <w:rPr>
          <w:rFonts w:ascii="Times New Roman" w:hAnsi="Times New Roman" w:cstheme="minorHAnsi"/>
          <w:b/>
        </w:rPr>
        <w:t xml:space="preserve">L. </w:t>
      </w:r>
      <w:r w:rsidR="00A22974" w:rsidRPr="00F94FC9">
        <w:rPr>
          <w:rFonts w:ascii="Times New Roman" w:hAnsi="Times New Roman" w:cstheme="minorHAnsi"/>
          <w:b/>
        </w:rPr>
        <w:t>CLYBURN</w:t>
      </w:r>
    </w:p>
    <w:p w:rsidR="00F02698" w:rsidRPr="00F94FC9" w:rsidRDefault="00E423D8" w:rsidP="00F94FC9">
      <w:pPr>
        <w:spacing w:after="0" w:line="240" w:lineRule="auto"/>
        <w:jc w:val="center"/>
        <w:rPr>
          <w:rFonts w:ascii="Times New Roman" w:hAnsi="Times New Roman" w:cstheme="minorHAnsi"/>
          <w:b/>
        </w:rPr>
      </w:pPr>
      <w:r w:rsidRPr="00F94FC9">
        <w:rPr>
          <w:rFonts w:ascii="Times New Roman" w:hAnsi="Times New Roman" w:cstheme="minorHAnsi"/>
          <w:b/>
        </w:rPr>
        <w:t xml:space="preserve">THE </w:t>
      </w:r>
      <w:r w:rsidR="00F02698" w:rsidRPr="00F94FC9">
        <w:rPr>
          <w:rFonts w:ascii="Times New Roman" w:hAnsi="Times New Roman" w:cstheme="minorHAnsi"/>
          <w:b/>
        </w:rPr>
        <w:t>COMPETITIVE CARRIERS ASSOCATION</w:t>
      </w:r>
      <w:r w:rsidRPr="00F94FC9">
        <w:rPr>
          <w:rFonts w:ascii="Times New Roman" w:hAnsi="Times New Roman" w:cstheme="minorHAnsi"/>
          <w:b/>
        </w:rPr>
        <w:t xml:space="preserve"> ANNUAL CONVENTION</w:t>
      </w:r>
    </w:p>
    <w:p w:rsidR="00F02698" w:rsidRPr="00F94FC9" w:rsidRDefault="00F02698" w:rsidP="00F94FC9">
      <w:pPr>
        <w:spacing w:after="0" w:line="240" w:lineRule="auto"/>
        <w:jc w:val="center"/>
        <w:rPr>
          <w:rFonts w:ascii="Times New Roman" w:hAnsi="Times New Roman" w:cstheme="minorHAnsi"/>
          <w:b/>
        </w:rPr>
      </w:pPr>
      <w:r w:rsidRPr="00F94FC9">
        <w:rPr>
          <w:rFonts w:ascii="Times New Roman" w:hAnsi="Times New Roman" w:cstheme="minorHAnsi"/>
          <w:b/>
        </w:rPr>
        <w:t>LAS VEGAS, NV</w:t>
      </w:r>
    </w:p>
    <w:p w:rsidR="009867CF" w:rsidRPr="00F94FC9" w:rsidRDefault="00B16F7D" w:rsidP="00F94FC9">
      <w:pPr>
        <w:spacing w:after="0" w:line="240" w:lineRule="auto"/>
        <w:jc w:val="center"/>
        <w:rPr>
          <w:rFonts w:ascii="Times New Roman" w:hAnsi="Times New Roman" w:cstheme="minorHAnsi"/>
          <w:b/>
        </w:rPr>
      </w:pPr>
      <w:r w:rsidRPr="00F94FC9">
        <w:rPr>
          <w:rFonts w:ascii="Times New Roman" w:hAnsi="Times New Roman" w:cstheme="minorHAnsi"/>
          <w:b/>
        </w:rPr>
        <w:t>SEPTEMBER 9</w:t>
      </w:r>
      <w:r w:rsidR="00F02698" w:rsidRPr="00F94FC9">
        <w:rPr>
          <w:rFonts w:ascii="Times New Roman" w:hAnsi="Times New Roman" w:cstheme="minorHAnsi"/>
          <w:b/>
        </w:rPr>
        <w:t>, 201</w:t>
      </w:r>
      <w:r w:rsidRPr="00F94FC9">
        <w:rPr>
          <w:rFonts w:ascii="Times New Roman" w:hAnsi="Times New Roman" w:cstheme="minorHAnsi"/>
          <w:b/>
        </w:rPr>
        <w:t>4</w:t>
      </w:r>
    </w:p>
    <w:p w:rsidR="00F94FC9" w:rsidRDefault="00F94FC9" w:rsidP="00F94FC9">
      <w:pPr>
        <w:spacing w:after="0" w:line="240" w:lineRule="auto"/>
        <w:ind w:firstLine="720"/>
        <w:rPr>
          <w:rFonts w:ascii="Times New Roman" w:hAnsi="Times New Roman" w:cstheme="minorHAnsi"/>
        </w:rPr>
      </w:pPr>
    </w:p>
    <w:p w:rsidR="00336AAC" w:rsidRPr="00F94FC9" w:rsidRDefault="00D0420C" w:rsidP="00F94FC9">
      <w:pPr>
        <w:spacing w:after="0" w:line="240" w:lineRule="auto"/>
        <w:ind w:firstLine="720"/>
        <w:rPr>
          <w:rFonts w:ascii="Times New Roman" w:hAnsi="Times New Roman" w:cstheme="minorHAnsi"/>
        </w:rPr>
      </w:pPr>
      <w:r w:rsidRPr="00F94FC9">
        <w:rPr>
          <w:rFonts w:ascii="Times New Roman" w:hAnsi="Times New Roman" w:cstheme="minorHAnsi"/>
        </w:rPr>
        <w:t>T</w:t>
      </w:r>
      <w:r w:rsidR="000C4D3B" w:rsidRPr="00F94FC9">
        <w:rPr>
          <w:rFonts w:ascii="Times New Roman" w:hAnsi="Times New Roman" w:cstheme="minorHAnsi"/>
        </w:rPr>
        <w:t>hank you</w:t>
      </w:r>
      <w:r w:rsidR="00F94FC9" w:rsidRPr="00F94FC9">
        <w:rPr>
          <w:rFonts w:ascii="Times New Roman" w:hAnsi="Times New Roman" w:cstheme="minorHAnsi"/>
        </w:rPr>
        <w:t>,</w:t>
      </w:r>
      <w:r w:rsidR="00F02698" w:rsidRPr="00F94FC9">
        <w:rPr>
          <w:rFonts w:ascii="Times New Roman" w:hAnsi="Times New Roman" w:cstheme="minorHAnsi"/>
        </w:rPr>
        <w:t xml:space="preserve"> </w:t>
      </w:r>
      <w:r w:rsidRPr="00F94FC9">
        <w:rPr>
          <w:rFonts w:ascii="Times New Roman" w:hAnsi="Times New Roman" w:cstheme="minorHAnsi"/>
        </w:rPr>
        <w:t>Mr.</w:t>
      </w:r>
      <w:r w:rsidR="00144284" w:rsidRPr="00F94FC9">
        <w:rPr>
          <w:rFonts w:ascii="Times New Roman" w:hAnsi="Times New Roman" w:cstheme="minorHAnsi"/>
        </w:rPr>
        <w:t xml:space="preserve"> Berry</w:t>
      </w:r>
      <w:r w:rsidR="00F02698" w:rsidRPr="00F94FC9">
        <w:rPr>
          <w:rFonts w:ascii="Times New Roman" w:hAnsi="Times New Roman" w:cstheme="minorHAnsi"/>
        </w:rPr>
        <w:t xml:space="preserve">, for that </w:t>
      </w:r>
      <w:r w:rsidR="00842AF6" w:rsidRPr="00F94FC9">
        <w:rPr>
          <w:rFonts w:ascii="Times New Roman" w:hAnsi="Times New Roman" w:cstheme="minorHAnsi"/>
        </w:rPr>
        <w:t>generous introduction</w:t>
      </w:r>
      <w:r w:rsidR="00F94FC9" w:rsidRPr="00F94FC9">
        <w:rPr>
          <w:rFonts w:ascii="Times New Roman" w:hAnsi="Times New Roman" w:cstheme="minorHAnsi"/>
        </w:rPr>
        <w:t xml:space="preserve">.  Good morning </w:t>
      </w:r>
      <w:r w:rsidRPr="00F94FC9">
        <w:rPr>
          <w:rFonts w:ascii="Times New Roman" w:hAnsi="Times New Roman" w:cstheme="minorHAnsi"/>
        </w:rPr>
        <w:t>everyone</w:t>
      </w:r>
      <w:r w:rsidR="008E2B73" w:rsidRPr="00F94FC9">
        <w:rPr>
          <w:rFonts w:ascii="Times New Roman" w:hAnsi="Times New Roman" w:cstheme="minorHAnsi"/>
        </w:rPr>
        <w:t xml:space="preserve">.  </w:t>
      </w:r>
      <w:r w:rsidR="00842AF6" w:rsidRPr="00F94FC9">
        <w:rPr>
          <w:rFonts w:ascii="Times New Roman" w:hAnsi="Times New Roman" w:cstheme="minorHAnsi"/>
        </w:rPr>
        <w:t xml:space="preserve">I appreciate </w:t>
      </w:r>
      <w:r w:rsidR="00144284" w:rsidRPr="00F94FC9">
        <w:rPr>
          <w:rFonts w:ascii="Times New Roman" w:hAnsi="Times New Roman" w:cstheme="minorHAnsi"/>
        </w:rPr>
        <w:t>all</w:t>
      </w:r>
      <w:r w:rsidR="00842AF6" w:rsidRPr="00F94FC9">
        <w:rPr>
          <w:rFonts w:ascii="Times New Roman" w:hAnsi="Times New Roman" w:cstheme="minorHAnsi"/>
        </w:rPr>
        <w:t xml:space="preserve"> of you</w:t>
      </w:r>
      <w:r w:rsidR="009E0431" w:rsidRPr="00F94FC9">
        <w:rPr>
          <w:rFonts w:ascii="Times New Roman" w:hAnsi="Times New Roman" w:cstheme="minorHAnsi"/>
        </w:rPr>
        <w:t>,</w:t>
      </w:r>
      <w:r w:rsidRPr="00F94FC9">
        <w:rPr>
          <w:rFonts w:ascii="Times New Roman" w:hAnsi="Times New Roman" w:cstheme="minorHAnsi"/>
        </w:rPr>
        <w:t xml:space="preserve"> </w:t>
      </w:r>
      <w:r w:rsidR="004354B5" w:rsidRPr="00F94FC9">
        <w:rPr>
          <w:rFonts w:ascii="Times New Roman" w:hAnsi="Times New Roman" w:cstheme="minorHAnsi"/>
        </w:rPr>
        <w:t xml:space="preserve">for </w:t>
      </w:r>
      <w:r w:rsidRPr="00F94FC9">
        <w:rPr>
          <w:rFonts w:ascii="Times New Roman" w:hAnsi="Times New Roman" w:cstheme="minorHAnsi"/>
        </w:rPr>
        <w:t xml:space="preserve">being here, </w:t>
      </w:r>
      <w:r w:rsidR="00B62CDF" w:rsidRPr="00F94FC9">
        <w:rPr>
          <w:rFonts w:ascii="Times New Roman" w:hAnsi="Times New Roman" w:cstheme="minorHAnsi"/>
        </w:rPr>
        <w:t xml:space="preserve">for </w:t>
      </w:r>
      <w:r w:rsidR="004354B5" w:rsidRPr="00F94FC9">
        <w:rPr>
          <w:rFonts w:ascii="Times New Roman" w:hAnsi="Times New Roman" w:cstheme="minorHAnsi"/>
        </w:rPr>
        <w:t xml:space="preserve">inviting me </w:t>
      </w:r>
      <w:r w:rsidR="00B62CDF" w:rsidRPr="00F94FC9">
        <w:rPr>
          <w:rFonts w:ascii="Times New Roman" w:hAnsi="Times New Roman" w:cstheme="minorHAnsi"/>
        </w:rPr>
        <w:t>two years in a row</w:t>
      </w:r>
      <w:r w:rsidRPr="00F94FC9">
        <w:rPr>
          <w:rFonts w:ascii="Times New Roman" w:hAnsi="Times New Roman" w:cstheme="minorHAnsi"/>
        </w:rPr>
        <w:t>, and</w:t>
      </w:r>
      <w:r w:rsidR="0064664B" w:rsidRPr="00F94FC9">
        <w:rPr>
          <w:rFonts w:ascii="Times New Roman" w:hAnsi="Times New Roman" w:cstheme="minorHAnsi"/>
        </w:rPr>
        <w:t xml:space="preserve"> for</w:t>
      </w:r>
      <w:r w:rsidR="00F94FC9" w:rsidRPr="00F94FC9">
        <w:rPr>
          <w:rFonts w:ascii="Times New Roman" w:hAnsi="Times New Roman" w:cstheme="minorHAnsi"/>
        </w:rPr>
        <w:t xml:space="preserve"> not r</w:t>
      </w:r>
      <w:r w:rsidR="0064664B" w:rsidRPr="00F94FC9">
        <w:rPr>
          <w:rFonts w:ascii="Times New Roman" w:hAnsi="Times New Roman" w:cstheme="minorHAnsi"/>
        </w:rPr>
        <w:t>eminding me that the last time I spoke</w:t>
      </w:r>
      <w:r w:rsidRPr="00F94FC9">
        <w:rPr>
          <w:rFonts w:ascii="Times New Roman" w:hAnsi="Times New Roman" w:cstheme="minorHAnsi"/>
        </w:rPr>
        <w:t xml:space="preserve"> here</w:t>
      </w:r>
      <w:r w:rsidR="0064664B" w:rsidRPr="00F94FC9">
        <w:rPr>
          <w:rFonts w:ascii="Times New Roman" w:hAnsi="Times New Roman" w:cstheme="minorHAnsi"/>
        </w:rPr>
        <w:t xml:space="preserve"> the</w:t>
      </w:r>
      <w:r w:rsidRPr="00F94FC9">
        <w:rPr>
          <w:rFonts w:ascii="Times New Roman" w:hAnsi="Times New Roman" w:cstheme="minorHAnsi"/>
        </w:rPr>
        <w:t>re was a</w:t>
      </w:r>
      <w:r w:rsidR="0064664B" w:rsidRPr="00F94FC9">
        <w:rPr>
          <w:rFonts w:ascii="Times New Roman" w:hAnsi="Times New Roman" w:cstheme="minorHAnsi"/>
        </w:rPr>
        <w:t xml:space="preserve"> government shut</w:t>
      </w:r>
      <w:r w:rsidR="00B62CDF" w:rsidRPr="00F94FC9">
        <w:rPr>
          <w:rFonts w:ascii="Times New Roman" w:hAnsi="Times New Roman" w:cstheme="minorHAnsi"/>
        </w:rPr>
        <w:t>-</w:t>
      </w:r>
      <w:r w:rsidR="0064664B" w:rsidRPr="00F94FC9">
        <w:rPr>
          <w:rFonts w:ascii="Times New Roman" w:hAnsi="Times New Roman" w:cstheme="minorHAnsi"/>
        </w:rPr>
        <w:t>down</w:t>
      </w:r>
      <w:r w:rsidRPr="00F94FC9">
        <w:rPr>
          <w:rFonts w:ascii="Times New Roman" w:hAnsi="Times New Roman" w:cstheme="minorHAnsi"/>
        </w:rPr>
        <w:t>, the very next week</w:t>
      </w:r>
      <w:r w:rsidR="0064664B" w:rsidRPr="00F94FC9">
        <w:rPr>
          <w:rFonts w:ascii="Times New Roman" w:hAnsi="Times New Roman" w:cstheme="minorHAnsi"/>
        </w:rPr>
        <w:t xml:space="preserve">.  </w:t>
      </w:r>
    </w:p>
    <w:p w:rsidR="00336AAC" w:rsidRPr="00F94FC9" w:rsidRDefault="00336AAC" w:rsidP="00F94FC9">
      <w:pPr>
        <w:spacing w:after="0" w:line="240" w:lineRule="auto"/>
        <w:ind w:firstLine="720"/>
        <w:rPr>
          <w:rFonts w:ascii="Times New Roman" w:hAnsi="Times New Roman" w:cstheme="minorHAnsi"/>
        </w:rPr>
      </w:pPr>
    </w:p>
    <w:p w:rsidR="009867CF" w:rsidRPr="00F94FC9" w:rsidRDefault="00D0420C" w:rsidP="00F94FC9">
      <w:pPr>
        <w:spacing w:after="0" w:line="240" w:lineRule="auto"/>
        <w:ind w:firstLine="720"/>
        <w:rPr>
          <w:rFonts w:ascii="Times New Roman" w:hAnsi="Times New Roman" w:cstheme="minorHAnsi"/>
        </w:rPr>
      </w:pPr>
      <w:r w:rsidRPr="00F94FC9">
        <w:rPr>
          <w:rFonts w:ascii="Times New Roman" w:hAnsi="Times New Roman" w:cstheme="minorHAnsi"/>
        </w:rPr>
        <w:t xml:space="preserve">Not only am I grateful that we appear to have a budget that covers this entire fiscal year, </w:t>
      </w:r>
      <w:r w:rsidR="008E2B73" w:rsidRPr="00F94FC9">
        <w:rPr>
          <w:rFonts w:ascii="Times New Roman" w:hAnsi="Times New Roman" w:cstheme="minorHAnsi"/>
        </w:rPr>
        <w:t>I</w:t>
      </w:r>
      <w:r w:rsidRPr="00F94FC9">
        <w:rPr>
          <w:rFonts w:ascii="Times New Roman" w:hAnsi="Times New Roman" w:cstheme="minorHAnsi"/>
        </w:rPr>
        <w:t xml:space="preserve"> consider myself</w:t>
      </w:r>
      <w:r w:rsidR="008E2B73" w:rsidRPr="00F94FC9">
        <w:rPr>
          <w:rFonts w:ascii="Times New Roman" w:hAnsi="Times New Roman" w:cstheme="minorHAnsi"/>
        </w:rPr>
        <w:t xml:space="preserve"> fortunate</w:t>
      </w:r>
      <w:r w:rsidRPr="00F94FC9">
        <w:rPr>
          <w:rFonts w:ascii="Times New Roman" w:hAnsi="Times New Roman" w:cstheme="minorHAnsi"/>
        </w:rPr>
        <w:t>,</w:t>
      </w:r>
      <w:r w:rsidR="008E2B73" w:rsidRPr="00F94FC9">
        <w:rPr>
          <w:rFonts w:ascii="Times New Roman" w:hAnsi="Times New Roman" w:cstheme="minorHAnsi"/>
        </w:rPr>
        <w:t xml:space="preserve"> </w:t>
      </w:r>
      <w:r w:rsidR="00A0696E" w:rsidRPr="00F94FC9">
        <w:rPr>
          <w:rFonts w:ascii="Times New Roman" w:hAnsi="Times New Roman" w:cstheme="minorHAnsi"/>
        </w:rPr>
        <w:t>because</w:t>
      </w:r>
      <w:r w:rsidR="008E2B73" w:rsidRPr="00F94FC9">
        <w:rPr>
          <w:rFonts w:ascii="Times New Roman" w:hAnsi="Times New Roman" w:cstheme="minorHAnsi"/>
        </w:rPr>
        <w:t xml:space="preserve"> thus far, </w:t>
      </w:r>
      <w:r w:rsidR="00336AAC" w:rsidRPr="00F94FC9">
        <w:rPr>
          <w:rFonts w:ascii="Times New Roman" w:hAnsi="Times New Roman" w:cstheme="minorHAnsi"/>
        </w:rPr>
        <w:t xml:space="preserve">every time I am invited to </w:t>
      </w:r>
      <w:r w:rsidR="00B62CDF" w:rsidRPr="00F94FC9">
        <w:rPr>
          <w:rFonts w:ascii="Times New Roman" w:hAnsi="Times New Roman" w:cstheme="minorHAnsi"/>
        </w:rPr>
        <w:t>appear before you</w:t>
      </w:r>
      <w:r w:rsidR="00336AAC" w:rsidRPr="00F94FC9">
        <w:rPr>
          <w:rFonts w:ascii="Times New Roman" w:hAnsi="Times New Roman" w:cstheme="minorHAnsi"/>
        </w:rPr>
        <w:t xml:space="preserve"> I </w:t>
      </w:r>
      <w:r w:rsidRPr="00F94FC9">
        <w:rPr>
          <w:rFonts w:ascii="Times New Roman" w:hAnsi="Times New Roman" w:cstheme="minorHAnsi"/>
        </w:rPr>
        <w:t>have been in position</w:t>
      </w:r>
      <w:r w:rsidR="00336AAC" w:rsidRPr="00F94FC9">
        <w:rPr>
          <w:rFonts w:ascii="Times New Roman" w:hAnsi="Times New Roman" w:cstheme="minorHAnsi"/>
        </w:rPr>
        <w:t xml:space="preserve"> to report </w:t>
      </w:r>
      <w:r w:rsidRPr="00F94FC9">
        <w:rPr>
          <w:rFonts w:ascii="Times New Roman" w:hAnsi="Times New Roman" w:cstheme="minorHAnsi"/>
        </w:rPr>
        <w:t xml:space="preserve">on </w:t>
      </w:r>
      <w:r w:rsidR="00336AAC" w:rsidRPr="00F94FC9">
        <w:rPr>
          <w:rFonts w:ascii="Times New Roman" w:hAnsi="Times New Roman" w:cstheme="minorHAnsi"/>
        </w:rPr>
        <w:t xml:space="preserve">a policy development that </w:t>
      </w:r>
      <w:r w:rsidR="00B62CDF" w:rsidRPr="00F94FC9">
        <w:rPr>
          <w:rFonts w:ascii="Times New Roman" w:hAnsi="Times New Roman" w:cstheme="minorHAnsi"/>
        </w:rPr>
        <w:t>CCA</w:t>
      </w:r>
      <w:r w:rsidR="00336AAC" w:rsidRPr="00F94FC9">
        <w:rPr>
          <w:rFonts w:ascii="Times New Roman" w:hAnsi="Times New Roman" w:cstheme="minorHAnsi"/>
        </w:rPr>
        <w:t xml:space="preserve"> can celebrate. </w:t>
      </w:r>
      <w:r w:rsidR="004354B5" w:rsidRPr="00F94FC9">
        <w:rPr>
          <w:rFonts w:ascii="Times New Roman" w:hAnsi="Times New Roman" w:cstheme="minorHAnsi"/>
        </w:rPr>
        <w:t xml:space="preserve"> </w:t>
      </w:r>
      <w:r w:rsidR="00336AAC" w:rsidRPr="00F94FC9">
        <w:rPr>
          <w:rFonts w:ascii="Times New Roman" w:hAnsi="Times New Roman" w:cstheme="minorHAnsi"/>
        </w:rPr>
        <w:t>Last year, it was a voluntary industry solution that resolve</w:t>
      </w:r>
      <w:r w:rsidR="00B62CDF" w:rsidRPr="00F94FC9">
        <w:rPr>
          <w:rFonts w:ascii="Times New Roman" w:hAnsi="Times New Roman" w:cstheme="minorHAnsi"/>
        </w:rPr>
        <w:t>d</w:t>
      </w:r>
      <w:r w:rsidR="00336AAC" w:rsidRPr="00F94FC9">
        <w:rPr>
          <w:rFonts w:ascii="Times New Roman" w:hAnsi="Times New Roman" w:cstheme="minorHAnsi"/>
        </w:rPr>
        <w:t xml:space="preserve"> the lack of operability in the lower 700 MHz band in the most efficient manner. </w:t>
      </w:r>
      <w:r w:rsidR="004D60B1" w:rsidRPr="00F94FC9">
        <w:rPr>
          <w:rFonts w:ascii="Times New Roman" w:hAnsi="Times New Roman" w:cstheme="minorHAnsi"/>
        </w:rPr>
        <w:t xml:space="preserve"> </w:t>
      </w:r>
    </w:p>
    <w:p w:rsidR="009867CF" w:rsidRPr="00F94FC9" w:rsidRDefault="009867CF" w:rsidP="00F94FC9">
      <w:pPr>
        <w:spacing w:after="0" w:line="240" w:lineRule="auto"/>
        <w:ind w:firstLine="720"/>
        <w:rPr>
          <w:rFonts w:ascii="Times New Roman" w:hAnsi="Times New Roman" w:cstheme="minorHAnsi"/>
        </w:rPr>
      </w:pPr>
    </w:p>
    <w:p w:rsidR="00336AAC" w:rsidRDefault="00336AAC" w:rsidP="009A6C9C">
      <w:pPr>
        <w:spacing w:after="0" w:line="240" w:lineRule="auto"/>
        <w:ind w:firstLine="720"/>
        <w:rPr>
          <w:rFonts w:ascii="Times New Roman" w:hAnsi="Times New Roman" w:cstheme="minorHAnsi"/>
        </w:rPr>
      </w:pPr>
      <w:r w:rsidRPr="00F94FC9">
        <w:rPr>
          <w:rFonts w:ascii="Times New Roman" w:hAnsi="Times New Roman" w:cstheme="minorHAnsi"/>
        </w:rPr>
        <w:t>Under th</w:t>
      </w:r>
      <w:r w:rsidR="00B62CDF" w:rsidRPr="00F94FC9">
        <w:rPr>
          <w:rFonts w:ascii="Times New Roman" w:hAnsi="Times New Roman" w:cstheme="minorHAnsi"/>
        </w:rPr>
        <w:t>at</w:t>
      </w:r>
      <w:r w:rsidRPr="00F94FC9">
        <w:rPr>
          <w:rFonts w:ascii="Times New Roman" w:hAnsi="Times New Roman" w:cstheme="minorHAnsi"/>
        </w:rPr>
        <w:t xml:space="preserve"> agreement, AT&amp;T modif</w:t>
      </w:r>
      <w:r w:rsidR="00B62CDF" w:rsidRPr="00F94FC9">
        <w:rPr>
          <w:rFonts w:ascii="Times New Roman" w:hAnsi="Times New Roman" w:cstheme="minorHAnsi"/>
        </w:rPr>
        <w:t>ied its 700 MHz LTE network</w:t>
      </w:r>
      <w:r w:rsidRPr="00F94FC9">
        <w:rPr>
          <w:rFonts w:ascii="Times New Roman" w:hAnsi="Times New Roman" w:cstheme="minorHAnsi"/>
        </w:rPr>
        <w:t xml:space="preserve"> with new software that will enable it to support Band 12-capable devices, and </w:t>
      </w:r>
      <w:r w:rsidR="00B62CDF" w:rsidRPr="00F94FC9">
        <w:rPr>
          <w:rFonts w:ascii="Times New Roman" w:hAnsi="Times New Roman" w:cstheme="minorHAnsi"/>
        </w:rPr>
        <w:t xml:space="preserve">would </w:t>
      </w:r>
      <w:r w:rsidRPr="00F94FC9">
        <w:rPr>
          <w:rFonts w:ascii="Times New Roman" w:hAnsi="Times New Roman" w:cstheme="minorHAnsi"/>
        </w:rPr>
        <w:t xml:space="preserve">work with manufacturers, to develop devices, that support Band Class 12. </w:t>
      </w:r>
      <w:r w:rsidR="00370D81" w:rsidRPr="00F94FC9">
        <w:rPr>
          <w:rFonts w:ascii="Times New Roman" w:hAnsi="Times New Roman" w:cstheme="minorHAnsi"/>
        </w:rPr>
        <w:t xml:space="preserve"> </w:t>
      </w:r>
      <w:r w:rsidR="00B62CDF" w:rsidRPr="00F94FC9">
        <w:rPr>
          <w:rFonts w:ascii="Times New Roman" w:hAnsi="Times New Roman" w:cstheme="minorHAnsi"/>
        </w:rPr>
        <w:t>This</w:t>
      </w:r>
      <w:r w:rsidRPr="00F94FC9">
        <w:rPr>
          <w:rFonts w:ascii="Times New Roman" w:hAnsi="Times New Roman" w:cstheme="minorHAnsi"/>
        </w:rPr>
        <w:t xml:space="preserve"> means customers of smaller carriers can roam on AT&amp;T’s LTE network, and devices like the iPhone that used to work exclusively for AT&amp;T will work on your networks in the 700 MHz band.</w:t>
      </w:r>
    </w:p>
    <w:p w:rsidR="009A6C9C" w:rsidRPr="00F94FC9" w:rsidRDefault="009A6C9C" w:rsidP="009A6C9C">
      <w:pPr>
        <w:spacing w:after="0" w:line="240" w:lineRule="auto"/>
        <w:ind w:firstLine="720"/>
        <w:rPr>
          <w:rFonts w:ascii="Times New Roman" w:hAnsi="Times New Roman" w:cstheme="minorHAnsi"/>
        </w:rPr>
      </w:pPr>
    </w:p>
    <w:p w:rsidR="00A05A31" w:rsidRPr="00F94FC9" w:rsidRDefault="00336AAC" w:rsidP="00F94FC9">
      <w:pPr>
        <w:spacing w:line="240" w:lineRule="auto"/>
        <w:ind w:firstLine="720"/>
        <w:rPr>
          <w:rFonts w:ascii="Times New Roman" w:hAnsi="Times New Roman" w:cstheme="minorHAnsi"/>
        </w:rPr>
      </w:pPr>
      <w:r w:rsidRPr="00F94FC9">
        <w:rPr>
          <w:rFonts w:ascii="Times New Roman" w:hAnsi="Times New Roman" w:cstheme="minorHAnsi"/>
        </w:rPr>
        <w:t>I understand th</w:t>
      </w:r>
      <w:r w:rsidR="007711D3" w:rsidRPr="00F94FC9">
        <w:rPr>
          <w:rFonts w:ascii="Times New Roman" w:hAnsi="Times New Roman" w:cstheme="minorHAnsi"/>
        </w:rPr>
        <w:t>at</w:t>
      </w:r>
      <w:r w:rsidR="00F94FC9" w:rsidRPr="00F94FC9">
        <w:rPr>
          <w:rFonts w:ascii="Times New Roman" w:hAnsi="Times New Roman" w:cstheme="minorHAnsi"/>
        </w:rPr>
        <w:t>,</w:t>
      </w:r>
      <w:r w:rsidR="007711D3" w:rsidRPr="00F94FC9">
        <w:rPr>
          <w:rFonts w:ascii="Times New Roman" w:hAnsi="Times New Roman" w:cstheme="minorHAnsi"/>
        </w:rPr>
        <w:t xml:space="preserve"> because of th</w:t>
      </w:r>
      <w:r w:rsidR="00B62CDF" w:rsidRPr="00F94FC9">
        <w:rPr>
          <w:rFonts w:ascii="Times New Roman" w:hAnsi="Times New Roman" w:cstheme="minorHAnsi"/>
        </w:rPr>
        <w:t>is</w:t>
      </w:r>
      <w:r w:rsidR="00F94FC9" w:rsidRPr="00F94FC9">
        <w:rPr>
          <w:rFonts w:ascii="Times New Roman" w:hAnsi="Times New Roman" w:cstheme="minorHAnsi"/>
        </w:rPr>
        <w:t xml:space="preserve"> agreement</w:t>
      </w:r>
      <w:r w:rsidR="007711D3" w:rsidRPr="00F94FC9">
        <w:rPr>
          <w:rFonts w:ascii="Times New Roman" w:hAnsi="Times New Roman" w:cstheme="minorHAnsi"/>
        </w:rPr>
        <w:t xml:space="preserve">, equipment manufacturers have been working on Band Class 12 </w:t>
      </w:r>
      <w:r w:rsidR="00F94FC9" w:rsidRPr="00F94FC9">
        <w:rPr>
          <w:rFonts w:ascii="Times New Roman" w:hAnsi="Times New Roman" w:cstheme="minorHAnsi"/>
        </w:rPr>
        <w:t xml:space="preserve">devices </w:t>
      </w:r>
      <w:r w:rsidR="007711D3" w:rsidRPr="00F94FC9">
        <w:rPr>
          <w:rFonts w:ascii="Times New Roman" w:hAnsi="Times New Roman" w:cstheme="minorHAnsi"/>
        </w:rPr>
        <w:t xml:space="preserve">and there are </w:t>
      </w:r>
      <w:r w:rsidRPr="00F94FC9">
        <w:rPr>
          <w:rFonts w:ascii="Times New Roman" w:hAnsi="Times New Roman" w:cstheme="minorHAnsi"/>
        </w:rPr>
        <w:t xml:space="preserve">a number of important updates </w:t>
      </w:r>
      <w:r w:rsidR="007711D3" w:rsidRPr="00F94FC9">
        <w:rPr>
          <w:rFonts w:ascii="Times New Roman" w:hAnsi="Times New Roman" w:cstheme="minorHAnsi"/>
        </w:rPr>
        <w:t xml:space="preserve">to report.  </w:t>
      </w:r>
      <w:r w:rsidR="00B62CDF" w:rsidRPr="00F94FC9">
        <w:rPr>
          <w:rFonts w:ascii="Times New Roman" w:hAnsi="Times New Roman" w:cstheme="minorHAnsi"/>
        </w:rPr>
        <w:t xml:space="preserve">I hear that </w:t>
      </w:r>
      <w:r w:rsidR="00A05A31" w:rsidRPr="00F94FC9">
        <w:rPr>
          <w:rFonts w:ascii="Times New Roman" w:hAnsi="Times New Roman" w:cstheme="minorHAnsi"/>
        </w:rPr>
        <w:t>T-Mobile is testing interoperable Band 12 devices right now</w:t>
      </w:r>
      <w:r w:rsidR="00B62CDF" w:rsidRPr="00F94FC9">
        <w:rPr>
          <w:rFonts w:ascii="Times New Roman" w:hAnsi="Times New Roman" w:cstheme="minorHAnsi"/>
        </w:rPr>
        <w:t>,</w:t>
      </w:r>
      <w:r w:rsidR="00A05A31" w:rsidRPr="00F94FC9">
        <w:rPr>
          <w:rFonts w:ascii="Times New Roman" w:hAnsi="Times New Roman" w:cstheme="minorHAnsi"/>
        </w:rPr>
        <w:t xml:space="preserve"> and</w:t>
      </w:r>
      <w:r w:rsidR="00B62CDF" w:rsidRPr="00F94FC9">
        <w:rPr>
          <w:rFonts w:ascii="Times New Roman" w:hAnsi="Times New Roman" w:cstheme="minorHAnsi"/>
        </w:rPr>
        <w:t xml:space="preserve"> that</w:t>
      </w:r>
      <w:r w:rsidR="00A05A31" w:rsidRPr="00F94FC9">
        <w:rPr>
          <w:rFonts w:ascii="Times New Roman" w:hAnsi="Times New Roman" w:cstheme="minorHAnsi"/>
        </w:rPr>
        <w:t xml:space="preserve"> these devices</w:t>
      </w:r>
      <w:r w:rsidR="00B62CDF" w:rsidRPr="00F94FC9">
        <w:rPr>
          <w:rFonts w:ascii="Times New Roman" w:hAnsi="Times New Roman" w:cstheme="minorHAnsi"/>
        </w:rPr>
        <w:t>,</w:t>
      </w:r>
      <w:r w:rsidR="00A05A31" w:rsidRPr="00F94FC9">
        <w:rPr>
          <w:rFonts w:ascii="Times New Roman" w:hAnsi="Times New Roman" w:cstheme="minorHAnsi"/>
        </w:rPr>
        <w:t xml:space="preserve"> could be ready to be sold</w:t>
      </w:r>
      <w:r w:rsidR="00B62CDF" w:rsidRPr="00F94FC9">
        <w:rPr>
          <w:rFonts w:ascii="Times New Roman" w:hAnsi="Times New Roman" w:cstheme="minorHAnsi"/>
        </w:rPr>
        <w:t>,</w:t>
      </w:r>
      <w:r w:rsidR="00A05A31" w:rsidRPr="00F94FC9">
        <w:rPr>
          <w:rFonts w:ascii="Times New Roman" w:hAnsi="Times New Roman" w:cstheme="minorHAnsi"/>
        </w:rPr>
        <w:t xml:space="preserve"> by the end of this year!  I also heard that Sprint is working with </w:t>
      </w:r>
      <w:r w:rsidR="00B62CDF" w:rsidRPr="00F94FC9">
        <w:rPr>
          <w:rFonts w:ascii="Times New Roman" w:hAnsi="Times New Roman" w:cstheme="minorHAnsi"/>
        </w:rPr>
        <w:t>your</w:t>
      </w:r>
      <w:r w:rsidR="00A05A31" w:rsidRPr="00F94FC9">
        <w:rPr>
          <w:rFonts w:ascii="Times New Roman" w:hAnsi="Times New Roman" w:cstheme="minorHAnsi"/>
        </w:rPr>
        <w:t xml:space="preserve"> members</w:t>
      </w:r>
      <w:r w:rsidR="00B62CDF" w:rsidRPr="00F94FC9">
        <w:rPr>
          <w:rFonts w:ascii="Times New Roman" w:hAnsi="Times New Roman" w:cstheme="minorHAnsi"/>
        </w:rPr>
        <w:t>,</w:t>
      </w:r>
      <w:r w:rsidR="00A05A31" w:rsidRPr="00F94FC9">
        <w:rPr>
          <w:rFonts w:ascii="Times New Roman" w:hAnsi="Times New Roman" w:cstheme="minorHAnsi"/>
        </w:rPr>
        <w:t xml:space="preserve"> to deploy Band Class 12 devices</w:t>
      </w:r>
      <w:r w:rsidR="00B62CDF" w:rsidRPr="00F94FC9">
        <w:rPr>
          <w:rFonts w:ascii="Times New Roman" w:hAnsi="Times New Roman" w:cstheme="minorHAnsi"/>
        </w:rPr>
        <w:t xml:space="preserve">, by </w:t>
      </w:r>
      <w:r w:rsidR="00A05A31" w:rsidRPr="00F94FC9">
        <w:rPr>
          <w:rFonts w:ascii="Times New Roman" w:hAnsi="Times New Roman" w:cstheme="minorHAnsi"/>
        </w:rPr>
        <w:t xml:space="preserve">First Quarter 2015.  Last year, when the industry solution was announced, we did not anticipate seeing interoperable Band Class 12 devices until the end of 2015.  So, these announcements by T-Mobile and Sprint are </w:t>
      </w:r>
      <w:r w:rsidR="00F94FC9" w:rsidRPr="00F94FC9">
        <w:rPr>
          <w:rFonts w:ascii="Times New Roman" w:hAnsi="Times New Roman" w:cstheme="minorHAnsi"/>
        </w:rPr>
        <w:t>fantastic news</w:t>
      </w:r>
      <w:r w:rsidR="00A05A31" w:rsidRPr="00F94FC9">
        <w:rPr>
          <w:rFonts w:ascii="Times New Roman" w:hAnsi="Times New Roman" w:cstheme="minorHAnsi"/>
        </w:rPr>
        <w:t xml:space="preserve">!  </w:t>
      </w:r>
    </w:p>
    <w:p w:rsidR="00891E3B" w:rsidRPr="00F94FC9" w:rsidRDefault="00B62CDF" w:rsidP="00F94FC9">
      <w:pPr>
        <w:spacing w:line="240" w:lineRule="auto"/>
        <w:ind w:firstLine="720"/>
        <w:rPr>
          <w:rFonts w:ascii="Times New Roman" w:hAnsi="Times New Roman" w:cstheme="minorHAnsi"/>
        </w:rPr>
      </w:pPr>
      <w:r w:rsidRPr="00F94FC9">
        <w:rPr>
          <w:rFonts w:ascii="Times New Roman" w:hAnsi="Times New Roman" w:cstheme="minorHAnsi"/>
        </w:rPr>
        <w:t>T</w:t>
      </w:r>
      <w:r w:rsidR="00DD21C1" w:rsidRPr="00F94FC9">
        <w:rPr>
          <w:rFonts w:ascii="Times New Roman" w:hAnsi="Times New Roman" w:cstheme="minorHAnsi"/>
        </w:rPr>
        <w:t xml:space="preserve">here </w:t>
      </w:r>
      <w:r w:rsidR="004D60B1" w:rsidRPr="00F94FC9">
        <w:rPr>
          <w:rFonts w:ascii="Times New Roman" w:hAnsi="Times New Roman" w:cstheme="minorHAnsi"/>
        </w:rPr>
        <w:t xml:space="preserve">are </w:t>
      </w:r>
      <w:r w:rsidR="00DD21C1" w:rsidRPr="00F94FC9">
        <w:rPr>
          <w:rFonts w:ascii="Times New Roman" w:hAnsi="Times New Roman" w:cstheme="minorHAnsi"/>
        </w:rPr>
        <w:t>two key reasons</w:t>
      </w:r>
      <w:r w:rsidRPr="00F94FC9">
        <w:rPr>
          <w:rFonts w:ascii="Times New Roman" w:hAnsi="Times New Roman" w:cstheme="minorHAnsi"/>
        </w:rPr>
        <w:t>,</w:t>
      </w:r>
      <w:r w:rsidR="00DD21C1" w:rsidRPr="00F94FC9">
        <w:rPr>
          <w:rFonts w:ascii="Times New Roman" w:hAnsi="Times New Roman" w:cstheme="minorHAnsi"/>
        </w:rPr>
        <w:t xml:space="preserve"> why we have been able to make such strides towards interoperability in the 700 MHz band</w:t>
      </w:r>
      <w:r w:rsidRPr="00F94FC9">
        <w:rPr>
          <w:rFonts w:ascii="Times New Roman" w:hAnsi="Times New Roman" w:cstheme="minorHAnsi"/>
        </w:rPr>
        <w:t>, in my opinion</w:t>
      </w:r>
      <w:r w:rsidR="00DD21C1" w:rsidRPr="00F94FC9">
        <w:rPr>
          <w:rFonts w:ascii="Times New Roman" w:hAnsi="Times New Roman" w:cstheme="minorHAnsi"/>
        </w:rPr>
        <w:t xml:space="preserve">.  The first is the excellent, relentless, advocacy by CCA before the Commission.  </w:t>
      </w:r>
      <w:r w:rsidR="009A6C9C">
        <w:rPr>
          <w:rFonts w:ascii="Times New Roman" w:hAnsi="Times New Roman" w:cstheme="minorHAnsi"/>
        </w:rPr>
        <w:t>Thank you Steve;</w:t>
      </w:r>
      <w:r w:rsidRPr="00F94FC9">
        <w:rPr>
          <w:rFonts w:ascii="Times New Roman" w:hAnsi="Times New Roman" w:cstheme="minorHAnsi"/>
        </w:rPr>
        <w:t xml:space="preserve"> and thank you all. </w:t>
      </w:r>
      <w:r w:rsidR="009A6C9C">
        <w:rPr>
          <w:rFonts w:ascii="Times New Roman" w:hAnsi="Times New Roman" w:cstheme="minorHAnsi"/>
        </w:rPr>
        <w:t xml:space="preserve"> </w:t>
      </w:r>
      <w:r w:rsidR="00DD21C1" w:rsidRPr="00F94FC9">
        <w:rPr>
          <w:rFonts w:ascii="Times New Roman" w:hAnsi="Times New Roman" w:cstheme="minorHAnsi"/>
        </w:rPr>
        <w:t>The second</w:t>
      </w:r>
      <w:r w:rsidRPr="00F94FC9">
        <w:rPr>
          <w:rFonts w:ascii="Times New Roman" w:hAnsi="Times New Roman" w:cstheme="minorHAnsi"/>
        </w:rPr>
        <w:t xml:space="preserve"> </w:t>
      </w:r>
      <w:r w:rsidR="00DD21C1" w:rsidRPr="00F94FC9">
        <w:rPr>
          <w:rFonts w:ascii="Times New Roman" w:hAnsi="Times New Roman" w:cstheme="minorHAnsi"/>
        </w:rPr>
        <w:t xml:space="preserve">is collaboration </w:t>
      </w:r>
      <w:r w:rsidR="00EC29FF" w:rsidRPr="00F94FC9">
        <w:rPr>
          <w:rFonts w:ascii="Times New Roman" w:hAnsi="Times New Roman" w:cstheme="minorHAnsi"/>
        </w:rPr>
        <w:t xml:space="preserve">by all relevant stakeholders.  </w:t>
      </w:r>
      <w:r w:rsidRPr="00F94FC9">
        <w:rPr>
          <w:rFonts w:ascii="Times New Roman" w:hAnsi="Times New Roman" w:cstheme="minorHAnsi"/>
        </w:rPr>
        <w:t>B</w:t>
      </w:r>
      <w:r w:rsidR="0064664B" w:rsidRPr="00F94FC9">
        <w:rPr>
          <w:rFonts w:ascii="Times New Roman" w:hAnsi="Times New Roman" w:cstheme="minorHAnsi"/>
        </w:rPr>
        <w:t xml:space="preserve">oth of these factors </w:t>
      </w:r>
      <w:r w:rsidR="009A6C9C">
        <w:rPr>
          <w:rFonts w:ascii="Times New Roman" w:hAnsi="Times New Roman" w:cstheme="minorHAnsi"/>
        </w:rPr>
        <w:t xml:space="preserve">also </w:t>
      </w:r>
      <w:r w:rsidR="0064664B" w:rsidRPr="00F94FC9">
        <w:rPr>
          <w:rFonts w:ascii="Times New Roman" w:hAnsi="Times New Roman" w:cstheme="minorHAnsi"/>
        </w:rPr>
        <w:t xml:space="preserve">deserve </w:t>
      </w:r>
      <w:r w:rsidRPr="00F94FC9">
        <w:rPr>
          <w:rFonts w:ascii="Times New Roman" w:hAnsi="Times New Roman" w:cstheme="minorHAnsi"/>
        </w:rPr>
        <w:t xml:space="preserve">the lion share of </w:t>
      </w:r>
      <w:r w:rsidR="0064664B" w:rsidRPr="00F94FC9">
        <w:rPr>
          <w:rFonts w:ascii="Times New Roman" w:hAnsi="Times New Roman" w:cstheme="minorHAnsi"/>
        </w:rPr>
        <w:t xml:space="preserve">credit for many of the pro-competition and pro-consumer </w:t>
      </w:r>
      <w:r w:rsidR="00DD21C1" w:rsidRPr="00F94FC9">
        <w:rPr>
          <w:rFonts w:ascii="Times New Roman" w:hAnsi="Times New Roman" w:cstheme="minorHAnsi"/>
        </w:rPr>
        <w:t>polic</w:t>
      </w:r>
      <w:r w:rsidR="0064664B" w:rsidRPr="00F94FC9">
        <w:rPr>
          <w:rFonts w:ascii="Times New Roman" w:hAnsi="Times New Roman" w:cstheme="minorHAnsi"/>
        </w:rPr>
        <w:t xml:space="preserve">ies that </w:t>
      </w:r>
      <w:r w:rsidR="00DD21C1" w:rsidRPr="00F94FC9">
        <w:rPr>
          <w:rFonts w:ascii="Times New Roman" w:hAnsi="Times New Roman" w:cstheme="minorHAnsi"/>
        </w:rPr>
        <w:t>th</w:t>
      </w:r>
      <w:r w:rsidR="0064664B" w:rsidRPr="00F94FC9">
        <w:rPr>
          <w:rFonts w:ascii="Times New Roman" w:hAnsi="Times New Roman" w:cstheme="minorHAnsi"/>
        </w:rPr>
        <w:t xml:space="preserve">e Commission </w:t>
      </w:r>
      <w:r w:rsidR="00DD21C1" w:rsidRPr="00F94FC9">
        <w:rPr>
          <w:rFonts w:ascii="Times New Roman" w:hAnsi="Times New Roman" w:cstheme="minorHAnsi"/>
        </w:rPr>
        <w:t>a</w:t>
      </w:r>
      <w:r w:rsidRPr="00F94FC9">
        <w:rPr>
          <w:rFonts w:ascii="Times New Roman" w:hAnsi="Times New Roman" w:cstheme="minorHAnsi"/>
        </w:rPr>
        <w:t xml:space="preserve">dopted over </w:t>
      </w:r>
      <w:r w:rsidR="0064664B" w:rsidRPr="00F94FC9">
        <w:rPr>
          <w:rFonts w:ascii="Times New Roman" w:hAnsi="Times New Roman" w:cstheme="minorHAnsi"/>
        </w:rPr>
        <w:t xml:space="preserve">the past 12 months.  </w:t>
      </w:r>
    </w:p>
    <w:p w:rsidR="00A14B1F" w:rsidRPr="00F94FC9" w:rsidRDefault="008E2B73" w:rsidP="00F94FC9">
      <w:pPr>
        <w:spacing w:line="240" w:lineRule="auto"/>
        <w:ind w:firstLine="720"/>
        <w:rPr>
          <w:rFonts w:ascii="Times New Roman" w:hAnsi="Times New Roman" w:cstheme="minorHAnsi"/>
        </w:rPr>
      </w:pPr>
      <w:r w:rsidRPr="00F94FC9">
        <w:rPr>
          <w:rFonts w:ascii="Times New Roman" w:hAnsi="Times New Roman" w:cstheme="minorHAnsi"/>
        </w:rPr>
        <w:t>Let’s start with spectrum management policies.  The consumer demand we have been seeing</w:t>
      </w:r>
      <w:r w:rsidR="00C479FD" w:rsidRPr="00F94FC9">
        <w:rPr>
          <w:rFonts w:ascii="Times New Roman" w:hAnsi="Times New Roman" w:cstheme="minorHAnsi"/>
        </w:rPr>
        <w:t>, over the past few years,</w:t>
      </w:r>
      <w:r w:rsidRPr="00F94FC9">
        <w:rPr>
          <w:rFonts w:ascii="Times New Roman" w:hAnsi="Times New Roman" w:cstheme="minorHAnsi"/>
        </w:rPr>
        <w:t xml:space="preserve"> for</w:t>
      </w:r>
      <w:r w:rsidR="00C479FD" w:rsidRPr="00F94FC9">
        <w:rPr>
          <w:rFonts w:ascii="Times New Roman" w:hAnsi="Times New Roman" w:cstheme="minorHAnsi"/>
        </w:rPr>
        <w:t xml:space="preserve"> mobile</w:t>
      </w:r>
      <w:r w:rsidR="00233E8D" w:rsidRPr="00F94FC9">
        <w:rPr>
          <w:rFonts w:ascii="Times New Roman" w:hAnsi="Times New Roman" w:cstheme="minorHAnsi"/>
        </w:rPr>
        <w:t xml:space="preserve"> </w:t>
      </w:r>
      <w:r w:rsidR="00C479FD" w:rsidRPr="00F94FC9">
        <w:rPr>
          <w:rFonts w:ascii="Times New Roman" w:hAnsi="Times New Roman" w:cstheme="minorHAnsi"/>
        </w:rPr>
        <w:t>broadband services</w:t>
      </w:r>
      <w:r w:rsidR="00B62CDF" w:rsidRPr="00F94FC9">
        <w:rPr>
          <w:rFonts w:ascii="Times New Roman" w:hAnsi="Times New Roman" w:cstheme="minorHAnsi"/>
        </w:rPr>
        <w:t>,</w:t>
      </w:r>
      <w:r w:rsidR="00C479FD" w:rsidRPr="00F94FC9">
        <w:rPr>
          <w:rFonts w:ascii="Times New Roman" w:hAnsi="Times New Roman" w:cstheme="minorHAnsi"/>
        </w:rPr>
        <w:t xml:space="preserve"> is nothing short of breath taking.  </w:t>
      </w:r>
      <w:r w:rsidR="00EC29FF" w:rsidRPr="00F94FC9">
        <w:rPr>
          <w:rFonts w:ascii="Times New Roman" w:hAnsi="Times New Roman" w:cstheme="minorHAnsi"/>
        </w:rPr>
        <w:t xml:space="preserve">I </w:t>
      </w:r>
      <w:r w:rsidR="00B62CDF" w:rsidRPr="00F94FC9">
        <w:rPr>
          <w:rFonts w:ascii="Times New Roman" w:hAnsi="Times New Roman" w:cstheme="minorHAnsi"/>
        </w:rPr>
        <w:t>continue to</w:t>
      </w:r>
      <w:r w:rsidR="00EC29FF" w:rsidRPr="00F94FC9">
        <w:rPr>
          <w:rFonts w:ascii="Times New Roman" w:hAnsi="Times New Roman" w:cstheme="minorHAnsi"/>
        </w:rPr>
        <w:t xml:space="preserve"> marvel at the fact that when I first took office in the summer of 2009 tablet computers had not even hit the market.  </w:t>
      </w:r>
    </w:p>
    <w:p w:rsidR="004D60B1" w:rsidRPr="00F94FC9" w:rsidRDefault="00B62CDF" w:rsidP="00F94FC9">
      <w:pPr>
        <w:spacing w:line="240" w:lineRule="auto"/>
        <w:ind w:firstLine="720"/>
        <w:rPr>
          <w:rFonts w:ascii="Times New Roman" w:hAnsi="Times New Roman" w:cstheme="minorHAnsi"/>
        </w:rPr>
      </w:pPr>
      <w:r w:rsidRPr="00F94FC9">
        <w:rPr>
          <w:rFonts w:ascii="Times New Roman" w:hAnsi="Times New Roman" w:cstheme="minorHAnsi"/>
        </w:rPr>
        <w:t>E</w:t>
      </w:r>
      <w:r w:rsidR="00EC29FF" w:rsidRPr="00F94FC9">
        <w:rPr>
          <w:rFonts w:ascii="Times New Roman" w:hAnsi="Times New Roman" w:cstheme="minorHAnsi"/>
        </w:rPr>
        <w:t>stimates are that by 2016, more than 100 million people in our nation</w:t>
      </w:r>
      <w:r w:rsidRPr="00F94FC9">
        <w:rPr>
          <w:rFonts w:ascii="Times New Roman" w:hAnsi="Times New Roman" w:cstheme="minorHAnsi"/>
        </w:rPr>
        <w:t>,</w:t>
      </w:r>
      <w:r w:rsidR="00EC29FF" w:rsidRPr="00F94FC9">
        <w:rPr>
          <w:rFonts w:ascii="Times New Roman" w:hAnsi="Times New Roman" w:cstheme="minorHAnsi"/>
        </w:rPr>
        <w:t xml:space="preserve"> will own one and more than </w:t>
      </w:r>
      <w:r w:rsidR="004D60B1" w:rsidRPr="00F94FC9">
        <w:rPr>
          <w:rFonts w:ascii="Times New Roman" w:hAnsi="Times New Roman" w:cstheme="minorHAnsi"/>
        </w:rPr>
        <w:t xml:space="preserve">250 million units will be shipped worldwide.  These trends </w:t>
      </w:r>
      <w:r w:rsidRPr="00F94FC9">
        <w:rPr>
          <w:rFonts w:ascii="Times New Roman" w:hAnsi="Times New Roman" w:cstheme="minorHAnsi"/>
        </w:rPr>
        <w:t>affirm</w:t>
      </w:r>
      <w:r w:rsidR="004D60B1" w:rsidRPr="00F94FC9">
        <w:rPr>
          <w:rFonts w:ascii="Times New Roman" w:hAnsi="Times New Roman" w:cstheme="minorHAnsi"/>
        </w:rPr>
        <w:t xml:space="preserve"> </w:t>
      </w:r>
      <w:r w:rsidRPr="00F94FC9">
        <w:rPr>
          <w:rFonts w:ascii="Times New Roman" w:hAnsi="Times New Roman" w:cstheme="minorHAnsi"/>
        </w:rPr>
        <w:t xml:space="preserve">that </w:t>
      </w:r>
      <w:r w:rsidR="004D60B1" w:rsidRPr="00F94FC9">
        <w:rPr>
          <w:rFonts w:ascii="Times New Roman" w:hAnsi="Times New Roman" w:cstheme="minorHAnsi"/>
        </w:rPr>
        <w:t xml:space="preserve">the Commission needs to find creative ways to allocate more spectrum for commercial wireless </w:t>
      </w:r>
      <w:r w:rsidR="00EC29FF" w:rsidRPr="00F94FC9">
        <w:rPr>
          <w:rFonts w:ascii="Times New Roman" w:hAnsi="Times New Roman" w:cstheme="minorHAnsi"/>
        </w:rPr>
        <w:t xml:space="preserve">use </w:t>
      </w:r>
      <w:r w:rsidR="004D60B1" w:rsidRPr="00F94FC9">
        <w:rPr>
          <w:rFonts w:ascii="Times New Roman" w:hAnsi="Times New Roman" w:cstheme="minorHAnsi"/>
        </w:rPr>
        <w:t xml:space="preserve">and promote more efficient use of </w:t>
      </w:r>
      <w:r w:rsidRPr="00F94FC9">
        <w:rPr>
          <w:rFonts w:ascii="Times New Roman" w:hAnsi="Times New Roman" w:cstheme="minorHAnsi"/>
        </w:rPr>
        <w:t xml:space="preserve">that </w:t>
      </w:r>
      <w:r w:rsidR="004D60B1" w:rsidRPr="00F94FC9">
        <w:rPr>
          <w:rFonts w:ascii="Times New Roman" w:hAnsi="Times New Roman" w:cstheme="minorHAnsi"/>
        </w:rPr>
        <w:t>spectrum.</w:t>
      </w:r>
    </w:p>
    <w:p w:rsidR="00EC29FF" w:rsidRPr="00F94FC9" w:rsidRDefault="008E2B73" w:rsidP="00F94FC9">
      <w:pPr>
        <w:spacing w:line="240" w:lineRule="auto"/>
        <w:ind w:firstLine="720"/>
        <w:rPr>
          <w:rFonts w:ascii="Times New Roman" w:hAnsi="Times New Roman" w:cstheme="minorHAnsi"/>
        </w:rPr>
      </w:pPr>
      <w:r w:rsidRPr="00F94FC9">
        <w:rPr>
          <w:rFonts w:ascii="Times New Roman" w:hAnsi="Times New Roman" w:cstheme="minorHAnsi"/>
        </w:rPr>
        <w:t xml:space="preserve">Under Chairman Wheeler’s leadership, the Commission is working towards holding two very important auctions to increase the amount of spectrum available for commercial wireless services.  The AWS-3 auction, </w:t>
      </w:r>
      <w:r w:rsidR="00B62CDF" w:rsidRPr="00F94FC9">
        <w:rPr>
          <w:rFonts w:ascii="Times New Roman" w:hAnsi="Times New Roman" w:cstheme="minorHAnsi"/>
        </w:rPr>
        <w:t>scheduled for</w:t>
      </w:r>
      <w:r w:rsidR="004D60B1" w:rsidRPr="00F94FC9">
        <w:rPr>
          <w:rFonts w:ascii="Times New Roman" w:hAnsi="Times New Roman" w:cstheme="minorHAnsi"/>
        </w:rPr>
        <w:t xml:space="preserve"> November of this year, will make 65 MHz of spectrum available for wireless service.  And </w:t>
      </w:r>
      <w:r w:rsidR="00EC29FF" w:rsidRPr="00F94FC9">
        <w:rPr>
          <w:rFonts w:ascii="Times New Roman" w:hAnsi="Times New Roman" w:cstheme="minorHAnsi"/>
        </w:rPr>
        <w:t>this past May, the Commission adopted several important rules that will govern how we conduct the world’s first ever</w:t>
      </w:r>
      <w:r w:rsidR="00B62CDF" w:rsidRPr="00F94FC9">
        <w:rPr>
          <w:rFonts w:ascii="Times New Roman" w:hAnsi="Times New Roman" w:cstheme="minorHAnsi"/>
        </w:rPr>
        <w:t>,</w:t>
      </w:r>
      <w:r w:rsidR="00EC29FF" w:rsidRPr="00F94FC9">
        <w:rPr>
          <w:rFonts w:ascii="Times New Roman" w:hAnsi="Times New Roman" w:cstheme="minorHAnsi"/>
        </w:rPr>
        <w:t xml:space="preserve"> reverse voluntary broadcast TV auction.  </w:t>
      </w:r>
    </w:p>
    <w:p w:rsidR="00694CA1" w:rsidRPr="00F94FC9" w:rsidRDefault="00EC29FF" w:rsidP="00F94FC9">
      <w:pPr>
        <w:spacing w:line="240" w:lineRule="auto"/>
        <w:ind w:firstLine="720"/>
        <w:rPr>
          <w:rFonts w:ascii="Times New Roman" w:hAnsi="Times New Roman"/>
          <w:bCs/>
          <w:szCs w:val="28"/>
        </w:rPr>
      </w:pPr>
      <w:r w:rsidRPr="00F94FC9">
        <w:rPr>
          <w:rFonts w:ascii="Times New Roman" w:hAnsi="Times New Roman" w:cstheme="minorHAnsi"/>
        </w:rPr>
        <w:lastRenderedPageBreak/>
        <w:t>I</w:t>
      </w:r>
      <w:r w:rsidR="00694CA1" w:rsidRPr="00F94FC9">
        <w:rPr>
          <w:rFonts w:ascii="Times New Roman" w:hAnsi="Times New Roman" w:cstheme="minorHAnsi"/>
        </w:rPr>
        <w:t xml:space="preserve"> </w:t>
      </w:r>
      <w:r w:rsidRPr="00F94FC9">
        <w:rPr>
          <w:rFonts w:ascii="Times New Roman" w:hAnsi="Times New Roman" w:cstheme="minorHAnsi"/>
        </w:rPr>
        <w:t>c</w:t>
      </w:r>
      <w:r w:rsidR="00694CA1" w:rsidRPr="00F94FC9">
        <w:rPr>
          <w:rFonts w:ascii="Times New Roman" w:hAnsi="Times New Roman" w:cstheme="minorHAnsi"/>
        </w:rPr>
        <w:t>ould not</w:t>
      </w:r>
      <w:r w:rsidRPr="00F94FC9">
        <w:rPr>
          <w:rFonts w:ascii="Times New Roman" w:hAnsi="Times New Roman" w:cstheme="minorHAnsi"/>
        </w:rPr>
        <w:t xml:space="preserve"> count these auctions as </w:t>
      </w:r>
      <w:r w:rsidR="00694CA1" w:rsidRPr="00F94FC9">
        <w:rPr>
          <w:rFonts w:ascii="Times New Roman" w:hAnsi="Times New Roman" w:cstheme="minorHAnsi"/>
        </w:rPr>
        <w:t xml:space="preserve">policy </w:t>
      </w:r>
      <w:r w:rsidRPr="00F94FC9">
        <w:rPr>
          <w:rFonts w:ascii="Times New Roman" w:hAnsi="Times New Roman" w:cstheme="minorHAnsi"/>
        </w:rPr>
        <w:t>successe</w:t>
      </w:r>
      <w:r w:rsidR="00061C62" w:rsidRPr="00F94FC9">
        <w:rPr>
          <w:rFonts w:ascii="Times New Roman" w:hAnsi="Times New Roman" w:cstheme="minorHAnsi"/>
        </w:rPr>
        <w:t>,</w:t>
      </w:r>
      <w:r w:rsidRPr="00F94FC9">
        <w:rPr>
          <w:rFonts w:ascii="Times New Roman" w:hAnsi="Times New Roman" w:cstheme="minorHAnsi"/>
        </w:rPr>
        <w:t xml:space="preserve"> unless they promoted competition.  Competition is an essential driver of investment and innovation and must be preserved, as it is the best way to protect the growing percentage of Americans, who rely solely on mobile services, for their communication needs.  </w:t>
      </w:r>
      <w:r w:rsidRPr="00F94FC9">
        <w:rPr>
          <w:rFonts w:ascii="Times New Roman" w:hAnsi="Times New Roman"/>
          <w:bCs/>
          <w:szCs w:val="28"/>
        </w:rPr>
        <w:t>CCA, and industry collaboration, played important roles in ensuring our rules for both of those auctions</w:t>
      </w:r>
      <w:r w:rsidR="00B67D1D" w:rsidRPr="00F94FC9">
        <w:rPr>
          <w:rFonts w:ascii="Times New Roman" w:hAnsi="Times New Roman"/>
          <w:bCs/>
          <w:szCs w:val="28"/>
        </w:rPr>
        <w:t>,</w:t>
      </w:r>
      <w:r w:rsidRPr="00F94FC9">
        <w:rPr>
          <w:rFonts w:ascii="Times New Roman" w:hAnsi="Times New Roman"/>
          <w:bCs/>
          <w:szCs w:val="28"/>
        </w:rPr>
        <w:t xml:space="preserve"> promote competition.  </w:t>
      </w:r>
    </w:p>
    <w:p w:rsidR="00A14B1F" w:rsidRPr="00F94FC9" w:rsidRDefault="00EC29FF" w:rsidP="00F94FC9">
      <w:pPr>
        <w:spacing w:line="240" w:lineRule="auto"/>
        <w:ind w:firstLine="720"/>
        <w:rPr>
          <w:rFonts w:ascii="Times New Roman" w:hAnsi="Times New Roman"/>
          <w:bCs/>
          <w:szCs w:val="28"/>
        </w:rPr>
      </w:pPr>
      <w:r w:rsidRPr="00F94FC9">
        <w:rPr>
          <w:rFonts w:ascii="Times New Roman" w:hAnsi="Times New Roman"/>
          <w:bCs/>
          <w:szCs w:val="28"/>
        </w:rPr>
        <w:t xml:space="preserve">With regard to the AWS-3 auction, </w:t>
      </w:r>
      <w:r w:rsidR="00694CA1" w:rsidRPr="00F94FC9">
        <w:rPr>
          <w:rFonts w:ascii="Times New Roman" w:hAnsi="Times New Roman"/>
          <w:bCs/>
          <w:szCs w:val="28"/>
        </w:rPr>
        <w:t xml:space="preserve">the original staff proposal was for a band plan that </w:t>
      </w:r>
      <w:r w:rsidR="00044B8B" w:rsidRPr="00F94FC9">
        <w:rPr>
          <w:rFonts w:ascii="Times New Roman" w:hAnsi="Times New Roman"/>
          <w:bCs/>
          <w:szCs w:val="28"/>
        </w:rPr>
        <w:t>contained</w:t>
      </w:r>
      <w:r w:rsidR="00694CA1" w:rsidRPr="00F94FC9">
        <w:rPr>
          <w:rFonts w:ascii="Times New Roman" w:hAnsi="Times New Roman"/>
          <w:bCs/>
          <w:szCs w:val="28"/>
        </w:rPr>
        <w:t xml:space="preserve"> only large geographic license areas called Economic Areas or EAs.  </w:t>
      </w:r>
      <w:r w:rsidRPr="00F94FC9">
        <w:rPr>
          <w:rFonts w:ascii="Times New Roman" w:hAnsi="Times New Roman"/>
          <w:bCs/>
          <w:szCs w:val="28"/>
        </w:rPr>
        <w:t>CCA</w:t>
      </w:r>
      <w:r w:rsidR="00694CA1" w:rsidRPr="00F94FC9">
        <w:rPr>
          <w:rFonts w:ascii="Times New Roman" w:hAnsi="Times New Roman"/>
          <w:bCs/>
          <w:szCs w:val="28"/>
        </w:rPr>
        <w:t>, and other groups representing smaller carriers,</w:t>
      </w:r>
      <w:r w:rsidRPr="00F94FC9">
        <w:rPr>
          <w:rFonts w:ascii="Times New Roman" w:hAnsi="Times New Roman"/>
          <w:bCs/>
          <w:szCs w:val="28"/>
        </w:rPr>
        <w:t xml:space="preserve"> pushed for a band plan that </w:t>
      </w:r>
      <w:r w:rsidR="00694CA1" w:rsidRPr="00F94FC9">
        <w:rPr>
          <w:rFonts w:ascii="Times New Roman" w:hAnsi="Times New Roman"/>
          <w:bCs/>
          <w:szCs w:val="28"/>
        </w:rPr>
        <w:t>included smaller geographic license areas, such as Cellular Market Areas or CMAs</w:t>
      </w:r>
      <w:r w:rsidR="00F94FC9" w:rsidRPr="00F94FC9">
        <w:rPr>
          <w:rFonts w:ascii="Times New Roman" w:hAnsi="Times New Roman"/>
          <w:bCs/>
          <w:szCs w:val="28"/>
        </w:rPr>
        <w:t>.  A</w:t>
      </w:r>
      <w:r w:rsidR="00044B8B" w:rsidRPr="00F94FC9">
        <w:rPr>
          <w:rFonts w:ascii="Times New Roman" w:hAnsi="Times New Roman"/>
          <w:bCs/>
          <w:szCs w:val="28"/>
        </w:rPr>
        <w:t>nd to be frank,</w:t>
      </w:r>
      <w:r w:rsidR="00694CA1" w:rsidRPr="00F94FC9">
        <w:rPr>
          <w:rFonts w:ascii="Times New Roman" w:hAnsi="Times New Roman"/>
          <w:bCs/>
          <w:szCs w:val="28"/>
        </w:rPr>
        <w:t xml:space="preserve"> I would have preferred a band plan with more blocks of CMAs.  </w:t>
      </w:r>
    </w:p>
    <w:p w:rsidR="00A05A31" w:rsidRPr="00F94FC9" w:rsidRDefault="00694CA1" w:rsidP="00F94FC9">
      <w:pPr>
        <w:spacing w:line="240" w:lineRule="auto"/>
        <w:ind w:firstLine="720"/>
        <w:rPr>
          <w:rFonts w:ascii="Times New Roman" w:hAnsi="Times New Roman"/>
          <w:bCs/>
          <w:szCs w:val="28"/>
        </w:rPr>
      </w:pPr>
      <w:r w:rsidRPr="00F94FC9">
        <w:rPr>
          <w:rFonts w:ascii="Times New Roman" w:hAnsi="Times New Roman"/>
          <w:bCs/>
          <w:szCs w:val="28"/>
        </w:rPr>
        <w:t>I</w:t>
      </w:r>
      <w:r w:rsidR="00044B8B" w:rsidRPr="00F94FC9">
        <w:rPr>
          <w:rFonts w:ascii="Times New Roman" w:hAnsi="Times New Roman"/>
          <w:bCs/>
          <w:szCs w:val="28"/>
        </w:rPr>
        <w:t xml:space="preserve"> believe that i</w:t>
      </w:r>
      <w:r w:rsidRPr="00F94FC9">
        <w:rPr>
          <w:rFonts w:ascii="Times New Roman" w:hAnsi="Times New Roman"/>
          <w:bCs/>
          <w:szCs w:val="28"/>
        </w:rPr>
        <w:t>t is important</w:t>
      </w:r>
      <w:r w:rsidR="00044B8B" w:rsidRPr="00F94FC9">
        <w:rPr>
          <w:rFonts w:ascii="Times New Roman" w:hAnsi="Times New Roman"/>
          <w:bCs/>
          <w:szCs w:val="28"/>
        </w:rPr>
        <w:t>,</w:t>
      </w:r>
      <w:r w:rsidRPr="00F94FC9">
        <w:rPr>
          <w:rFonts w:ascii="Times New Roman" w:hAnsi="Times New Roman"/>
          <w:bCs/>
          <w:szCs w:val="28"/>
        </w:rPr>
        <w:t xml:space="preserve"> that our wireless auctions also attract carriers, who may have a smaller service footprint and less capital</w:t>
      </w:r>
      <w:r w:rsidR="00044B8B" w:rsidRPr="00F94FC9">
        <w:rPr>
          <w:rFonts w:ascii="Times New Roman" w:hAnsi="Times New Roman"/>
          <w:bCs/>
          <w:szCs w:val="28"/>
        </w:rPr>
        <w:t>,</w:t>
      </w:r>
      <w:r w:rsidRPr="00F94FC9">
        <w:rPr>
          <w:rFonts w:ascii="Times New Roman" w:hAnsi="Times New Roman"/>
          <w:bCs/>
          <w:szCs w:val="28"/>
        </w:rPr>
        <w:t xml:space="preserve"> than </w:t>
      </w:r>
      <w:r w:rsidR="00044B8B" w:rsidRPr="00F94FC9">
        <w:rPr>
          <w:rFonts w:ascii="Times New Roman" w:hAnsi="Times New Roman"/>
          <w:bCs/>
          <w:szCs w:val="28"/>
        </w:rPr>
        <w:t xml:space="preserve">those </w:t>
      </w:r>
      <w:r w:rsidRPr="00F94FC9">
        <w:rPr>
          <w:rFonts w:ascii="Times New Roman" w:hAnsi="Times New Roman"/>
          <w:bCs/>
          <w:szCs w:val="28"/>
        </w:rPr>
        <w:t xml:space="preserve">nationwide providers, yet possess a strong desire to acquire more spectrum in order to serve a particular footprint.  This approach promotes competition in local markets and has the added benefit of ensuring that the auction promotes efficient allocation of spectrum to the highest and best use.  </w:t>
      </w:r>
    </w:p>
    <w:p w:rsidR="003348FB" w:rsidRPr="00F94FC9" w:rsidRDefault="00694CA1" w:rsidP="00F94FC9">
      <w:pPr>
        <w:spacing w:line="240" w:lineRule="auto"/>
        <w:ind w:firstLine="720"/>
        <w:rPr>
          <w:rFonts w:ascii="Times New Roman" w:hAnsi="Times New Roman"/>
          <w:bCs/>
          <w:szCs w:val="28"/>
        </w:rPr>
      </w:pPr>
      <w:r w:rsidRPr="00F94FC9">
        <w:rPr>
          <w:rFonts w:ascii="Times New Roman" w:hAnsi="Times New Roman"/>
          <w:bCs/>
          <w:szCs w:val="28"/>
        </w:rPr>
        <w:t>However, the effort to repurpose federal spectrum for commercial use requires compromise</w:t>
      </w:r>
      <w:r w:rsidR="00044B8B" w:rsidRPr="00F94FC9">
        <w:rPr>
          <w:rFonts w:ascii="Times New Roman" w:hAnsi="Times New Roman"/>
          <w:bCs/>
          <w:szCs w:val="28"/>
        </w:rPr>
        <w:t xml:space="preserve"> and</w:t>
      </w:r>
      <w:r w:rsidRPr="00F94FC9">
        <w:rPr>
          <w:rFonts w:ascii="Times New Roman" w:hAnsi="Times New Roman"/>
          <w:bCs/>
          <w:szCs w:val="28"/>
        </w:rPr>
        <w:t xml:space="preserve"> future efforts to repurpose spectrum</w:t>
      </w:r>
      <w:r w:rsidR="00044B8B" w:rsidRPr="00F94FC9">
        <w:rPr>
          <w:rFonts w:ascii="Times New Roman" w:hAnsi="Times New Roman"/>
          <w:bCs/>
          <w:szCs w:val="28"/>
        </w:rPr>
        <w:t>,</w:t>
      </w:r>
      <w:r w:rsidRPr="00F94FC9">
        <w:rPr>
          <w:rFonts w:ascii="Times New Roman" w:hAnsi="Times New Roman"/>
          <w:bCs/>
          <w:szCs w:val="28"/>
        </w:rPr>
        <w:t xml:space="preserve"> will </w:t>
      </w:r>
      <w:r w:rsidR="00044B8B" w:rsidRPr="00F94FC9">
        <w:rPr>
          <w:rFonts w:ascii="Times New Roman" w:hAnsi="Times New Roman"/>
          <w:bCs/>
          <w:szCs w:val="28"/>
        </w:rPr>
        <w:t xml:space="preserve">increasingly </w:t>
      </w:r>
      <w:r w:rsidRPr="00F94FC9">
        <w:rPr>
          <w:rFonts w:ascii="Times New Roman" w:hAnsi="Times New Roman"/>
          <w:bCs/>
          <w:szCs w:val="28"/>
        </w:rPr>
        <w:t xml:space="preserve">involve more difficult policy issues, </w:t>
      </w:r>
      <w:r w:rsidR="00044B8B" w:rsidRPr="00F94FC9">
        <w:rPr>
          <w:rFonts w:ascii="Times New Roman" w:hAnsi="Times New Roman"/>
          <w:bCs/>
          <w:szCs w:val="28"/>
        </w:rPr>
        <w:t xml:space="preserve">where continued </w:t>
      </w:r>
      <w:r w:rsidRPr="00F94FC9">
        <w:rPr>
          <w:rFonts w:ascii="Times New Roman" w:hAnsi="Times New Roman"/>
          <w:bCs/>
          <w:szCs w:val="28"/>
        </w:rPr>
        <w:t xml:space="preserve">compromise will </w:t>
      </w:r>
      <w:r w:rsidR="00044B8B" w:rsidRPr="00F94FC9">
        <w:rPr>
          <w:rFonts w:ascii="Times New Roman" w:hAnsi="Times New Roman"/>
          <w:bCs/>
          <w:szCs w:val="28"/>
        </w:rPr>
        <w:t>be necessary.</w:t>
      </w:r>
      <w:r w:rsidR="003348FB" w:rsidRPr="00F94FC9">
        <w:rPr>
          <w:rFonts w:ascii="Times New Roman" w:hAnsi="Times New Roman"/>
          <w:bCs/>
          <w:szCs w:val="28"/>
        </w:rPr>
        <w:t xml:space="preserve">  We will need CCA to participate in these policy discussions to ensure any such compromise continues to promote competition in the wireless market. </w:t>
      </w:r>
    </w:p>
    <w:p w:rsidR="00EC29FF" w:rsidRPr="00F94FC9" w:rsidRDefault="00694CA1" w:rsidP="00F94FC9">
      <w:pPr>
        <w:spacing w:line="240" w:lineRule="auto"/>
        <w:ind w:firstLine="720"/>
        <w:rPr>
          <w:rFonts w:ascii="Times New Roman" w:hAnsi="Times New Roman"/>
          <w:bCs/>
          <w:szCs w:val="28"/>
        </w:rPr>
      </w:pPr>
      <w:r w:rsidRPr="00F94FC9">
        <w:rPr>
          <w:rFonts w:ascii="Times New Roman" w:hAnsi="Times New Roman"/>
          <w:bCs/>
          <w:szCs w:val="28"/>
        </w:rPr>
        <w:t xml:space="preserve">CCA’s efforts were also important </w:t>
      </w:r>
      <w:r w:rsidR="00044B8B" w:rsidRPr="00F94FC9">
        <w:rPr>
          <w:rFonts w:ascii="Times New Roman" w:hAnsi="Times New Roman"/>
          <w:bCs/>
          <w:szCs w:val="28"/>
        </w:rPr>
        <w:t xml:space="preserve">when it came </w:t>
      </w:r>
      <w:r w:rsidRPr="00F94FC9">
        <w:rPr>
          <w:rFonts w:ascii="Times New Roman" w:hAnsi="Times New Roman"/>
          <w:bCs/>
          <w:szCs w:val="28"/>
        </w:rPr>
        <w:t xml:space="preserve">to the rules for the incentive auction.  Here </w:t>
      </w:r>
      <w:r w:rsidR="00044B8B" w:rsidRPr="00F94FC9">
        <w:rPr>
          <w:rFonts w:ascii="Times New Roman" w:hAnsi="Times New Roman"/>
          <w:bCs/>
          <w:szCs w:val="28"/>
        </w:rPr>
        <w:t>again</w:t>
      </w:r>
      <w:r w:rsidRPr="00F94FC9">
        <w:rPr>
          <w:rFonts w:ascii="Times New Roman" w:hAnsi="Times New Roman"/>
          <w:bCs/>
          <w:szCs w:val="28"/>
        </w:rPr>
        <w:t>, the original staff proposal</w:t>
      </w:r>
      <w:r w:rsidR="00044B8B" w:rsidRPr="00F94FC9">
        <w:rPr>
          <w:rFonts w:ascii="Times New Roman" w:hAnsi="Times New Roman"/>
          <w:bCs/>
          <w:szCs w:val="28"/>
        </w:rPr>
        <w:t>,</w:t>
      </w:r>
      <w:r w:rsidRPr="00F94FC9">
        <w:rPr>
          <w:rFonts w:ascii="Times New Roman" w:hAnsi="Times New Roman"/>
          <w:bCs/>
          <w:szCs w:val="28"/>
        </w:rPr>
        <w:t xml:space="preserve"> was for larger Economic Areas.  </w:t>
      </w:r>
      <w:r w:rsidR="00A41716" w:rsidRPr="00F94FC9">
        <w:rPr>
          <w:rFonts w:ascii="Times New Roman" w:hAnsi="Times New Roman"/>
          <w:bCs/>
          <w:szCs w:val="28"/>
        </w:rPr>
        <w:t xml:space="preserve">The rationale for </w:t>
      </w:r>
      <w:r w:rsidR="00044B8B" w:rsidRPr="00F94FC9">
        <w:rPr>
          <w:rFonts w:ascii="Times New Roman" w:hAnsi="Times New Roman"/>
          <w:bCs/>
          <w:szCs w:val="28"/>
        </w:rPr>
        <w:t xml:space="preserve">me in </w:t>
      </w:r>
      <w:r w:rsidR="00A41716" w:rsidRPr="00F94FC9">
        <w:rPr>
          <w:rFonts w:ascii="Times New Roman" w:hAnsi="Times New Roman"/>
          <w:bCs/>
          <w:szCs w:val="28"/>
        </w:rPr>
        <w:t>encouraging smaller carriers to participate is even stronger in the case of the incentive auction</w:t>
      </w:r>
      <w:r w:rsidR="00044B8B" w:rsidRPr="00F94FC9">
        <w:rPr>
          <w:rFonts w:ascii="Times New Roman" w:hAnsi="Times New Roman"/>
          <w:bCs/>
          <w:szCs w:val="28"/>
        </w:rPr>
        <w:t>,</w:t>
      </w:r>
      <w:r w:rsidR="00A41716" w:rsidRPr="00F94FC9">
        <w:rPr>
          <w:rFonts w:ascii="Times New Roman" w:hAnsi="Times New Roman"/>
          <w:bCs/>
          <w:szCs w:val="28"/>
        </w:rPr>
        <w:t xml:space="preserve"> because </w:t>
      </w:r>
      <w:r w:rsidRPr="00F94FC9">
        <w:rPr>
          <w:rFonts w:ascii="Times New Roman" w:hAnsi="Times New Roman"/>
          <w:bCs/>
          <w:szCs w:val="28"/>
        </w:rPr>
        <w:t>we must incentivize</w:t>
      </w:r>
      <w:r w:rsidR="00044B8B" w:rsidRPr="00F94FC9">
        <w:rPr>
          <w:rFonts w:ascii="Times New Roman" w:hAnsi="Times New Roman"/>
          <w:bCs/>
          <w:szCs w:val="28"/>
        </w:rPr>
        <w:t xml:space="preserve"> as many</w:t>
      </w:r>
      <w:r w:rsidRPr="00F94FC9">
        <w:rPr>
          <w:rFonts w:ascii="Times New Roman" w:hAnsi="Times New Roman"/>
          <w:bCs/>
          <w:szCs w:val="28"/>
        </w:rPr>
        <w:t xml:space="preserve"> broadcast TV stations</w:t>
      </w:r>
      <w:r w:rsidR="00044B8B" w:rsidRPr="00F94FC9">
        <w:rPr>
          <w:rFonts w:ascii="Times New Roman" w:hAnsi="Times New Roman"/>
          <w:bCs/>
          <w:szCs w:val="28"/>
        </w:rPr>
        <w:t xml:space="preserve"> as possible</w:t>
      </w:r>
      <w:r w:rsidRPr="00F94FC9">
        <w:rPr>
          <w:rFonts w:ascii="Times New Roman" w:hAnsi="Times New Roman"/>
          <w:bCs/>
          <w:szCs w:val="28"/>
        </w:rPr>
        <w:t xml:space="preserve"> to participate in the reverse auction.  </w:t>
      </w:r>
      <w:r w:rsidR="00A41716" w:rsidRPr="00F94FC9">
        <w:rPr>
          <w:rFonts w:ascii="Times New Roman" w:hAnsi="Times New Roman"/>
          <w:bCs/>
          <w:szCs w:val="28"/>
        </w:rPr>
        <w:t xml:space="preserve">So </w:t>
      </w:r>
      <w:r w:rsidRPr="00F94FC9">
        <w:rPr>
          <w:rFonts w:ascii="Times New Roman" w:hAnsi="Times New Roman"/>
          <w:bCs/>
          <w:szCs w:val="28"/>
        </w:rPr>
        <w:t>I am glad that we pushed large and small carriers to develop a consensus</w:t>
      </w:r>
      <w:r w:rsidR="009A6C9C">
        <w:rPr>
          <w:rFonts w:ascii="Times New Roman" w:hAnsi="Times New Roman"/>
          <w:bCs/>
          <w:szCs w:val="28"/>
        </w:rPr>
        <w:t xml:space="preserve"> </w:t>
      </w:r>
      <w:r w:rsidRPr="00F94FC9">
        <w:rPr>
          <w:rFonts w:ascii="Times New Roman" w:hAnsi="Times New Roman"/>
          <w:bCs/>
          <w:szCs w:val="28"/>
        </w:rPr>
        <w:t xml:space="preserve">so we could shift from </w:t>
      </w:r>
      <w:r w:rsidR="00044B8B" w:rsidRPr="00F94FC9">
        <w:rPr>
          <w:rFonts w:ascii="Times New Roman" w:hAnsi="Times New Roman"/>
          <w:bCs/>
          <w:szCs w:val="28"/>
        </w:rPr>
        <w:t>exclusively</w:t>
      </w:r>
      <w:r w:rsidRPr="00F94FC9">
        <w:rPr>
          <w:rFonts w:ascii="Times New Roman" w:hAnsi="Times New Roman"/>
          <w:bCs/>
          <w:szCs w:val="28"/>
        </w:rPr>
        <w:t xml:space="preserve"> larger Economic Areas</w:t>
      </w:r>
      <w:r w:rsidR="00044B8B" w:rsidRPr="00F94FC9">
        <w:rPr>
          <w:rFonts w:ascii="Times New Roman" w:hAnsi="Times New Roman"/>
          <w:bCs/>
          <w:szCs w:val="28"/>
        </w:rPr>
        <w:t xml:space="preserve">, </w:t>
      </w:r>
      <w:r w:rsidRPr="00F94FC9">
        <w:rPr>
          <w:rFonts w:ascii="Times New Roman" w:hAnsi="Times New Roman"/>
          <w:bCs/>
          <w:szCs w:val="28"/>
        </w:rPr>
        <w:t xml:space="preserve">to smaller Partial Economic Areas.  </w:t>
      </w:r>
    </w:p>
    <w:p w:rsidR="00AC768F" w:rsidRPr="00F94FC9" w:rsidRDefault="00980784" w:rsidP="00F94FC9">
      <w:pPr>
        <w:spacing w:line="240" w:lineRule="auto"/>
        <w:ind w:firstLine="720"/>
        <w:rPr>
          <w:rFonts w:ascii="Times New Roman" w:hAnsi="Times New Roman" w:cstheme="minorHAnsi"/>
        </w:rPr>
      </w:pPr>
      <w:r w:rsidRPr="00F94FC9">
        <w:rPr>
          <w:rFonts w:ascii="Times New Roman" w:eastAsia="Arial Unicode MS" w:hAnsi="Times New Roman"/>
          <w:color w:val="000000"/>
          <w:u w:color="000000"/>
        </w:rPr>
        <w:t xml:space="preserve">I also appreciate CCA’s advocacy to ensure the industry is complying with </w:t>
      </w:r>
      <w:r w:rsidR="00BD345F" w:rsidRPr="00F94FC9">
        <w:rPr>
          <w:rFonts w:ascii="Times New Roman" w:eastAsia="Arial Unicode MS" w:hAnsi="Times New Roman"/>
          <w:color w:val="000000"/>
          <w:u w:color="000000"/>
        </w:rPr>
        <w:t xml:space="preserve">the FCC's </w:t>
      </w:r>
      <w:r w:rsidRPr="00F94FC9">
        <w:rPr>
          <w:rFonts w:ascii="Times New Roman" w:eastAsia="Arial Unicode MS" w:hAnsi="Times New Roman"/>
          <w:color w:val="000000"/>
          <w:u w:color="000000"/>
        </w:rPr>
        <w:t xml:space="preserve">2010 </w:t>
      </w:r>
      <w:r w:rsidR="00BD345F" w:rsidRPr="00F94FC9">
        <w:rPr>
          <w:rFonts w:ascii="Times New Roman" w:eastAsia="Arial Unicode MS" w:hAnsi="Times New Roman"/>
          <w:color w:val="000000"/>
          <w:u w:color="000000"/>
        </w:rPr>
        <w:t>order</w:t>
      </w:r>
      <w:r w:rsidR="00044B8B" w:rsidRPr="00F94FC9">
        <w:rPr>
          <w:rFonts w:ascii="Times New Roman" w:eastAsia="Arial Unicode MS" w:hAnsi="Times New Roman"/>
          <w:color w:val="000000"/>
          <w:u w:color="000000"/>
        </w:rPr>
        <w:t>,</w:t>
      </w:r>
      <w:r w:rsidR="00BD345F" w:rsidRPr="00F94FC9">
        <w:rPr>
          <w:rFonts w:ascii="Times New Roman" w:eastAsia="Arial Unicode MS" w:hAnsi="Times New Roman"/>
          <w:color w:val="000000"/>
          <w:u w:color="000000"/>
        </w:rPr>
        <w:t xml:space="preserve"> mandating data roaming</w:t>
      </w:r>
      <w:r w:rsidR="00044B8B" w:rsidRPr="00F94FC9">
        <w:rPr>
          <w:rFonts w:ascii="Times New Roman" w:eastAsia="Arial Unicode MS" w:hAnsi="Times New Roman"/>
          <w:color w:val="000000"/>
          <w:u w:color="000000"/>
        </w:rPr>
        <w:t>,</w:t>
      </w:r>
      <w:r w:rsidR="00BD345F" w:rsidRPr="00F94FC9">
        <w:rPr>
          <w:rFonts w:ascii="Times New Roman" w:eastAsia="Arial Unicode MS" w:hAnsi="Times New Roman"/>
          <w:color w:val="000000"/>
          <w:u w:color="000000"/>
        </w:rPr>
        <w:t xml:space="preserve"> among mobile broadband providers.</w:t>
      </w:r>
      <w:r w:rsidR="00BD345F" w:rsidRPr="00F94FC9">
        <w:rPr>
          <w:rFonts w:ascii="Times New Roman" w:hAnsi="Times New Roman" w:cstheme="minorHAnsi"/>
        </w:rPr>
        <w:t xml:space="preserve"> </w:t>
      </w:r>
      <w:r w:rsidR="005A355B" w:rsidRPr="00F94FC9">
        <w:rPr>
          <w:rFonts w:ascii="Times New Roman" w:hAnsi="Times New Roman" w:cstheme="minorHAnsi"/>
        </w:rPr>
        <w:t xml:space="preserve"> </w:t>
      </w:r>
      <w:r w:rsidR="00FD5652" w:rsidRPr="00F94FC9">
        <w:rPr>
          <w:rFonts w:ascii="Times New Roman" w:hAnsi="Times New Roman" w:cstheme="minorHAnsi"/>
        </w:rPr>
        <w:t>Data roaming is critical to supporting competition and innovation.  It permits providers to enter markets that others may deem hard to serve and it allows consumers in rural areas</w:t>
      </w:r>
      <w:r w:rsidR="00B62161" w:rsidRPr="00F94FC9">
        <w:rPr>
          <w:rFonts w:ascii="Times New Roman" w:hAnsi="Times New Roman" w:cstheme="minorHAnsi"/>
        </w:rPr>
        <w:t>,</w:t>
      </w:r>
      <w:r w:rsidR="00FD5652" w:rsidRPr="00F94FC9">
        <w:rPr>
          <w:rFonts w:ascii="Times New Roman" w:hAnsi="Times New Roman" w:cstheme="minorHAnsi"/>
        </w:rPr>
        <w:t xml:space="preserve"> to have more choice. </w:t>
      </w:r>
    </w:p>
    <w:p w:rsidR="007711D3" w:rsidRPr="00F94FC9" w:rsidRDefault="007711D3" w:rsidP="00F94FC9">
      <w:pPr>
        <w:spacing w:line="240" w:lineRule="auto"/>
        <w:ind w:firstLine="720"/>
        <w:rPr>
          <w:rFonts w:ascii="Times New Roman" w:hAnsi="Times New Roman" w:cstheme="minorHAnsi"/>
        </w:rPr>
      </w:pPr>
      <w:r w:rsidRPr="00F94FC9">
        <w:rPr>
          <w:rFonts w:ascii="Times New Roman" w:hAnsi="Times New Roman" w:cstheme="minorHAnsi"/>
        </w:rPr>
        <w:t>E</w:t>
      </w:r>
      <w:r w:rsidR="00FD5652" w:rsidRPr="00F94FC9">
        <w:rPr>
          <w:rFonts w:ascii="Times New Roman" w:hAnsi="Times New Roman" w:cstheme="minorHAnsi"/>
        </w:rPr>
        <w:t>very carrier has the potential need to roam on networks built by others</w:t>
      </w:r>
      <w:r w:rsidR="00BD345F" w:rsidRPr="00F94FC9">
        <w:rPr>
          <w:rFonts w:ascii="Times New Roman" w:hAnsi="Times New Roman" w:cstheme="minorHAnsi"/>
        </w:rPr>
        <w:t>.</w:t>
      </w:r>
      <w:r w:rsidR="00AC768F" w:rsidRPr="00F94FC9">
        <w:rPr>
          <w:rFonts w:ascii="Times New Roman" w:hAnsi="Times New Roman" w:cstheme="minorHAnsi"/>
        </w:rPr>
        <w:t xml:space="preserve"> </w:t>
      </w:r>
      <w:r w:rsidR="00BD345F" w:rsidRPr="00F94FC9">
        <w:rPr>
          <w:rFonts w:ascii="Times New Roman" w:hAnsi="Times New Roman" w:cstheme="minorHAnsi"/>
        </w:rPr>
        <w:t xml:space="preserve"> </w:t>
      </w:r>
      <w:r w:rsidR="00044B8B" w:rsidRPr="00F94FC9">
        <w:rPr>
          <w:rFonts w:ascii="Times New Roman" w:hAnsi="Times New Roman" w:cstheme="minorHAnsi"/>
        </w:rPr>
        <w:t>I a</w:t>
      </w:r>
      <w:r w:rsidR="00BD345F" w:rsidRPr="00F94FC9">
        <w:rPr>
          <w:rFonts w:ascii="Times New Roman" w:hAnsi="Times New Roman" w:cstheme="minorHAnsi"/>
        </w:rPr>
        <w:t>m pleased</w:t>
      </w:r>
      <w:r w:rsidR="009A6C9C">
        <w:rPr>
          <w:rFonts w:ascii="Times New Roman" w:hAnsi="Times New Roman" w:cstheme="minorHAnsi"/>
        </w:rPr>
        <w:t xml:space="preserve"> </w:t>
      </w:r>
      <w:r w:rsidR="00BD345F" w:rsidRPr="00F94FC9">
        <w:rPr>
          <w:rFonts w:ascii="Times New Roman" w:hAnsi="Times New Roman" w:cstheme="minorHAnsi"/>
        </w:rPr>
        <w:t>that the courts have upheld the Commission’s data roaming order</w:t>
      </w:r>
      <w:r w:rsidR="00F94FC9" w:rsidRPr="00F94FC9">
        <w:rPr>
          <w:rFonts w:ascii="Times New Roman" w:hAnsi="Times New Roman" w:cstheme="minorHAnsi"/>
        </w:rPr>
        <w:t>.  B</w:t>
      </w:r>
      <w:r w:rsidR="00044B8B" w:rsidRPr="00F94FC9">
        <w:rPr>
          <w:rFonts w:ascii="Times New Roman" w:hAnsi="Times New Roman" w:cstheme="minorHAnsi"/>
        </w:rPr>
        <w:t>ut</w:t>
      </w:r>
      <w:r w:rsidR="00980784" w:rsidRPr="00F94FC9">
        <w:rPr>
          <w:rFonts w:ascii="Times New Roman" w:hAnsi="Times New Roman" w:cstheme="minorHAnsi"/>
        </w:rPr>
        <w:t xml:space="preserve"> a recent petition filed by T-Mobile </w:t>
      </w:r>
      <w:r w:rsidR="00044B8B" w:rsidRPr="00F94FC9">
        <w:rPr>
          <w:rFonts w:ascii="Times New Roman" w:hAnsi="Times New Roman" w:cstheme="minorHAnsi"/>
        </w:rPr>
        <w:t>suggest</w:t>
      </w:r>
      <w:r w:rsidR="00980784" w:rsidRPr="00F94FC9">
        <w:rPr>
          <w:rFonts w:ascii="Times New Roman" w:hAnsi="Times New Roman" w:cstheme="minorHAnsi"/>
        </w:rPr>
        <w:t>s</w:t>
      </w:r>
      <w:r w:rsidR="00044B8B" w:rsidRPr="00F94FC9">
        <w:rPr>
          <w:rFonts w:ascii="Times New Roman" w:hAnsi="Times New Roman" w:cstheme="minorHAnsi"/>
        </w:rPr>
        <w:t xml:space="preserve"> that</w:t>
      </w:r>
      <w:r w:rsidR="00F94FC9" w:rsidRPr="00F94FC9">
        <w:rPr>
          <w:rFonts w:ascii="Times New Roman" w:hAnsi="Times New Roman" w:cstheme="minorHAnsi"/>
        </w:rPr>
        <w:t>,</w:t>
      </w:r>
      <w:r w:rsidR="00980784" w:rsidRPr="00F94FC9">
        <w:rPr>
          <w:rFonts w:ascii="Times New Roman" w:hAnsi="Times New Roman" w:cstheme="minorHAnsi"/>
        </w:rPr>
        <w:t xml:space="preserve"> despite that </w:t>
      </w:r>
      <w:r w:rsidR="00F94FC9" w:rsidRPr="00F94FC9">
        <w:rPr>
          <w:rFonts w:ascii="Times New Roman" w:hAnsi="Times New Roman" w:cstheme="minorHAnsi"/>
        </w:rPr>
        <w:t xml:space="preserve">data roaming </w:t>
      </w:r>
      <w:r w:rsidR="00980784" w:rsidRPr="00F94FC9">
        <w:rPr>
          <w:rFonts w:ascii="Times New Roman" w:hAnsi="Times New Roman" w:cstheme="minorHAnsi"/>
        </w:rPr>
        <w:t xml:space="preserve">order, the industry is not making sufficient </w:t>
      </w:r>
      <w:r w:rsidR="00FD5652" w:rsidRPr="00F94FC9">
        <w:rPr>
          <w:rFonts w:ascii="Times New Roman" w:hAnsi="Times New Roman" w:cstheme="minorHAnsi"/>
        </w:rPr>
        <w:t>progress towards creating</w:t>
      </w:r>
      <w:r w:rsidR="00BD345F" w:rsidRPr="00F94FC9">
        <w:rPr>
          <w:rFonts w:ascii="Times New Roman" w:hAnsi="Times New Roman" w:cstheme="minorHAnsi"/>
        </w:rPr>
        <w:t xml:space="preserve"> more</w:t>
      </w:r>
      <w:r w:rsidR="00FD5652" w:rsidRPr="00F94FC9">
        <w:rPr>
          <w:rFonts w:ascii="Times New Roman" w:hAnsi="Times New Roman" w:cstheme="minorHAnsi"/>
        </w:rPr>
        <w:t xml:space="preserve"> fair roaming agreements.  </w:t>
      </w:r>
    </w:p>
    <w:p w:rsidR="00AD67EC" w:rsidRPr="00F94FC9" w:rsidRDefault="00F45872" w:rsidP="00F94FC9">
      <w:pPr>
        <w:spacing w:line="240" w:lineRule="auto"/>
        <w:ind w:firstLine="720"/>
        <w:rPr>
          <w:rFonts w:ascii="Times New Roman" w:hAnsi="Times New Roman" w:cstheme="minorHAnsi"/>
        </w:rPr>
      </w:pPr>
      <w:r w:rsidRPr="00F94FC9">
        <w:rPr>
          <w:rFonts w:ascii="Times New Roman" w:hAnsi="Times New Roman" w:cs="Arial"/>
          <w:szCs w:val="28"/>
        </w:rPr>
        <w:t>Th</w:t>
      </w:r>
      <w:r w:rsidR="00F94FC9" w:rsidRPr="00F94FC9">
        <w:rPr>
          <w:rFonts w:ascii="Times New Roman" w:hAnsi="Times New Roman" w:cs="Arial"/>
          <w:szCs w:val="28"/>
        </w:rPr>
        <w:t>e</w:t>
      </w:r>
      <w:r w:rsidRPr="00F94FC9">
        <w:rPr>
          <w:rFonts w:ascii="Times New Roman" w:hAnsi="Times New Roman" w:cs="Arial"/>
          <w:szCs w:val="28"/>
        </w:rPr>
        <w:t xml:space="preserve"> petition recommends that the Commission consider certain benchmarks, such as whether the wholesale data roaming rate a carrier is offering is considerably higher than the retail roaming rate it offers.  At last year’s CCA event, one of the benefits of the industry voluntary solution on interoperability</w:t>
      </w:r>
      <w:r w:rsidR="00F94FC9" w:rsidRPr="00F94FC9">
        <w:rPr>
          <w:rFonts w:ascii="Times New Roman" w:hAnsi="Times New Roman" w:cs="Arial"/>
          <w:szCs w:val="28"/>
        </w:rPr>
        <w:t>,</w:t>
      </w:r>
      <w:r w:rsidRPr="00F94FC9">
        <w:rPr>
          <w:rFonts w:ascii="Times New Roman" w:hAnsi="Times New Roman" w:cs="Arial"/>
          <w:szCs w:val="28"/>
        </w:rPr>
        <w:t xml:space="preserve"> </w:t>
      </w:r>
      <w:r w:rsidR="009A6C9C">
        <w:rPr>
          <w:rFonts w:ascii="Times New Roman" w:hAnsi="Times New Roman" w:cs="Arial"/>
          <w:szCs w:val="28"/>
        </w:rPr>
        <w:t>which</w:t>
      </w:r>
      <w:r w:rsidRPr="00F94FC9">
        <w:rPr>
          <w:rFonts w:ascii="Times New Roman" w:hAnsi="Times New Roman" w:cs="Arial"/>
          <w:szCs w:val="28"/>
        </w:rPr>
        <w:t xml:space="preserve"> I touted</w:t>
      </w:r>
      <w:r w:rsidR="00F94FC9" w:rsidRPr="00F94FC9">
        <w:rPr>
          <w:rFonts w:ascii="Times New Roman" w:hAnsi="Times New Roman" w:cs="Arial"/>
          <w:szCs w:val="28"/>
        </w:rPr>
        <w:t>,</w:t>
      </w:r>
      <w:r w:rsidRPr="00F94FC9">
        <w:rPr>
          <w:rFonts w:ascii="Times New Roman" w:hAnsi="Times New Roman" w:cs="Arial"/>
          <w:szCs w:val="28"/>
        </w:rPr>
        <w:t xml:space="preserve"> was that customers of smaller carriers would be able to use the most advanced handsets to roam on networks of larger carriers. </w:t>
      </w:r>
      <w:r w:rsidR="009A6C9C">
        <w:rPr>
          <w:rFonts w:ascii="Times New Roman" w:hAnsi="Times New Roman" w:cs="Arial"/>
          <w:szCs w:val="28"/>
        </w:rPr>
        <w:t xml:space="preserve"> </w:t>
      </w:r>
      <w:r w:rsidRPr="00F94FC9">
        <w:rPr>
          <w:rFonts w:ascii="Times New Roman" w:hAnsi="Times New Roman" w:cs="Arial"/>
          <w:szCs w:val="28"/>
        </w:rPr>
        <w:t xml:space="preserve">The difficulty in reaching data roaming agreements is limiting the potential benefits of the industry solution on interoperability.  I think we need to carefully evaluate the concerns raised by T-Mobile.  </w:t>
      </w:r>
      <w:r w:rsidR="00554845" w:rsidRPr="00F94FC9">
        <w:rPr>
          <w:rFonts w:ascii="Times New Roman" w:hAnsi="Times New Roman" w:cs="Arial"/>
          <w:szCs w:val="28"/>
        </w:rPr>
        <w:t>So I am very pleased that Chairman Wheeler is urging the Wireless Bureau to carefully and quickly consider the T-Mobile petition and provide him a recommendation.</w:t>
      </w:r>
    </w:p>
    <w:p w:rsidR="00F94FC9" w:rsidRDefault="00F94FC9" w:rsidP="00F94FC9">
      <w:pPr>
        <w:spacing w:line="240" w:lineRule="auto"/>
        <w:rPr>
          <w:rFonts w:ascii="Times New Roman" w:hAnsi="Times New Roman" w:cstheme="minorHAnsi"/>
          <w:b/>
          <w:u w:val="single"/>
        </w:rPr>
      </w:pPr>
    </w:p>
    <w:p w:rsidR="007E7F34" w:rsidRPr="00F94FC9" w:rsidRDefault="007711D3" w:rsidP="00F94FC9">
      <w:pPr>
        <w:spacing w:line="240" w:lineRule="auto"/>
        <w:rPr>
          <w:rFonts w:ascii="Times New Roman" w:hAnsi="Times New Roman" w:cstheme="minorHAnsi"/>
          <w:b/>
          <w:u w:val="single"/>
        </w:rPr>
      </w:pPr>
      <w:r w:rsidRPr="00F94FC9">
        <w:rPr>
          <w:rFonts w:ascii="Times New Roman" w:hAnsi="Times New Roman" w:cstheme="minorHAnsi"/>
          <w:b/>
          <w:u w:val="single"/>
        </w:rPr>
        <w:t>M</w:t>
      </w:r>
      <w:r w:rsidR="001B5E7F" w:rsidRPr="00F94FC9">
        <w:rPr>
          <w:rFonts w:ascii="Times New Roman" w:hAnsi="Times New Roman" w:cstheme="minorHAnsi"/>
          <w:b/>
          <w:u w:val="single"/>
        </w:rPr>
        <w:t>obility Fund and Universal Service</w:t>
      </w:r>
    </w:p>
    <w:p w:rsidR="00ED4211" w:rsidRPr="00F94FC9" w:rsidRDefault="007E7F34" w:rsidP="00F94FC9">
      <w:pPr>
        <w:spacing w:line="240" w:lineRule="auto"/>
        <w:rPr>
          <w:rFonts w:ascii="Times New Roman" w:hAnsi="Times New Roman" w:cstheme="minorHAnsi"/>
        </w:rPr>
      </w:pPr>
      <w:r w:rsidRPr="00F94FC9">
        <w:rPr>
          <w:rFonts w:ascii="Times New Roman" w:hAnsi="Times New Roman" w:cstheme="minorHAnsi"/>
        </w:rPr>
        <w:lastRenderedPageBreak/>
        <w:tab/>
      </w:r>
      <w:r w:rsidR="00ED4211" w:rsidRPr="00F94FC9">
        <w:rPr>
          <w:rFonts w:ascii="Times New Roman" w:hAnsi="Times New Roman" w:cstheme="minorHAnsi"/>
        </w:rPr>
        <w:t>Another area that I’ve been passionate about during my time at the Commission is universal service.  Promoting and ensuring universal service is one of the FCC’s core objectives.  I applaud the private sector</w:t>
      </w:r>
      <w:r w:rsidR="00C443B0" w:rsidRPr="00F94FC9">
        <w:rPr>
          <w:rFonts w:ascii="Times New Roman" w:hAnsi="Times New Roman" w:cstheme="minorHAnsi"/>
        </w:rPr>
        <w:t>,</w:t>
      </w:r>
      <w:r w:rsidR="00ED4211" w:rsidRPr="00F94FC9">
        <w:rPr>
          <w:rFonts w:ascii="Times New Roman" w:hAnsi="Times New Roman" w:cstheme="minorHAnsi"/>
        </w:rPr>
        <w:t xml:space="preserve"> </w:t>
      </w:r>
      <w:r w:rsidR="00840B95" w:rsidRPr="00F94FC9">
        <w:rPr>
          <w:rFonts w:ascii="Times New Roman" w:hAnsi="Times New Roman" w:cstheme="minorHAnsi"/>
        </w:rPr>
        <w:t>including many CCA members</w:t>
      </w:r>
      <w:r w:rsidR="00C443B0" w:rsidRPr="00F94FC9">
        <w:rPr>
          <w:rFonts w:ascii="Times New Roman" w:hAnsi="Times New Roman" w:cstheme="minorHAnsi"/>
        </w:rPr>
        <w:t>,</w:t>
      </w:r>
      <w:r w:rsidR="00840B95" w:rsidRPr="00F94FC9">
        <w:rPr>
          <w:rFonts w:ascii="Times New Roman" w:hAnsi="Times New Roman" w:cstheme="minorHAnsi"/>
        </w:rPr>
        <w:t xml:space="preserve"> </w:t>
      </w:r>
      <w:r w:rsidR="00ED4211" w:rsidRPr="00F94FC9">
        <w:rPr>
          <w:rFonts w:ascii="Times New Roman" w:hAnsi="Times New Roman" w:cstheme="minorHAnsi"/>
        </w:rPr>
        <w:t>for significant deployment of advanced wireless networks</w:t>
      </w:r>
      <w:r w:rsidR="00F94FC9" w:rsidRPr="00F94FC9">
        <w:rPr>
          <w:rFonts w:ascii="Times New Roman" w:hAnsi="Times New Roman" w:cstheme="minorHAnsi"/>
        </w:rPr>
        <w:t>.  B</w:t>
      </w:r>
      <w:r w:rsidR="00ED4211" w:rsidRPr="00F94FC9">
        <w:rPr>
          <w:rFonts w:ascii="Times New Roman" w:hAnsi="Times New Roman" w:cstheme="minorHAnsi"/>
        </w:rPr>
        <w:t xml:space="preserve">ut there still remain areas where service does not exist or where service </w:t>
      </w:r>
      <w:r w:rsidR="00840B95" w:rsidRPr="00F94FC9">
        <w:rPr>
          <w:rFonts w:ascii="Times New Roman" w:hAnsi="Times New Roman" w:cstheme="minorHAnsi"/>
        </w:rPr>
        <w:t xml:space="preserve">only </w:t>
      </w:r>
      <w:r w:rsidR="00ED4211" w:rsidRPr="00F94FC9">
        <w:rPr>
          <w:rFonts w:ascii="Times New Roman" w:hAnsi="Times New Roman" w:cstheme="minorHAnsi"/>
        </w:rPr>
        <w:t xml:space="preserve">exists today because of support from the universal service fund.  </w:t>
      </w:r>
    </w:p>
    <w:p w:rsidR="00CE35BE" w:rsidRPr="00F94FC9" w:rsidRDefault="004C240D" w:rsidP="00F94FC9">
      <w:pPr>
        <w:spacing w:line="240" w:lineRule="auto"/>
        <w:ind w:firstLine="720"/>
        <w:rPr>
          <w:rFonts w:ascii="Times New Roman" w:hAnsi="Times New Roman" w:cstheme="minorHAnsi"/>
        </w:rPr>
      </w:pPr>
      <w:r w:rsidRPr="00F94FC9">
        <w:rPr>
          <w:rFonts w:ascii="Times New Roman" w:hAnsi="Times New Roman" w:cstheme="minorHAnsi"/>
        </w:rPr>
        <w:t>In 2011, the FCC comprehensively reformed our high cost universal service program, which provides a subsidy to deploy and maintain networks</w:t>
      </w:r>
      <w:r w:rsidR="00C40AD5" w:rsidRPr="00F94FC9">
        <w:rPr>
          <w:rFonts w:ascii="Times New Roman" w:hAnsi="Times New Roman" w:cstheme="minorHAnsi"/>
        </w:rPr>
        <w:t xml:space="preserve"> in rural and high cost areas</w:t>
      </w:r>
      <w:r w:rsidRPr="00F94FC9">
        <w:rPr>
          <w:rFonts w:ascii="Times New Roman" w:hAnsi="Times New Roman" w:cstheme="minorHAnsi"/>
        </w:rPr>
        <w:t xml:space="preserve">.  </w:t>
      </w:r>
      <w:r w:rsidR="009F36A0" w:rsidRPr="00F94FC9">
        <w:rPr>
          <w:rFonts w:ascii="Times New Roman" w:hAnsi="Times New Roman" w:cstheme="minorHAnsi"/>
        </w:rPr>
        <w:t>The FCC</w:t>
      </w:r>
      <w:r w:rsidRPr="00F94FC9">
        <w:rPr>
          <w:rFonts w:ascii="Times New Roman" w:hAnsi="Times New Roman" w:cstheme="minorHAnsi"/>
        </w:rPr>
        <w:t xml:space="preserve"> created a Connect America Fund to </w:t>
      </w:r>
      <w:r w:rsidR="009F36A0" w:rsidRPr="00F94FC9">
        <w:rPr>
          <w:rFonts w:ascii="Times New Roman" w:hAnsi="Times New Roman" w:cstheme="minorHAnsi"/>
        </w:rPr>
        <w:t>close the digital divide and provide communities with</w:t>
      </w:r>
      <w:r w:rsidRPr="00F94FC9">
        <w:rPr>
          <w:rFonts w:ascii="Times New Roman" w:hAnsi="Times New Roman" w:cstheme="minorHAnsi"/>
        </w:rPr>
        <w:t xml:space="preserve"> broadband </w:t>
      </w:r>
      <w:r w:rsidR="009F36A0" w:rsidRPr="00F94FC9">
        <w:rPr>
          <w:rFonts w:ascii="Times New Roman" w:hAnsi="Times New Roman" w:cstheme="minorHAnsi"/>
        </w:rPr>
        <w:t xml:space="preserve">for the first time. </w:t>
      </w:r>
      <w:r w:rsidR="00F94FC9" w:rsidRPr="00F94FC9">
        <w:rPr>
          <w:rFonts w:ascii="Times New Roman" w:hAnsi="Times New Roman" w:cstheme="minorHAnsi"/>
        </w:rPr>
        <w:t xml:space="preserve"> </w:t>
      </w:r>
      <w:r w:rsidR="009F36A0" w:rsidRPr="00F94FC9">
        <w:rPr>
          <w:rFonts w:ascii="Times New Roman" w:hAnsi="Times New Roman" w:cstheme="minorHAnsi"/>
        </w:rPr>
        <w:t xml:space="preserve">We also created a </w:t>
      </w:r>
      <w:r w:rsidRPr="00F94FC9">
        <w:rPr>
          <w:rFonts w:ascii="Times New Roman" w:hAnsi="Times New Roman" w:cstheme="minorHAnsi"/>
        </w:rPr>
        <w:t>universal service fund</w:t>
      </w:r>
      <w:r w:rsidR="00C443B0" w:rsidRPr="00F94FC9">
        <w:rPr>
          <w:rFonts w:ascii="Times New Roman" w:hAnsi="Times New Roman" w:cstheme="minorHAnsi"/>
        </w:rPr>
        <w:t>,</w:t>
      </w:r>
      <w:r w:rsidRPr="00F94FC9">
        <w:rPr>
          <w:rFonts w:ascii="Times New Roman" w:hAnsi="Times New Roman" w:cstheme="minorHAnsi"/>
        </w:rPr>
        <w:t xml:space="preserve"> devoted </w:t>
      </w:r>
      <w:r w:rsidR="009F36A0" w:rsidRPr="00F94FC9">
        <w:rPr>
          <w:rFonts w:ascii="Times New Roman" w:hAnsi="Times New Roman" w:cstheme="minorHAnsi"/>
        </w:rPr>
        <w:t xml:space="preserve">exclusively </w:t>
      </w:r>
      <w:r w:rsidR="00F94FC9" w:rsidRPr="00F94FC9">
        <w:rPr>
          <w:rFonts w:ascii="Times New Roman" w:hAnsi="Times New Roman" w:cstheme="minorHAnsi"/>
        </w:rPr>
        <w:t>to mobility:  th</w:t>
      </w:r>
      <w:r w:rsidRPr="00F94FC9">
        <w:rPr>
          <w:rFonts w:ascii="Times New Roman" w:hAnsi="Times New Roman" w:cstheme="minorHAnsi"/>
        </w:rPr>
        <w:t xml:space="preserve">e Mobility Fund, which </w:t>
      </w:r>
      <w:r w:rsidR="00840B95" w:rsidRPr="00F94FC9">
        <w:rPr>
          <w:rFonts w:ascii="Times New Roman" w:hAnsi="Times New Roman" w:cstheme="minorHAnsi"/>
        </w:rPr>
        <w:t>will distribute support using</w:t>
      </w:r>
      <w:r w:rsidRPr="00F94FC9">
        <w:rPr>
          <w:rFonts w:ascii="Times New Roman" w:hAnsi="Times New Roman" w:cstheme="minorHAnsi"/>
        </w:rPr>
        <w:t xml:space="preserve"> </w:t>
      </w:r>
      <w:r w:rsidR="00CE35BE" w:rsidRPr="00F94FC9">
        <w:rPr>
          <w:rFonts w:ascii="Times New Roman" w:hAnsi="Times New Roman"/>
        </w:rPr>
        <w:t>market-based reverse auctions</w:t>
      </w:r>
      <w:r w:rsidR="004343D1" w:rsidRPr="00F94FC9">
        <w:rPr>
          <w:rFonts w:ascii="Times New Roman" w:hAnsi="Times New Roman"/>
        </w:rPr>
        <w:t>,</w:t>
      </w:r>
      <w:r w:rsidR="00CE35BE" w:rsidRPr="00F94FC9">
        <w:rPr>
          <w:rFonts w:ascii="Times New Roman" w:hAnsi="Times New Roman"/>
        </w:rPr>
        <w:t xml:space="preserve"> to ensure funding is spent wisely</w:t>
      </w:r>
      <w:r w:rsidR="004343D1" w:rsidRPr="00F94FC9">
        <w:rPr>
          <w:rFonts w:ascii="Times New Roman" w:hAnsi="Times New Roman"/>
        </w:rPr>
        <w:t>,</w:t>
      </w:r>
      <w:r w:rsidR="00CE35BE" w:rsidRPr="00F94FC9">
        <w:rPr>
          <w:rFonts w:ascii="Times New Roman" w:hAnsi="Times New Roman"/>
        </w:rPr>
        <w:t xml:space="preserve"> and efficiently. </w:t>
      </w:r>
    </w:p>
    <w:p w:rsidR="0001415E" w:rsidRPr="00F94FC9" w:rsidRDefault="00A0300D" w:rsidP="00F94FC9">
      <w:pPr>
        <w:spacing w:line="240" w:lineRule="auto"/>
        <w:ind w:firstLine="720"/>
        <w:rPr>
          <w:rFonts w:ascii="Times New Roman" w:hAnsi="Times New Roman"/>
        </w:rPr>
      </w:pPr>
      <w:r w:rsidRPr="00F94FC9">
        <w:rPr>
          <w:rFonts w:ascii="Times New Roman" w:hAnsi="Times New Roman"/>
        </w:rPr>
        <w:t xml:space="preserve">Earlier this year, the FCC sought further comment on how to implement the Mobility Fund, highlighting the </w:t>
      </w:r>
      <w:r w:rsidR="009F36A0" w:rsidRPr="00F94FC9">
        <w:rPr>
          <w:rFonts w:ascii="Times New Roman" w:hAnsi="Times New Roman"/>
        </w:rPr>
        <w:t>changes in the market since 2011</w:t>
      </w:r>
      <w:r w:rsidR="00C443B0" w:rsidRPr="00F94FC9">
        <w:rPr>
          <w:rFonts w:ascii="Times New Roman" w:hAnsi="Times New Roman"/>
        </w:rPr>
        <w:t>,</w:t>
      </w:r>
      <w:r w:rsidR="009F36A0" w:rsidRPr="00F94FC9">
        <w:rPr>
          <w:rFonts w:ascii="Times New Roman" w:hAnsi="Times New Roman"/>
        </w:rPr>
        <w:t xml:space="preserve"> and asking how the Commission should take these changes into account</w:t>
      </w:r>
      <w:r w:rsidR="00C443B0" w:rsidRPr="00F94FC9">
        <w:rPr>
          <w:rFonts w:ascii="Times New Roman" w:hAnsi="Times New Roman"/>
        </w:rPr>
        <w:t>,</w:t>
      </w:r>
      <w:r w:rsidR="009F36A0" w:rsidRPr="00F94FC9">
        <w:rPr>
          <w:rFonts w:ascii="Times New Roman" w:hAnsi="Times New Roman"/>
        </w:rPr>
        <w:t xml:space="preserve"> as it moves to adopt </w:t>
      </w:r>
      <w:r w:rsidR="00C40AD5" w:rsidRPr="00F94FC9">
        <w:rPr>
          <w:rFonts w:ascii="Times New Roman" w:hAnsi="Times New Roman"/>
        </w:rPr>
        <w:t>the rules for</w:t>
      </w:r>
      <w:r w:rsidR="009F36A0" w:rsidRPr="00F94FC9">
        <w:rPr>
          <w:rFonts w:ascii="Times New Roman" w:hAnsi="Times New Roman"/>
        </w:rPr>
        <w:t xml:space="preserve"> the Mobility Fund.  My office advocated strongly for the creation of the Mobility Fund in 2011, including increasing the amount of money dedicated to mobility.  </w:t>
      </w:r>
    </w:p>
    <w:p w:rsidR="00080D87" w:rsidRPr="00F94FC9" w:rsidRDefault="009F36A0" w:rsidP="00F94FC9">
      <w:pPr>
        <w:spacing w:line="240" w:lineRule="auto"/>
        <w:ind w:firstLine="720"/>
        <w:rPr>
          <w:rFonts w:ascii="Times New Roman" w:hAnsi="Times New Roman"/>
        </w:rPr>
      </w:pPr>
      <w:r w:rsidRPr="00F94FC9">
        <w:rPr>
          <w:rFonts w:ascii="Times New Roman" w:hAnsi="Times New Roman"/>
        </w:rPr>
        <w:t>I continue to believe</w:t>
      </w:r>
      <w:r w:rsidR="00C443B0" w:rsidRPr="00F94FC9">
        <w:rPr>
          <w:rFonts w:ascii="Times New Roman" w:hAnsi="Times New Roman"/>
        </w:rPr>
        <w:t>,</w:t>
      </w:r>
      <w:r w:rsidRPr="00F94FC9">
        <w:rPr>
          <w:rFonts w:ascii="Times New Roman" w:hAnsi="Times New Roman"/>
        </w:rPr>
        <w:t xml:space="preserve"> that </w:t>
      </w:r>
      <w:r w:rsidR="00840B95" w:rsidRPr="00F94FC9">
        <w:rPr>
          <w:rFonts w:ascii="Times New Roman" w:hAnsi="Times New Roman"/>
        </w:rPr>
        <w:t>we</w:t>
      </w:r>
      <w:r w:rsidRPr="00F94FC9">
        <w:rPr>
          <w:rFonts w:ascii="Times New Roman" w:hAnsi="Times New Roman"/>
        </w:rPr>
        <w:t xml:space="preserve"> need to have a robust mobility fund</w:t>
      </w:r>
      <w:r w:rsidR="00C443B0" w:rsidRPr="00F94FC9">
        <w:rPr>
          <w:rFonts w:ascii="Times New Roman" w:hAnsi="Times New Roman"/>
        </w:rPr>
        <w:t>,</w:t>
      </w:r>
      <w:r w:rsidRPr="00F94FC9">
        <w:rPr>
          <w:rFonts w:ascii="Times New Roman" w:hAnsi="Times New Roman"/>
        </w:rPr>
        <w:t xml:space="preserve"> because as great as the private sector has </w:t>
      </w:r>
      <w:r w:rsidR="00C443B0" w:rsidRPr="00F94FC9">
        <w:rPr>
          <w:rFonts w:ascii="Times New Roman" w:hAnsi="Times New Roman"/>
        </w:rPr>
        <w:t>been</w:t>
      </w:r>
      <w:r w:rsidRPr="00F94FC9">
        <w:rPr>
          <w:rFonts w:ascii="Times New Roman" w:hAnsi="Times New Roman"/>
        </w:rPr>
        <w:t xml:space="preserve"> with deploying wireless networks, there continue to be areas where private sector dollars alone</w:t>
      </w:r>
      <w:r w:rsidR="00F94FC9" w:rsidRPr="00F94FC9">
        <w:rPr>
          <w:rFonts w:ascii="Times New Roman" w:hAnsi="Times New Roman"/>
        </w:rPr>
        <w:t xml:space="preserve"> </w:t>
      </w:r>
      <w:r w:rsidRPr="00F94FC9">
        <w:rPr>
          <w:rFonts w:ascii="Times New Roman" w:hAnsi="Times New Roman"/>
        </w:rPr>
        <w:t xml:space="preserve">are not enough.  </w:t>
      </w:r>
      <w:r w:rsidR="00C40AD5" w:rsidRPr="00F94FC9">
        <w:rPr>
          <w:rFonts w:ascii="Times New Roman" w:hAnsi="Times New Roman"/>
        </w:rPr>
        <w:t xml:space="preserve">Mobility is extremely important.  </w:t>
      </w:r>
      <w:r w:rsidR="0093481B" w:rsidRPr="00F94FC9">
        <w:rPr>
          <w:rFonts w:ascii="Times New Roman" w:hAnsi="Times New Roman" w:cstheme="minorHAnsi"/>
        </w:rPr>
        <w:t>The number Americans</w:t>
      </w:r>
      <w:r w:rsidR="009A6C9C">
        <w:rPr>
          <w:rFonts w:ascii="Times New Roman" w:hAnsi="Times New Roman" w:cstheme="minorHAnsi"/>
        </w:rPr>
        <w:t>,</w:t>
      </w:r>
      <w:r w:rsidR="0093481B" w:rsidRPr="00F94FC9">
        <w:rPr>
          <w:rFonts w:ascii="Times New Roman" w:hAnsi="Times New Roman" w:cstheme="minorHAnsi"/>
        </w:rPr>
        <w:t xml:space="preserve"> who are cutting the cord, so to speak and rely</w:t>
      </w:r>
      <w:r w:rsidR="00C443B0" w:rsidRPr="00F94FC9">
        <w:rPr>
          <w:rFonts w:ascii="Times New Roman" w:hAnsi="Times New Roman" w:cstheme="minorHAnsi"/>
        </w:rPr>
        <w:t>ing</w:t>
      </w:r>
      <w:r w:rsidR="0093481B" w:rsidRPr="00F94FC9">
        <w:rPr>
          <w:rFonts w:ascii="Times New Roman" w:hAnsi="Times New Roman" w:cstheme="minorHAnsi"/>
        </w:rPr>
        <w:t xml:space="preserve"> solely on mobile devices for their telephone needs</w:t>
      </w:r>
      <w:r w:rsidR="00C443B0" w:rsidRPr="00F94FC9">
        <w:rPr>
          <w:rFonts w:ascii="Times New Roman" w:hAnsi="Times New Roman" w:cstheme="minorHAnsi"/>
        </w:rPr>
        <w:t xml:space="preserve"> goes </w:t>
      </w:r>
      <w:r w:rsidR="0093481B" w:rsidRPr="00F94FC9">
        <w:rPr>
          <w:rFonts w:ascii="Times New Roman" w:hAnsi="Times New Roman" w:cstheme="minorHAnsi"/>
        </w:rPr>
        <w:t xml:space="preserve">up every year.  For American adults, the number is </w:t>
      </w:r>
      <w:r w:rsidR="009867CF" w:rsidRPr="00F94FC9">
        <w:rPr>
          <w:rFonts w:ascii="Times New Roman" w:hAnsi="Times New Roman" w:cstheme="minorHAnsi"/>
        </w:rPr>
        <w:t>41</w:t>
      </w:r>
      <w:r w:rsidR="0093481B" w:rsidRPr="00F94FC9">
        <w:rPr>
          <w:rFonts w:ascii="Times New Roman" w:hAnsi="Times New Roman" w:cstheme="minorHAnsi"/>
        </w:rPr>
        <w:t xml:space="preserve"> percent; but for those living below the poverty line, the figure is 5</w:t>
      </w:r>
      <w:r w:rsidR="00C443B0" w:rsidRPr="00F94FC9">
        <w:rPr>
          <w:rFonts w:ascii="Times New Roman" w:hAnsi="Times New Roman" w:cstheme="minorHAnsi"/>
        </w:rPr>
        <w:t>6.2</w:t>
      </w:r>
      <w:r w:rsidR="0093481B" w:rsidRPr="00F94FC9">
        <w:rPr>
          <w:rFonts w:ascii="Times New Roman" w:hAnsi="Times New Roman" w:cstheme="minorHAnsi"/>
        </w:rPr>
        <w:t xml:space="preserve"> percent</w:t>
      </w:r>
      <w:r w:rsidR="009867CF" w:rsidRPr="00F94FC9">
        <w:rPr>
          <w:rFonts w:ascii="Times New Roman" w:hAnsi="Times New Roman" w:cstheme="minorHAnsi"/>
        </w:rPr>
        <w:t>, according to the National Center for Health Statistics</w:t>
      </w:r>
      <w:r w:rsidR="0093481B" w:rsidRPr="00F94FC9">
        <w:rPr>
          <w:rFonts w:ascii="Times New Roman" w:hAnsi="Times New Roman" w:cstheme="minorHAnsi"/>
        </w:rPr>
        <w:t>.</w:t>
      </w:r>
    </w:p>
    <w:p w:rsidR="009867CF" w:rsidRPr="00F94FC9" w:rsidRDefault="00245B92" w:rsidP="00F94FC9">
      <w:pPr>
        <w:spacing w:line="240" w:lineRule="auto"/>
        <w:ind w:firstLine="720"/>
        <w:rPr>
          <w:rFonts w:ascii="Times New Roman" w:hAnsi="Times New Roman"/>
        </w:rPr>
      </w:pPr>
      <w:r w:rsidRPr="00F94FC9">
        <w:rPr>
          <w:rFonts w:ascii="Times New Roman" w:hAnsi="Times New Roman"/>
        </w:rPr>
        <w:t>As the Commission evaluates the record</w:t>
      </w:r>
      <w:r w:rsidR="009867CF" w:rsidRPr="00F94FC9">
        <w:rPr>
          <w:rFonts w:ascii="Times New Roman" w:hAnsi="Times New Roman"/>
        </w:rPr>
        <w:t>,</w:t>
      </w:r>
      <w:r w:rsidRPr="00F94FC9">
        <w:rPr>
          <w:rFonts w:ascii="Times New Roman" w:hAnsi="Times New Roman"/>
        </w:rPr>
        <w:t xml:space="preserve"> </w:t>
      </w:r>
      <w:r w:rsidR="0001415E" w:rsidRPr="00F94FC9">
        <w:rPr>
          <w:rFonts w:ascii="Times New Roman" w:hAnsi="Times New Roman"/>
        </w:rPr>
        <w:t>to</w:t>
      </w:r>
      <w:r w:rsidRPr="00F94FC9">
        <w:rPr>
          <w:rFonts w:ascii="Times New Roman" w:hAnsi="Times New Roman"/>
        </w:rPr>
        <w:t xml:space="preserve"> determine the size and scope of the Mobility Fund, we need </w:t>
      </w:r>
      <w:r w:rsidR="00C664BD" w:rsidRPr="00F94FC9">
        <w:rPr>
          <w:rFonts w:ascii="Times New Roman" w:hAnsi="Times New Roman"/>
        </w:rPr>
        <w:t xml:space="preserve">to hear from you.  </w:t>
      </w:r>
      <w:r w:rsidR="009867CF" w:rsidRPr="00F94FC9">
        <w:rPr>
          <w:rFonts w:ascii="Times New Roman" w:hAnsi="Times New Roman"/>
        </w:rPr>
        <w:t>How m</w:t>
      </w:r>
      <w:r w:rsidR="00C664BD" w:rsidRPr="00F94FC9">
        <w:rPr>
          <w:rFonts w:ascii="Times New Roman" w:hAnsi="Times New Roman"/>
        </w:rPr>
        <w:t xml:space="preserve">any of </w:t>
      </w:r>
      <w:r w:rsidR="009867CF" w:rsidRPr="00F94FC9">
        <w:rPr>
          <w:rFonts w:ascii="Times New Roman" w:hAnsi="Times New Roman"/>
        </w:rPr>
        <w:t>you</w:t>
      </w:r>
      <w:r w:rsidR="00C664BD" w:rsidRPr="00F94FC9">
        <w:rPr>
          <w:rFonts w:ascii="Times New Roman" w:hAnsi="Times New Roman"/>
        </w:rPr>
        <w:t xml:space="preserve"> serve rural </w:t>
      </w:r>
      <w:r w:rsidR="009867CF" w:rsidRPr="00F94FC9">
        <w:rPr>
          <w:rFonts w:ascii="Times New Roman" w:hAnsi="Times New Roman"/>
        </w:rPr>
        <w:t>America?</w:t>
      </w:r>
      <w:r w:rsidR="00C664BD" w:rsidRPr="00F94FC9">
        <w:rPr>
          <w:rFonts w:ascii="Times New Roman" w:hAnsi="Times New Roman"/>
        </w:rPr>
        <w:t xml:space="preserve"> </w:t>
      </w:r>
      <w:r w:rsidR="00F94FC9" w:rsidRPr="00F94FC9">
        <w:rPr>
          <w:rFonts w:ascii="Times New Roman" w:hAnsi="Times New Roman"/>
        </w:rPr>
        <w:t xml:space="preserve"> </w:t>
      </w:r>
      <w:r w:rsidR="00C664BD" w:rsidRPr="00F94FC9">
        <w:rPr>
          <w:rFonts w:ascii="Times New Roman" w:hAnsi="Times New Roman"/>
        </w:rPr>
        <w:t xml:space="preserve">You </w:t>
      </w:r>
      <w:r w:rsidR="00C40AD5" w:rsidRPr="00F94FC9">
        <w:rPr>
          <w:rFonts w:ascii="Times New Roman" w:hAnsi="Times New Roman"/>
        </w:rPr>
        <w:t xml:space="preserve">may </w:t>
      </w:r>
      <w:r w:rsidR="00C664BD" w:rsidRPr="00F94FC9">
        <w:rPr>
          <w:rFonts w:ascii="Times New Roman" w:hAnsi="Times New Roman"/>
        </w:rPr>
        <w:t>have built towers</w:t>
      </w:r>
      <w:r w:rsidR="009867CF" w:rsidRPr="00F94FC9">
        <w:rPr>
          <w:rFonts w:ascii="Times New Roman" w:hAnsi="Times New Roman"/>
        </w:rPr>
        <w:t>,</w:t>
      </w:r>
      <w:r w:rsidR="00C664BD" w:rsidRPr="00F94FC9">
        <w:rPr>
          <w:rFonts w:ascii="Times New Roman" w:hAnsi="Times New Roman"/>
        </w:rPr>
        <w:t xml:space="preserve"> due to support from the universal service fund, </w:t>
      </w:r>
      <w:r w:rsidR="009867CF" w:rsidRPr="00F94FC9">
        <w:rPr>
          <w:rFonts w:ascii="Times New Roman" w:hAnsi="Times New Roman"/>
        </w:rPr>
        <w:t>and</w:t>
      </w:r>
      <w:r w:rsidR="00C664BD" w:rsidRPr="00F94FC9">
        <w:rPr>
          <w:rFonts w:ascii="Times New Roman" w:hAnsi="Times New Roman"/>
        </w:rPr>
        <w:t xml:space="preserve"> understand </w:t>
      </w:r>
      <w:r w:rsidR="009A6C9C">
        <w:rPr>
          <w:rFonts w:ascii="Times New Roman" w:hAnsi="Times New Roman"/>
        </w:rPr>
        <w:t>first-</w:t>
      </w:r>
      <w:r w:rsidR="009867CF" w:rsidRPr="00F94FC9">
        <w:rPr>
          <w:rFonts w:ascii="Times New Roman" w:hAnsi="Times New Roman"/>
        </w:rPr>
        <w:t xml:space="preserve">hand </w:t>
      </w:r>
      <w:r w:rsidR="00C664BD" w:rsidRPr="00F94FC9">
        <w:rPr>
          <w:rFonts w:ascii="Times New Roman" w:hAnsi="Times New Roman"/>
        </w:rPr>
        <w:t xml:space="preserve">the challenges and economics of serving </w:t>
      </w:r>
      <w:r w:rsidR="009867CF" w:rsidRPr="00F94FC9">
        <w:rPr>
          <w:rFonts w:ascii="Times New Roman" w:hAnsi="Times New Roman"/>
        </w:rPr>
        <w:t>non-urban</w:t>
      </w:r>
      <w:r w:rsidR="00C664BD" w:rsidRPr="00F94FC9">
        <w:rPr>
          <w:rFonts w:ascii="Times New Roman" w:hAnsi="Times New Roman"/>
        </w:rPr>
        <w:t xml:space="preserve"> areas.  </w:t>
      </w:r>
      <w:r w:rsidR="00C40AD5" w:rsidRPr="00F94FC9">
        <w:rPr>
          <w:rFonts w:ascii="Times New Roman" w:hAnsi="Times New Roman"/>
        </w:rPr>
        <w:t>For the FCC to move forward, we need data that identifies these costs</w:t>
      </w:r>
      <w:r w:rsidR="009867CF" w:rsidRPr="00F94FC9">
        <w:rPr>
          <w:rFonts w:ascii="Times New Roman" w:hAnsi="Times New Roman"/>
        </w:rPr>
        <w:t>;</w:t>
      </w:r>
      <w:r w:rsidR="00C40AD5" w:rsidRPr="00F94FC9">
        <w:rPr>
          <w:rFonts w:ascii="Times New Roman" w:hAnsi="Times New Roman"/>
        </w:rPr>
        <w:t xml:space="preserve"> we need to know how much funding is necessary</w:t>
      </w:r>
      <w:r w:rsidR="009867CF" w:rsidRPr="00F94FC9">
        <w:rPr>
          <w:rFonts w:ascii="Times New Roman" w:hAnsi="Times New Roman"/>
        </w:rPr>
        <w:t>,</w:t>
      </w:r>
      <w:r w:rsidR="00C40AD5" w:rsidRPr="00F94FC9">
        <w:rPr>
          <w:rFonts w:ascii="Times New Roman" w:hAnsi="Times New Roman"/>
        </w:rPr>
        <w:t xml:space="preserve"> to continue to serve </w:t>
      </w:r>
      <w:r w:rsidR="009867CF" w:rsidRPr="00F94FC9">
        <w:rPr>
          <w:rFonts w:ascii="Times New Roman" w:hAnsi="Times New Roman"/>
        </w:rPr>
        <w:t xml:space="preserve">these </w:t>
      </w:r>
      <w:r w:rsidR="00C40AD5" w:rsidRPr="00F94FC9">
        <w:rPr>
          <w:rFonts w:ascii="Times New Roman" w:hAnsi="Times New Roman"/>
        </w:rPr>
        <w:t>area</w:t>
      </w:r>
      <w:r w:rsidR="009867CF" w:rsidRPr="00F94FC9">
        <w:rPr>
          <w:rFonts w:ascii="Times New Roman" w:hAnsi="Times New Roman"/>
        </w:rPr>
        <w:t xml:space="preserve">s; we must know </w:t>
      </w:r>
      <w:r w:rsidR="0001415E" w:rsidRPr="00F94FC9">
        <w:rPr>
          <w:rFonts w:ascii="Times New Roman" w:hAnsi="Times New Roman"/>
        </w:rPr>
        <w:t xml:space="preserve">how much support is needed </w:t>
      </w:r>
      <w:r w:rsidR="00C40AD5" w:rsidRPr="00F94FC9">
        <w:rPr>
          <w:rFonts w:ascii="Times New Roman" w:hAnsi="Times New Roman"/>
        </w:rPr>
        <w:t xml:space="preserve">to extend to areas that lack service. </w:t>
      </w:r>
      <w:r w:rsidR="00F94FC9" w:rsidRPr="00F94FC9">
        <w:rPr>
          <w:rFonts w:ascii="Times New Roman" w:hAnsi="Times New Roman"/>
        </w:rPr>
        <w:t xml:space="preserve"> </w:t>
      </w:r>
      <w:r w:rsidR="00C40AD5" w:rsidRPr="00F94FC9">
        <w:rPr>
          <w:rFonts w:ascii="Times New Roman" w:hAnsi="Times New Roman"/>
        </w:rPr>
        <w:t xml:space="preserve">One of the key issues in the Further Notice is the appropriate size of the Mobility Fund.  Anecdotes or comments </w:t>
      </w:r>
      <w:r w:rsidR="009867CF" w:rsidRPr="00F94FC9">
        <w:rPr>
          <w:rFonts w:ascii="Times New Roman" w:hAnsi="Times New Roman"/>
        </w:rPr>
        <w:t xml:space="preserve">are not sufficient. </w:t>
      </w:r>
      <w:r w:rsidR="00F94FC9" w:rsidRPr="00F94FC9">
        <w:rPr>
          <w:rFonts w:ascii="Times New Roman" w:hAnsi="Times New Roman"/>
        </w:rPr>
        <w:t xml:space="preserve"> </w:t>
      </w:r>
      <w:r w:rsidR="009867CF" w:rsidRPr="00F94FC9">
        <w:rPr>
          <w:rFonts w:ascii="Times New Roman" w:hAnsi="Times New Roman"/>
        </w:rPr>
        <w:t>Raw numbers are critical.</w:t>
      </w:r>
      <w:r w:rsidR="00F94FC9" w:rsidRPr="00F94FC9">
        <w:rPr>
          <w:rFonts w:ascii="Times New Roman" w:hAnsi="Times New Roman"/>
        </w:rPr>
        <w:t xml:space="preserve">  </w:t>
      </w:r>
      <w:r w:rsidR="009867CF" w:rsidRPr="00F94FC9">
        <w:rPr>
          <w:rFonts w:ascii="Times New Roman" w:hAnsi="Times New Roman"/>
        </w:rPr>
        <w:t xml:space="preserve">So </w:t>
      </w:r>
      <w:r w:rsidR="00CE35BE" w:rsidRPr="00F94FC9">
        <w:rPr>
          <w:rFonts w:ascii="Times New Roman" w:hAnsi="Times New Roman"/>
        </w:rPr>
        <w:t xml:space="preserve">I look forward to </w:t>
      </w:r>
      <w:r w:rsidR="009867CF" w:rsidRPr="00F94FC9">
        <w:rPr>
          <w:rFonts w:ascii="Times New Roman" w:hAnsi="Times New Roman"/>
        </w:rPr>
        <w:t>maintaining this</w:t>
      </w:r>
      <w:r w:rsidR="00CE35BE" w:rsidRPr="00F94FC9">
        <w:rPr>
          <w:rFonts w:ascii="Times New Roman" w:hAnsi="Times New Roman"/>
        </w:rPr>
        <w:t xml:space="preserve"> open</w:t>
      </w:r>
      <w:r w:rsidR="009867CF" w:rsidRPr="00F94FC9">
        <w:rPr>
          <w:rFonts w:ascii="Times New Roman" w:hAnsi="Times New Roman"/>
        </w:rPr>
        <w:t xml:space="preserve"> and frank</w:t>
      </w:r>
      <w:r w:rsidR="00CE35BE" w:rsidRPr="00F94FC9">
        <w:rPr>
          <w:rFonts w:ascii="Times New Roman" w:hAnsi="Times New Roman"/>
        </w:rPr>
        <w:t xml:space="preserve"> dialogue as we continue to implement the Connect America Fund and Mobility Fund.</w:t>
      </w:r>
    </w:p>
    <w:p w:rsidR="001B5E7F" w:rsidRPr="00F94FC9" w:rsidRDefault="001B5E7F" w:rsidP="00F94FC9">
      <w:pPr>
        <w:spacing w:after="0" w:line="240" w:lineRule="auto"/>
        <w:ind w:firstLine="720"/>
        <w:rPr>
          <w:rFonts w:ascii="Times New Roman" w:hAnsi="Times New Roman" w:cstheme="minorHAnsi"/>
          <w:b/>
          <w:u w:val="single"/>
        </w:rPr>
      </w:pPr>
      <w:r w:rsidRPr="00F94FC9">
        <w:rPr>
          <w:rFonts w:ascii="Times New Roman" w:hAnsi="Times New Roman" w:cstheme="minorHAnsi"/>
          <w:b/>
          <w:u w:val="single"/>
        </w:rPr>
        <w:t>Conclusion</w:t>
      </w:r>
    </w:p>
    <w:p w:rsidR="00F94FC9" w:rsidRPr="00F94FC9" w:rsidRDefault="00F94FC9" w:rsidP="00F94FC9">
      <w:pPr>
        <w:spacing w:after="0" w:line="240" w:lineRule="auto"/>
        <w:ind w:firstLine="720"/>
        <w:rPr>
          <w:rFonts w:ascii="Times New Roman" w:hAnsi="Times New Roman" w:cstheme="minorHAnsi"/>
          <w:b/>
          <w:u w:val="single"/>
        </w:rPr>
      </w:pPr>
    </w:p>
    <w:p w:rsidR="009867CF" w:rsidRPr="00F94FC9" w:rsidRDefault="001B5E7F" w:rsidP="00F94FC9">
      <w:pPr>
        <w:spacing w:after="0" w:line="240" w:lineRule="auto"/>
        <w:ind w:firstLine="720"/>
        <w:rPr>
          <w:rFonts w:ascii="Times New Roman" w:hAnsi="Times New Roman" w:cstheme="minorHAnsi"/>
        </w:rPr>
      </w:pPr>
      <w:r w:rsidRPr="00F94FC9">
        <w:rPr>
          <w:rFonts w:ascii="Times New Roman" w:hAnsi="Times New Roman" w:cstheme="minorHAnsi"/>
        </w:rPr>
        <w:t xml:space="preserve">I am proud of the job we’ve done at the Commission, but </w:t>
      </w:r>
      <w:r w:rsidR="009867CF" w:rsidRPr="00F94FC9">
        <w:rPr>
          <w:rFonts w:ascii="Times New Roman" w:hAnsi="Times New Roman" w:cstheme="minorHAnsi"/>
        </w:rPr>
        <w:t xml:space="preserve">recognize that </w:t>
      </w:r>
      <w:r w:rsidRPr="00F94FC9">
        <w:rPr>
          <w:rFonts w:ascii="Times New Roman" w:hAnsi="Times New Roman" w:cstheme="minorHAnsi"/>
        </w:rPr>
        <w:t xml:space="preserve">our work is far from </w:t>
      </w:r>
      <w:r w:rsidR="00F94FC9" w:rsidRPr="00F94FC9">
        <w:rPr>
          <w:rFonts w:ascii="Times New Roman" w:hAnsi="Times New Roman" w:cstheme="minorHAnsi"/>
        </w:rPr>
        <w:t>over</w:t>
      </w:r>
      <w:r w:rsidRPr="00F94FC9">
        <w:rPr>
          <w:rFonts w:ascii="Times New Roman" w:hAnsi="Times New Roman" w:cstheme="minorHAnsi"/>
        </w:rPr>
        <w:t>.  There are many who serve rural America or who compete regionally</w:t>
      </w:r>
      <w:r w:rsidR="009867CF" w:rsidRPr="00F94FC9">
        <w:rPr>
          <w:rFonts w:ascii="Times New Roman" w:hAnsi="Times New Roman" w:cstheme="minorHAnsi"/>
        </w:rPr>
        <w:t xml:space="preserve">, </w:t>
      </w:r>
      <w:r w:rsidRPr="00F94FC9">
        <w:rPr>
          <w:rFonts w:ascii="Times New Roman" w:hAnsi="Times New Roman" w:cstheme="minorHAnsi"/>
        </w:rPr>
        <w:t>provid</w:t>
      </w:r>
      <w:r w:rsidR="009867CF" w:rsidRPr="00F94FC9">
        <w:rPr>
          <w:rFonts w:ascii="Times New Roman" w:hAnsi="Times New Roman" w:cstheme="minorHAnsi"/>
        </w:rPr>
        <w:t>ing</w:t>
      </w:r>
      <w:r w:rsidRPr="00F94FC9">
        <w:rPr>
          <w:rFonts w:ascii="Times New Roman" w:hAnsi="Times New Roman" w:cstheme="minorHAnsi"/>
        </w:rPr>
        <w:t xml:space="preserve"> critical service to consumers, </w:t>
      </w:r>
      <w:r w:rsidR="00F94FC9" w:rsidRPr="00F94FC9">
        <w:rPr>
          <w:rFonts w:ascii="Times New Roman" w:hAnsi="Times New Roman" w:cstheme="minorHAnsi"/>
        </w:rPr>
        <w:t xml:space="preserve">who are </w:t>
      </w:r>
      <w:r w:rsidR="009867CF" w:rsidRPr="00F94FC9">
        <w:rPr>
          <w:rFonts w:ascii="Times New Roman" w:hAnsi="Times New Roman" w:cstheme="minorHAnsi"/>
        </w:rPr>
        <w:t>still</w:t>
      </w:r>
      <w:r w:rsidRPr="00F94FC9">
        <w:rPr>
          <w:rFonts w:ascii="Times New Roman" w:hAnsi="Times New Roman" w:cstheme="minorHAnsi"/>
        </w:rPr>
        <w:t xml:space="preserve"> struggling for a foothold.  So we will continue to work hard to ensure that all Americans are served</w:t>
      </w:r>
      <w:r w:rsidR="009867CF" w:rsidRPr="00F94FC9">
        <w:rPr>
          <w:rFonts w:ascii="Times New Roman" w:hAnsi="Times New Roman" w:cstheme="minorHAnsi"/>
        </w:rPr>
        <w:t>,</w:t>
      </w:r>
      <w:r w:rsidRPr="00F94FC9">
        <w:rPr>
          <w:rFonts w:ascii="Times New Roman" w:hAnsi="Times New Roman" w:cstheme="minorHAnsi"/>
        </w:rPr>
        <w:t xml:space="preserve"> and are served </w:t>
      </w:r>
      <w:r w:rsidR="009867CF" w:rsidRPr="00F94FC9">
        <w:rPr>
          <w:rFonts w:ascii="Times New Roman" w:hAnsi="Times New Roman" w:cstheme="minorHAnsi"/>
        </w:rPr>
        <w:t>by</w:t>
      </w:r>
      <w:r w:rsidRPr="00F94FC9">
        <w:rPr>
          <w:rFonts w:ascii="Times New Roman" w:hAnsi="Times New Roman" w:cstheme="minorHAnsi"/>
        </w:rPr>
        <w:t xml:space="preserve"> a competitive and fair environment. </w:t>
      </w:r>
      <w:r w:rsidR="0012341C" w:rsidRPr="00F94FC9">
        <w:rPr>
          <w:rFonts w:ascii="Times New Roman" w:hAnsi="Times New Roman" w:cstheme="minorHAnsi"/>
        </w:rPr>
        <w:t xml:space="preserve"> </w:t>
      </w:r>
      <w:r w:rsidR="00980784" w:rsidRPr="00F94FC9">
        <w:rPr>
          <w:rFonts w:ascii="Times New Roman" w:hAnsi="Times New Roman" w:cstheme="minorHAnsi"/>
        </w:rPr>
        <w:t>We need you –</w:t>
      </w:r>
      <w:r w:rsidR="009867CF" w:rsidRPr="00F94FC9">
        <w:rPr>
          <w:rFonts w:ascii="Times New Roman" w:hAnsi="Times New Roman" w:cstheme="minorHAnsi"/>
        </w:rPr>
        <w:t xml:space="preserve"> </w:t>
      </w:r>
      <w:r w:rsidR="00980784" w:rsidRPr="00F94FC9">
        <w:rPr>
          <w:rFonts w:ascii="Times New Roman" w:hAnsi="Times New Roman" w:cstheme="minorHAnsi"/>
        </w:rPr>
        <w:t xml:space="preserve">smaller and rural carriers – to </w:t>
      </w:r>
      <w:r w:rsidR="009867CF" w:rsidRPr="00F94FC9">
        <w:rPr>
          <w:rFonts w:ascii="Times New Roman" w:hAnsi="Times New Roman" w:cstheme="minorHAnsi"/>
        </w:rPr>
        <w:t xml:space="preserve">continue to seize </w:t>
      </w:r>
      <w:r w:rsidR="00980784" w:rsidRPr="00F94FC9">
        <w:rPr>
          <w:rFonts w:ascii="Times New Roman" w:hAnsi="Times New Roman" w:cstheme="minorHAnsi"/>
        </w:rPr>
        <w:t xml:space="preserve">opportunities, make </w:t>
      </w:r>
      <w:r w:rsidR="009867CF" w:rsidRPr="00F94FC9">
        <w:rPr>
          <w:rFonts w:ascii="Times New Roman" w:hAnsi="Times New Roman" w:cstheme="minorHAnsi"/>
        </w:rPr>
        <w:t>robust</w:t>
      </w:r>
      <w:r w:rsidR="00980784" w:rsidRPr="00F94FC9">
        <w:rPr>
          <w:rFonts w:ascii="Times New Roman" w:hAnsi="Times New Roman" w:cstheme="minorHAnsi"/>
        </w:rPr>
        <w:t xml:space="preserve"> investments in our mobile infrastructure, </w:t>
      </w:r>
      <w:r w:rsidR="00F94FC9" w:rsidRPr="00F94FC9">
        <w:rPr>
          <w:rFonts w:ascii="Times New Roman" w:hAnsi="Times New Roman" w:cstheme="minorHAnsi"/>
        </w:rPr>
        <w:t xml:space="preserve">and </w:t>
      </w:r>
      <w:r w:rsidR="00980784" w:rsidRPr="00F94FC9">
        <w:rPr>
          <w:rFonts w:ascii="Times New Roman" w:hAnsi="Times New Roman" w:cstheme="minorHAnsi"/>
        </w:rPr>
        <w:t xml:space="preserve">develop innovative services and products to customers, such as flexible contract and pricing options.  </w:t>
      </w:r>
    </w:p>
    <w:p w:rsidR="009867CF" w:rsidRPr="00F94FC9" w:rsidRDefault="009867CF" w:rsidP="00F94FC9">
      <w:pPr>
        <w:spacing w:after="0" w:line="240" w:lineRule="auto"/>
        <w:ind w:firstLine="720"/>
        <w:rPr>
          <w:rFonts w:ascii="Times New Roman" w:hAnsi="Times New Roman" w:cstheme="minorHAnsi"/>
        </w:rPr>
      </w:pPr>
    </w:p>
    <w:p w:rsidR="00AF095D" w:rsidRPr="00F94FC9" w:rsidRDefault="009867CF" w:rsidP="00F94FC9">
      <w:pPr>
        <w:spacing w:after="0" w:line="240" w:lineRule="auto"/>
        <w:ind w:firstLine="720"/>
        <w:rPr>
          <w:rFonts w:ascii="Times New Roman" w:hAnsi="Times New Roman" w:cstheme="minorHAnsi"/>
        </w:rPr>
      </w:pPr>
      <w:r w:rsidRPr="00F94FC9">
        <w:rPr>
          <w:rFonts w:ascii="Times New Roman" w:hAnsi="Times New Roman" w:cstheme="minorHAnsi"/>
        </w:rPr>
        <w:t>But w</w:t>
      </w:r>
      <w:r w:rsidR="00980784" w:rsidRPr="00F94FC9">
        <w:rPr>
          <w:rFonts w:ascii="Times New Roman" w:hAnsi="Times New Roman" w:cstheme="minorHAnsi"/>
        </w:rPr>
        <w:t>e also need smart policies</w:t>
      </w:r>
      <w:r w:rsidRPr="00F94FC9">
        <w:rPr>
          <w:rFonts w:ascii="Times New Roman" w:hAnsi="Times New Roman" w:cstheme="minorHAnsi"/>
        </w:rPr>
        <w:t xml:space="preserve"> coming</w:t>
      </w:r>
      <w:r w:rsidR="00980784" w:rsidRPr="00F94FC9">
        <w:rPr>
          <w:rFonts w:ascii="Times New Roman" w:hAnsi="Times New Roman" w:cstheme="minorHAnsi"/>
        </w:rPr>
        <w:t xml:space="preserve"> from Washington, and </w:t>
      </w:r>
      <w:r w:rsidRPr="00F94FC9">
        <w:rPr>
          <w:rFonts w:ascii="Times New Roman" w:hAnsi="Times New Roman" w:cstheme="minorHAnsi"/>
        </w:rPr>
        <w:t>that has the best</w:t>
      </w:r>
      <w:r w:rsidR="00980784" w:rsidRPr="00F94FC9">
        <w:rPr>
          <w:rFonts w:ascii="Times New Roman" w:hAnsi="Times New Roman" w:cstheme="minorHAnsi"/>
        </w:rPr>
        <w:t xml:space="preserve"> </w:t>
      </w:r>
      <w:r w:rsidRPr="00F94FC9">
        <w:rPr>
          <w:rFonts w:ascii="Times New Roman" w:hAnsi="Times New Roman" w:cstheme="minorHAnsi"/>
        </w:rPr>
        <w:t>chance of</w:t>
      </w:r>
      <w:r w:rsidR="00980784" w:rsidRPr="00F94FC9">
        <w:rPr>
          <w:rFonts w:ascii="Times New Roman" w:hAnsi="Times New Roman" w:cstheme="minorHAnsi"/>
        </w:rPr>
        <w:t xml:space="preserve"> </w:t>
      </w:r>
      <w:r w:rsidRPr="00F94FC9">
        <w:rPr>
          <w:rFonts w:ascii="Times New Roman" w:hAnsi="Times New Roman" w:cstheme="minorHAnsi"/>
        </w:rPr>
        <w:t>occurring, if there is</w:t>
      </w:r>
      <w:r w:rsidR="00980784" w:rsidRPr="00F94FC9">
        <w:rPr>
          <w:rFonts w:ascii="Times New Roman" w:hAnsi="Times New Roman" w:cstheme="minorHAnsi"/>
        </w:rPr>
        <w:t xml:space="preserve"> engagement from</w:t>
      </w:r>
      <w:r w:rsidRPr="00F94FC9">
        <w:rPr>
          <w:rFonts w:ascii="Times New Roman" w:hAnsi="Times New Roman" w:cstheme="minorHAnsi"/>
        </w:rPr>
        <w:t xml:space="preserve"> all of</w:t>
      </w:r>
      <w:r w:rsidR="00980784" w:rsidRPr="00F94FC9">
        <w:rPr>
          <w:rFonts w:ascii="Times New Roman" w:hAnsi="Times New Roman" w:cstheme="minorHAnsi"/>
        </w:rPr>
        <w:t xml:space="preserve"> you.</w:t>
      </w:r>
      <w:r w:rsidR="00F94FC9" w:rsidRPr="00F94FC9">
        <w:rPr>
          <w:rFonts w:ascii="Times New Roman" w:hAnsi="Times New Roman" w:cstheme="minorHAnsi"/>
        </w:rPr>
        <w:t xml:space="preserve">  </w:t>
      </w:r>
      <w:r w:rsidR="00CE35BE" w:rsidRPr="00F94FC9">
        <w:rPr>
          <w:rFonts w:ascii="Times New Roman" w:hAnsi="Times New Roman" w:cstheme="minorHAnsi"/>
        </w:rPr>
        <w:t>Thank you again for the invitation to speak today</w:t>
      </w:r>
      <w:r w:rsidR="000F30DB" w:rsidRPr="00F94FC9">
        <w:rPr>
          <w:rFonts w:ascii="Times New Roman" w:hAnsi="Times New Roman" w:cstheme="minorHAnsi"/>
        </w:rPr>
        <w:t xml:space="preserve">. </w:t>
      </w:r>
      <w:r w:rsidR="0012341C" w:rsidRPr="00F94FC9">
        <w:rPr>
          <w:rFonts w:ascii="Times New Roman" w:hAnsi="Times New Roman" w:cstheme="minorHAnsi"/>
        </w:rPr>
        <w:t xml:space="preserve"> </w:t>
      </w:r>
      <w:r w:rsidR="000F30DB" w:rsidRPr="00F94FC9">
        <w:rPr>
          <w:rFonts w:ascii="Times New Roman" w:hAnsi="Times New Roman" w:cstheme="minorHAnsi"/>
        </w:rPr>
        <w:t xml:space="preserve">My </w:t>
      </w:r>
      <w:r w:rsidR="00CE35BE" w:rsidRPr="00F94FC9">
        <w:rPr>
          <w:rFonts w:ascii="Times New Roman" w:hAnsi="Times New Roman" w:cstheme="minorHAnsi"/>
        </w:rPr>
        <w:t xml:space="preserve">door </w:t>
      </w:r>
      <w:r w:rsidRPr="00F94FC9">
        <w:rPr>
          <w:rFonts w:ascii="Times New Roman" w:hAnsi="Times New Roman" w:cstheme="minorHAnsi"/>
        </w:rPr>
        <w:t>will always be</w:t>
      </w:r>
      <w:r w:rsidR="00CE35BE" w:rsidRPr="00F94FC9">
        <w:rPr>
          <w:rFonts w:ascii="Times New Roman" w:hAnsi="Times New Roman" w:cstheme="minorHAnsi"/>
        </w:rPr>
        <w:t xml:space="preserve"> open</w:t>
      </w:r>
      <w:r w:rsidR="000F30DB" w:rsidRPr="00F94FC9">
        <w:rPr>
          <w:rFonts w:ascii="Times New Roman" w:hAnsi="Times New Roman" w:cstheme="minorHAnsi"/>
        </w:rPr>
        <w:t>,</w:t>
      </w:r>
      <w:r w:rsidR="00CE35BE" w:rsidRPr="00F94FC9">
        <w:rPr>
          <w:rFonts w:ascii="Times New Roman" w:hAnsi="Times New Roman" w:cstheme="minorHAnsi"/>
        </w:rPr>
        <w:t xml:space="preserve"> and I look forward to continuing </w:t>
      </w:r>
      <w:r w:rsidRPr="00F94FC9">
        <w:rPr>
          <w:rFonts w:ascii="Times New Roman" w:hAnsi="Times New Roman" w:cstheme="minorHAnsi"/>
        </w:rPr>
        <w:t xml:space="preserve">to </w:t>
      </w:r>
      <w:r w:rsidR="00CE35BE" w:rsidRPr="00F94FC9">
        <w:rPr>
          <w:rFonts w:ascii="Times New Roman" w:hAnsi="Times New Roman" w:cstheme="minorHAnsi"/>
        </w:rPr>
        <w:t>work with CCA and its members</w:t>
      </w:r>
      <w:r w:rsidR="000F30DB" w:rsidRPr="00F94FC9">
        <w:rPr>
          <w:rFonts w:ascii="Times New Roman" w:hAnsi="Times New Roman" w:cstheme="minorHAnsi"/>
        </w:rPr>
        <w:t>,</w:t>
      </w:r>
      <w:r w:rsidR="00CE35BE" w:rsidRPr="00F94FC9">
        <w:rPr>
          <w:rFonts w:ascii="Times New Roman" w:hAnsi="Times New Roman" w:cstheme="minorHAnsi"/>
        </w:rPr>
        <w:t xml:space="preserve"> long into the future.</w:t>
      </w:r>
    </w:p>
    <w:p w:rsidR="00326047" w:rsidRPr="00F94FC9" w:rsidRDefault="00326047" w:rsidP="00F94FC9">
      <w:pPr>
        <w:spacing w:after="0" w:line="240" w:lineRule="auto"/>
        <w:ind w:firstLine="720"/>
        <w:rPr>
          <w:rFonts w:ascii="Times New Roman" w:hAnsi="Times New Roman" w:cstheme="minorHAnsi"/>
        </w:rPr>
      </w:pPr>
    </w:p>
    <w:sectPr w:rsidR="00326047" w:rsidRPr="00F94FC9" w:rsidSect="00BC77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78" w:rsidRDefault="007C1878">
      <w:pPr>
        <w:spacing w:after="0" w:line="240" w:lineRule="auto"/>
      </w:pPr>
      <w:r>
        <w:separator/>
      </w:r>
    </w:p>
  </w:endnote>
  <w:endnote w:type="continuationSeparator" w:id="0">
    <w:p w:rsidR="007C1878" w:rsidRDefault="007C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8D" w:rsidRDefault="00233E8D" w:rsidP="0043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E8D" w:rsidRDefault="00233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8D" w:rsidRDefault="00233E8D" w:rsidP="0043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EAE">
      <w:rPr>
        <w:rStyle w:val="PageNumber"/>
        <w:noProof/>
      </w:rPr>
      <w:t>1</w:t>
    </w:r>
    <w:r>
      <w:rPr>
        <w:rStyle w:val="PageNumber"/>
      </w:rPr>
      <w:fldChar w:fldCharType="end"/>
    </w:r>
  </w:p>
  <w:p w:rsidR="00233E8D" w:rsidRDefault="00233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85" w:rsidRDefault="0045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78" w:rsidRDefault="007C1878">
      <w:pPr>
        <w:spacing w:after="0" w:line="240" w:lineRule="auto"/>
      </w:pPr>
      <w:r>
        <w:separator/>
      </w:r>
    </w:p>
  </w:footnote>
  <w:footnote w:type="continuationSeparator" w:id="0">
    <w:p w:rsidR="007C1878" w:rsidRDefault="007C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85" w:rsidRDefault="00451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85" w:rsidRDefault="00451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85" w:rsidRDefault="00451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74F"/>
    <w:multiLevelType w:val="hybridMultilevel"/>
    <w:tmpl w:val="D826A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BE4072"/>
    <w:multiLevelType w:val="hybridMultilevel"/>
    <w:tmpl w:val="9B2EB56A"/>
    <w:lvl w:ilvl="0" w:tplc="E1844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E8706E"/>
    <w:multiLevelType w:val="hybridMultilevel"/>
    <w:tmpl w:val="ED2A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5D"/>
    <w:rsid w:val="000072D8"/>
    <w:rsid w:val="0001415E"/>
    <w:rsid w:val="00025350"/>
    <w:rsid w:val="00044B8B"/>
    <w:rsid w:val="00061C62"/>
    <w:rsid w:val="00080169"/>
    <w:rsid w:val="00080D87"/>
    <w:rsid w:val="0008152B"/>
    <w:rsid w:val="00090463"/>
    <w:rsid w:val="000B7595"/>
    <w:rsid w:val="000C4D3B"/>
    <w:rsid w:val="000D187A"/>
    <w:rsid w:val="000F30DB"/>
    <w:rsid w:val="000F7573"/>
    <w:rsid w:val="0012341C"/>
    <w:rsid w:val="00133EAE"/>
    <w:rsid w:val="001433F2"/>
    <w:rsid w:val="00144284"/>
    <w:rsid w:val="00144D31"/>
    <w:rsid w:val="00164F04"/>
    <w:rsid w:val="00177C8C"/>
    <w:rsid w:val="00183704"/>
    <w:rsid w:val="001968CC"/>
    <w:rsid w:val="001B1D20"/>
    <w:rsid w:val="001B3CA8"/>
    <w:rsid w:val="001B5E7F"/>
    <w:rsid w:val="001D4ABC"/>
    <w:rsid w:val="00233E8D"/>
    <w:rsid w:val="00245B92"/>
    <w:rsid w:val="00246EE0"/>
    <w:rsid w:val="0026598B"/>
    <w:rsid w:val="002749E0"/>
    <w:rsid w:val="00290F4A"/>
    <w:rsid w:val="002A227C"/>
    <w:rsid w:val="002B4A4F"/>
    <w:rsid w:val="002D58B4"/>
    <w:rsid w:val="002E3341"/>
    <w:rsid w:val="00314B59"/>
    <w:rsid w:val="003165EA"/>
    <w:rsid w:val="003238D5"/>
    <w:rsid w:val="00326047"/>
    <w:rsid w:val="00332339"/>
    <w:rsid w:val="003348FB"/>
    <w:rsid w:val="00336AAC"/>
    <w:rsid w:val="00370D81"/>
    <w:rsid w:val="003B505D"/>
    <w:rsid w:val="004207F8"/>
    <w:rsid w:val="004343D1"/>
    <w:rsid w:val="004354B5"/>
    <w:rsid w:val="00451F85"/>
    <w:rsid w:val="004558DD"/>
    <w:rsid w:val="004B4FAF"/>
    <w:rsid w:val="004B72E5"/>
    <w:rsid w:val="004B7D2F"/>
    <w:rsid w:val="004C240D"/>
    <w:rsid w:val="004D1A6F"/>
    <w:rsid w:val="004D60B1"/>
    <w:rsid w:val="004E08AA"/>
    <w:rsid w:val="004E221E"/>
    <w:rsid w:val="004E47E2"/>
    <w:rsid w:val="004F4518"/>
    <w:rsid w:val="00510E7C"/>
    <w:rsid w:val="005400FB"/>
    <w:rsid w:val="00554845"/>
    <w:rsid w:val="005910C0"/>
    <w:rsid w:val="00592944"/>
    <w:rsid w:val="005A355B"/>
    <w:rsid w:val="005B3272"/>
    <w:rsid w:val="005C479F"/>
    <w:rsid w:val="005D1CE8"/>
    <w:rsid w:val="005D2C31"/>
    <w:rsid w:val="005D443D"/>
    <w:rsid w:val="006218E0"/>
    <w:rsid w:val="0064167F"/>
    <w:rsid w:val="0064664B"/>
    <w:rsid w:val="006904DE"/>
    <w:rsid w:val="00694CA1"/>
    <w:rsid w:val="006A07B1"/>
    <w:rsid w:val="006E1B31"/>
    <w:rsid w:val="007070F5"/>
    <w:rsid w:val="007313FD"/>
    <w:rsid w:val="0075295B"/>
    <w:rsid w:val="0075367A"/>
    <w:rsid w:val="007711D3"/>
    <w:rsid w:val="007B2254"/>
    <w:rsid w:val="007C1878"/>
    <w:rsid w:val="007D0E3F"/>
    <w:rsid w:val="007E7F34"/>
    <w:rsid w:val="007F3936"/>
    <w:rsid w:val="007F5D75"/>
    <w:rsid w:val="0081683F"/>
    <w:rsid w:val="00840B95"/>
    <w:rsid w:val="00842AF6"/>
    <w:rsid w:val="00890583"/>
    <w:rsid w:val="00891E3B"/>
    <w:rsid w:val="008B7D37"/>
    <w:rsid w:val="008E2AED"/>
    <w:rsid w:val="008E2B73"/>
    <w:rsid w:val="008F0E42"/>
    <w:rsid w:val="008F6040"/>
    <w:rsid w:val="00905999"/>
    <w:rsid w:val="0093481B"/>
    <w:rsid w:val="00940EC9"/>
    <w:rsid w:val="00953DB9"/>
    <w:rsid w:val="00960457"/>
    <w:rsid w:val="009806FD"/>
    <w:rsid w:val="00980784"/>
    <w:rsid w:val="009867CF"/>
    <w:rsid w:val="009A33B5"/>
    <w:rsid w:val="009A6C9C"/>
    <w:rsid w:val="009B386D"/>
    <w:rsid w:val="009C49FD"/>
    <w:rsid w:val="009E0431"/>
    <w:rsid w:val="009F36A0"/>
    <w:rsid w:val="00A00F01"/>
    <w:rsid w:val="00A0300D"/>
    <w:rsid w:val="00A046E1"/>
    <w:rsid w:val="00A05A31"/>
    <w:rsid w:val="00A0696E"/>
    <w:rsid w:val="00A14B1F"/>
    <w:rsid w:val="00A22974"/>
    <w:rsid w:val="00A231FD"/>
    <w:rsid w:val="00A41716"/>
    <w:rsid w:val="00A74A54"/>
    <w:rsid w:val="00A77BE4"/>
    <w:rsid w:val="00A81E49"/>
    <w:rsid w:val="00AB6806"/>
    <w:rsid w:val="00AC393C"/>
    <w:rsid w:val="00AC5B62"/>
    <w:rsid w:val="00AC768F"/>
    <w:rsid w:val="00AD67EC"/>
    <w:rsid w:val="00AF095D"/>
    <w:rsid w:val="00B16F7D"/>
    <w:rsid w:val="00B47618"/>
    <w:rsid w:val="00B60C97"/>
    <w:rsid w:val="00B62161"/>
    <w:rsid w:val="00B62CDF"/>
    <w:rsid w:val="00B67D1D"/>
    <w:rsid w:val="00B7074D"/>
    <w:rsid w:val="00BA335F"/>
    <w:rsid w:val="00BC77BE"/>
    <w:rsid w:val="00BD345F"/>
    <w:rsid w:val="00C22873"/>
    <w:rsid w:val="00C3647D"/>
    <w:rsid w:val="00C40AD5"/>
    <w:rsid w:val="00C443B0"/>
    <w:rsid w:val="00C479FD"/>
    <w:rsid w:val="00C664BD"/>
    <w:rsid w:val="00CB430F"/>
    <w:rsid w:val="00CB6853"/>
    <w:rsid w:val="00CD3B02"/>
    <w:rsid w:val="00CE35BE"/>
    <w:rsid w:val="00CF41FA"/>
    <w:rsid w:val="00D0420C"/>
    <w:rsid w:val="00D164E0"/>
    <w:rsid w:val="00D232DF"/>
    <w:rsid w:val="00D571CE"/>
    <w:rsid w:val="00D74172"/>
    <w:rsid w:val="00DB1A6E"/>
    <w:rsid w:val="00DD21C1"/>
    <w:rsid w:val="00DE0253"/>
    <w:rsid w:val="00E423D8"/>
    <w:rsid w:val="00E67951"/>
    <w:rsid w:val="00EC29FF"/>
    <w:rsid w:val="00ED4211"/>
    <w:rsid w:val="00EE4066"/>
    <w:rsid w:val="00F02698"/>
    <w:rsid w:val="00F314F0"/>
    <w:rsid w:val="00F45872"/>
    <w:rsid w:val="00F56D3B"/>
    <w:rsid w:val="00F6098D"/>
    <w:rsid w:val="00F67E64"/>
    <w:rsid w:val="00F77927"/>
    <w:rsid w:val="00F94FC9"/>
    <w:rsid w:val="00FA10CB"/>
    <w:rsid w:val="00FB44CE"/>
    <w:rsid w:val="00FC2241"/>
    <w:rsid w:val="00FC4230"/>
    <w:rsid w:val="00FD5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95B"/>
  </w:style>
  <w:style w:type="paragraph" w:styleId="ListParagraph">
    <w:name w:val="List Paragraph"/>
    <w:basedOn w:val="Normal"/>
    <w:uiPriority w:val="34"/>
    <w:qFormat/>
    <w:rsid w:val="002E3341"/>
    <w:pPr>
      <w:ind w:left="720"/>
      <w:contextualSpacing/>
    </w:pPr>
    <w:rPr>
      <w:rFonts w:ascii="Calibri" w:hAnsi="Calibri" w:cs="Calibri"/>
    </w:rPr>
  </w:style>
  <w:style w:type="paragraph" w:styleId="NormalWeb">
    <w:name w:val="Normal (Web)"/>
    <w:basedOn w:val="Normal"/>
    <w:uiPriority w:val="99"/>
    <w:semiHidden/>
    <w:unhideWhenUsed/>
    <w:rsid w:val="00323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8D5"/>
    <w:rPr>
      <w:color w:val="0000FF"/>
      <w:u w:val="single"/>
    </w:rPr>
  </w:style>
  <w:style w:type="character" w:styleId="Strong">
    <w:name w:val="Strong"/>
    <w:basedOn w:val="DefaultParagraphFont"/>
    <w:uiPriority w:val="22"/>
    <w:qFormat/>
    <w:rsid w:val="003238D5"/>
    <w:rPr>
      <w:b/>
      <w:bCs/>
    </w:rPr>
  </w:style>
  <w:style w:type="character" w:styleId="Emphasis">
    <w:name w:val="Emphasis"/>
    <w:basedOn w:val="DefaultParagraphFont"/>
    <w:uiPriority w:val="20"/>
    <w:qFormat/>
    <w:rsid w:val="003238D5"/>
    <w:rPr>
      <w:i/>
      <w:iCs/>
    </w:rPr>
  </w:style>
  <w:style w:type="paragraph" w:styleId="BalloonText">
    <w:name w:val="Balloon Text"/>
    <w:basedOn w:val="Normal"/>
    <w:link w:val="BalloonTextChar"/>
    <w:uiPriority w:val="99"/>
    <w:semiHidden/>
    <w:unhideWhenUsed/>
    <w:rsid w:val="00510E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0E7C"/>
    <w:rPr>
      <w:rFonts w:ascii="Lucida Grande" w:hAnsi="Lucida Grande"/>
      <w:sz w:val="18"/>
      <w:szCs w:val="18"/>
    </w:rPr>
  </w:style>
  <w:style w:type="paragraph" w:styleId="Footer">
    <w:name w:val="footer"/>
    <w:basedOn w:val="Normal"/>
    <w:link w:val="FooterChar"/>
    <w:rsid w:val="001B3CA8"/>
    <w:pPr>
      <w:tabs>
        <w:tab w:val="center" w:pos="4320"/>
        <w:tab w:val="right" w:pos="8640"/>
      </w:tabs>
      <w:spacing w:after="0" w:line="240" w:lineRule="auto"/>
    </w:pPr>
  </w:style>
  <w:style w:type="character" w:customStyle="1" w:styleId="FooterChar">
    <w:name w:val="Footer Char"/>
    <w:basedOn w:val="DefaultParagraphFont"/>
    <w:link w:val="Footer"/>
    <w:rsid w:val="001B3CA8"/>
  </w:style>
  <w:style w:type="character" w:styleId="PageNumber">
    <w:name w:val="page number"/>
    <w:basedOn w:val="DefaultParagraphFont"/>
    <w:rsid w:val="001B3CA8"/>
  </w:style>
  <w:style w:type="character" w:styleId="CommentReference">
    <w:name w:val="annotation reference"/>
    <w:basedOn w:val="DefaultParagraphFont"/>
    <w:rsid w:val="00A231FD"/>
    <w:rPr>
      <w:sz w:val="16"/>
      <w:szCs w:val="16"/>
    </w:rPr>
  </w:style>
  <w:style w:type="paragraph" w:styleId="CommentText">
    <w:name w:val="annotation text"/>
    <w:basedOn w:val="Normal"/>
    <w:link w:val="CommentTextChar"/>
    <w:rsid w:val="00A231FD"/>
    <w:pPr>
      <w:spacing w:line="240" w:lineRule="auto"/>
    </w:pPr>
    <w:rPr>
      <w:sz w:val="20"/>
      <w:szCs w:val="20"/>
    </w:rPr>
  </w:style>
  <w:style w:type="character" w:customStyle="1" w:styleId="CommentTextChar">
    <w:name w:val="Comment Text Char"/>
    <w:basedOn w:val="DefaultParagraphFont"/>
    <w:link w:val="CommentText"/>
    <w:rsid w:val="00A231FD"/>
    <w:rPr>
      <w:sz w:val="20"/>
      <w:szCs w:val="20"/>
    </w:rPr>
  </w:style>
  <w:style w:type="paragraph" w:styleId="CommentSubject">
    <w:name w:val="annotation subject"/>
    <w:basedOn w:val="CommentText"/>
    <w:next w:val="CommentText"/>
    <w:link w:val="CommentSubjectChar"/>
    <w:rsid w:val="00A231FD"/>
    <w:rPr>
      <w:b/>
      <w:bCs/>
    </w:rPr>
  </w:style>
  <w:style w:type="character" w:customStyle="1" w:styleId="CommentSubjectChar">
    <w:name w:val="Comment Subject Char"/>
    <w:basedOn w:val="CommentTextChar"/>
    <w:link w:val="CommentSubject"/>
    <w:rsid w:val="00A231FD"/>
    <w:rPr>
      <w:b/>
      <w:bCs/>
      <w:sz w:val="20"/>
      <w:szCs w:val="20"/>
    </w:rPr>
  </w:style>
  <w:style w:type="paragraph" w:styleId="Header">
    <w:name w:val="header"/>
    <w:basedOn w:val="Normal"/>
    <w:link w:val="HeaderChar"/>
    <w:rsid w:val="00451F85"/>
    <w:pPr>
      <w:tabs>
        <w:tab w:val="center" w:pos="4680"/>
        <w:tab w:val="right" w:pos="9360"/>
      </w:tabs>
      <w:spacing w:after="0" w:line="240" w:lineRule="auto"/>
    </w:pPr>
  </w:style>
  <w:style w:type="character" w:customStyle="1" w:styleId="HeaderChar">
    <w:name w:val="Header Char"/>
    <w:basedOn w:val="DefaultParagraphFont"/>
    <w:link w:val="Header"/>
    <w:rsid w:val="00451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95B"/>
  </w:style>
  <w:style w:type="paragraph" w:styleId="ListParagraph">
    <w:name w:val="List Paragraph"/>
    <w:basedOn w:val="Normal"/>
    <w:uiPriority w:val="34"/>
    <w:qFormat/>
    <w:rsid w:val="002E3341"/>
    <w:pPr>
      <w:ind w:left="720"/>
      <w:contextualSpacing/>
    </w:pPr>
    <w:rPr>
      <w:rFonts w:ascii="Calibri" w:hAnsi="Calibri" w:cs="Calibri"/>
    </w:rPr>
  </w:style>
  <w:style w:type="paragraph" w:styleId="NormalWeb">
    <w:name w:val="Normal (Web)"/>
    <w:basedOn w:val="Normal"/>
    <w:uiPriority w:val="99"/>
    <w:semiHidden/>
    <w:unhideWhenUsed/>
    <w:rsid w:val="00323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8D5"/>
    <w:rPr>
      <w:color w:val="0000FF"/>
      <w:u w:val="single"/>
    </w:rPr>
  </w:style>
  <w:style w:type="character" w:styleId="Strong">
    <w:name w:val="Strong"/>
    <w:basedOn w:val="DefaultParagraphFont"/>
    <w:uiPriority w:val="22"/>
    <w:qFormat/>
    <w:rsid w:val="003238D5"/>
    <w:rPr>
      <w:b/>
      <w:bCs/>
    </w:rPr>
  </w:style>
  <w:style w:type="character" w:styleId="Emphasis">
    <w:name w:val="Emphasis"/>
    <w:basedOn w:val="DefaultParagraphFont"/>
    <w:uiPriority w:val="20"/>
    <w:qFormat/>
    <w:rsid w:val="003238D5"/>
    <w:rPr>
      <w:i/>
      <w:iCs/>
    </w:rPr>
  </w:style>
  <w:style w:type="paragraph" w:styleId="BalloonText">
    <w:name w:val="Balloon Text"/>
    <w:basedOn w:val="Normal"/>
    <w:link w:val="BalloonTextChar"/>
    <w:uiPriority w:val="99"/>
    <w:semiHidden/>
    <w:unhideWhenUsed/>
    <w:rsid w:val="00510E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0E7C"/>
    <w:rPr>
      <w:rFonts w:ascii="Lucida Grande" w:hAnsi="Lucida Grande"/>
      <w:sz w:val="18"/>
      <w:szCs w:val="18"/>
    </w:rPr>
  </w:style>
  <w:style w:type="paragraph" w:styleId="Footer">
    <w:name w:val="footer"/>
    <w:basedOn w:val="Normal"/>
    <w:link w:val="FooterChar"/>
    <w:rsid w:val="001B3CA8"/>
    <w:pPr>
      <w:tabs>
        <w:tab w:val="center" w:pos="4320"/>
        <w:tab w:val="right" w:pos="8640"/>
      </w:tabs>
      <w:spacing w:after="0" w:line="240" w:lineRule="auto"/>
    </w:pPr>
  </w:style>
  <w:style w:type="character" w:customStyle="1" w:styleId="FooterChar">
    <w:name w:val="Footer Char"/>
    <w:basedOn w:val="DefaultParagraphFont"/>
    <w:link w:val="Footer"/>
    <w:rsid w:val="001B3CA8"/>
  </w:style>
  <w:style w:type="character" w:styleId="PageNumber">
    <w:name w:val="page number"/>
    <w:basedOn w:val="DefaultParagraphFont"/>
    <w:rsid w:val="001B3CA8"/>
  </w:style>
  <w:style w:type="character" w:styleId="CommentReference">
    <w:name w:val="annotation reference"/>
    <w:basedOn w:val="DefaultParagraphFont"/>
    <w:rsid w:val="00A231FD"/>
    <w:rPr>
      <w:sz w:val="16"/>
      <w:szCs w:val="16"/>
    </w:rPr>
  </w:style>
  <w:style w:type="paragraph" w:styleId="CommentText">
    <w:name w:val="annotation text"/>
    <w:basedOn w:val="Normal"/>
    <w:link w:val="CommentTextChar"/>
    <w:rsid w:val="00A231FD"/>
    <w:pPr>
      <w:spacing w:line="240" w:lineRule="auto"/>
    </w:pPr>
    <w:rPr>
      <w:sz w:val="20"/>
      <w:szCs w:val="20"/>
    </w:rPr>
  </w:style>
  <w:style w:type="character" w:customStyle="1" w:styleId="CommentTextChar">
    <w:name w:val="Comment Text Char"/>
    <w:basedOn w:val="DefaultParagraphFont"/>
    <w:link w:val="CommentText"/>
    <w:rsid w:val="00A231FD"/>
    <w:rPr>
      <w:sz w:val="20"/>
      <w:szCs w:val="20"/>
    </w:rPr>
  </w:style>
  <w:style w:type="paragraph" w:styleId="CommentSubject">
    <w:name w:val="annotation subject"/>
    <w:basedOn w:val="CommentText"/>
    <w:next w:val="CommentText"/>
    <w:link w:val="CommentSubjectChar"/>
    <w:rsid w:val="00A231FD"/>
    <w:rPr>
      <w:b/>
      <w:bCs/>
    </w:rPr>
  </w:style>
  <w:style w:type="character" w:customStyle="1" w:styleId="CommentSubjectChar">
    <w:name w:val="Comment Subject Char"/>
    <w:basedOn w:val="CommentTextChar"/>
    <w:link w:val="CommentSubject"/>
    <w:rsid w:val="00A231FD"/>
    <w:rPr>
      <w:b/>
      <w:bCs/>
      <w:sz w:val="20"/>
      <w:szCs w:val="20"/>
    </w:rPr>
  </w:style>
  <w:style w:type="paragraph" w:styleId="Header">
    <w:name w:val="header"/>
    <w:basedOn w:val="Normal"/>
    <w:link w:val="HeaderChar"/>
    <w:rsid w:val="00451F85"/>
    <w:pPr>
      <w:tabs>
        <w:tab w:val="center" w:pos="4680"/>
        <w:tab w:val="right" w:pos="9360"/>
      </w:tabs>
      <w:spacing w:after="0" w:line="240" w:lineRule="auto"/>
    </w:pPr>
  </w:style>
  <w:style w:type="character" w:customStyle="1" w:styleId="HeaderChar">
    <w:name w:val="Header Char"/>
    <w:basedOn w:val="DefaultParagraphFont"/>
    <w:link w:val="Header"/>
    <w:rsid w:val="0045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948">
      <w:bodyDiv w:val="1"/>
      <w:marLeft w:val="0"/>
      <w:marRight w:val="0"/>
      <w:marTop w:val="0"/>
      <w:marBottom w:val="0"/>
      <w:divBdr>
        <w:top w:val="none" w:sz="0" w:space="0" w:color="auto"/>
        <w:left w:val="none" w:sz="0" w:space="0" w:color="auto"/>
        <w:bottom w:val="none" w:sz="0" w:space="0" w:color="auto"/>
        <w:right w:val="none" w:sz="0" w:space="0" w:color="auto"/>
      </w:divBdr>
    </w:div>
    <w:div w:id="387143319">
      <w:bodyDiv w:val="1"/>
      <w:marLeft w:val="0"/>
      <w:marRight w:val="0"/>
      <w:marTop w:val="0"/>
      <w:marBottom w:val="0"/>
      <w:divBdr>
        <w:top w:val="none" w:sz="0" w:space="0" w:color="auto"/>
        <w:left w:val="none" w:sz="0" w:space="0" w:color="auto"/>
        <w:bottom w:val="none" w:sz="0" w:space="0" w:color="auto"/>
        <w:right w:val="none" w:sz="0" w:space="0" w:color="auto"/>
      </w:divBdr>
    </w:div>
    <w:div w:id="513572543">
      <w:bodyDiv w:val="1"/>
      <w:marLeft w:val="0"/>
      <w:marRight w:val="0"/>
      <w:marTop w:val="0"/>
      <w:marBottom w:val="0"/>
      <w:divBdr>
        <w:top w:val="none" w:sz="0" w:space="0" w:color="auto"/>
        <w:left w:val="none" w:sz="0" w:space="0" w:color="auto"/>
        <w:bottom w:val="none" w:sz="0" w:space="0" w:color="auto"/>
        <w:right w:val="none" w:sz="0" w:space="0" w:color="auto"/>
      </w:divBdr>
    </w:div>
    <w:div w:id="549729452">
      <w:bodyDiv w:val="1"/>
      <w:marLeft w:val="0"/>
      <w:marRight w:val="0"/>
      <w:marTop w:val="0"/>
      <w:marBottom w:val="0"/>
      <w:divBdr>
        <w:top w:val="none" w:sz="0" w:space="0" w:color="auto"/>
        <w:left w:val="none" w:sz="0" w:space="0" w:color="auto"/>
        <w:bottom w:val="none" w:sz="0" w:space="0" w:color="auto"/>
        <w:right w:val="none" w:sz="0" w:space="0" w:color="auto"/>
      </w:divBdr>
    </w:div>
    <w:div w:id="707993623">
      <w:bodyDiv w:val="1"/>
      <w:marLeft w:val="0"/>
      <w:marRight w:val="0"/>
      <w:marTop w:val="0"/>
      <w:marBottom w:val="0"/>
      <w:divBdr>
        <w:top w:val="none" w:sz="0" w:space="0" w:color="auto"/>
        <w:left w:val="none" w:sz="0" w:space="0" w:color="auto"/>
        <w:bottom w:val="none" w:sz="0" w:space="0" w:color="auto"/>
        <w:right w:val="none" w:sz="0" w:space="0" w:color="auto"/>
      </w:divBdr>
    </w:div>
    <w:div w:id="873687737">
      <w:bodyDiv w:val="1"/>
      <w:marLeft w:val="0"/>
      <w:marRight w:val="0"/>
      <w:marTop w:val="0"/>
      <w:marBottom w:val="0"/>
      <w:divBdr>
        <w:top w:val="none" w:sz="0" w:space="0" w:color="auto"/>
        <w:left w:val="none" w:sz="0" w:space="0" w:color="auto"/>
        <w:bottom w:val="none" w:sz="0" w:space="0" w:color="auto"/>
        <w:right w:val="none" w:sz="0" w:space="0" w:color="auto"/>
      </w:divBdr>
    </w:div>
    <w:div w:id="1016730837">
      <w:bodyDiv w:val="1"/>
      <w:marLeft w:val="0"/>
      <w:marRight w:val="0"/>
      <w:marTop w:val="0"/>
      <w:marBottom w:val="0"/>
      <w:divBdr>
        <w:top w:val="none" w:sz="0" w:space="0" w:color="auto"/>
        <w:left w:val="none" w:sz="0" w:space="0" w:color="auto"/>
        <w:bottom w:val="none" w:sz="0" w:space="0" w:color="auto"/>
        <w:right w:val="none" w:sz="0" w:space="0" w:color="auto"/>
      </w:divBdr>
    </w:div>
    <w:div w:id="1208377185">
      <w:bodyDiv w:val="1"/>
      <w:marLeft w:val="0"/>
      <w:marRight w:val="0"/>
      <w:marTop w:val="0"/>
      <w:marBottom w:val="0"/>
      <w:divBdr>
        <w:top w:val="none" w:sz="0" w:space="0" w:color="auto"/>
        <w:left w:val="none" w:sz="0" w:space="0" w:color="auto"/>
        <w:bottom w:val="none" w:sz="0" w:space="0" w:color="auto"/>
        <w:right w:val="none" w:sz="0" w:space="0" w:color="auto"/>
      </w:divBdr>
    </w:div>
    <w:div w:id="1234506091">
      <w:bodyDiv w:val="1"/>
      <w:marLeft w:val="0"/>
      <w:marRight w:val="0"/>
      <w:marTop w:val="0"/>
      <w:marBottom w:val="0"/>
      <w:divBdr>
        <w:top w:val="none" w:sz="0" w:space="0" w:color="auto"/>
        <w:left w:val="none" w:sz="0" w:space="0" w:color="auto"/>
        <w:bottom w:val="none" w:sz="0" w:space="0" w:color="auto"/>
        <w:right w:val="none" w:sz="0" w:space="0" w:color="auto"/>
      </w:divBdr>
    </w:div>
    <w:div w:id="1371108833">
      <w:bodyDiv w:val="1"/>
      <w:marLeft w:val="0"/>
      <w:marRight w:val="0"/>
      <w:marTop w:val="0"/>
      <w:marBottom w:val="0"/>
      <w:divBdr>
        <w:top w:val="none" w:sz="0" w:space="0" w:color="auto"/>
        <w:left w:val="none" w:sz="0" w:space="0" w:color="auto"/>
        <w:bottom w:val="none" w:sz="0" w:space="0" w:color="auto"/>
        <w:right w:val="none" w:sz="0" w:space="0" w:color="auto"/>
      </w:divBdr>
    </w:div>
    <w:div w:id="1560284413">
      <w:bodyDiv w:val="1"/>
      <w:marLeft w:val="0"/>
      <w:marRight w:val="0"/>
      <w:marTop w:val="0"/>
      <w:marBottom w:val="0"/>
      <w:divBdr>
        <w:top w:val="none" w:sz="0" w:space="0" w:color="auto"/>
        <w:left w:val="none" w:sz="0" w:space="0" w:color="auto"/>
        <w:bottom w:val="none" w:sz="0" w:space="0" w:color="auto"/>
        <w:right w:val="none" w:sz="0" w:space="0" w:color="auto"/>
      </w:divBdr>
    </w:div>
    <w:div w:id="1596019394">
      <w:bodyDiv w:val="1"/>
      <w:marLeft w:val="0"/>
      <w:marRight w:val="0"/>
      <w:marTop w:val="0"/>
      <w:marBottom w:val="0"/>
      <w:divBdr>
        <w:top w:val="none" w:sz="0" w:space="0" w:color="auto"/>
        <w:left w:val="none" w:sz="0" w:space="0" w:color="auto"/>
        <w:bottom w:val="none" w:sz="0" w:space="0" w:color="auto"/>
        <w:right w:val="none" w:sz="0" w:space="0" w:color="auto"/>
      </w:divBdr>
    </w:div>
    <w:div w:id="1615283635">
      <w:bodyDiv w:val="1"/>
      <w:marLeft w:val="0"/>
      <w:marRight w:val="0"/>
      <w:marTop w:val="0"/>
      <w:marBottom w:val="0"/>
      <w:divBdr>
        <w:top w:val="none" w:sz="0" w:space="0" w:color="auto"/>
        <w:left w:val="none" w:sz="0" w:space="0" w:color="auto"/>
        <w:bottom w:val="none" w:sz="0" w:space="0" w:color="auto"/>
        <w:right w:val="none" w:sz="0" w:space="0" w:color="auto"/>
      </w:divBdr>
    </w:div>
    <w:div w:id="1650742019">
      <w:bodyDiv w:val="1"/>
      <w:marLeft w:val="0"/>
      <w:marRight w:val="0"/>
      <w:marTop w:val="0"/>
      <w:marBottom w:val="0"/>
      <w:divBdr>
        <w:top w:val="none" w:sz="0" w:space="0" w:color="auto"/>
        <w:left w:val="none" w:sz="0" w:space="0" w:color="auto"/>
        <w:bottom w:val="none" w:sz="0" w:space="0" w:color="auto"/>
        <w:right w:val="none" w:sz="0" w:space="0" w:color="auto"/>
      </w:divBdr>
    </w:div>
    <w:div w:id="1794472165">
      <w:bodyDiv w:val="1"/>
      <w:marLeft w:val="0"/>
      <w:marRight w:val="0"/>
      <w:marTop w:val="0"/>
      <w:marBottom w:val="0"/>
      <w:divBdr>
        <w:top w:val="none" w:sz="0" w:space="0" w:color="auto"/>
        <w:left w:val="none" w:sz="0" w:space="0" w:color="auto"/>
        <w:bottom w:val="none" w:sz="0" w:space="0" w:color="auto"/>
        <w:right w:val="none" w:sz="0" w:space="0" w:color="auto"/>
      </w:divBdr>
    </w:div>
    <w:div w:id="1964339895">
      <w:bodyDiv w:val="1"/>
      <w:marLeft w:val="0"/>
      <w:marRight w:val="0"/>
      <w:marTop w:val="0"/>
      <w:marBottom w:val="0"/>
      <w:divBdr>
        <w:top w:val="none" w:sz="0" w:space="0" w:color="auto"/>
        <w:left w:val="none" w:sz="0" w:space="0" w:color="auto"/>
        <w:bottom w:val="none" w:sz="0" w:space="0" w:color="auto"/>
        <w:right w:val="none" w:sz="0" w:space="0" w:color="auto"/>
      </w:divBdr>
    </w:div>
    <w:div w:id="2046982109">
      <w:bodyDiv w:val="1"/>
      <w:marLeft w:val="0"/>
      <w:marRight w:val="0"/>
      <w:marTop w:val="0"/>
      <w:marBottom w:val="0"/>
      <w:divBdr>
        <w:top w:val="none" w:sz="0" w:space="0" w:color="auto"/>
        <w:left w:val="none" w:sz="0" w:space="0" w:color="auto"/>
        <w:bottom w:val="none" w:sz="0" w:space="0" w:color="auto"/>
        <w:right w:val="none" w:sz="0" w:space="0" w:color="auto"/>
      </w:divBdr>
    </w:div>
    <w:div w:id="20549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9108</Characters>
  <Application>Microsoft Office Word</Application>
  <DocSecurity>0</DocSecurity>
  <Lines>133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2014-09-05T14:44:00Z</cp:lastPrinted>
  <dcterms:created xsi:type="dcterms:W3CDTF">2014-09-15T14:11:00Z</dcterms:created>
  <dcterms:modified xsi:type="dcterms:W3CDTF">2014-09-15T14:11:00Z</dcterms:modified>
  <cp:category> </cp:category>
  <cp:contentStatus> </cp:contentStatus>
</cp:coreProperties>
</file>