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597A29" w:rsidRDefault="00F50522" w:rsidP="001244EE">
      <w:pPr>
        <w:rPr>
          <w:snapToGrid w:val="0"/>
          <w:sz w:val="22"/>
          <w:szCs w:val="22"/>
        </w:rPr>
      </w:pPr>
      <w:bookmarkStart w:id="0" w:name="_GoBack"/>
      <w:bookmarkEnd w:id="0"/>
      <w:r w:rsidRPr="00597A29">
        <w:rPr>
          <w:b/>
          <w:snapToGrid w:val="0"/>
          <w:sz w:val="22"/>
          <w:szCs w:val="22"/>
        </w:rPr>
        <w:t>FOR IMMEDIATE RELEASE:</w:t>
      </w:r>
      <w:r w:rsidRPr="00597A29">
        <w:rPr>
          <w:snapToGrid w:val="0"/>
          <w:sz w:val="22"/>
          <w:szCs w:val="22"/>
        </w:rPr>
        <w:tab/>
      </w:r>
      <w:r w:rsidRPr="00597A29">
        <w:rPr>
          <w:snapToGrid w:val="0"/>
          <w:sz w:val="22"/>
          <w:szCs w:val="22"/>
        </w:rPr>
        <w:tab/>
      </w:r>
      <w:r w:rsidRPr="00597A29">
        <w:rPr>
          <w:snapToGrid w:val="0"/>
          <w:sz w:val="22"/>
          <w:szCs w:val="22"/>
        </w:rPr>
        <w:tab/>
      </w:r>
      <w:r w:rsidRPr="00597A29">
        <w:rPr>
          <w:snapToGrid w:val="0"/>
          <w:sz w:val="22"/>
          <w:szCs w:val="22"/>
        </w:rPr>
        <w:tab/>
      </w:r>
      <w:r w:rsidRPr="00597A29">
        <w:rPr>
          <w:b/>
          <w:snapToGrid w:val="0"/>
          <w:sz w:val="22"/>
          <w:szCs w:val="22"/>
        </w:rPr>
        <w:t>NEWS MEDIA CONTACT:</w:t>
      </w:r>
    </w:p>
    <w:p w:rsidR="00FC54DF" w:rsidRPr="00597A29" w:rsidRDefault="005E6C0E" w:rsidP="001244EE">
      <w:pPr>
        <w:rPr>
          <w:snapToGrid w:val="0"/>
          <w:sz w:val="22"/>
          <w:szCs w:val="22"/>
        </w:rPr>
      </w:pPr>
      <w:r w:rsidRPr="00597A29">
        <w:rPr>
          <w:snapToGrid w:val="0"/>
          <w:sz w:val="22"/>
          <w:szCs w:val="22"/>
        </w:rPr>
        <w:t>October 1</w:t>
      </w:r>
      <w:r w:rsidR="00BF046B" w:rsidRPr="00597A29">
        <w:rPr>
          <w:snapToGrid w:val="0"/>
          <w:sz w:val="22"/>
          <w:szCs w:val="22"/>
        </w:rPr>
        <w:t>, 2014</w:t>
      </w:r>
      <w:r w:rsidR="00BF046B" w:rsidRPr="00597A29">
        <w:rPr>
          <w:snapToGrid w:val="0"/>
          <w:sz w:val="22"/>
          <w:szCs w:val="22"/>
        </w:rPr>
        <w:tab/>
      </w:r>
      <w:r w:rsidR="002C4F16" w:rsidRPr="00597A29">
        <w:rPr>
          <w:snapToGrid w:val="0"/>
          <w:sz w:val="22"/>
          <w:szCs w:val="22"/>
        </w:rPr>
        <w:tab/>
      </w:r>
      <w:r w:rsidR="002C4F16" w:rsidRPr="00597A29">
        <w:rPr>
          <w:snapToGrid w:val="0"/>
          <w:sz w:val="22"/>
          <w:szCs w:val="22"/>
        </w:rPr>
        <w:tab/>
      </w:r>
      <w:r w:rsidR="002C4F16" w:rsidRPr="00597A29">
        <w:rPr>
          <w:snapToGrid w:val="0"/>
          <w:sz w:val="22"/>
          <w:szCs w:val="22"/>
        </w:rPr>
        <w:tab/>
      </w:r>
      <w:r w:rsidR="002C4F16" w:rsidRPr="00597A29">
        <w:rPr>
          <w:snapToGrid w:val="0"/>
          <w:sz w:val="22"/>
          <w:szCs w:val="22"/>
        </w:rPr>
        <w:tab/>
      </w:r>
      <w:r w:rsidR="002C4F16" w:rsidRPr="00597A29">
        <w:rPr>
          <w:snapToGrid w:val="0"/>
          <w:sz w:val="22"/>
          <w:szCs w:val="22"/>
        </w:rPr>
        <w:tab/>
      </w:r>
      <w:r w:rsidRPr="00597A29">
        <w:rPr>
          <w:snapToGrid w:val="0"/>
          <w:sz w:val="22"/>
          <w:szCs w:val="22"/>
        </w:rPr>
        <w:tab/>
      </w:r>
      <w:r w:rsidR="00EC5E3F" w:rsidRPr="00597A29">
        <w:rPr>
          <w:snapToGrid w:val="0"/>
          <w:sz w:val="22"/>
          <w:szCs w:val="22"/>
        </w:rPr>
        <w:t>Bartees Cox</w:t>
      </w:r>
      <w:r w:rsidR="00BF046B" w:rsidRPr="00597A29">
        <w:rPr>
          <w:snapToGrid w:val="0"/>
          <w:sz w:val="22"/>
          <w:szCs w:val="22"/>
        </w:rPr>
        <w:t>, 202-418-</w:t>
      </w:r>
      <w:r w:rsidR="00EC5E3F" w:rsidRPr="00597A29">
        <w:rPr>
          <w:snapToGrid w:val="0"/>
          <w:sz w:val="22"/>
          <w:szCs w:val="22"/>
        </w:rPr>
        <w:t>0509</w:t>
      </w:r>
    </w:p>
    <w:p w:rsidR="00BD4FA6" w:rsidRPr="00597A29" w:rsidRDefault="00F50522" w:rsidP="001244EE">
      <w:pPr>
        <w:ind w:left="5040" w:firstLine="720"/>
        <w:rPr>
          <w:snapToGrid w:val="0"/>
          <w:sz w:val="22"/>
          <w:szCs w:val="22"/>
        </w:rPr>
      </w:pPr>
      <w:r w:rsidRPr="00597A29">
        <w:rPr>
          <w:snapToGrid w:val="0"/>
          <w:sz w:val="22"/>
          <w:szCs w:val="22"/>
        </w:rPr>
        <w:t xml:space="preserve">Email: </w:t>
      </w:r>
      <w:hyperlink r:id="rId8" w:history="1">
        <w:r w:rsidR="00EC5E3F" w:rsidRPr="00597A29">
          <w:rPr>
            <w:rStyle w:val="Hyperlink"/>
            <w:sz w:val="22"/>
            <w:szCs w:val="22"/>
          </w:rPr>
          <w:t>bartees.cox@fcc.gov</w:t>
        </w:r>
      </w:hyperlink>
      <w:r w:rsidR="00BF046B" w:rsidRPr="00597A29">
        <w:rPr>
          <w:sz w:val="22"/>
          <w:szCs w:val="22"/>
        </w:rPr>
        <w:t xml:space="preserve"> </w:t>
      </w:r>
    </w:p>
    <w:p w:rsidR="00FC54DF" w:rsidRPr="00597A29" w:rsidRDefault="00FC54DF" w:rsidP="001244EE">
      <w:pPr>
        <w:ind w:firstLine="720"/>
        <w:rPr>
          <w:b/>
          <w:caps/>
          <w:sz w:val="22"/>
          <w:szCs w:val="22"/>
        </w:rPr>
      </w:pPr>
    </w:p>
    <w:p w:rsidR="00CE7AAD" w:rsidRPr="00597A29" w:rsidRDefault="00CE7AAD" w:rsidP="001244EE">
      <w:pPr>
        <w:ind w:firstLine="720"/>
        <w:rPr>
          <w:b/>
          <w:caps/>
          <w:sz w:val="22"/>
          <w:szCs w:val="22"/>
        </w:rPr>
      </w:pPr>
    </w:p>
    <w:p w:rsidR="000C49EB" w:rsidRPr="00597A29" w:rsidRDefault="000C49EB" w:rsidP="001244EE">
      <w:pPr>
        <w:ind w:firstLine="720"/>
        <w:jc w:val="center"/>
        <w:rPr>
          <w:b/>
          <w:caps/>
          <w:sz w:val="22"/>
          <w:szCs w:val="22"/>
        </w:rPr>
      </w:pPr>
    </w:p>
    <w:p w:rsidR="005E6C0E" w:rsidRDefault="005069B7" w:rsidP="005069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STATEMENT BY FCC CHAIRMAN </w:t>
      </w:r>
      <w:r w:rsidR="005E6C0E" w:rsidRPr="00597A29">
        <w:rPr>
          <w:b/>
          <w:sz w:val="22"/>
          <w:szCs w:val="22"/>
        </w:rPr>
        <w:t xml:space="preserve">TOM WHEELER ON VERIZON’S DECISION </w:t>
      </w:r>
      <w:r w:rsidR="000F11E2">
        <w:rPr>
          <w:b/>
          <w:sz w:val="22"/>
          <w:szCs w:val="22"/>
        </w:rPr>
        <w:t xml:space="preserve">TO </w:t>
      </w:r>
      <w:r w:rsidR="00030F02">
        <w:rPr>
          <w:b/>
          <w:sz w:val="22"/>
          <w:szCs w:val="22"/>
        </w:rPr>
        <w:t>RECONSIDER</w:t>
      </w:r>
      <w:r w:rsidR="000F11E2">
        <w:rPr>
          <w:b/>
          <w:sz w:val="22"/>
          <w:szCs w:val="22"/>
        </w:rPr>
        <w:t xml:space="preserve"> ITS</w:t>
      </w:r>
      <w:r w:rsidR="00030F02">
        <w:rPr>
          <w:b/>
          <w:sz w:val="22"/>
          <w:szCs w:val="22"/>
        </w:rPr>
        <w:t xml:space="preserve"> 4G</w:t>
      </w:r>
      <w:r w:rsidR="000F11E2">
        <w:rPr>
          <w:b/>
          <w:sz w:val="22"/>
          <w:szCs w:val="22"/>
        </w:rPr>
        <w:t xml:space="preserve"> NETWORK OPTIMIZATION PLAN </w:t>
      </w:r>
    </w:p>
    <w:p w:rsidR="000F11E2" w:rsidRPr="00597A29" w:rsidRDefault="000F11E2" w:rsidP="001244EE">
      <w:pPr>
        <w:jc w:val="center"/>
        <w:rPr>
          <w:b/>
          <w:sz w:val="22"/>
          <w:szCs w:val="22"/>
        </w:rPr>
      </w:pPr>
    </w:p>
    <w:p w:rsidR="002C4F16" w:rsidRPr="000F11E2" w:rsidRDefault="000F11E2" w:rsidP="000F11E2">
      <w:pPr>
        <w:rPr>
          <w:sz w:val="22"/>
          <w:szCs w:val="22"/>
        </w:rPr>
      </w:pPr>
      <w:r>
        <w:rPr>
          <w:sz w:val="22"/>
          <w:szCs w:val="22"/>
        </w:rPr>
        <w:t>WASHINGTON D.C. – Today</w:t>
      </w:r>
      <w:r w:rsidR="009F428C">
        <w:rPr>
          <w:sz w:val="22"/>
          <w:szCs w:val="22"/>
        </w:rPr>
        <w:t xml:space="preserve">, </w:t>
      </w:r>
      <w:r w:rsidR="005069B7">
        <w:rPr>
          <w:sz w:val="22"/>
          <w:szCs w:val="22"/>
        </w:rPr>
        <w:t>Verizon</w:t>
      </w:r>
      <w:r>
        <w:rPr>
          <w:sz w:val="22"/>
          <w:szCs w:val="22"/>
        </w:rPr>
        <w:t xml:space="preserve"> Wireless announced its decision to </w:t>
      </w:r>
      <w:r w:rsidR="00030F02">
        <w:rPr>
          <w:sz w:val="22"/>
          <w:szCs w:val="22"/>
        </w:rPr>
        <w:t>reconsider</w:t>
      </w:r>
      <w:r>
        <w:rPr>
          <w:sz w:val="22"/>
          <w:szCs w:val="22"/>
        </w:rPr>
        <w:t xml:space="preserve"> plans to slow speeds for</w:t>
      </w:r>
      <w:r w:rsidR="00030F02">
        <w:rPr>
          <w:sz w:val="22"/>
          <w:szCs w:val="22"/>
        </w:rPr>
        <w:t xml:space="preserve"> 4G</w:t>
      </w:r>
      <w:r>
        <w:rPr>
          <w:sz w:val="22"/>
          <w:szCs w:val="22"/>
        </w:rPr>
        <w:t xml:space="preserve"> unlimited data users. The following statement can be attributed to FCC Chairman Tom Wheeler. </w:t>
      </w:r>
      <w:r>
        <w:rPr>
          <w:sz w:val="22"/>
          <w:szCs w:val="22"/>
        </w:rPr>
        <w:br/>
      </w:r>
    </w:p>
    <w:p w:rsidR="005E6C0E" w:rsidRPr="00597A29" w:rsidRDefault="005E6C0E" w:rsidP="001244EE">
      <w:pPr>
        <w:rPr>
          <w:sz w:val="22"/>
          <w:szCs w:val="22"/>
        </w:rPr>
      </w:pPr>
      <w:r w:rsidRPr="00597A29">
        <w:rPr>
          <w:sz w:val="22"/>
          <w:szCs w:val="22"/>
        </w:rPr>
        <w:t xml:space="preserve"> “I salute Verizon Wireless’s decision. This is a responsible action and I commend Verizon’s leadership on this issue.”</w:t>
      </w:r>
    </w:p>
    <w:p w:rsidR="002C4F16" w:rsidRPr="00597A29" w:rsidRDefault="002C4F16" w:rsidP="001244EE">
      <w:pPr>
        <w:rPr>
          <w:color w:val="1F497D"/>
          <w:sz w:val="22"/>
          <w:szCs w:val="22"/>
        </w:rPr>
      </w:pPr>
    </w:p>
    <w:p w:rsidR="000C49EB" w:rsidRPr="00597A29" w:rsidRDefault="000C49EB" w:rsidP="001244EE">
      <w:pPr>
        <w:rPr>
          <w:color w:val="000000"/>
          <w:sz w:val="22"/>
          <w:szCs w:val="22"/>
        </w:rPr>
      </w:pPr>
    </w:p>
    <w:p w:rsidR="00FC54DF" w:rsidRPr="00597A29" w:rsidRDefault="00F50522" w:rsidP="001244EE">
      <w:pPr>
        <w:jc w:val="center"/>
        <w:rPr>
          <w:b/>
          <w:color w:val="000000"/>
          <w:sz w:val="22"/>
          <w:szCs w:val="22"/>
        </w:rPr>
      </w:pPr>
      <w:r w:rsidRPr="00597A29">
        <w:rPr>
          <w:b/>
          <w:color w:val="000000"/>
          <w:sz w:val="22"/>
          <w:szCs w:val="22"/>
        </w:rPr>
        <w:t xml:space="preserve">- FCC </w:t>
      </w:r>
      <w:r w:rsidR="00BD4FA6" w:rsidRPr="00597A29">
        <w:rPr>
          <w:b/>
          <w:color w:val="000000"/>
          <w:sz w:val="22"/>
          <w:szCs w:val="22"/>
        </w:rPr>
        <w:t>–</w:t>
      </w:r>
    </w:p>
    <w:p w:rsidR="00BD4FA6" w:rsidRPr="00597A29" w:rsidRDefault="00BD4FA6" w:rsidP="001244EE">
      <w:pPr>
        <w:jc w:val="center"/>
        <w:rPr>
          <w:b/>
          <w:bCs/>
          <w:sz w:val="22"/>
          <w:szCs w:val="22"/>
        </w:rPr>
      </w:pPr>
    </w:p>
    <w:p w:rsidR="00FC54DF" w:rsidRPr="00597A29" w:rsidRDefault="00F50522" w:rsidP="001244EE">
      <w:pPr>
        <w:jc w:val="center"/>
        <w:rPr>
          <w:sz w:val="22"/>
          <w:szCs w:val="22"/>
        </w:rPr>
      </w:pPr>
      <w:r w:rsidRPr="00597A29">
        <w:rPr>
          <w:sz w:val="22"/>
          <w:szCs w:val="22"/>
        </w:rPr>
        <w:t xml:space="preserve">News and information about the Federal Communications Commission is available at </w:t>
      </w:r>
      <w:hyperlink r:id="rId9" w:history="1">
        <w:r w:rsidRPr="00597A29">
          <w:rPr>
            <w:rStyle w:val="Hyperlink"/>
            <w:sz w:val="22"/>
            <w:szCs w:val="22"/>
          </w:rPr>
          <w:t>www.fcc.gov</w:t>
        </w:r>
      </w:hyperlink>
    </w:p>
    <w:p w:rsidR="00CC12BF" w:rsidRPr="00597A29" w:rsidRDefault="00CC12BF">
      <w:pPr>
        <w:jc w:val="center"/>
        <w:rPr>
          <w:sz w:val="22"/>
          <w:szCs w:val="22"/>
        </w:rPr>
      </w:pPr>
    </w:p>
    <w:sectPr w:rsidR="00CC12BF" w:rsidRPr="00597A29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6D" w:rsidRDefault="00A40E6D">
      <w:r>
        <w:separator/>
      </w:r>
    </w:p>
  </w:endnote>
  <w:endnote w:type="continuationSeparator" w:id="0">
    <w:p w:rsidR="00A40E6D" w:rsidRDefault="00A4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0F11E2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00" w:rsidRDefault="00444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6D" w:rsidRDefault="00A40E6D">
      <w:r>
        <w:separator/>
      </w:r>
    </w:p>
  </w:footnote>
  <w:footnote w:type="continuationSeparator" w:id="0">
    <w:p w:rsidR="00A40E6D" w:rsidRDefault="00A4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00" w:rsidRDefault="00444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00" w:rsidRDefault="004445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30F02"/>
    <w:rsid w:val="00050172"/>
    <w:rsid w:val="00084803"/>
    <w:rsid w:val="000B546A"/>
    <w:rsid w:val="000C49EB"/>
    <w:rsid w:val="000D3D6C"/>
    <w:rsid w:val="000E598C"/>
    <w:rsid w:val="000F11E2"/>
    <w:rsid w:val="000F6F6D"/>
    <w:rsid w:val="001244EE"/>
    <w:rsid w:val="00172243"/>
    <w:rsid w:val="001C60D5"/>
    <w:rsid w:val="001D7E63"/>
    <w:rsid w:val="00206566"/>
    <w:rsid w:val="00215844"/>
    <w:rsid w:val="00237A52"/>
    <w:rsid w:val="00267FBE"/>
    <w:rsid w:val="00291551"/>
    <w:rsid w:val="002C4F16"/>
    <w:rsid w:val="002C5456"/>
    <w:rsid w:val="00353222"/>
    <w:rsid w:val="003643CB"/>
    <w:rsid w:val="00394156"/>
    <w:rsid w:val="003F71EC"/>
    <w:rsid w:val="004069BD"/>
    <w:rsid w:val="00407212"/>
    <w:rsid w:val="00427E4A"/>
    <w:rsid w:val="00444500"/>
    <w:rsid w:val="00476DC8"/>
    <w:rsid w:val="004A414C"/>
    <w:rsid w:val="004B38E1"/>
    <w:rsid w:val="005069B7"/>
    <w:rsid w:val="0052519B"/>
    <w:rsid w:val="0053237C"/>
    <w:rsid w:val="0056545A"/>
    <w:rsid w:val="00597A29"/>
    <w:rsid w:val="005E6C0E"/>
    <w:rsid w:val="005F742F"/>
    <w:rsid w:val="006208BF"/>
    <w:rsid w:val="0067359D"/>
    <w:rsid w:val="006824AC"/>
    <w:rsid w:val="006A5D1A"/>
    <w:rsid w:val="006E689E"/>
    <w:rsid w:val="0070504A"/>
    <w:rsid w:val="007113B0"/>
    <w:rsid w:val="00747A05"/>
    <w:rsid w:val="007613A1"/>
    <w:rsid w:val="007614B4"/>
    <w:rsid w:val="007746BA"/>
    <w:rsid w:val="00796448"/>
    <w:rsid w:val="008115D1"/>
    <w:rsid w:val="00826731"/>
    <w:rsid w:val="00827A62"/>
    <w:rsid w:val="00837107"/>
    <w:rsid w:val="00857C19"/>
    <w:rsid w:val="008656E9"/>
    <w:rsid w:val="00891061"/>
    <w:rsid w:val="008D3A04"/>
    <w:rsid w:val="008D6B29"/>
    <w:rsid w:val="008D7B84"/>
    <w:rsid w:val="00933A8A"/>
    <w:rsid w:val="0095384F"/>
    <w:rsid w:val="00995B9E"/>
    <w:rsid w:val="00996F4B"/>
    <w:rsid w:val="009A0F51"/>
    <w:rsid w:val="009D479E"/>
    <w:rsid w:val="009E584F"/>
    <w:rsid w:val="009F428C"/>
    <w:rsid w:val="00A06FA3"/>
    <w:rsid w:val="00A40E6D"/>
    <w:rsid w:val="00A41076"/>
    <w:rsid w:val="00A5770B"/>
    <w:rsid w:val="00A96097"/>
    <w:rsid w:val="00AC0B8A"/>
    <w:rsid w:val="00AC429D"/>
    <w:rsid w:val="00AE6024"/>
    <w:rsid w:val="00BD4FA6"/>
    <w:rsid w:val="00BD6671"/>
    <w:rsid w:val="00BF046B"/>
    <w:rsid w:val="00C02647"/>
    <w:rsid w:val="00C220CC"/>
    <w:rsid w:val="00C42C68"/>
    <w:rsid w:val="00C637E5"/>
    <w:rsid w:val="00C66761"/>
    <w:rsid w:val="00C73934"/>
    <w:rsid w:val="00C760D8"/>
    <w:rsid w:val="00C77B41"/>
    <w:rsid w:val="00C82F71"/>
    <w:rsid w:val="00CC12BF"/>
    <w:rsid w:val="00CE7AAD"/>
    <w:rsid w:val="00D149B4"/>
    <w:rsid w:val="00D14BA2"/>
    <w:rsid w:val="00D16A90"/>
    <w:rsid w:val="00D1736F"/>
    <w:rsid w:val="00DA53CF"/>
    <w:rsid w:val="00DA6201"/>
    <w:rsid w:val="00DF19CA"/>
    <w:rsid w:val="00DF4EA8"/>
    <w:rsid w:val="00EA6F46"/>
    <w:rsid w:val="00EC5E3F"/>
    <w:rsid w:val="00ED33EE"/>
    <w:rsid w:val="00ED5949"/>
    <w:rsid w:val="00EE081A"/>
    <w:rsid w:val="00EE246D"/>
    <w:rsid w:val="00F315D8"/>
    <w:rsid w:val="00F50522"/>
    <w:rsid w:val="00F72FB3"/>
    <w:rsid w:val="00F83041"/>
    <w:rsid w:val="00F92554"/>
    <w:rsid w:val="00F940AE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106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255749376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9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ees.cox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645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2014-10-01T22:42:00Z</dcterms:created>
  <dcterms:modified xsi:type="dcterms:W3CDTF">2014-10-01T22:42:00Z</dcterms:modified>
  <cp:category> </cp:category>
  <cp:contentStatus> </cp:contentStatus>
</cp:coreProperties>
</file>