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0A9" w14:textId="77EE5348"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14:paraId="2A9FC4F4" w14:textId="0E9125C0" w:rsidR="009D0D96" w:rsidRPr="00A22BAA" w:rsidRDefault="00D45F8D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 9</w:t>
      </w:r>
      <w:r w:rsidR="00F935BC" w:rsidRPr="00A22BAA">
        <w:rPr>
          <w:rFonts w:ascii="Times New Roman" w:hAnsi="Times New Roman"/>
          <w:sz w:val="22"/>
          <w:szCs w:val="22"/>
        </w:rPr>
        <w:t>, 2014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>Matthew Berry, 202-418-2005</w:t>
      </w:r>
    </w:p>
    <w:p w14:paraId="4E538B26" w14:textId="70EE3AC5" w:rsidR="009D0D96" w:rsidRPr="00A22BAA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7" w:history="1">
        <w:r w:rsidR="00600F25" w:rsidRPr="00992992">
          <w:rPr>
            <w:rStyle w:val="Hyperlink"/>
            <w:rFonts w:ascii="Times New Roman" w:hAnsi="Times New Roman"/>
            <w:snapToGrid w:val="0"/>
            <w:sz w:val="22"/>
            <w:szCs w:val="22"/>
          </w:rPr>
          <w:t>Matthew.Berry@fcc.gov</w:t>
        </w:r>
      </w:hyperlink>
      <w:r w:rsidR="00600F25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14:paraId="760E07B8" w14:textId="77777777" w:rsidR="00917ABE" w:rsidRPr="00A22BAA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6FA68578" w14:textId="77777777" w:rsidR="009F5BD6" w:rsidRDefault="001460AA" w:rsidP="0078313D">
      <w:pPr>
        <w:jc w:val="center"/>
        <w:rPr>
          <w:rFonts w:ascii="Times New Roman" w:hAnsi="Times New Roman"/>
          <w:b/>
          <w:sz w:val="22"/>
          <w:szCs w:val="22"/>
        </w:rPr>
      </w:pPr>
      <w:r w:rsidRPr="00A22BAA">
        <w:rPr>
          <w:rFonts w:ascii="Times New Roman" w:hAnsi="Times New Roman"/>
          <w:b/>
          <w:sz w:val="22"/>
          <w:szCs w:val="22"/>
        </w:rPr>
        <w:t>FCC COMMISSIONER AJIT PAI</w:t>
      </w:r>
      <w:r w:rsidR="0078313D">
        <w:rPr>
          <w:rFonts w:ascii="Times New Roman" w:hAnsi="Times New Roman"/>
          <w:b/>
          <w:sz w:val="22"/>
          <w:szCs w:val="22"/>
        </w:rPr>
        <w:t xml:space="preserve"> </w:t>
      </w:r>
      <w:r w:rsidR="00D45F8D">
        <w:rPr>
          <w:rFonts w:ascii="Times New Roman" w:hAnsi="Times New Roman"/>
          <w:b/>
          <w:sz w:val="22"/>
          <w:szCs w:val="22"/>
        </w:rPr>
        <w:t xml:space="preserve">ANNOUNCES PANELISTS FOR </w:t>
      </w:r>
    </w:p>
    <w:p w14:paraId="421797C4" w14:textId="625B453A" w:rsidR="001460AA" w:rsidRDefault="00C26E6E" w:rsidP="0078313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TEXAS </w:t>
      </w:r>
      <w:r w:rsidR="00D45F8D">
        <w:rPr>
          <w:rFonts w:ascii="Times New Roman" w:hAnsi="Times New Roman"/>
          <w:b/>
          <w:sz w:val="22"/>
          <w:szCs w:val="22"/>
        </w:rPr>
        <w:t>FORUM</w:t>
      </w:r>
      <w:r w:rsidR="0078313D">
        <w:rPr>
          <w:rFonts w:ascii="Times New Roman" w:hAnsi="Times New Roman"/>
          <w:b/>
          <w:sz w:val="22"/>
          <w:szCs w:val="22"/>
        </w:rPr>
        <w:t xml:space="preserve"> ON INTERNET REGULATION</w:t>
      </w:r>
    </w:p>
    <w:p w14:paraId="41A89DDE" w14:textId="77777777" w:rsidR="0078313D" w:rsidRDefault="0078313D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</w:p>
    <w:p w14:paraId="5C4C2321" w14:textId="37AC5151" w:rsidR="0078313D" w:rsidRDefault="00CD33AB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Today</w:t>
      </w:r>
      <w:r w:rsidR="00D45F8D">
        <w:rPr>
          <w:rFonts w:ascii="Times New Roman" w:hAnsi="Times New Roman"/>
          <w:sz w:val="22"/>
          <w:szCs w:val="22"/>
        </w:rPr>
        <w:t xml:space="preserve">, FCC Commissioner Ajit Pai announced the panelists for the October 21 forum on Internet regulation </w:t>
      </w:r>
      <w:r w:rsidR="00104AB8">
        <w:rPr>
          <w:rFonts w:ascii="Times New Roman" w:hAnsi="Times New Roman"/>
          <w:sz w:val="22"/>
          <w:szCs w:val="22"/>
        </w:rPr>
        <w:t>he is holding</w:t>
      </w:r>
      <w:r w:rsidR="00D45F8D">
        <w:rPr>
          <w:rFonts w:ascii="Times New Roman" w:hAnsi="Times New Roman"/>
          <w:sz w:val="22"/>
          <w:szCs w:val="22"/>
        </w:rPr>
        <w:t xml:space="preserve"> in College Station, Texas.  </w:t>
      </w:r>
      <w:r w:rsidR="0078313D">
        <w:rPr>
          <w:rFonts w:ascii="Times New Roman" w:hAnsi="Times New Roman"/>
          <w:sz w:val="22"/>
          <w:szCs w:val="22"/>
        </w:rPr>
        <w:t xml:space="preserve">The event will be hosted by </w:t>
      </w:r>
      <w:r w:rsidR="00772E31">
        <w:rPr>
          <w:rFonts w:ascii="Times New Roman" w:hAnsi="Times New Roman"/>
          <w:sz w:val="22"/>
          <w:szCs w:val="22"/>
        </w:rPr>
        <w:t xml:space="preserve">Texas A&amp;M University’s </w:t>
      </w:r>
      <w:r w:rsidR="0078313D">
        <w:rPr>
          <w:rFonts w:ascii="Times New Roman" w:hAnsi="Times New Roman"/>
          <w:sz w:val="22"/>
          <w:szCs w:val="22"/>
        </w:rPr>
        <w:t>Bush School o</w:t>
      </w:r>
      <w:r w:rsidR="00B04BBE">
        <w:rPr>
          <w:rFonts w:ascii="Times New Roman" w:hAnsi="Times New Roman"/>
          <w:sz w:val="22"/>
          <w:szCs w:val="22"/>
        </w:rPr>
        <w:t xml:space="preserve">f Government and Public Service and will focus on </w:t>
      </w:r>
      <w:r w:rsidR="00772E31">
        <w:rPr>
          <w:rFonts w:ascii="Times New Roman" w:hAnsi="Times New Roman"/>
          <w:sz w:val="22"/>
          <w:szCs w:val="22"/>
        </w:rPr>
        <w:t xml:space="preserve">the </w:t>
      </w:r>
      <w:r w:rsidR="002676D0">
        <w:rPr>
          <w:rFonts w:ascii="Times New Roman" w:hAnsi="Times New Roman"/>
          <w:sz w:val="22"/>
          <w:szCs w:val="22"/>
        </w:rPr>
        <w:t>Federal Communications Commission</w:t>
      </w:r>
      <w:r w:rsidR="00772E31">
        <w:rPr>
          <w:rFonts w:ascii="Times New Roman" w:hAnsi="Times New Roman"/>
          <w:sz w:val="22"/>
          <w:szCs w:val="22"/>
        </w:rPr>
        <w:t>’s Open Internet proceeding.</w:t>
      </w:r>
      <w:r w:rsidR="00772E31" w:rsidDel="00772E31">
        <w:rPr>
          <w:rFonts w:ascii="Times New Roman" w:hAnsi="Times New Roman"/>
          <w:sz w:val="22"/>
          <w:szCs w:val="22"/>
        </w:rPr>
        <w:t xml:space="preserve"> </w:t>
      </w:r>
    </w:p>
    <w:p w14:paraId="068E8FB5" w14:textId="43A3C643" w:rsidR="00D45F8D" w:rsidRDefault="00003F5D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witnesses for this</w:t>
      </w:r>
      <w:r w:rsidR="00D45F8D">
        <w:rPr>
          <w:rFonts w:ascii="Times New Roman" w:hAnsi="Times New Roman"/>
          <w:sz w:val="22"/>
          <w:szCs w:val="22"/>
        </w:rPr>
        <w:t xml:space="preserve"> field hearing will be:</w:t>
      </w:r>
    </w:p>
    <w:p w14:paraId="16584846" w14:textId="112F9385" w:rsidR="009F5BD6" w:rsidRDefault="00B4563C" w:rsidP="009F5BD6">
      <w:pPr>
        <w:spacing w:line="276" w:lineRule="auto"/>
        <w:ind w:left="86" w:hanging="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Honorable </w:t>
      </w:r>
      <w:r w:rsidR="009F5BD6" w:rsidRPr="00003F5D">
        <w:rPr>
          <w:rFonts w:ascii="Times New Roman" w:hAnsi="Times New Roman"/>
          <w:b/>
          <w:sz w:val="22"/>
          <w:szCs w:val="22"/>
        </w:rPr>
        <w:t>Donna L. Nelson</w:t>
      </w:r>
      <w:r w:rsidR="009F5BD6">
        <w:rPr>
          <w:rFonts w:ascii="Times New Roman" w:hAnsi="Times New Roman"/>
          <w:sz w:val="22"/>
          <w:szCs w:val="22"/>
        </w:rPr>
        <w:t>, Chairman, Texas Public Utilities Commission, Austin, TX</w:t>
      </w:r>
    </w:p>
    <w:p w14:paraId="2F89565D" w14:textId="7C9295AD" w:rsidR="00223728" w:rsidRDefault="00223728" w:rsidP="00003F5D">
      <w:pPr>
        <w:spacing w:line="276" w:lineRule="auto"/>
        <w:ind w:left="86" w:hanging="86"/>
        <w:rPr>
          <w:rFonts w:ascii="Times New Roman" w:hAnsi="Times New Roman"/>
          <w:sz w:val="22"/>
          <w:szCs w:val="22"/>
        </w:rPr>
      </w:pPr>
      <w:r w:rsidRPr="00003F5D">
        <w:rPr>
          <w:rFonts w:ascii="Times New Roman" w:hAnsi="Times New Roman"/>
          <w:b/>
          <w:sz w:val="22"/>
          <w:szCs w:val="22"/>
        </w:rPr>
        <w:t>Edward Henigin</w:t>
      </w:r>
      <w:r>
        <w:rPr>
          <w:rFonts w:ascii="Times New Roman" w:hAnsi="Times New Roman"/>
          <w:sz w:val="22"/>
          <w:szCs w:val="22"/>
        </w:rPr>
        <w:t xml:space="preserve">, Chief </w:t>
      </w:r>
      <w:r w:rsidR="00FD70B6">
        <w:rPr>
          <w:rFonts w:ascii="Times New Roman" w:hAnsi="Times New Roman"/>
          <w:sz w:val="22"/>
          <w:szCs w:val="22"/>
        </w:rPr>
        <w:t xml:space="preserve">Technology </w:t>
      </w:r>
      <w:r>
        <w:rPr>
          <w:rFonts w:ascii="Times New Roman" w:hAnsi="Times New Roman"/>
          <w:sz w:val="22"/>
          <w:szCs w:val="22"/>
        </w:rPr>
        <w:t>Officer, Data Foundry, Austin, TX</w:t>
      </w:r>
    </w:p>
    <w:p w14:paraId="33AE111A" w14:textId="77777777" w:rsidR="00223728" w:rsidRDefault="00223728" w:rsidP="00003F5D">
      <w:pPr>
        <w:spacing w:line="276" w:lineRule="auto"/>
        <w:ind w:left="86" w:hanging="86"/>
        <w:rPr>
          <w:rFonts w:ascii="Times New Roman" w:hAnsi="Times New Roman"/>
          <w:sz w:val="22"/>
          <w:szCs w:val="22"/>
        </w:rPr>
      </w:pPr>
      <w:r w:rsidRPr="00003F5D">
        <w:rPr>
          <w:rFonts w:ascii="Times New Roman" w:hAnsi="Times New Roman"/>
          <w:b/>
          <w:sz w:val="22"/>
          <w:szCs w:val="22"/>
        </w:rPr>
        <w:t>Robert Hunt</w:t>
      </w:r>
      <w:r>
        <w:rPr>
          <w:rFonts w:ascii="Times New Roman" w:hAnsi="Times New Roman"/>
          <w:sz w:val="22"/>
          <w:szCs w:val="22"/>
        </w:rPr>
        <w:t>, Vice President, GVTC (Guadalupe Valley Telephone Cooperative), New Braunfels, TX</w:t>
      </w:r>
    </w:p>
    <w:p w14:paraId="2BF37032" w14:textId="77777777" w:rsidR="00223728" w:rsidRDefault="00223728" w:rsidP="00003F5D">
      <w:pPr>
        <w:spacing w:line="276" w:lineRule="auto"/>
        <w:ind w:left="86" w:hanging="86"/>
        <w:rPr>
          <w:rFonts w:ascii="Times New Roman" w:hAnsi="Times New Roman"/>
          <w:sz w:val="22"/>
          <w:szCs w:val="22"/>
        </w:rPr>
      </w:pPr>
      <w:r w:rsidRPr="00003F5D">
        <w:rPr>
          <w:rFonts w:ascii="Times New Roman" w:hAnsi="Times New Roman"/>
          <w:b/>
          <w:sz w:val="22"/>
          <w:szCs w:val="22"/>
        </w:rPr>
        <w:t>Chelsea McCullough</w:t>
      </w:r>
      <w:r>
        <w:rPr>
          <w:rFonts w:ascii="Times New Roman" w:hAnsi="Times New Roman"/>
          <w:sz w:val="22"/>
          <w:szCs w:val="22"/>
        </w:rPr>
        <w:t>, Executive Director, Texans for Economic Progress, Austin, TX</w:t>
      </w:r>
    </w:p>
    <w:p w14:paraId="14A96966" w14:textId="77777777" w:rsidR="00223728" w:rsidRDefault="00D45F8D" w:rsidP="00003F5D">
      <w:pPr>
        <w:spacing w:line="276" w:lineRule="auto"/>
        <w:ind w:left="86" w:hanging="86"/>
        <w:rPr>
          <w:rFonts w:ascii="Times New Roman" w:hAnsi="Times New Roman"/>
          <w:sz w:val="22"/>
          <w:szCs w:val="22"/>
        </w:rPr>
      </w:pPr>
      <w:r w:rsidRPr="00003F5D">
        <w:rPr>
          <w:rFonts w:ascii="Times New Roman" w:hAnsi="Times New Roman"/>
          <w:b/>
          <w:sz w:val="22"/>
          <w:szCs w:val="22"/>
        </w:rPr>
        <w:t>Joe Portman</w:t>
      </w:r>
      <w:r>
        <w:rPr>
          <w:rFonts w:ascii="Times New Roman" w:hAnsi="Times New Roman"/>
          <w:sz w:val="22"/>
          <w:szCs w:val="22"/>
        </w:rPr>
        <w:t>, President and Founder, Alamo Broadband, Inc.</w:t>
      </w:r>
      <w:r w:rsidR="00223728">
        <w:rPr>
          <w:rFonts w:ascii="Times New Roman" w:hAnsi="Times New Roman"/>
          <w:sz w:val="22"/>
          <w:szCs w:val="22"/>
        </w:rPr>
        <w:t xml:space="preserve">, Elmendorf, TX </w:t>
      </w:r>
    </w:p>
    <w:p w14:paraId="15FB529D" w14:textId="1964F38B" w:rsidR="00003F5D" w:rsidRDefault="00223728" w:rsidP="00003F5D">
      <w:pPr>
        <w:spacing w:line="276" w:lineRule="auto"/>
        <w:ind w:left="86" w:hanging="86"/>
        <w:rPr>
          <w:rFonts w:ascii="Times New Roman" w:hAnsi="Times New Roman"/>
          <w:sz w:val="22"/>
          <w:szCs w:val="22"/>
        </w:rPr>
      </w:pPr>
      <w:r w:rsidRPr="00003F5D">
        <w:rPr>
          <w:rFonts w:ascii="Times New Roman" w:hAnsi="Times New Roman"/>
          <w:b/>
          <w:sz w:val="22"/>
          <w:szCs w:val="22"/>
        </w:rPr>
        <w:t>Stewart Youngblood</w:t>
      </w:r>
      <w:r>
        <w:rPr>
          <w:rFonts w:ascii="Times New Roman" w:hAnsi="Times New Roman"/>
          <w:sz w:val="22"/>
          <w:szCs w:val="22"/>
        </w:rPr>
        <w:t xml:space="preserve">, </w:t>
      </w:r>
      <w:r w:rsidR="00003F5D">
        <w:rPr>
          <w:rFonts w:ascii="Times New Roman" w:hAnsi="Times New Roman"/>
          <w:sz w:val="22"/>
          <w:szCs w:val="22"/>
        </w:rPr>
        <w:t xml:space="preserve">Ambassador, </w:t>
      </w:r>
      <w:r>
        <w:rPr>
          <w:rFonts w:ascii="Times New Roman" w:hAnsi="Times New Roman"/>
          <w:sz w:val="22"/>
          <w:szCs w:val="22"/>
        </w:rPr>
        <w:t>Dallas Entrepreneur Center, Dallas</w:t>
      </w:r>
      <w:r w:rsidR="00003F5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TX</w:t>
      </w:r>
    </w:p>
    <w:p w14:paraId="54865E77" w14:textId="77777777" w:rsidR="00003F5D" w:rsidRDefault="00003F5D" w:rsidP="00003F5D">
      <w:pPr>
        <w:spacing w:line="276" w:lineRule="auto"/>
        <w:ind w:left="86" w:hanging="86"/>
        <w:rPr>
          <w:rFonts w:ascii="Times New Roman" w:hAnsi="Times New Roman"/>
          <w:sz w:val="22"/>
          <w:szCs w:val="22"/>
        </w:rPr>
      </w:pPr>
    </w:p>
    <w:p w14:paraId="43933219" w14:textId="7108BF6F" w:rsidR="00A860C7" w:rsidRDefault="00003F5D" w:rsidP="00003F5D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45F8D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I am honored that this distinguished group of </w:t>
      </w:r>
      <w:r w:rsidR="00A860C7">
        <w:rPr>
          <w:rFonts w:ascii="Times New Roman" w:hAnsi="Times New Roman"/>
          <w:sz w:val="22"/>
          <w:szCs w:val="22"/>
        </w:rPr>
        <w:t>experts</w:t>
      </w:r>
      <w:r>
        <w:rPr>
          <w:rFonts w:ascii="Times New Roman" w:hAnsi="Times New Roman"/>
          <w:sz w:val="22"/>
          <w:szCs w:val="22"/>
        </w:rPr>
        <w:t xml:space="preserve"> has agreed to participate in </w:t>
      </w:r>
      <w:r w:rsidR="009F5BD6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forum,” Commissioner Pai stated.  “</w:t>
      </w:r>
      <w:r w:rsidR="00A860C7">
        <w:rPr>
          <w:rFonts w:ascii="Times New Roman" w:hAnsi="Times New Roman"/>
          <w:sz w:val="22"/>
          <w:szCs w:val="22"/>
        </w:rPr>
        <w:t xml:space="preserve">I look forward to getting outside the Beltway and listening to Texans’ perspectives on how the </w:t>
      </w:r>
      <w:r w:rsidR="009F5BD6">
        <w:rPr>
          <w:rFonts w:ascii="Times New Roman" w:hAnsi="Times New Roman"/>
          <w:sz w:val="22"/>
          <w:szCs w:val="22"/>
        </w:rPr>
        <w:t xml:space="preserve">FCC’s </w:t>
      </w:r>
      <w:r w:rsidR="00A860C7">
        <w:rPr>
          <w:rFonts w:ascii="Times New Roman" w:hAnsi="Times New Roman"/>
          <w:sz w:val="22"/>
          <w:szCs w:val="22"/>
        </w:rPr>
        <w:t>proposed rules would impact the American people.”</w:t>
      </w:r>
    </w:p>
    <w:p w14:paraId="1AEDDD6D" w14:textId="02184D25" w:rsidR="006C5F52" w:rsidRDefault="00F92A00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C57E63">
        <w:rPr>
          <w:rFonts w:ascii="Times New Roman" w:hAnsi="Times New Roman"/>
          <w:sz w:val="22"/>
          <w:szCs w:val="22"/>
        </w:rPr>
        <w:t xml:space="preserve">field hearing </w:t>
      </w:r>
      <w:r>
        <w:rPr>
          <w:rFonts w:ascii="Times New Roman" w:hAnsi="Times New Roman"/>
          <w:sz w:val="22"/>
          <w:szCs w:val="22"/>
        </w:rPr>
        <w:t>will begi</w:t>
      </w:r>
      <w:r w:rsidR="00905C70">
        <w:rPr>
          <w:rFonts w:ascii="Times New Roman" w:hAnsi="Times New Roman"/>
          <w:sz w:val="22"/>
          <w:szCs w:val="22"/>
        </w:rPr>
        <w:t>n at 10:00 AM</w:t>
      </w:r>
      <w:r w:rsidR="00032948">
        <w:rPr>
          <w:rFonts w:ascii="Times New Roman" w:hAnsi="Times New Roman"/>
          <w:sz w:val="22"/>
          <w:szCs w:val="22"/>
        </w:rPr>
        <w:t xml:space="preserve"> in the Hagler Auditorium of the Annenberg Presidential Conference Center,</w:t>
      </w:r>
      <w:r w:rsidR="00405050">
        <w:rPr>
          <w:rFonts w:ascii="Times New Roman" w:hAnsi="Times New Roman"/>
          <w:sz w:val="22"/>
          <w:szCs w:val="22"/>
        </w:rPr>
        <w:t xml:space="preserve"> </w:t>
      </w:r>
      <w:r w:rsidR="00405050" w:rsidRPr="00405050">
        <w:rPr>
          <w:rFonts w:ascii="Times New Roman" w:hAnsi="Times New Roman"/>
          <w:sz w:val="22"/>
          <w:szCs w:val="22"/>
        </w:rPr>
        <w:t>which is located between the Bush School of Government and Public Service and the George Bush Presidential Library and Museum on the Texas A&amp;M University campus.</w:t>
      </w:r>
      <w:r w:rsidR="00405050">
        <w:rPr>
          <w:rFonts w:ascii="Times New Roman" w:hAnsi="Times New Roman"/>
          <w:sz w:val="22"/>
          <w:szCs w:val="22"/>
        </w:rPr>
        <w:t xml:space="preserve"> </w:t>
      </w:r>
      <w:r w:rsidR="00104AB8">
        <w:rPr>
          <w:rFonts w:ascii="Times New Roman" w:hAnsi="Times New Roman"/>
          <w:sz w:val="22"/>
          <w:szCs w:val="22"/>
        </w:rPr>
        <w:t xml:space="preserve"> It will be the first hearing held outside of Washington, DC during the </w:t>
      </w:r>
      <w:r w:rsidR="003724E5">
        <w:rPr>
          <w:rFonts w:ascii="Times New Roman" w:hAnsi="Times New Roman"/>
          <w:sz w:val="22"/>
          <w:szCs w:val="22"/>
        </w:rPr>
        <w:t xml:space="preserve">FCC’s </w:t>
      </w:r>
      <w:r w:rsidR="009F5BD6">
        <w:rPr>
          <w:rFonts w:ascii="Times New Roman" w:hAnsi="Times New Roman"/>
          <w:sz w:val="22"/>
          <w:szCs w:val="22"/>
        </w:rPr>
        <w:t xml:space="preserve">deliberations </w:t>
      </w:r>
      <w:r w:rsidR="00104AB8">
        <w:rPr>
          <w:rFonts w:ascii="Times New Roman" w:hAnsi="Times New Roman"/>
          <w:sz w:val="22"/>
          <w:szCs w:val="22"/>
        </w:rPr>
        <w:t xml:space="preserve">that will feature panelists with a diverse range of views on how the </w:t>
      </w:r>
      <w:r w:rsidR="003724E5">
        <w:rPr>
          <w:rFonts w:ascii="Times New Roman" w:hAnsi="Times New Roman"/>
          <w:sz w:val="22"/>
          <w:szCs w:val="22"/>
        </w:rPr>
        <w:t xml:space="preserve">agency </w:t>
      </w:r>
      <w:r w:rsidR="00104AB8">
        <w:rPr>
          <w:rFonts w:ascii="Times New Roman" w:hAnsi="Times New Roman"/>
          <w:sz w:val="22"/>
          <w:szCs w:val="22"/>
        </w:rPr>
        <w:t xml:space="preserve">should </w:t>
      </w:r>
      <w:r w:rsidR="003724E5">
        <w:rPr>
          <w:rFonts w:ascii="Times New Roman" w:hAnsi="Times New Roman"/>
          <w:sz w:val="22"/>
          <w:szCs w:val="22"/>
        </w:rPr>
        <w:t>proceed</w:t>
      </w:r>
      <w:r w:rsidR="00104AB8">
        <w:rPr>
          <w:rFonts w:ascii="Times New Roman" w:hAnsi="Times New Roman"/>
          <w:sz w:val="22"/>
          <w:szCs w:val="22"/>
        </w:rPr>
        <w:t xml:space="preserve">.  </w:t>
      </w:r>
    </w:p>
    <w:p w14:paraId="5A221253" w14:textId="01C861B7" w:rsidR="00032948" w:rsidRDefault="005F2C8C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forum will be live streamed at </w:t>
      </w:r>
      <w:hyperlink r:id="rId8" w:history="1">
        <w:r w:rsidRPr="00D85675">
          <w:rPr>
            <w:rStyle w:val="Hyperlink"/>
            <w:rFonts w:ascii="Times New Roman" w:hAnsi="Times New Roman"/>
            <w:sz w:val="22"/>
            <w:szCs w:val="22"/>
          </w:rPr>
          <w:t>http://www.georgebushfoundation.org/fccforum</w:t>
        </w:r>
      </w:hyperlink>
      <w:r>
        <w:rPr>
          <w:rFonts w:ascii="Times New Roman" w:hAnsi="Times New Roman"/>
          <w:sz w:val="22"/>
          <w:szCs w:val="22"/>
        </w:rPr>
        <w:t xml:space="preserve">.  </w:t>
      </w:r>
      <w:r w:rsidR="00104AB8">
        <w:rPr>
          <w:rFonts w:ascii="Times New Roman" w:hAnsi="Times New Roman"/>
          <w:sz w:val="22"/>
          <w:szCs w:val="22"/>
        </w:rPr>
        <w:t>The hashtag f</w:t>
      </w:r>
      <w:r w:rsidR="0015620E">
        <w:rPr>
          <w:rFonts w:ascii="Times New Roman" w:hAnsi="Times New Roman"/>
          <w:sz w:val="22"/>
          <w:szCs w:val="22"/>
        </w:rPr>
        <w:t xml:space="preserve">or the event will be #FCCTexas.  </w:t>
      </w:r>
    </w:p>
    <w:sectPr w:rsidR="00032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4A81F" w14:textId="77777777" w:rsidR="00C37595" w:rsidRDefault="00C37595">
      <w:r>
        <w:separator/>
      </w:r>
    </w:p>
  </w:endnote>
  <w:endnote w:type="continuationSeparator" w:id="0">
    <w:p w14:paraId="28E6F0CA" w14:textId="77777777" w:rsidR="00C37595" w:rsidRDefault="00C3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BD42" w14:textId="77777777" w:rsidR="003A2451" w:rsidRDefault="003A2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1C6" w14:textId="77777777"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724496">
          <w:rPr>
            <w:rFonts w:ascii="Times New Roman" w:hAnsi="Times New Roman"/>
            <w:noProof/>
            <w:sz w:val="22"/>
            <w:szCs w:val="22"/>
          </w:rPr>
          <w:t>3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429FE31" w14:textId="77777777"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F1AE8" w14:textId="77777777" w:rsidR="003A2451" w:rsidRDefault="003A2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DCFF" w14:textId="77777777" w:rsidR="00C37595" w:rsidRPr="009446D3" w:rsidRDefault="00C37595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14:paraId="3D61DAC2" w14:textId="77777777" w:rsidR="00C37595" w:rsidRPr="009446D3" w:rsidRDefault="00C37595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14:paraId="4713A741" w14:textId="77777777" w:rsidR="00C37595" w:rsidRPr="009446D3" w:rsidRDefault="00C37595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3F1E" w14:textId="77777777" w:rsidR="003A2451" w:rsidRDefault="003A2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1E32" w14:textId="77777777" w:rsidR="003A2451" w:rsidRDefault="003A24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4E66" w14:textId="77777777"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2DE8A58D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AA40" w14:textId="77777777"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14:paraId="2DC141C7" w14:textId="77777777"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6A0531AD" w14:textId="77777777"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48E5AA40" w14:textId="77777777"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14:paraId="2DC141C7" w14:textId="77777777"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6A0531AD" w14:textId="77777777"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123EDDC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6A68F061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14:paraId="56DAA2D0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DF4733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1CA4DCC8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BB6A89D" w14:textId="77777777"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296F8593" w14:textId="77777777"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D050C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03F5D"/>
    <w:rsid w:val="0001135A"/>
    <w:rsid w:val="00032948"/>
    <w:rsid w:val="000345BE"/>
    <w:rsid w:val="00044263"/>
    <w:rsid w:val="00047338"/>
    <w:rsid w:val="00055759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E1AF1"/>
    <w:rsid w:val="000E25AE"/>
    <w:rsid w:val="000F0040"/>
    <w:rsid w:val="000F347C"/>
    <w:rsid w:val="000F4CC8"/>
    <w:rsid w:val="00104AB8"/>
    <w:rsid w:val="00104CEC"/>
    <w:rsid w:val="001063CA"/>
    <w:rsid w:val="00107F35"/>
    <w:rsid w:val="001125BA"/>
    <w:rsid w:val="00112F83"/>
    <w:rsid w:val="00134151"/>
    <w:rsid w:val="00136822"/>
    <w:rsid w:val="00140352"/>
    <w:rsid w:val="001460AA"/>
    <w:rsid w:val="0015620E"/>
    <w:rsid w:val="00173B09"/>
    <w:rsid w:val="00176390"/>
    <w:rsid w:val="001800A3"/>
    <w:rsid w:val="00192DBC"/>
    <w:rsid w:val="001B2E24"/>
    <w:rsid w:val="001B57BC"/>
    <w:rsid w:val="001B5821"/>
    <w:rsid w:val="001D26A6"/>
    <w:rsid w:val="001D32AC"/>
    <w:rsid w:val="001D5DF4"/>
    <w:rsid w:val="001E19C8"/>
    <w:rsid w:val="00202646"/>
    <w:rsid w:val="002052CD"/>
    <w:rsid w:val="002133DA"/>
    <w:rsid w:val="00216678"/>
    <w:rsid w:val="00223728"/>
    <w:rsid w:val="00252630"/>
    <w:rsid w:val="00255133"/>
    <w:rsid w:val="00257C0E"/>
    <w:rsid w:val="00263092"/>
    <w:rsid w:val="00267315"/>
    <w:rsid w:val="002676D0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0732F"/>
    <w:rsid w:val="00314377"/>
    <w:rsid w:val="00326438"/>
    <w:rsid w:val="003273C5"/>
    <w:rsid w:val="00340378"/>
    <w:rsid w:val="00360E68"/>
    <w:rsid w:val="003646C7"/>
    <w:rsid w:val="003724E5"/>
    <w:rsid w:val="00392534"/>
    <w:rsid w:val="003A2451"/>
    <w:rsid w:val="003A3999"/>
    <w:rsid w:val="003A6CC1"/>
    <w:rsid w:val="003B1781"/>
    <w:rsid w:val="003D54DC"/>
    <w:rsid w:val="003F30F7"/>
    <w:rsid w:val="003F6D29"/>
    <w:rsid w:val="00405050"/>
    <w:rsid w:val="00407155"/>
    <w:rsid w:val="0042615E"/>
    <w:rsid w:val="004267A6"/>
    <w:rsid w:val="00447C91"/>
    <w:rsid w:val="00447F0F"/>
    <w:rsid w:val="004520E3"/>
    <w:rsid w:val="00456DC9"/>
    <w:rsid w:val="00460EE8"/>
    <w:rsid w:val="00461A49"/>
    <w:rsid w:val="004762DD"/>
    <w:rsid w:val="004763B9"/>
    <w:rsid w:val="004814A1"/>
    <w:rsid w:val="004A4C2C"/>
    <w:rsid w:val="004B0619"/>
    <w:rsid w:val="004B5BD6"/>
    <w:rsid w:val="004C6669"/>
    <w:rsid w:val="004D1145"/>
    <w:rsid w:val="004D3FA5"/>
    <w:rsid w:val="004E6ABA"/>
    <w:rsid w:val="00506385"/>
    <w:rsid w:val="00511921"/>
    <w:rsid w:val="0052106B"/>
    <w:rsid w:val="00525117"/>
    <w:rsid w:val="00531761"/>
    <w:rsid w:val="00531DF6"/>
    <w:rsid w:val="005328D4"/>
    <w:rsid w:val="00533852"/>
    <w:rsid w:val="005339CA"/>
    <w:rsid w:val="005443EC"/>
    <w:rsid w:val="005536EE"/>
    <w:rsid w:val="005574CE"/>
    <w:rsid w:val="005712DF"/>
    <w:rsid w:val="00590DC1"/>
    <w:rsid w:val="005D0F0E"/>
    <w:rsid w:val="005E0033"/>
    <w:rsid w:val="005E420E"/>
    <w:rsid w:val="005E4D2D"/>
    <w:rsid w:val="005F2C8C"/>
    <w:rsid w:val="00600F25"/>
    <w:rsid w:val="006050DD"/>
    <w:rsid w:val="00613371"/>
    <w:rsid w:val="00613623"/>
    <w:rsid w:val="00622646"/>
    <w:rsid w:val="006647FF"/>
    <w:rsid w:val="00664EAC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711B80"/>
    <w:rsid w:val="00713802"/>
    <w:rsid w:val="00724496"/>
    <w:rsid w:val="007263E0"/>
    <w:rsid w:val="00731169"/>
    <w:rsid w:val="00733432"/>
    <w:rsid w:val="00745351"/>
    <w:rsid w:val="00747B8B"/>
    <w:rsid w:val="007530EE"/>
    <w:rsid w:val="00772E31"/>
    <w:rsid w:val="0078313D"/>
    <w:rsid w:val="007868EC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93BDD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05C70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D0D96"/>
    <w:rsid w:val="009D59B9"/>
    <w:rsid w:val="009D7D17"/>
    <w:rsid w:val="009F5BD6"/>
    <w:rsid w:val="00A00C8E"/>
    <w:rsid w:val="00A06A79"/>
    <w:rsid w:val="00A22BAA"/>
    <w:rsid w:val="00A30A45"/>
    <w:rsid w:val="00A3291D"/>
    <w:rsid w:val="00A46F40"/>
    <w:rsid w:val="00A519D4"/>
    <w:rsid w:val="00A51BEF"/>
    <w:rsid w:val="00A56D42"/>
    <w:rsid w:val="00A60838"/>
    <w:rsid w:val="00A612E5"/>
    <w:rsid w:val="00A82D7B"/>
    <w:rsid w:val="00A860C7"/>
    <w:rsid w:val="00A94646"/>
    <w:rsid w:val="00AA1CE6"/>
    <w:rsid w:val="00AC06E7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12BF0"/>
    <w:rsid w:val="00B31466"/>
    <w:rsid w:val="00B412CC"/>
    <w:rsid w:val="00B42FAF"/>
    <w:rsid w:val="00B4563C"/>
    <w:rsid w:val="00B61077"/>
    <w:rsid w:val="00B713E4"/>
    <w:rsid w:val="00B82914"/>
    <w:rsid w:val="00B95791"/>
    <w:rsid w:val="00BA51A1"/>
    <w:rsid w:val="00BA5DD5"/>
    <w:rsid w:val="00BA6DE7"/>
    <w:rsid w:val="00BB2217"/>
    <w:rsid w:val="00BD6189"/>
    <w:rsid w:val="00BF15FD"/>
    <w:rsid w:val="00C00CBF"/>
    <w:rsid w:val="00C01DE3"/>
    <w:rsid w:val="00C0435C"/>
    <w:rsid w:val="00C103B0"/>
    <w:rsid w:val="00C243E9"/>
    <w:rsid w:val="00C26E6E"/>
    <w:rsid w:val="00C307A6"/>
    <w:rsid w:val="00C3644A"/>
    <w:rsid w:val="00C37595"/>
    <w:rsid w:val="00C40089"/>
    <w:rsid w:val="00C55732"/>
    <w:rsid w:val="00C57654"/>
    <w:rsid w:val="00C57E63"/>
    <w:rsid w:val="00C66687"/>
    <w:rsid w:val="00C72160"/>
    <w:rsid w:val="00C87A85"/>
    <w:rsid w:val="00C91311"/>
    <w:rsid w:val="00C96162"/>
    <w:rsid w:val="00CA02D3"/>
    <w:rsid w:val="00CA2733"/>
    <w:rsid w:val="00CB1369"/>
    <w:rsid w:val="00CC774F"/>
    <w:rsid w:val="00CD147B"/>
    <w:rsid w:val="00CD33AB"/>
    <w:rsid w:val="00CF5F3C"/>
    <w:rsid w:val="00CF72EF"/>
    <w:rsid w:val="00D021B5"/>
    <w:rsid w:val="00D133A2"/>
    <w:rsid w:val="00D23523"/>
    <w:rsid w:val="00D25373"/>
    <w:rsid w:val="00D32FD6"/>
    <w:rsid w:val="00D35C63"/>
    <w:rsid w:val="00D37ECC"/>
    <w:rsid w:val="00D4263D"/>
    <w:rsid w:val="00D45F8D"/>
    <w:rsid w:val="00D46ED2"/>
    <w:rsid w:val="00D5621B"/>
    <w:rsid w:val="00D62835"/>
    <w:rsid w:val="00D81862"/>
    <w:rsid w:val="00D92202"/>
    <w:rsid w:val="00DC6487"/>
    <w:rsid w:val="00DD31CC"/>
    <w:rsid w:val="00DE534C"/>
    <w:rsid w:val="00DF4042"/>
    <w:rsid w:val="00E11D10"/>
    <w:rsid w:val="00E16C63"/>
    <w:rsid w:val="00E23934"/>
    <w:rsid w:val="00E301C8"/>
    <w:rsid w:val="00E45D9E"/>
    <w:rsid w:val="00E542F0"/>
    <w:rsid w:val="00E61132"/>
    <w:rsid w:val="00E6389B"/>
    <w:rsid w:val="00E74BEB"/>
    <w:rsid w:val="00E80C77"/>
    <w:rsid w:val="00EB1F78"/>
    <w:rsid w:val="00EB67D7"/>
    <w:rsid w:val="00EC6770"/>
    <w:rsid w:val="00EE1557"/>
    <w:rsid w:val="00EF661A"/>
    <w:rsid w:val="00EF7CC2"/>
    <w:rsid w:val="00F020AF"/>
    <w:rsid w:val="00F15DA3"/>
    <w:rsid w:val="00F17B76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A0866"/>
    <w:rsid w:val="00FA2B08"/>
    <w:rsid w:val="00FA4867"/>
    <w:rsid w:val="00FB1653"/>
    <w:rsid w:val="00FD104E"/>
    <w:rsid w:val="00FD70B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AA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bushfoundation.org/fccforu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279</Words>
  <Characters>1626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1920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2014-10-09T17:51:00Z</dcterms:created>
  <dcterms:modified xsi:type="dcterms:W3CDTF">2014-10-09T17:51:00Z</dcterms:modified>
  <cp:category> </cp:category>
  <cp:contentStatus> </cp:contentStatus>
</cp:coreProperties>
</file>