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1F3E30" w:rsidRDefault="00D46525" w:rsidP="00D46525">
      <w:pPr>
        <w:rPr>
          <w:rFonts w:ascii="Times New Roman" w:hAnsi="Times New Roman"/>
          <w:snapToGrid w:val="0"/>
          <w:sz w:val="22"/>
          <w:szCs w:val="22"/>
        </w:rPr>
      </w:pPr>
      <w:bookmarkStart w:id="0" w:name="_GoBack"/>
      <w:bookmarkEnd w:id="0"/>
      <w:r w:rsidRPr="001F3E30">
        <w:rPr>
          <w:rFonts w:ascii="Times New Roman" w:hAnsi="Times New Roman"/>
          <w:snapToGrid w:val="0"/>
          <w:sz w:val="22"/>
          <w:szCs w:val="22"/>
        </w:rPr>
        <w:t>FOR IMMEDIATE RELEASE:</w:t>
      </w:r>
      <w:r w:rsidRPr="001F3E30">
        <w:rPr>
          <w:rFonts w:ascii="Times New Roman" w:hAnsi="Times New Roman"/>
          <w:snapToGrid w:val="0"/>
          <w:sz w:val="22"/>
          <w:szCs w:val="22"/>
        </w:rPr>
        <w:tab/>
      </w:r>
      <w:r w:rsidR="00213716" w:rsidRPr="001F3E30">
        <w:rPr>
          <w:rFonts w:ascii="Times New Roman" w:hAnsi="Times New Roman"/>
          <w:snapToGrid w:val="0"/>
          <w:sz w:val="22"/>
          <w:szCs w:val="22"/>
        </w:rPr>
        <w:tab/>
      </w:r>
      <w:r w:rsidRPr="001F3E30">
        <w:rPr>
          <w:rFonts w:ascii="Times New Roman" w:hAnsi="Times New Roman"/>
          <w:snapToGrid w:val="0"/>
          <w:sz w:val="22"/>
          <w:szCs w:val="22"/>
        </w:rPr>
        <w:tab/>
      </w:r>
      <w:r w:rsidRPr="001F3E30">
        <w:rPr>
          <w:rFonts w:ascii="Times New Roman" w:hAnsi="Times New Roman"/>
          <w:snapToGrid w:val="0"/>
          <w:sz w:val="22"/>
          <w:szCs w:val="22"/>
        </w:rPr>
        <w:tab/>
      </w:r>
      <w:r w:rsidR="009B3289" w:rsidRPr="001F3E30">
        <w:rPr>
          <w:rFonts w:ascii="Times New Roman" w:hAnsi="Times New Roman"/>
          <w:snapToGrid w:val="0"/>
          <w:sz w:val="22"/>
          <w:szCs w:val="22"/>
        </w:rPr>
        <w:tab/>
      </w:r>
      <w:r w:rsidRPr="001F3E30">
        <w:rPr>
          <w:rFonts w:ascii="Times New Roman" w:hAnsi="Times New Roman"/>
          <w:snapToGrid w:val="0"/>
          <w:sz w:val="22"/>
          <w:szCs w:val="22"/>
        </w:rPr>
        <w:t>NEWS MEDIA CONTACT:</w:t>
      </w:r>
    </w:p>
    <w:p w:rsidR="00D46525" w:rsidRPr="001F3E30" w:rsidRDefault="001D7075" w:rsidP="00D46525">
      <w:pPr>
        <w:rPr>
          <w:rFonts w:ascii="Times New Roman" w:hAnsi="Times New Roman"/>
          <w:snapToGrid w:val="0"/>
          <w:sz w:val="22"/>
          <w:szCs w:val="22"/>
        </w:rPr>
      </w:pPr>
      <w:r>
        <w:rPr>
          <w:rFonts w:ascii="Times New Roman" w:hAnsi="Times New Roman"/>
          <w:snapToGrid w:val="0"/>
          <w:sz w:val="22"/>
          <w:szCs w:val="22"/>
        </w:rPr>
        <w:t>November 21, 2014</w:t>
      </w:r>
      <w:r w:rsidR="009B3289" w:rsidRPr="001F3E30">
        <w:rPr>
          <w:rFonts w:ascii="Times New Roman" w:hAnsi="Times New Roman"/>
          <w:snapToGrid w:val="0"/>
          <w:sz w:val="22"/>
          <w:szCs w:val="22"/>
        </w:rPr>
        <w:tab/>
      </w:r>
      <w:r w:rsidR="00D46525" w:rsidRPr="001F3E30">
        <w:rPr>
          <w:rFonts w:ascii="Times New Roman" w:hAnsi="Times New Roman"/>
          <w:snapToGrid w:val="0"/>
          <w:sz w:val="22"/>
          <w:szCs w:val="22"/>
        </w:rPr>
        <w:tab/>
      </w:r>
      <w:r w:rsidR="00D46525" w:rsidRPr="001F3E30">
        <w:rPr>
          <w:rFonts w:ascii="Times New Roman" w:hAnsi="Times New Roman"/>
          <w:snapToGrid w:val="0"/>
          <w:sz w:val="22"/>
          <w:szCs w:val="22"/>
        </w:rPr>
        <w:tab/>
      </w:r>
      <w:r w:rsidR="00D46525" w:rsidRPr="001F3E30">
        <w:rPr>
          <w:rFonts w:ascii="Times New Roman" w:hAnsi="Times New Roman"/>
          <w:snapToGrid w:val="0"/>
          <w:sz w:val="22"/>
          <w:szCs w:val="22"/>
        </w:rPr>
        <w:tab/>
      </w:r>
      <w:r w:rsidR="00213716" w:rsidRPr="001F3E30">
        <w:rPr>
          <w:rFonts w:ascii="Times New Roman" w:hAnsi="Times New Roman"/>
          <w:snapToGrid w:val="0"/>
          <w:sz w:val="22"/>
          <w:szCs w:val="22"/>
        </w:rPr>
        <w:tab/>
      </w:r>
      <w:r w:rsidR="00D46525" w:rsidRPr="001F3E30">
        <w:rPr>
          <w:rFonts w:ascii="Times New Roman" w:hAnsi="Times New Roman"/>
          <w:snapToGrid w:val="0"/>
          <w:sz w:val="22"/>
          <w:szCs w:val="22"/>
        </w:rPr>
        <w:tab/>
        <w:t>Mark Wigfield, 202-418-0253</w:t>
      </w:r>
    </w:p>
    <w:p w:rsidR="00D46525" w:rsidRPr="001F3E30" w:rsidRDefault="00213716" w:rsidP="00D46525">
      <w:pPr>
        <w:rPr>
          <w:rFonts w:ascii="Times New Roman" w:hAnsi="Times New Roman"/>
          <w:snapToGrid w:val="0"/>
          <w:sz w:val="22"/>
          <w:szCs w:val="22"/>
        </w:rPr>
      </w:pPr>
      <w:r w:rsidRPr="001F3E30">
        <w:rPr>
          <w:rFonts w:ascii="Times New Roman" w:hAnsi="Times New Roman"/>
          <w:snapToGrid w:val="0"/>
          <w:sz w:val="22"/>
          <w:szCs w:val="22"/>
        </w:rPr>
        <w:tab/>
      </w:r>
      <w:r w:rsidRPr="001F3E30">
        <w:rPr>
          <w:rFonts w:ascii="Times New Roman" w:hAnsi="Times New Roman"/>
          <w:snapToGrid w:val="0"/>
          <w:sz w:val="22"/>
          <w:szCs w:val="22"/>
        </w:rPr>
        <w:tab/>
      </w:r>
      <w:r w:rsidRPr="001F3E30">
        <w:rPr>
          <w:rFonts w:ascii="Times New Roman" w:hAnsi="Times New Roman"/>
          <w:snapToGrid w:val="0"/>
          <w:sz w:val="22"/>
          <w:szCs w:val="22"/>
        </w:rPr>
        <w:tab/>
      </w:r>
      <w:r w:rsidR="009B3289" w:rsidRPr="001F3E30">
        <w:rPr>
          <w:rFonts w:ascii="Times New Roman" w:hAnsi="Times New Roman"/>
          <w:snapToGrid w:val="0"/>
          <w:sz w:val="22"/>
          <w:szCs w:val="22"/>
        </w:rPr>
        <w:tab/>
      </w:r>
      <w:r w:rsidR="009B3289" w:rsidRPr="001F3E30">
        <w:rPr>
          <w:rFonts w:ascii="Times New Roman" w:hAnsi="Times New Roman"/>
          <w:snapToGrid w:val="0"/>
          <w:sz w:val="22"/>
          <w:szCs w:val="22"/>
        </w:rPr>
        <w:tab/>
      </w:r>
      <w:r w:rsidR="009B3289" w:rsidRPr="001F3E30">
        <w:rPr>
          <w:rFonts w:ascii="Times New Roman" w:hAnsi="Times New Roman"/>
          <w:snapToGrid w:val="0"/>
          <w:sz w:val="22"/>
          <w:szCs w:val="22"/>
        </w:rPr>
        <w:tab/>
      </w:r>
      <w:r w:rsidR="009B3289" w:rsidRPr="001F3E30">
        <w:rPr>
          <w:rFonts w:ascii="Times New Roman" w:hAnsi="Times New Roman"/>
          <w:snapToGrid w:val="0"/>
          <w:sz w:val="22"/>
          <w:szCs w:val="22"/>
        </w:rPr>
        <w:tab/>
      </w:r>
      <w:r w:rsidR="009B3289" w:rsidRPr="001F3E30">
        <w:rPr>
          <w:rFonts w:ascii="Times New Roman" w:hAnsi="Times New Roman"/>
          <w:snapToGrid w:val="0"/>
          <w:sz w:val="22"/>
          <w:szCs w:val="22"/>
        </w:rPr>
        <w:tab/>
      </w:r>
      <w:r w:rsidRPr="001F3E30">
        <w:rPr>
          <w:rFonts w:ascii="Times New Roman" w:hAnsi="Times New Roman"/>
          <w:snapToGrid w:val="0"/>
          <w:sz w:val="22"/>
          <w:szCs w:val="22"/>
        </w:rPr>
        <w:t>E-mail: mark.wigfield@fcc.gov</w:t>
      </w:r>
      <w:r w:rsidRPr="001F3E30">
        <w:rPr>
          <w:rFonts w:ascii="Times New Roman" w:hAnsi="Times New Roman"/>
          <w:snapToGrid w:val="0"/>
          <w:sz w:val="22"/>
          <w:szCs w:val="22"/>
        </w:rPr>
        <w:tab/>
      </w:r>
    </w:p>
    <w:p w:rsidR="00D46525" w:rsidRPr="001F3E30" w:rsidRDefault="00D46525" w:rsidP="00D46525">
      <w:pPr>
        <w:rPr>
          <w:rFonts w:ascii="Times New Roman" w:hAnsi="Times New Roman"/>
          <w:snapToGrid w:val="0"/>
          <w:sz w:val="22"/>
          <w:szCs w:val="22"/>
        </w:rPr>
      </w:pPr>
    </w:p>
    <w:p w:rsidR="00D46525" w:rsidRPr="001F3E30" w:rsidRDefault="00D46525" w:rsidP="00D46525">
      <w:pPr>
        <w:spacing w:after="240"/>
        <w:jc w:val="both"/>
        <w:rPr>
          <w:rFonts w:ascii="Times New Roman" w:hAnsi="Times New Roman"/>
          <w:sz w:val="22"/>
          <w:szCs w:val="22"/>
        </w:rPr>
      </w:pPr>
    </w:p>
    <w:p w:rsidR="001D7075" w:rsidRDefault="001D7075" w:rsidP="004C1C62">
      <w:pPr>
        <w:spacing w:after="240"/>
        <w:jc w:val="center"/>
        <w:rPr>
          <w:rFonts w:ascii="Times New Roman" w:hAnsi="Times New Roman"/>
          <w:b/>
          <w:sz w:val="22"/>
          <w:szCs w:val="22"/>
        </w:rPr>
      </w:pPr>
      <w:r>
        <w:rPr>
          <w:rFonts w:ascii="Times New Roman" w:hAnsi="Times New Roman"/>
          <w:b/>
          <w:sz w:val="22"/>
          <w:szCs w:val="22"/>
        </w:rPr>
        <w:t xml:space="preserve">FCC PROPOSES </w:t>
      </w:r>
      <w:r w:rsidR="002C1C9D">
        <w:rPr>
          <w:rFonts w:ascii="Times New Roman" w:hAnsi="Times New Roman"/>
          <w:b/>
          <w:sz w:val="22"/>
          <w:szCs w:val="22"/>
        </w:rPr>
        <w:t xml:space="preserve">FACILITATING </w:t>
      </w:r>
      <w:r>
        <w:rPr>
          <w:rFonts w:ascii="Times New Roman" w:hAnsi="Times New Roman"/>
          <w:b/>
          <w:sz w:val="22"/>
          <w:szCs w:val="22"/>
        </w:rPr>
        <w:t>TECHNOLOGY TRANSITIONS BY MODERNIZING CONSUMER PROTECTION, COMPETITION RULES</w:t>
      </w:r>
    </w:p>
    <w:p w:rsidR="004C1C62" w:rsidRPr="001F3E30" w:rsidRDefault="001D7075" w:rsidP="004C1C62">
      <w:pPr>
        <w:spacing w:after="240"/>
        <w:jc w:val="center"/>
        <w:rPr>
          <w:rFonts w:ascii="Times New Roman" w:hAnsi="Times New Roman"/>
          <w:b/>
          <w:i/>
          <w:sz w:val="22"/>
          <w:szCs w:val="22"/>
        </w:rPr>
      </w:pPr>
      <w:r>
        <w:rPr>
          <w:rFonts w:ascii="Times New Roman" w:hAnsi="Times New Roman"/>
          <w:b/>
          <w:i/>
          <w:sz w:val="22"/>
          <w:szCs w:val="22"/>
        </w:rPr>
        <w:t xml:space="preserve">Proposals Meant to Preserve Access to 911, </w:t>
      </w:r>
      <w:r w:rsidR="002C1C9D">
        <w:rPr>
          <w:rFonts w:ascii="Times New Roman" w:hAnsi="Times New Roman"/>
          <w:b/>
          <w:i/>
          <w:sz w:val="22"/>
          <w:szCs w:val="22"/>
        </w:rPr>
        <w:t>Increase Transparency</w:t>
      </w:r>
      <w:r>
        <w:rPr>
          <w:rFonts w:ascii="Times New Roman" w:hAnsi="Times New Roman"/>
          <w:b/>
          <w:i/>
          <w:sz w:val="22"/>
          <w:szCs w:val="22"/>
        </w:rPr>
        <w:t xml:space="preserve"> &amp; </w:t>
      </w:r>
      <w:r w:rsidR="002C1C9D">
        <w:rPr>
          <w:rFonts w:ascii="Times New Roman" w:hAnsi="Times New Roman"/>
          <w:b/>
          <w:i/>
          <w:sz w:val="22"/>
          <w:szCs w:val="22"/>
        </w:rPr>
        <w:t xml:space="preserve">Maintain </w:t>
      </w:r>
      <w:r>
        <w:rPr>
          <w:rFonts w:ascii="Times New Roman" w:hAnsi="Times New Roman"/>
          <w:b/>
          <w:i/>
          <w:sz w:val="22"/>
          <w:szCs w:val="22"/>
        </w:rPr>
        <w:t>Compet</w:t>
      </w:r>
      <w:r w:rsidR="002C1C9D">
        <w:rPr>
          <w:rFonts w:ascii="Times New Roman" w:hAnsi="Times New Roman"/>
          <w:b/>
          <w:i/>
          <w:sz w:val="22"/>
          <w:szCs w:val="22"/>
        </w:rPr>
        <w:t>itive Choices</w:t>
      </w:r>
    </w:p>
    <w:p w:rsidR="000D6C5C" w:rsidRPr="001F3E30" w:rsidRDefault="00D46525" w:rsidP="004C1C62">
      <w:pPr>
        <w:spacing w:after="240"/>
        <w:rPr>
          <w:rFonts w:ascii="Times New Roman" w:hAnsi="Times New Roman"/>
          <w:sz w:val="22"/>
          <w:szCs w:val="22"/>
        </w:rPr>
      </w:pPr>
      <w:r w:rsidRPr="001F3E30">
        <w:rPr>
          <w:rFonts w:ascii="Times New Roman" w:hAnsi="Times New Roman"/>
          <w:b/>
          <w:sz w:val="22"/>
          <w:szCs w:val="22"/>
        </w:rPr>
        <w:t>Washington, D.C</w:t>
      </w:r>
      <w:r w:rsidRPr="001F3E30">
        <w:rPr>
          <w:rFonts w:ascii="Times New Roman" w:hAnsi="Times New Roman"/>
          <w:sz w:val="22"/>
          <w:szCs w:val="22"/>
        </w:rPr>
        <w:t xml:space="preserve">. – </w:t>
      </w:r>
      <w:r w:rsidR="000D6C5C" w:rsidRPr="001F3E30">
        <w:rPr>
          <w:rFonts w:ascii="Times New Roman" w:hAnsi="Times New Roman"/>
          <w:sz w:val="22"/>
          <w:szCs w:val="22"/>
        </w:rPr>
        <w:t xml:space="preserve">Taking steps to facilitate </w:t>
      </w:r>
      <w:r w:rsidR="00290BB3">
        <w:rPr>
          <w:rFonts w:ascii="Times New Roman" w:hAnsi="Times New Roman"/>
          <w:sz w:val="22"/>
          <w:szCs w:val="22"/>
        </w:rPr>
        <w:t xml:space="preserve">the ongoing </w:t>
      </w:r>
      <w:r w:rsidR="001F3E30">
        <w:rPr>
          <w:rFonts w:ascii="Times New Roman" w:hAnsi="Times New Roman"/>
          <w:sz w:val="22"/>
          <w:szCs w:val="22"/>
        </w:rPr>
        <w:t>transitions in</w:t>
      </w:r>
      <w:r w:rsidR="000D6C5C" w:rsidRPr="001F3E30">
        <w:rPr>
          <w:rFonts w:ascii="Times New Roman" w:hAnsi="Times New Roman"/>
          <w:sz w:val="22"/>
          <w:szCs w:val="22"/>
        </w:rPr>
        <w:t xml:space="preserve"> </w:t>
      </w:r>
      <w:r w:rsidR="00290BB3">
        <w:rPr>
          <w:rFonts w:ascii="Times New Roman" w:hAnsi="Times New Roman"/>
          <w:sz w:val="22"/>
          <w:szCs w:val="22"/>
        </w:rPr>
        <w:t xml:space="preserve">the nation’s </w:t>
      </w:r>
      <w:r w:rsidR="000D6C5C" w:rsidRPr="001F3E30">
        <w:rPr>
          <w:rFonts w:ascii="Times New Roman" w:hAnsi="Times New Roman"/>
          <w:sz w:val="22"/>
          <w:szCs w:val="22"/>
        </w:rPr>
        <w:t xml:space="preserve">communications networks, the Federal Communications Commission is seeking comment on </w:t>
      </w:r>
      <w:r w:rsidR="000132DF">
        <w:rPr>
          <w:rFonts w:ascii="Times New Roman" w:hAnsi="Times New Roman"/>
          <w:sz w:val="22"/>
          <w:szCs w:val="22"/>
        </w:rPr>
        <w:t>modernizing</w:t>
      </w:r>
      <w:r w:rsidR="00290BB3">
        <w:rPr>
          <w:rFonts w:ascii="Times New Roman" w:hAnsi="Times New Roman"/>
          <w:sz w:val="22"/>
          <w:szCs w:val="22"/>
        </w:rPr>
        <w:t xml:space="preserve"> its r</w:t>
      </w:r>
      <w:r w:rsidR="000D6C5C" w:rsidRPr="001F3E30">
        <w:rPr>
          <w:rFonts w:ascii="Times New Roman" w:hAnsi="Times New Roman"/>
          <w:sz w:val="22"/>
          <w:szCs w:val="22"/>
        </w:rPr>
        <w:t>ules t</w:t>
      </w:r>
      <w:r w:rsidR="000132DF">
        <w:rPr>
          <w:rFonts w:ascii="Times New Roman" w:hAnsi="Times New Roman"/>
          <w:sz w:val="22"/>
          <w:szCs w:val="22"/>
        </w:rPr>
        <w:t>o</w:t>
      </w:r>
      <w:r w:rsidR="000D6C5C" w:rsidRPr="001F3E30">
        <w:rPr>
          <w:rFonts w:ascii="Times New Roman" w:hAnsi="Times New Roman"/>
          <w:sz w:val="22"/>
          <w:szCs w:val="22"/>
        </w:rPr>
        <w:t xml:space="preserve"> </w:t>
      </w:r>
      <w:r w:rsidR="00E9321C" w:rsidRPr="001F3E30">
        <w:rPr>
          <w:rFonts w:ascii="Times New Roman" w:hAnsi="Times New Roman"/>
          <w:sz w:val="22"/>
          <w:szCs w:val="22"/>
        </w:rPr>
        <w:t>ensure access to 911</w:t>
      </w:r>
      <w:r w:rsidR="00E9321C">
        <w:rPr>
          <w:rFonts w:ascii="Times New Roman" w:hAnsi="Times New Roman"/>
          <w:sz w:val="22"/>
          <w:szCs w:val="22"/>
        </w:rPr>
        <w:t xml:space="preserve"> service,</w:t>
      </w:r>
      <w:r w:rsidR="00E9321C" w:rsidRPr="001F3E30">
        <w:rPr>
          <w:rFonts w:ascii="Times New Roman" w:hAnsi="Times New Roman"/>
          <w:sz w:val="22"/>
          <w:szCs w:val="22"/>
        </w:rPr>
        <w:t xml:space="preserve"> </w:t>
      </w:r>
      <w:r w:rsidR="000D6C5C" w:rsidRPr="001F3E30">
        <w:rPr>
          <w:rFonts w:ascii="Times New Roman" w:hAnsi="Times New Roman"/>
          <w:sz w:val="22"/>
          <w:szCs w:val="22"/>
        </w:rPr>
        <w:t xml:space="preserve">protect consumers, </w:t>
      </w:r>
      <w:r w:rsidR="00E9321C">
        <w:rPr>
          <w:rFonts w:ascii="Times New Roman" w:hAnsi="Times New Roman"/>
          <w:sz w:val="22"/>
          <w:szCs w:val="22"/>
        </w:rPr>
        <w:t>and preserve</w:t>
      </w:r>
      <w:r w:rsidR="000D6C5C" w:rsidRPr="001F3E30">
        <w:rPr>
          <w:rFonts w:ascii="Times New Roman" w:hAnsi="Times New Roman"/>
          <w:sz w:val="22"/>
          <w:szCs w:val="22"/>
        </w:rPr>
        <w:t xml:space="preserve"> competition</w:t>
      </w:r>
      <w:r w:rsidR="00E9321C">
        <w:rPr>
          <w:rFonts w:ascii="Times New Roman" w:hAnsi="Times New Roman"/>
          <w:sz w:val="22"/>
          <w:szCs w:val="22"/>
        </w:rPr>
        <w:t xml:space="preserve"> as the transitions move forward</w:t>
      </w:r>
      <w:r w:rsidR="000D6C5C" w:rsidRPr="001F3E30">
        <w:rPr>
          <w:rFonts w:ascii="Times New Roman" w:hAnsi="Times New Roman"/>
          <w:sz w:val="22"/>
          <w:szCs w:val="22"/>
        </w:rPr>
        <w:t>.</w:t>
      </w:r>
    </w:p>
    <w:p w:rsidR="00290BB3" w:rsidRDefault="00F97449" w:rsidP="00F97449">
      <w:pPr>
        <w:shd w:val="clear" w:color="auto" w:fill="FFFFFF"/>
        <w:rPr>
          <w:rFonts w:ascii="Times New Roman" w:hAnsi="Times New Roman"/>
          <w:sz w:val="22"/>
          <w:szCs w:val="22"/>
        </w:rPr>
      </w:pPr>
      <w:r w:rsidRPr="001F3E30">
        <w:rPr>
          <w:rFonts w:ascii="Times New Roman" w:hAnsi="Times New Roman"/>
          <w:sz w:val="22"/>
          <w:szCs w:val="22"/>
        </w:rPr>
        <w:t xml:space="preserve">The nation’s communications networks are shifting from copper networks using legacy technologies to </w:t>
      </w:r>
      <w:r w:rsidR="00E9321C">
        <w:rPr>
          <w:rFonts w:ascii="Times New Roman" w:hAnsi="Times New Roman"/>
          <w:sz w:val="22"/>
          <w:szCs w:val="22"/>
        </w:rPr>
        <w:t xml:space="preserve">fiber, coaxial cable, and wireless networks using </w:t>
      </w:r>
      <w:r w:rsidRPr="001F3E30">
        <w:rPr>
          <w:rFonts w:ascii="Times New Roman" w:hAnsi="Times New Roman"/>
          <w:sz w:val="22"/>
          <w:szCs w:val="22"/>
        </w:rPr>
        <w:t xml:space="preserve">Internet Protocol (IP)-based </w:t>
      </w:r>
      <w:r w:rsidR="00E9321C">
        <w:rPr>
          <w:rFonts w:ascii="Times New Roman" w:hAnsi="Times New Roman"/>
          <w:sz w:val="22"/>
          <w:szCs w:val="22"/>
        </w:rPr>
        <w:t>technologies to</w:t>
      </w:r>
      <w:r w:rsidRPr="001F3E30">
        <w:rPr>
          <w:rFonts w:ascii="Times New Roman" w:hAnsi="Times New Roman"/>
          <w:sz w:val="22"/>
          <w:szCs w:val="22"/>
        </w:rPr>
        <w:t xml:space="preserve"> carry voice, data and video.  </w:t>
      </w:r>
      <w:r w:rsidR="00570E10" w:rsidRPr="001F3E30">
        <w:rPr>
          <w:rFonts w:ascii="Times New Roman" w:hAnsi="Times New Roman"/>
          <w:sz w:val="22"/>
          <w:szCs w:val="22"/>
        </w:rPr>
        <w:t>The Notice of Proposed Rulemaking adopted by the FCC today i</w:t>
      </w:r>
      <w:r w:rsidRPr="001F3E30">
        <w:rPr>
          <w:rFonts w:ascii="Times New Roman" w:hAnsi="Times New Roman"/>
          <w:sz w:val="22"/>
          <w:szCs w:val="22"/>
        </w:rPr>
        <w:t xml:space="preserve">ncludes proposals </w:t>
      </w:r>
      <w:r w:rsidR="00290BB3">
        <w:rPr>
          <w:rFonts w:ascii="Times New Roman" w:hAnsi="Times New Roman"/>
          <w:sz w:val="22"/>
          <w:szCs w:val="22"/>
        </w:rPr>
        <w:t xml:space="preserve">to </w:t>
      </w:r>
      <w:r w:rsidR="002C1C9D">
        <w:rPr>
          <w:rFonts w:ascii="Times New Roman" w:hAnsi="Times New Roman"/>
          <w:sz w:val="22"/>
          <w:szCs w:val="22"/>
        </w:rPr>
        <w:t>update r</w:t>
      </w:r>
      <w:r w:rsidR="00290BB3">
        <w:rPr>
          <w:rFonts w:ascii="Times New Roman" w:hAnsi="Times New Roman"/>
          <w:sz w:val="22"/>
          <w:szCs w:val="22"/>
        </w:rPr>
        <w:t>ules</w:t>
      </w:r>
      <w:r w:rsidR="002C1C9D">
        <w:rPr>
          <w:rFonts w:ascii="Times New Roman" w:hAnsi="Times New Roman"/>
          <w:sz w:val="22"/>
          <w:szCs w:val="22"/>
        </w:rPr>
        <w:t xml:space="preserve"> ensuring access </w:t>
      </w:r>
      <w:r w:rsidR="00290BB3">
        <w:rPr>
          <w:rFonts w:ascii="Times New Roman" w:hAnsi="Times New Roman"/>
          <w:sz w:val="22"/>
          <w:szCs w:val="22"/>
        </w:rPr>
        <w:t>to public safety, protect</w:t>
      </w:r>
      <w:r w:rsidR="002C1C9D">
        <w:rPr>
          <w:rFonts w:ascii="Times New Roman" w:hAnsi="Times New Roman"/>
          <w:sz w:val="22"/>
          <w:szCs w:val="22"/>
        </w:rPr>
        <w:t xml:space="preserve">ing </w:t>
      </w:r>
      <w:r w:rsidR="00290BB3">
        <w:rPr>
          <w:rFonts w:ascii="Times New Roman" w:hAnsi="Times New Roman"/>
          <w:sz w:val="22"/>
          <w:szCs w:val="22"/>
        </w:rPr>
        <w:t xml:space="preserve">consumers faced with network changes and </w:t>
      </w:r>
      <w:r w:rsidR="00EE5D30">
        <w:rPr>
          <w:rFonts w:ascii="Times New Roman" w:hAnsi="Times New Roman"/>
          <w:sz w:val="22"/>
          <w:szCs w:val="22"/>
        </w:rPr>
        <w:t xml:space="preserve">discontinuation of </w:t>
      </w:r>
      <w:r w:rsidR="00290BB3">
        <w:rPr>
          <w:rFonts w:ascii="Times New Roman" w:hAnsi="Times New Roman"/>
          <w:sz w:val="22"/>
          <w:szCs w:val="22"/>
        </w:rPr>
        <w:t>service</w:t>
      </w:r>
      <w:r w:rsidR="002C1C9D">
        <w:rPr>
          <w:rFonts w:ascii="Times New Roman" w:hAnsi="Times New Roman"/>
          <w:sz w:val="22"/>
          <w:szCs w:val="22"/>
        </w:rPr>
        <w:t>s</w:t>
      </w:r>
      <w:r w:rsidR="00290BB3">
        <w:rPr>
          <w:rFonts w:ascii="Times New Roman" w:hAnsi="Times New Roman"/>
          <w:sz w:val="22"/>
          <w:szCs w:val="22"/>
        </w:rPr>
        <w:t xml:space="preserve">, and </w:t>
      </w:r>
      <w:r w:rsidR="002C1C9D">
        <w:rPr>
          <w:rFonts w:ascii="Times New Roman" w:hAnsi="Times New Roman"/>
          <w:sz w:val="22"/>
          <w:szCs w:val="22"/>
        </w:rPr>
        <w:t>preserving w</w:t>
      </w:r>
      <w:r w:rsidR="00290BB3">
        <w:rPr>
          <w:rFonts w:ascii="Times New Roman" w:hAnsi="Times New Roman"/>
          <w:sz w:val="22"/>
          <w:szCs w:val="22"/>
        </w:rPr>
        <w:t>holesale access to last-mile networks by competitive providers serving businesses and large institutions.</w:t>
      </w:r>
    </w:p>
    <w:p w:rsidR="00C538E4" w:rsidRDefault="00C538E4" w:rsidP="00F97449">
      <w:pPr>
        <w:shd w:val="clear" w:color="auto" w:fill="FFFFFF"/>
        <w:rPr>
          <w:rFonts w:ascii="Times New Roman" w:hAnsi="Times New Roman"/>
          <w:sz w:val="22"/>
          <w:szCs w:val="22"/>
        </w:rPr>
      </w:pPr>
    </w:p>
    <w:p w:rsidR="00C538E4" w:rsidRPr="001F3E30" w:rsidRDefault="00C27BD5" w:rsidP="00C538E4">
      <w:pPr>
        <w:rPr>
          <w:rFonts w:ascii="Times New Roman" w:hAnsi="Times New Roman"/>
          <w:sz w:val="22"/>
          <w:szCs w:val="22"/>
        </w:rPr>
      </w:pPr>
      <w:r>
        <w:rPr>
          <w:rFonts w:ascii="Times New Roman" w:hAnsi="Times New Roman"/>
          <w:sz w:val="22"/>
          <w:szCs w:val="22"/>
        </w:rPr>
        <w:t>This modernization of F</w:t>
      </w:r>
      <w:r w:rsidR="00C538E4">
        <w:rPr>
          <w:rFonts w:ascii="Times New Roman" w:hAnsi="Times New Roman"/>
          <w:sz w:val="22"/>
          <w:szCs w:val="22"/>
        </w:rPr>
        <w:t xml:space="preserve">CC rules </w:t>
      </w:r>
      <w:r w:rsidR="00E9321C">
        <w:rPr>
          <w:rFonts w:ascii="Times New Roman" w:hAnsi="Times New Roman"/>
          <w:sz w:val="22"/>
          <w:szCs w:val="22"/>
        </w:rPr>
        <w:t>will help expedite the transition to next generation networks by</w:t>
      </w:r>
      <w:r>
        <w:rPr>
          <w:rFonts w:ascii="Times New Roman" w:hAnsi="Times New Roman"/>
          <w:sz w:val="22"/>
          <w:szCs w:val="22"/>
        </w:rPr>
        <w:t xml:space="preserve"> </w:t>
      </w:r>
      <w:r w:rsidR="00C538E4">
        <w:rPr>
          <w:rFonts w:ascii="Times New Roman" w:hAnsi="Times New Roman"/>
          <w:sz w:val="22"/>
          <w:szCs w:val="22"/>
        </w:rPr>
        <w:t>protect</w:t>
      </w:r>
      <w:r w:rsidR="00E9321C">
        <w:rPr>
          <w:rFonts w:ascii="Times New Roman" w:hAnsi="Times New Roman"/>
          <w:sz w:val="22"/>
          <w:szCs w:val="22"/>
        </w:rPr>
        <w:t>ing</w:t>
      </w:r>
      <w:r w:rsidR="00C538E4">
        <w:rPr>
          <w:rFonts w:ascii="Times New Roman" w:hAnsi="Times New Roman"/>
          <w:sz w:val="22"/>
          <w:szCs w:val="22"/>
        </w:rPr>
        <w:t xml:space="preserve"> core network values </w:t>
      </w:r>
      <w:r>
        <w:rPr>
          <w:rFonts w:ascii="Times New Roman" w:hAnsi="Times New Roman"/>
          <w:sz w:val="22"/>
          <w:szCs w:val="22"/>
        </w:rPr>
        <w:t xml:space="preserve">in order to give </w:t>
      </w:r>
      <w:r w:rsidR="00E9321C">
        <w:rPr>
          <w:rFonts w:ascii="Times New Roman" w:hAnsi="Times New Roman"/>
          <w:sz w:val="22"/>
          <w:szCs w:val="22"/>
        </w:rPr>
        <w:t>consumers and businesses</w:t>
      </w:r>
      <w:r w:rsidR="00C538E4">
        <w:rPr>
          <w:rFonts w:ascii="Times New Roman" w:hAnsi="Times New Roman"/>
          <w:sz w:val="22"/>
          <w:szCs w:val="22"/>
        </w:rPr>
        <w:t xml:space="preserve"> the confidence they need to embrace technological change and all its benefits.</w:t>
      </w:r>
    </w:p>
    <w:p w:rsidR="00C538E4" w:rsidRDefault="00C538E4" w:rsidP="00F97449">
      <w:pPr>
        <w:shd w:val="clear" w:color="auto" w:fill="FFFFFF"/>
        <w:rPr>
          <w:rFonts w:ascii="Times New Roman" w:hAnsi="Times New Roman"/>
          <w:sz w:val="22"/>
          <w:szCs w:val="22"/>
        </w:rPr>
      </w:pPr>
    </w:p>
    <w:p w:rsidR="00570E10" w:rsidRPr="001F3E30" w:rsidRDefault="00570E10" w:rsidP="00570E10">
      <w:pPr>
        <w:shd w:val="clear" w:color="auto" w:fill="FFFFFF"/>
        <w:jc w:val="center"/>
        <w:rPr>
          <w:rFonts w:ascii="Times New Roman" w:hAnsi="Times New Roman"/>
          <w:sz w:val="22"/>
          <w:szCs w:val="22"/>
        </w:rPr>
      </w:pPr>
    </w:p>
    <w:p w:rsidR="00F97449" w:rsidRPr="001F3E30" w:rsidRDefault="00F97449" w:rsidP="00570E10">
      <w:pPr>
        <w:jc w:val="center"/>
        <w:rPr>
          <w:rFonts w:ascii="Times New Roman" w:hAnsi="Times New Roman"/>
          <w:b/>
          <w:sz w:val="22"/>
          <w:szCs w:val="22"/>
        </w:rPr>
      </w:pPr>
      <w:r w:rsidRPr="001F3E30">
        <w:rPr>
          <w:rFonts w:ascii="Times New Roman" w:hAnsi="Times New Roman"/>
          <w:b/>
          <w:sz w:val="22"/>
          <w:szCs w:val="22"/>
        </w:rPr>
        <w:t>Protecting Consumers’ Ability to Call 911 during a Power Outage</w:t>
      </w:r>
    </w:p>
    <w:p w:rsidR="00F25B60" w:rsidRDefault="00570E10" w:rsidP="00793252">
      <w:pPr>
        <w:pStyle w:val="ListParagraph"/>
        <w:spacing w:after="0" w:line="240" w:lineRule="auto"/>
        <w:ind w:left="0"/>
        <w:rPr>
          <w:rFonts w:ascii="Times New Roman" w:hAnsi="Times New Roman"/>
        </w:rPr>
      </w:pPr>
      <w:r w:rsidRPr="00E9321C">
        <w:rPr>
          <w:rFonts w:ascii="Times New Roman" w:hAnsi="Times New Roman" w:cs="Times New Roman"/>
        </w:rPr>
        <w:t>T</w:t>
      </w:r>
      <w:r w:rsidR="00F97449" w:rsidRPr="00E9321C">
        <w:rPr>
          <w:rFonts w:ascii="Times New Roman" w:hAnsi="Times New Roman"/>
        </w:rPr>
        <w:t>raditional phone service on copper networks usually works even during broader power outages because the copper wires are powered separately by the phone company.</w:t>
      </w:r>
      <w:r w:rsidRPr="00E9321C">
        <w:rPr>
          <w:rFonts w:ascii="Times New Roman" w:hAnsi="Times New Roman"/>
        </w:rPr>
        <w:t xml:space="preserve"> While modern fiber </w:t>
      </w:r>
      <w:r w:rsidR="001F3E30" w:rsidRPr="00E9321C">
        <w:rPr>
          <w:rFonts w:ascii="Times New Roman" w:hAnsi="Times New Roman"/>
        </w:rPr>
        <w:t>and cable n</w:t>
      </w:r>
      <w:r w:rsidRPr="00E9321C">
        <w:rPr>
          <w:rFonts w:ascii="Times New Roman" w:hAnsi="Times New Roman"/>
        </w:rPr>
        <w:t>etworks have many advantages, they do not provide power to the handset. I</w:t>
      </w:r>
      <w:r w:rsidR="00F97449" w:rsidRPr="00E9321C">
        <w:rPr>
          <w:rFonts w:ascii="Times New Roman" w:hAnsi="Times New Roman"/>
        </w:rPr>
        <w:t>nstead</w:t>
      </w:r>
      <w:r w:rsidRPr="00E9321C">
        <w:rPr>
          <w:rFonts w:ascii="Times New Roman" w:hAnsi="Times New Roman"/>
        </w:rPr>
        <w:t>, during a power outage, consumers must rely on a battery back-up in their own homes. The NPRM</w:t>
      </w:r>
      <w:r w:rsidR="00F25B60">
        <w:rPr>
          <w:rFonts w:ascii="Times New Roman" w:hAnsi="Times New Roman"/>
        </w:rPr>
        <w:t>:</w:t>
      </w:r>
    </w:p>
    <w:p w:rsidR="00ED0BF9" w:rsidRDefault="00ED0BF9" w:rsidP="00793252">
      <w:pPr>
        <w:pStyle w:val="ListParagraph"/>
        <w:numPr>
          <w:ilvl w:val="0"/>
          <w:numId w:val="14"/>
        </w:numPr>
        <w:spacing w:after="0" w:line="240" w:lineRule="auto"/>
        <w:rPr>
          <w:rFonts w:ascii="Times New Roman" w:hAnsi="Times New Roman"/>
        </w:rPr>
      </w:pPr>
      <w:r w:rsidRPr="00ED0BF9">
        <w:rPr>
          <w:rFonts w:ascii="Times New Roman" w:hAnsi="Times New Roman"/>
        </w:rPr>
        <w:t>Proposes a framework to establish reasonable expectations for when providers should bear responsibility for providing a backup power solution for the communications equipment at a customer’s home during a power outage</w:t>
      </w:r>
      <w:r w:rsidR="00431733">
        <w:rPr>
          <w:rFonts w:ascii="Times New Roman" w:hAnsi="Times New Roman"/>
        </w:rPr>
        <w:t>.</w:t>
      </w:r>
    </w:p>
    <w:p w:rsidR="00ED0BF9" w:rsidRPr="00793252" w:rsidRDefault="00ED0BF9" w:rsidP="00793252">
      <w:pPr>
        <w:pStyle w:val="ListParagraph"/>
        <w:numPr>
          <w:ilvl w:val="0"/>
          <w:numId w:val="14"/>
        </w:numPr>
        <w:spacing w:after="0" w:line="240" w:lineRule="auto"/>
        <w:rPr>
          <w:rFonts w:ascii="Times New Roman" w:hAnsi="Times New Roman"/>
        </w:rPr>
      </w:pPr>
      <w:r w:rsidRPr="00ED0BF9">
        <w:rPr>
          <w:rFonts w:ascii="Times New Roman" w:hAnsi="Times New Roman"/>
        </w:rPr>
        <w:t>Seeks comment on different back-up power technologies a</w:t>
      </w:r>
      <w:r w:rsidRPr="00431733">
        <w:rPr>
          <w:rFonts w:ascii="Times New Roman" w:hAnsi="Times New Roman"/>
        </w:rPr>
        <w:t>nd solutions in the marketplace today.</w:t>
      </w:r>
    </w:p>
    <w:p w:rsidR="00ED0BF9" w:rsidRPr="00ED0BF9" w:rsidRDefault="00ED0BF9" w:rsidP="00793252">
      <w:pPr>
        <w:pStyle w:val="ListParagraph"/>
        <w:numPr>
          <w:ilvl w:val="0"/>
          <w:numId w:val="14"/>
        </w:numPr>
        <w:spacing w:after="0" w:line="240" w:lineRule="auto"/>
        <w:rPr>
          <w:rFonts w:ascii="Times New Roman" w:hAnsi="Times New Roman" w:cs="Times New Roman"/>
        </w:rPr>
      </w:pPr>
      <w:r>
        <w:rPr>
          <w:rFonts w:ascii="Times New Roman" w:hAnsi="Times New Roman"/>
        </w:rPr>
        <w:t xml:space="preserve">Examines potential strategies for providing back-up power during lengthy commercial power failures.  </w:t>
      </w:r>
    </w:p>
    <w:p w:rsidR="00F97449" w:rsidRPr="001F3E30" w:rsidRDefault="00C538E4" w:rsidP="00ED0BF9">
      <w:pPr>
        <w:pStyle w:val="ListParagraph"/>
        <w:spacing w:after="0" w:line="240" w:lineRule="auto"/>
        <w:rPr>
          <w:rFonts w:ascii="Times New Roman" w:hAnsi="Times New Roman" w:cs="Times New Roman"/>
        </w:rPr>
      </w:pPr>
      <w:r w:rsidRPr="001F3E30">
        <w:rPr>
          <w:rFonts w:ascii="Times New Roman" w:hAnsi="Times New Roman"/>
        </w:rPr>
        <w:t xml:space="preserve"> </w:t>
      </w:r>
    </w:p>
    <w:p w:rsidR="00F97449" w:rsidRPr="001F3E30" w:rsidRDefault="001F3E30" w:rsidP="00241D8E">
      <w:pPr>
        <w:ind w:left="360"/>
        <w:jc w:val="center"/>
        <w:rPr>
          <w:rFonts w:ascii="Times New Roman" w:hAnsi="Times New Roman"/>
          <w:b/>
          <w:sz w:val="22"/>
          <w:szCs w:val="22"/>
        </w:rPr>
      </w:pPr>
      <w:r w:rsidRPr="001F3E30">
        <w:rPr>
          <w:rFonts w:ascii="Times New Roman" w:hAnsi="Times New Roman"/>
          <w:b/>
          <w:sz w:val="22"/>
          <w:szCs w:val="22"/>
        </w:rPr>
        <w:t xml:space="preserve">Increased Transparency to </w:t>
      </w:r>
      <w:r w:rsidR="004A46B8">
        <w:rPr>
          <w:rFonts w:ascii="Times New Roman" w:hAnsi="Times New Roman"/>
          <w:b/>
          <w:sz w:val="22"/>
          <w:szCs w:val="22"/>
        </w:rPr>
        <w:t xml:space="preserve">Empower and </w:t>
      </w:r>
      <w:r w:rsidRPr="001F3E30">
        <w:rPr>
          <w:rFonts w:ascii="Times New Roman" w:hAnsi="Times New Roman"/>
          <w:b/>
          <w:sz w:val="22"/>
          <w:szCs w:val="22"/>
        </w:rPr>
        <w:t xml:space="preserve">Protect Consumers </w:t>
      </w:r>
      <w:r w:rsidR="00241D8E">
        <w:rPr>
          <w:rFonts w:ascii="Times New Roman" w:hAnsi="Times New Roman"/>
          <w:b/>
          <w:sz w:val="22"/>
          <w:szCs w:val="22"/>
        </w:rPr>
        <w:t>During</w:t>
      </w:r>
      <w:r w:rsidRPr="001F3E30">
        <w:rPr>
          <w:rFonts w:ascii="Times New Roman" w:hAnsi="Times New Roman"/>
          <w:b/>
          <w:sz w:val="22"/>
          <w:szCs w:val="22"/>
        </w:rPr>
        <w:t xml:space="preserve"> Transitions</w:t>
      </w:r>
    </w:p>
    <w:p w:rsidR="001F3E30" w:rsidRPr="001F3E30" w:rsidRDefault="001D7075" w:rsidP="001F3E30">
      <w:pPr>
        <w:rPr>
          <w:rFonts w:ascii="Times New Roman" w:hAnsi="Times New Roman"/>
          <w:sz w:val="22"/>
          <w:szCs w:val="22"/>
        </w:rPr>
      </w:pPr>
      <w:r>
        <w:rPr>
          <w:rFonts w:ascii="Times New Roman" w:hAnsi="Times New Roman"/>
          <w:sz w:val="22"/>
          <w:szCs w:val="22"/>
        </w:rPr>
        <w:t xml:space="preserve">While new networks can provide a wealth of innovative features, </w:t>
      </w:r>
      <w:r w:rsidR="007D560E">
        <w:rPr>
          <w:rFonts w:ascii="Times New Roman" w:hAnsi="Times New Roman"/>
          <w:sz w:val="22"/>
          <w:szCs w:val="22"/>
        </w:rPr>
        <w:t xml:space="preserve">many </w:t>
      </w:r>
      <w:r>
        <w:rPr>
          <w:rFonts w:ascii="Times New Roman" w:hAnsi="Times New Roman"/>
          <w:sz w:val="22"/>
          <w:szCs w:val="22"/>
        </w:rPr>
        <w:t>c</w:t>
      </w:r>
      <w:r w:rsidR="001F3E30">
        <w:rPr>
          <w:rFonts w:ascii="Times New Roman" w:hAnsi="Times New Roman"/>
          <w:sz w:val="22"/>
          <w:szCs w:val="22"/>
        </w:rPr>
        <w:t xml:space="preserve">onsumers and small businesses rely on services that may not be supported </w:t>
      </w:r>
      <w:r>
        <w:rPr>
          <w:rFonts w:ascii="Times New Roman" w:hAnsi="Times New Roman"/>
          <w:sz w:val="22"/>
          <w:szCs w:val="22"/>
        </w:rPr>
        <w:t xml:space="preserve">following a transition. The </w:t>
      </w:r>
      <w:r w:rsidR="007D560E">
        <w:rPr>
          <w:rFonts w:ascii="Times New Roman" w:hAnsi="Times New Roman"/>
          <w:sz w:val="22"/>
          <w:szCs w:val="22"/>
        </w:rPr>
        <w:t xml:space="preserve">expected </w:t>
      </w:r>
      <w:r>
        <w:rPr>
          <w:rFonts w:ascii="Times New Roman" w:hAnsi="Times New Roman"/>
          <w:sz w:val="22"/>
          <w:szCs w:val="22"/>
        </w:rPr>
        <w:t>frequency</w:t>
      </w:r>
      <w:r w:rsidR="004A46B8">
        <w:rPr>
          <w:rFonts w:ascii="Times New Roman" w:hAnsi="Times New Roman"/>
          <w:sz w:val="22"/>
          <w:szCs w:val="22"/>
        </w:rPr>
        <w:t xml:space="preserve"> of network changes and discontinua</w:t>
      </w:r>
      <w:r w:rsidR="00890DAE">
        <w:rPr>
          <w:rFonts w:ascii="Times New Roman" w:hAnsi="Times New Roman"/>
          <w:sz w:val="22"/>
          <w:szCs w:val="22"/>
        </w:rPr>
        <w:t>nces</w:t>
      </w:r>
      <w:r>
        <w:rPr>
          <w:rFonts w:ascii="Times New Roman" w:hAnsi="Times New Roman"/>
          <w:sz w:val="22"/>
          <w:szCs w:val="22"/>
        </w:rPr>
        <w:t xml:space="preserve"> </w:t>
      </w:r>
      <w:r w:rsidR="008042A4">
        <w:rPr>
          <w:rFonts w:ascii="Times New Roman" w:hAnsi="Times New Roman"/>
          <w:sz w:val="22"/>
          <w:szCs w:val="22"/>
        </w:rPr>
        <w:t>require</w:t>
      </w:r>
      <w:r w:rsidR="007D560E">
        <w:rPr>
          <w:rFonts w:ascii="Times New Roman" w:hAnsi="Times New Roman"/>
          <w:sz w:val="22"/>
          <w:szCs w:val="22"/>
        </w:rPr>
        <w:t>s</w:t>
      </w:r>
      <w:r w:rsidR="008042A4">
        <w:rPr>
          <w:rFonts w:ascii="Times New Roman" w:hAnsi="Times New Roman"/>
          <w:sz w:val="22"/>
          <w:szCs w:val="22"/>
        </w:rPr>
        <w:t xml:space="preserve"> the FCC to modernize its rules</w:t>
      </w:r>
      <w:r>
        <w:rPr>
          <w:rFonts w:ascii="Times New Roman" w:hAnsi="Times New Roman"/>
          <w:sz w:val="22"/>
          <w:szCs w:val="22"/>
        </w:rPr>
        <w:t xml:space="preserve"> regarding consumer notice and input in the event of network changes and discontinua</w:t>
      </w:r>
      <w:r w:rsidR="00890DAE">
        <w:rPr>
          <w:rFonts w:ascii="Times New Roman" w:hAnsi="Times New Roman"/>
          <w:sz w:val="22"/>
          <w:szCs w:val="22"/>
        </w:rPr>
        <w:t>nces</w:t>
      </w:r>
      <w:r w:rsidR="008042A4">
        <w:rPr>
          <w:rFonts w:ascii="Times New Roman" w:hAnsi="Times New Roman"/>
          <w:sz w:val="22"/>
          <w:szCs w:val="22"/>
        </w:rPr>
        <w:t xml:space="preserve">. </w:t>
      </w:r>
      <w:r w:rsidR="004A46B8">
        <w:rPr>
          <w:rFonts w:ascii="Times New Roman" w:hAnsi="Times New Roman"/>
          <w:sz w:val="22"/>
          <w:szCs w:val="22"/>
        </w:rPr>
        <w:t>The NPRM:</w:t>
      </w:r>
    </w:p>
    <w:p w:rsidR="00F97449" w:rsidRPr="001F3E30" w:rsidRDefault="00F97449" w:rsidP="001F3E30">
      <w:pPr>
        <w:pStyle w:val="ListParagraph"/>
        <w:numPr>
          <w:ilvl w:val="0"/>
          <w:numId w:val="10"/>
        </w:numPr>
        <w:rPr>
          <w:rFonts w:ascii="Times New Roman" w:hAnsi="Times New Roman" w:cs="Times New Roman"/>
        </w:rPr>
      </w:pPr>
      <w:r w:rsidRPr="001F3E30">
        <w:rPr>
          <w:rFonts w:ascii="Times New Roman" w:hAnsi="Times New Roman" w:cs="Times New Roman"/>
        </w:rPr>
        <w:lastRenderedPageBreak/>
        <w:t xml:space="preserve">Proposes </w:t>
      </w:r>
      <w:r w:rsidR="00C538E4">
        <w:rPr>
          <w:rFonts w:ascii="Times New Roman" w:hAnsi="Times New Roman" w:cs="Times New Roman"/>
        </w:rPr>
        <w:t>greater transparency, consumer protection</w:t>
      </w:r>
      <w:r w:rsidR="00890DAE">
        <w:rPr>
          <w:rFonts w:ascii="Times New Roman" w:hAnsi="Times New Roman" w:cs="Times New Roman"/>
        </w:rPr>
        <w:t>,</w:t>
      </w:r>
      <w:r w:rsidR="00C538E4">
        <w:rPr>
          <w:rFonts w:ascii="Times New Roman" w:hAnsi="Times New Roman" w:cs="Times New Roman"/>
        </w:rPr>
        <w:t xml:space="preserve"> and opportunities for consumer input </w:t>
      </w:r>
      <w:r w:rsidR="008F6017">
        <w:rPr>
          <w:rFonts w:ascii="Times New Roman" w:hAnsi="Times New Roman" w:cs="Times New Roman"/>
        </w:rPr>
        <w:t xml:space="preserve">when </w:t>
      </w:r>
      <w:r w:rsidR="008F6017" w:rsidRPr="001F3E30">
        <w:rPr>
          <w:rFonts w:ascii="Times New Roman" w:hAnsi="Times New Roman" w:cs="Times New Roman"/>
        </w:rPr>
        <w:t>carriers</w:t>
      </w:r>
      <w:r w:rsidRPr="001F3E30">
        <w:rPr>
          <w:rFonts w:ascii="Times New Roman" w:hAnsi="Times New Roman" w:cs="Times New Roman"/>
        </w:rPr>
        <w:t xml:space="preserve"> are planning to shut down (or “retire”) their </w:t>
      </w:r>
      <w:r w:rsidR="004A46B8">
        <w:rPr>
          <w:rFonts w:ascii="Times New Roman" w:hAnsi="Times New Roman" w:cs="Times New Roman"/>
        </w:rPr>
        <w:t xml:space="preserve">existing </w:t>
      </w:r>
      <w:r w:rsidRPr="001F3E30">
        <w:rPr>
          <w:rFonts w:ascii="Times New Roman" w:hAnsi="Times New Roman" w:cs="Times New Roman"/>
        </w:rPr>
        <w:t>copper networks.</w:t>
      </w:r>
    </w:p>
    <w:p w:rsidR="00F97449" w:rsidRDefault="007D560E" w:rsidP="00F97449">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Sets in motion </w:t>
      </w:r>
      <w:r w:rsidR="004A46B8">
        <w:rPr>
          <w:rFonts w:ascii="Times New Roman" w:hAnsi="Times New Roman" w:cs="Times New Roman"/>
        </w:rPr>
        <w:t>a p</w:t>
      </w:r>
      <w:r w:rsidR="00F97449" w:rsidRPr="001F3E30">
        <w:rPr>
          <w:rFonts w:ascii="Times New Roman" w:hAnsi="Times New Roman" w:cs="Times New Roman"/>
        </w:rPr>
        <w:t xml:space="preserve">rocess to ensure that new </w:t>
      </w:r>
      <w:r w:rsidR="00567273">
        <w:rPr>
          <w:rFonts w:ascii="Times New Roman" w:hAnsi="Times New Roman" w:cs="Times New Roman"/>
        </w:rPr>
        <w:t>services</w:t>
      </w:r>
      <w:r w:rsidR="008042A4">
        <w:rPr>
          <w:rFonts w:ascii="Times New Roman" w:hAnsi="Times New Roman" w:cs="Times New Roman"/>
        </w:rPr>
        <w:t xml:space="preserve"> </w:t>
      </w:r>
      <w:r w:rsidR="00F97449" w:rsidRPr="001F3E30">
        <w:rPr>
          <w:rFonts w:ascii="Times New Roman" w:hAnsi="Times New Roman" w:cs="Times New Roman"/>
        </w:rPr>
        <w:t>meet the needs of consumers before carriers are allowed to remove legacy services from the marketplace</w:t>
      </w:r>
      <w:r w:rsidR="004A46B8">
        <w:rPr>
          <w:rFonts w:ascii="Times New Roman" w:hAnsi="Times New Roman" w:cs="Times New Roman"/>
        </w:rPr>
        <w:t xml:space="preserve">. </w:t>
      </w:r>
    </w:p>
    <w:p w:rsidR="008042A4" w:rsidRPr="001F3E30" w:rsidRDefault="00C538E4" w:rsidP="00F97449">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Asks for facts and data about whether carriers are</w:t>
      </w:r>
      <w:r w:rsidR="00567273">
        <w:rPr>
          <w:rFonts w:ascii="Times New Roman" w:hAnsi="Times New Roman" w:cs="Times New Roman"/>
        </w:rPr>
        <w:t>, in effect,</w:t>
      </w:r>
      <w:r>
        <w:rPr>
          <w:rFonts w:ascii="Times New Roman" w:hAnsi="Times New Roman" w:cs="Times New Roman"/>
        </w:rPr>
        <w:t xml:space="preserve"> retiring copper networks without giving notice simply by failing to maintain them</w:t>
      </w:r>
      <w:r w:rsidR="001D7075">
        <w:rPr>
          <w:rFonts w:ascii="Times New Roman" w:hAnsi="Times New Roman" w:cs="Times New Roman"/>
        </w:rPr>
        <w:t>.</w:t>
      </w:r>
    </w:p>
    <w:p w:rsidR="00F97449" w:rsidRDefault="00F97449" w:rsidP="00F97449">
      <w:pPr>
        <w:pStyle w:val="ListParagraph"/>
        <w:numPr>
          <w:ilvl w:val="0"/>
          <w:numId w:val="8"/>
        </w:numPr>
        <w:spacing w:after="0" w:line="240" w:lineRule="auto"/>
        <w:rPr>
          <w:rFonts w:ascii="Times New Roman" w:hAnsi="Times New Roman" w:cs="Times New Roman"/>
        </w:rPr>
      </w:pPr>
      <w:r w:rsidRPr="001F3E30">
        <w:rPr>
          <w:rFonts w:ascii="Times New Roman" w:hAnsi="Times New Roman" w:cs="Times New Roman"/>
        </w:rPr>
        <w:t>Asks about allegations that carriers are not being clear with consumers about the options available when the copper network is shut down.</w:t>
      </w:r>
    </w:p>
    <w:p w:rsidR="00F97449" w:rsidRPr="001F3E30" w:rsidRDefault="00F97449" w:rsidP="00F97449">
      <w:pPr>
        <w:pStyle w:val="ListParagraph"/>
        <w:spacing w:after="0" w:line="240" w:lineRule="auto"/>
        <w:rPr>
          <w:rFonts w:ascii="Times New Roman" w:hAnsi="Times New Roman" w:cs="Times New Roman"/>
          <w:b/>
        </w:rPr>
      </w:pPr>
    </w:p>
    <w:p w:rsidR="00241D8E" w:rsidRDefault="00F97449" w:rsidP="00241D8E">
      <w:pPr>
        <w:jc w:val="center"/>
        <w:rPr>
          <w:rFonts w:ascii="Times New Roman" w:hAnsi="Times New Roman"/>
          <w:b/>
          <w:sz w:val="22"/>
          <w:szCs w:val="22"/>
        </w:rPr>
      </w:pPr>
      <w:r w:rsidRPr="001F3E30">
        <w:rPr>
          <w:rFonts w:ascii="Times New Roman" w:hAnsi="Times New Roman"/>
          <w:b/>
          <w:sz w:val="22"/>
          <w:szCs w:val="22"/>
        </w:rPr>
        <w:t>Preserving</w:t>
      </w:r>
      <w:r w:rsidR="004A46B8">
        <w:rPr>
          <w:rFonts w:ascii="Times New Roman" w:hAnsi="Times New Roman"/>
          <w:b/>
          <w:sz w:val="22"/>
          <w:szCs w:val="22"/>
        </w:rPr>
        <w:t xml:space="preserve"> and Enc</w:t>
      </w:r>
      <w:r w:rsidR="00241D8E">
        <w:rPr>
          <w:rFonts w:ascii="Times New Roman" w:hAnsi="Times New Roman"/>
          <w:b/>
          <w:sz w:val="22"/>
          <w:szCs w:val="22"/>
        </w:rPr>
        <w:t>ouraging Competition</w:t>
      </w:r>
    </w:p>
    <w:p w:rsidR="00241D8E" w:rsidRPr="00241D8E" w:rsidRDefault="00241D8E" w:rsidP="00241D8E">
      <w:pPr>
        <w:rPr>
          <w:rFonts w:ascii="Times New Roman" w:hAnsi="Times New Roman"/>
          <w:sz w:val="22"/>
          <w:szCs w:val="22"/>
        </w:rPr>
      </w:pPr>
      <w:r>
        <w:rPr>
          <w:rFonts w:ascii="Times New Roman" w:hAnsi="Times New Roman"/>
          <w:sz w:val="22"/>
          <w:szCs w:val="22"/>
        </w:rPr>
        <w:t>Small and medium-sized businesses, schools, hospitals</w:t>
      </w:r>
      <w:r w:rsidR="00890DAE">
        <w:rPr>
          <w:rFonts w:ascii="Times New Roman" w:hAnsi="Times New Roman"/>
          <w:sz w:val="22"/>
          <w:szCs w:val="22"/>
        </w:rPr>
        <w:t>,</w:t>
      </w:r>
      <w:r>
        <w:rPr>
          <w:rFonts w:ascii="Times New Roman" w:hAnsi="Times New Roman"/>
          <w:sz w:val="22"/>
          <w:szCs w:val="22"/>
        </w:rPr>
        <w:t xml:space="preserve"> and other government institutions often rely on services deli</w:t>
      </w:r>
      <w:r w:rsidR="00C538E4">
        <w:rPr>
          <w:rFonts w:ascii="Times New Roman" w:hAnsi="Times New Roman"/>
          <w:sz w:val="22"/>
          <w:szCs w:val="22"/>
        </w:rPr>
        <w:t>v</w:t>
      </w:r>
      <w:r>
        <w:rPr>
          <w:rFonts w:ascii="Times New Roman" w:hAnsi="Times New Roman"/>
          <w:sz w:val="22"/>
          <w:szCs w:val="22"/>
        </w:rPr>
        <w:t xml:space="preserve">ered by competitive broadband and phone providers.  Yet competitive providers </w:t>
      </w:r>
      <w:r w:rsidR="002C1C9D">
        <w:rPr>
          <w:rFonts w:ascii="Times New Roman" w:hAnsi="Times New Roman"/>
          <w:sz w:val="22"/>
          <w:szCs w:val="22"/>
        </w:rPr>
        <w:t xml:space="preserve">may no longer be able </w:t>
      </w:r>
      <w:r>
        <w:rPr>
          <w:rFonts w:ascii="Times New Roman" w:hAnsi="Times New Roman"/>
          <w:sz w:val="22"/>
          <w:szCs w:val="22"/>
        </w:rPr>
        <w:t xml:space="preserve">to reach customers if incumbent carriers withdraw </w:t>
      </w:r>
      <w:r w:rsidR="002C1C9D">
        <w:rPr>
          <w:rFonts w:ascii="Times New Roman" w:hAnsi="Times New Roman"/>
          <w:sz w:val="22"/>
          <w:szCs w:val="22"/>
        </w:rPr>
        <w:t xml:space="preserve">certain </w:t>
      </w:r>
      <w:r>
        <w:rPr>
          <w:rFonts w:ascii="Times New Roman" w:hAnsi="Times New Roman"/>
          <w:sz w:val="22"/>
          <w:szCs w:val="22"/>
        </w:rPr>
        <w:t xml:space="preserve">“last mile” services. The NPRM: </w:t>
      </w:r>
    </w:p>
    <w:p w:rsidR="00F97449" w:rsidRPr="001F3E30" w:rsidRDefault="00F97449" w:rsidP="00F97449">
      <w:pPr>
        <w:pStyle w:val="ListParagraph"/>
        <w:numPr>
          <w:ilvl w:val="0"/>
          <w:numId w:val="8"/>
        </w:numPr>
        <w:spacing w:after="0" w:line="240" w:lineRule="auto"/>
        <w:rPr>
          <w:rFonts w:ascii="Times New Roman" w:hAnsi="Times New Roman" w:cs="Times New Roman"/>
        </w:rPr>
      </w:pPr>
      <w:r w:rsidRPr="001F3E30">
        <w:rPr>
          <w:rFonts w:ascii="Times New Roman" w:hAnsi="Times New Roman" w:cs="Times New Roman"/>
        </w:rPr>
        <w:t xml:space="preserve">Tentatively concludes that carriers seeking to discontinue a service used as a wholesale input should be required to provide competitive carriers equivalent wholesale access going forward. </w:t>
      </w:r>
    </w:p>
    <w:p w:rsidR="00F97449" w:rsidRPr="003A74B3" w:rsidRDefault="00F97449" w:rsidP="00F97449">
      <w:pPr>
        <w:pStyle w:val="ListParagraph"/>
        <w:numPr>
          <w:ilvl w:val="0"/>
          <w:numId w:val="9"/>
        </w:numPr>
        <w:spacing w:after="0" w:line="240" w:lineRule="auto"/>
        <w:rPr>
          <w:rFonts w:ascii="Times New Roman" w:hAnsi="Times New Roman" w:cs="Times New Roman"/>
          <w:b/>
        </w:rPr>
      </w:pPr>
      <w:r w:rsidRPr="001F3E30">
        <w:rPr>
          <w:rFonts w:ascii="Times New Roman" w:hAnsi="Times New Roman" w:cs="Times New Roman"/>
        </w:rPr>
        <w:t xml:space="preserve">Proposes to update the FCC’s rules so that competitive carriers receive sufficient notice of when copper networks are being shut off, so that they can continue to serve their customers effectively. </w:t>
      </w:r>
    </w:p>
    <w:p w:rsidR="003A74B3" w:rsidRDefault="003A74B3" w:rsidP="003A74B3">
      <w:pPr>
        <w:pStyle w:val="ListParagraph"/>
        <w:spacing w:after="0" w:line="240" w:lineRule="auto"/>
        <w:rPr>
          <w:rFonts w:ascii="Times New Roman" w:hAnsi="Times New Roman" w:cs="Times New Roman"/>
        </w:rPr>
      </w:pPr>
    </w:p>
    <w:p w:rsidR="003A74B3" w:rsidRPr="003A74B3" w:rsidRDefault="003A74B3" w:rsidP="003A74B3">
      <w:pPr>
        <w:pStyle w:val="Heading1"/>
        <w:widowControl w:val="0"/>
        <w:tabs>
          <w:tab w:val="clear" w:pos="9900"/>
          <w:tab w:val="left" w:pos="720"/>
        </w:tabs>
        <w:spacing w:after="120"/>
        <w:ind w:left="720" w:right="0"/>
        <w:jc w:val="center"/>
        <w:rPr>
          <w:rFonts w:ascii="Times New Roman" w:hAnsi="Times New Roman"/>
          <w:sz w:val="22"/>
          <w:szCs w:val="22"/>
        </w:rPr>
      </w:pPr>
      <w:bookmarkStart w:id="1" w:name="_Toc399947724"/>
      <w:bookmarkStart w:id="2" w:name="_Toc400554032"/>
      <w:bookmarkStart w:id="3" w:name="_Toc400566841"/>
      <w:bookmarkStart w:id="4" w:name="_Toc400711711"/>
      <w:bookmarkStart w:id="5" w:name="_Toc400719661"/>
      <w:bookmarkStart w:id="6" w:name="_Toc401299436"/>
      <w:bookmarkStart w:id="7" w:name="_Toc401307001"/>
      <w:bookmarkStart w:id="8" w:name="_Toc401595635"/>
      <w:bookmarkStart w:id="9" w:name="_Toc401658192"/>
      <w:bookmarkStart w:id="10" w:name="_Toc401821694"/>
      <w:bookmarkStart w:id="11" w:name="_Toc401912162"/>
      <w:bookmarkStart w:id="12" w:name="_Toc402255416"/>
      <w:bookmarkStart w:id="13" w:name="_Toc402276199"/>
      <w:bookmarkStart w:id="14" w:name="_Toc402360441"/>
      <w:bookmarkStart w:id="15" w:name="_Toc402511503"/>
      <w:bookmarkStart w:id="16" w:name="_Toc403566412"/>
      <w:bookmarkStart w:id="17" w:name="_Toc404072123"/>
      <w:bookmarkStart w:id="18" w:name="_Toc404081319"/>
      <w:r w:rsidRPr="003A74B3">
        <w:rPr>
          <w:rFonts w:ascii="Times New Roman" w:hAnsi="Times New Roman"/>
          <w:sz w:val="22"/>
          <w:szCs w:val="22"/>
        </w:rPr>
        <w:t>Declaratory Ruling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431733" w:rsidRPr="0091429D" w:rsidRDefault="00431733" w:rsidP="00431733">
      <w:pPr>
        <w:rPr>
          <w:rFonts w:ascii="Times New Roman" w:hAnsi="Times New Roman"/>
          <w:sz w:val="22"/>
          <w:szCs w:val="22"/>
        </w:rPr>
      </w:pPr>
      <w:r w:rsidRPr="0091429D">
        <w:rPr>
          <w:rFonts w:ascii="Times New Roman" w:hAnsi="Times New Roman"/>
          <w:sz w:val="22"/>
          <w:szCs w:val="22"/>
        </w:rPr>
        <w:t>The FCC also adopted a Declaratory Ruling clarifying that the circumstances in which a carrier must seek approval to discontinue a service depend upon the practical impact of its actions, not the fine print of an aging tariff filing.  This ensures that there will be a public process to evaluate a proposed discontinuance before a choice is removed from the market, regardless of how the carrier has written its tariff.</w:t>
      </w:r>
    </w:p>
    <w:p w:rsidR="00F97449" w:rsidRPr="001F3E30" w:rsidRDefault="00F97449" w:rsidP="00F97449">
      <w:pPr>
        <w:ind w:left="360"/>
        <w:rPr>
          <w:rFonts w:ascii="Times New Roman" w:hAnsi="Times New Roman"/>
          <w:sz w:val="22"/>
          <w:szCs w:val="22"/>
        </w:rPr>
      </w:pPr>
    </w:p>
    <w:p w:rsidR="00805A72" w:rsidRPr="001F3E30" w:rsidRDefault="00805A72" w:rsidP="00805A72">
      <w:pPr>
        <w:ind w:firstLine="720"/>
        <w:rPr>
          <w:rFonts w:ascii="Times New Roman" w:hAnsi="Times New Roman"/>
          <w:sz w:val="22"/>
          <w:szCs w:val="22"/>
        </w:rPr>
      </w:pPr>
      <w:r w:rsidRPr="00805A72">
        <w:rPr>
          <w:rFonts w:ascii="Times New Roman" w:hAnsi="Times New Roman"/>
          <w:sz w:val="22"/>
          <w:szCs w:val="22"/>
        </w:rPr>
        <w:t>Action by the Commission November 21, 2014, by Notice of Proposed Rulemaking</w:t>
      </w:r>
      <w:r w:rsidR="001171DE">
        <w:rPr>
          <w:rFonts w:ascii="Times New Roman" w:hAnsi="Times New Roman"/>
          <w:sz w:val="22"/>
          <w:szCs w:val="22"/>
        </w:rPr>
        <w:t xml:space="preserve"> and</w:t>
      </w:r>
      <w:r w:rsidRPr="00805A72">
        <w:rPr>
          <w:rFonts w:ascii="Times New Roman" w:hAnsi="Times New Roman"/>
          <w:sz w:val="22"/>
          <w:szCs w:val="22"/>
        </w:rPr>
        <w:t xml:space="preserve"> Declaratory Ruling (FCC 14-185).  Chairman Wheeler, Commissioners Clyburn and  Rosenworcel with Commissioners Pai and O’Rielly concurring in part and dissenting in part.  Chairman Wheeler, Commissioners Clyburn, Rosenworcel, Pai and O’Rielly issuing statements.</w:t>
      </w:r>
    </w:p>
    <w:p w:rsidR="00D46525" w:rsidRPr="001F3E30" w:rsidRDefault="00D46525" w:rsidP="00D46525">
      <w:pPr>
        <w:ind w:firstLine="720"/>
        <w:rPr>
          <w:rFonts w:ascii="Times New Roman" w:hAnsi="Times New Roman"/>
          <w:sz w:val="22"/>
          <w:szCs w:val="22"/>
        </w:rPr>
      </w:pPr>
    </w:p>
    <w:p w:rsidR="00D46525" w:rsidRPr="001F3E30" w:rsidRDefault="00805A72" w:rsidP="003A74B3">
      <w:pPr>
        <w:spacing w:after="240"/>
        <w:ind w:left="720"/>
        <w:rPr>
          <w:rFonts w:ascii="Times New Roman" w:hAnsi="Times New Roman"/>
          <w:sz w:val="22"/>
          <w:szCs w:val="22"/>
        </w:rPr>
      </w:pPr>
      <w:r>
        <w:rPr>
          <w:rFonts w:ascii="Times New Roman" w:hAnsi="Times New Roman"/>
          <w:sz w:val="22"/>
          <w:szCs w:val="22"/>
        </w:rPr>
        <w:t xml:space="preserve">WC </w:t>
      </w:r>
      <w:r w:rsidR="00D46525" w:rsidRPr="001F3E30">
        <w:rPr>
          <w:rFonts w:ascii="Times New Roman" w:hAnsi="Times New Roman"/>
          <w:sz w:val="22"/>
          <w:szCs w:val="22"/>
        </w:rPr>
        <w:t>Docket No</w:t>
      </w:r>
      <w:r>
        <w:rPr>
          <w:rFonts w:ascii="Times New Roman" w:hAnsi="Times New Roman"/>
          <w:sz w:val="22"/>
          <w:szCs w:val="22"/>
        </w:rPr>
        <w:t>s</w:t>
      </w:r>
      <w:r w:rsidR="00D46525" w:rsidRPr="001F3E30">
        <w:rPr>
          <w:rFonts w:ascii="Times New Roman" w:hAnsi="Times New Roman"/>
          <w:sz w:val="22"/>
          <w:szCs w:val="22"/>
        </w:rPr>
        <w:t xml:space="preserve">.:  </w:t>
      </w:r>
      <w:r>
        <w:rPr>
          <w:rFonts w:ascii="Times New Roman" w:hAnsi="Times New Roman"/>
          <w:sz w:val="22"/>
          <w:szCs w:val="22"/>
        </w:rPr>
        <w:t xml:space="preserve">14-174 and </w:t>
      </w:r>
      <w:r w:rsidR="002122CA">
        <w:rPr>
          <w:rFonts w:ascii="Times New Roman" w:hAnsi="Times New Roman"/>
          <w:sz w:val="22"/>
          <w:szCs w:val="22"/>
        </w:rPr>
        <w:t>13-5</w:t>
      </w:r>
      <w:r w:rsidR="00D46525" w:rsidRPr="001F3E30">
        <w:rPr>
          <w:rFonts w:ascii="Times New Roman" w:hAnsi="Times New Roman"/>
          <w:sz w:val="22"/>
          <w:szCs w:val="22"/>
        </w:rPr>
        <w:t xml:space="preserve"> </w:t>
      </w:r>
    </w:p>
    <w:p w:rsidR="00D46525" w:rsidRPr="001F3E30" w:rsidRDefault="00D46525" w:rsidP="00D46525">
      <w:pPr>
        <w:pStyle w:val="PlainText"/>
        <w:jc w:val="center"/>
      </w:pPr>
      <w:r w:rsidRPr="001F3E30">
        <w:t>-FCC-</w:t>
      </w:r>
    </w:p>
    <w:p w:rsidR="00D46525" w:rsidRPr="001F3E30" w:rsidRDefault="00D46525" w:rsidP="00D46525">
      <w:pPr>
        <w:pStyle w:val="PlainText"/>
      </w:pPr>
    </w:p>
    <w:p w:rsidR="00D46525" w:rsidRPr="001F3E30" w:rsidRDefault="00D46525" w:rsidP="00D46525">
      <w:pPr>
        <w:pStyle w:val="BodyTextIndent"/>
        <w:jc w:val="center"/>
        <w:rPr>
          <w:rFonts w:ascii="Times New Roman" w:hAnsi="Times New Roman"/>
          <w:sz w:val="22"/>
          <w:szCs w:val="22"/>
        </w:rPr>
      </w:pPr>
      <w:r w:rsidRPr="001F3E30">
        <w:rPr>
          <w:rFonts w:ascii="Times New Roman" w:hAnsi="Times New Roman"/>
          <w:sz w:val="22"/>
          <w:szCs w:val="22"/>
        </w:rPr>
        <w:t>News about the Federal Communications Commission can also be found</w:t>
      </w:r>
    </w:p>
    <w:p w:rsidR="00D46525" w:rsidRPr="001F3E30" w:rsidRDefault="00D46525" w:rsidP="00D46525">
      <w:pPr>
        <w:jc w:val="center"/>
        <w:rPr>
          <w:rFonts w:ascii="Times New Roman" w:hAnsi="Times New Roman"/>
          <w:sz w:val="22"/>
          <w:szCs w:val="22"/>
        </w:rPr>
      </w:pPr>
      <w:r w:rsidRPr="001F3E30">
        <w:rPr>
          <w:rFonts w:ascii="Times New Roman" w:hAnsi="Times New Roman"/>
          <w:sz w:val="22"/>
          <w:szCs w:val="22"/>
        </w:rPr>
        <w:t xml:space="preserve">on the Commission’s web site </w:t>
      </w:r>
      <w:hyperlink r:id="rId8" w:history="1">
        <w:r w:rsidRPr="001F3E30">
          <w:rPr>
            <w:rStyle w:val="Hyperlink"/>
            <w:rFonts w:ascii="Times New Roman" w:hAnsi="Times New Roman"/>
            <w:sz w:val="22"/>
            <w:szCs w:val="22"/>
          </w:rPr>
          <w:t>www.fcc.gov</w:t>
        </w:r>
      </w:hyperlink>
      <w:r w:rsidRPr="001F3E30">
        <w:rPr>
          <w:rFonts w:ascii="Times New Roman" w:hAnsi="Times New Roman"/>
          <w:sz w:val="22"/>
          <w:szCs w:val="22"/>
        </w:rPr>
        <w:t>.</w:t>
      </w:r>
    </w:p>
    <w:sectPr w:rsidR="00D46525" w:rsidRPr="001F3E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51" w:rsidRDefault="00F77451">
      <w:r>
        <w:separator/>
      </w:r>
    </w:p>
  </w:endnote>
  <w:endnote w:type="continuationSeparator" w:id="0">
    <w:p w:rsidR="00F77451" w:rsidRDefault="00F7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AA" w:rsidRDefault="00D86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AA" w:rsidRDefault="00D86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AA" w:rsidRDefault="00D86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51" w:rsidRDefault="00F77451">
      <w:r>
        <w:separator/>
      </w:r>
    </w:p>
  </w:footnote>
  <w:footnote w:type="continuationSeparator" w:id="0">
    <w:p w:rsidR="00F77451" w:rsidRDefault="00F7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AA" w:rsidRDefault="00D86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AA" w:rsidRDefault="00D86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BD0DA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BD0DA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BD0DA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BD0DA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42CEB"/>
    <w:multiLevelType w:val="hybridMultilevel"/>
    <w:tmpl w:val="F4E4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2F1C748C"/>
    <w:multiLevelType w:val="hybridMultilevel"/>
    <w:tmpl w:val="C492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8">
    <w:nsid w:val="54E92E76"/>
    <w:multiLevelType w:val="hybridMultilevel"/>
    <w:tmpl w:val="674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E67B5"/>
    <w:multiLevelType w:val="hybridMultilevel"/>
    <w:tmpl w:val="BBAA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2">
    <w:nsid w:val="68B8176F"/>
    <w:multiLevelType w:val="hybridMultilevel"/>
    <w:tmpl w:val="5A90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C51CDA"/>
    <w:multiLevelType w:val="hybridMultilevel"/>
    <w:tmpl w:val="2766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5"/>
  </w:num>
  <w:num w:numId="5">
    <w:abstractNumId w:val="7"/>
  </w:num>
  <w:num w:numId="6">
    <w:abstractNumId w:val="0"/>
  </w:num>
  <w:num w:numId="7">
    <w:abstractNumId w:val="13"/>
  </w:num>
  <w:num w:numId="8">
    <w:abstractNumId w:val="1"/>
  </w:num>
  <w:num w:numId="9">
    <w:abstractNumId w:val="8"/>
  </w:num>
  <w:num w:numId="10">
    <w:abstractNumId w:val="4"/>
  </w:num>
  <w:num w:numId="11">
    <w:abstractNumId w:val="10"/>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8B"/>
    <w:rsid w:val="000132DF"/>
    <w:rsid w:val="000544D1"/>
    <w:rsid w:val="0006534D"/>
    <w:rsid w:val="00092A9B"/>
    <w:rsid w:val="00097894"/>
    <w:rsid w:val="000D6C5C"/>
    <w:rsid w:val="000F0F32"/>
    <w:rsid w:val="001171DE"/>
    <w:rsid w:val="00186E85"/>
    <w:rsid w:val="001A39EB"/>
    <w:rsid w:val="001D7075"/>
    <w:rsid w:val="001F3E30"/>
    <w:rsid w:val="002122CA"/>
    <w:rsid w:val="00213716"/>
    <w:rsid w:val="00217632"/>
    <w:rsid w:val="00241D8E"/>
    <w:rsid w:val="00290BB3"/>
    <w:rsid w:val="00291EEE"/>
    <w:rsid w:val="002C1C9D"/>
    <w:rsid w:val="002D1602"/>
    <w:rsid w:val="00327883"/>
    <w:rsid w:val="00341C78"/>
    <w:rsid w:val="003565C2"/>
    <w:rsid w:val="003827F2"/>
    <w:rsid w:val="0038477F"/>
    <w:rsid w:val="00391394"/>
    <w:rsid w:val="00391EA7"/>
    <w:rsid w:val="003A74B3"/>
    <w:rsid w:val="003B5D8A"/>
    <w:rsid w:val="00407816"/>
    <w:rsid w:val="00431733"/>
    <w:rsid w:val="004A46B8"/>
    <w:rsid w:val="004C1C62"/>
    <w:rsid w:val="004F6EEF"/>
    <w:rsid w:val="00567273"/>
    <w:rsid w:val="00570E10"/>
    <w:rsid w:val="005E7144"/>
    <w:rsid w:val="005F127E"/>
    <w:rsid w:val="00642D69"/>
    <w:rsid w:val="00645887"/>
    <w:rsid w:val="00681226"/>
    <w:rsid w:val="006B164C"/>
    <w:rsid w:val="00701A58"/>
    <w:rsid w:val="007468C2"/>
    <w:rsid w:val="00750333"/>
    <w:rsid w:val="00793252"/>
    <w:rsid w:val="007A42AA"/>
    <w:rsid w:val="007D560E"/>
    <w:rsid w:val="007E3651"/>
    <w:rsid w:val="008042A4"/>
    <w:rsid w:val="00805A72"/>
    <w:rsid w:val="0081381F"/>
    <w:rsid w:val="00890DAE"/>
    <w:rsid w:val="008A2AB9"/>
    <w:rsid w:val="008D63FA"/>
    <w:rsid w:val="008E12FF"/>
    <w:rsid w:val="008E3171"/>
    <w:rsid w:val="008F6017"/>
    <w:rsid w:val="0091429D"/>
    <w:rsid w:val="009B3289"/>
    <w:rsid w:val="009C4D1B"/>
    <w:rsid w:val="009E2911"/>
    <w:rsid w:val="00A6028B"/>
    <w:rsid w:val="00AA0E30"/>
    <w:rsid w:val="00AA2E89"/>
    <w:rsid w:val="00AD0ACF"/>
    <w:rsid w:val="00AE56CB"/>
    <w:rsid w:val="00B17A71"/>
    <w:rsid w:val="00B80A7C"/>
    <w:rsid w:val="00BD0DA1"/>
    <w:rsid w:val="00C27BD5"/>
    <w:rsid w:val="00C31FBD"/>
    <w:rsid w:val="00C538E4"/>
    <w:rsid w:val="00C77E36"/>
    <w:rsid w:val="00C80538"/>
    <w:rsid w:val="00CC0BB3"/>
    <w:rsid w:val="00CE768E"/>
    <w:rsid w:val="00D46525"/>
    <w:rsid w:val="00D86DAA"/>
    <w:rsid w:val="00DB1833"/>
    <w:rsid w:val="00DF000F"/>
    <w:rsid w:val="00DF337A"/>
    <w:rsid w:val="00E163F9"/>
    <w:rsid w:val="00E47D38"/>
    <w:rsid w:val="00E9321C"/>
    <w:rsid w:val="00E9538C"/>
    <w:rsid w:val="00EC0396"/>
    <w:rsid w:val="00ED0BF9"/>
    <w:rsid w:val="00EE5D30"/>
    <w:rsid w:val="00EF603B"/>
    <w:rsid w:val="00F25B60"/>
    <w:rsid w:val="00F27A84"/>
    <w:rsid w:val="00F762B5"/>
    <w:rsid w:val="00F77451"/>
    <w:rsid w:val="00F97449"/>
    <w:rsid w:val="00FC5052"/>
    <w:rsid w:val="00FD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qFormat/>
    <w:pPr>
      <w:keepNext/>
      <w:tabs>
        <w:tab w:val="right" w:pos="9900"/>
      </w:tabs>
      <w:suppressAutoHyphens/>
      <w:ind w:right="-540"/>
      <w:outlineLvl w:val="0"/>
    </w:pPr>
    <w:rPr>
      <w:b/>
      <w:sz w:val="16"/>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Normal"/>
    <w:qFormat/>
    <w:pPr>
      <w:keepNext/>
      <w:tabs>
        <w:tab w:val="left" w:pos="-720"/>
      </w:tabs>
      <w:suppressAutoHyphens/>
      <w:ind w:right="-540"/>
      <w:outlineLvl w:val="1"/>
    </w:pPr>
    <w:rPr>
      <w:b/>
      <w:sz w:val="108"/>
    </w:rPr>
  </w:style>
  <w:style w:type="paragraph" w:styleId="Heading3">
    <w:name w:val="heading 3"/>
    <w:aliases w:val="3 Char,Titre 3 Char,1 Char,31 Char,Titre 31 Char,?? 3 Char,3,Titre 3,1,31,Titre 31,?? 3,Heading 3 Char1,Heading 3 Char Char,Heading 3 Char1 Char Char,Heading 3 Char Char Char Char"/>
    <w:basedOn w:val="Normal"/>
    <w:next w:val="Normal"/>
    <w:qFormat/>
    <w:pPr>
      <w:keepNext/>
      <w:outlineLvl w:val="2"/>
    </w:pPr>
    <w:rPr>
      <w:b/>
      <w:sz w:val="16"/>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Normal"/>
    <w:qFormat/>
    <w:pPr>
      <w:keepNext/>
      <w:jc w:val="right"/>
      <w:outlineLvl w:val="3"/>
    </w:pPr>
    <w:rPr>
      <w:b/>
      <w:sz w:val="16"/>
    </w:rPr>
  </w:style>
  <w:style w:type="paragraph" w:styleId="Heading5">
    <w:name w:val="heading 5"/>
    <w:basedOn w:val="Normal"/>
    <w:next w:val="ParaNum"/>
    <w:link w:val="Heading5Char"/>
    <w:qFormat/>
    <w:rsid w:val="003A74B3"/>
    <w:pPr>
      <w:keepNext/>
      <w:widowControl w:val="0"/>
      <w:tabs>
        <w:tab w:val="left" w:pos="3600"/>
      </w:tabs>
      <w:suppressAutoHyphens/>
      <w:spacing w:after="120"/>
      <w:ind w:left="3600" w:hanging="720"/>
      <w:outlineLvl w:val="4"/>
    </w:pPr>
    <w:rPr>
      <w:rFonts w:ascii="Times New Roman" w:hAnsi="Times New Roman"/>
      <w:b/>
      <w:snapToGrid w:val="0"/>
      <w:kern w:val="28"/>
      <w:sz w:val="22"/>
    </w:rPr>
  </w:style>
  <w:style w:type="paragraph" w:styleId="Heading6">
    <w:name w:val="heading 6"/>
    <w:aliases w:val="h6"/>
    <w:basedOn w:val="Normal"/>
    <w:next w:val="ParaNum"/>
    <w:link w:val="Heading6Char"/>
    <w:qFormat/>
    <w:rsid w:val="003A74B3"/>
    <w:pPr>
      <w:widowControl w:val="0"/>
      <w:tabs>
        <w:tab w:val="left" w:pos="4320"/>
      </w:tabs>
      <w:spacing w:after="120"/>
      <w:ind w:left="4320" w:hanging="720"/>
      <w:outlineLvl w:val="5"/>
    </w:pPr>
    <w:rPr>
      <w:rFonts w:ascii="Times New Roman" w:hAnsi="Times New Roman"/>
      <w:b/>
      <w:snapToGrid w:val="0"/>
      <w:kern w:val="28"/>
      <w:sz w:val="22"/>
    </w:rPr>
  </w:style>
  <w:style w:type="paragraph" w:styleId="Heading7">
    <w:name w:val="heading 7"/>
    <w:basedOn w:val="Normal"/>
    <w:next w:val="ParaNum"/>
    <w:link w:val="Heading7Char"/>
    <w:qFormat/>
    <w:rsid w:val="003A74B3"/>
    <w:pPr>
      <w:widowControl w:val="0"/>
      <w:tabs>
        <w:tab w:val="left" w:pos="5040"/>
      </w:tabs>
      <w:spacing w:after="120"/>
      <w:ind w:left="5040" w:hanging="720"/>
      <w:outlineLvl w:val="6"/>
    </w:pPr>
    <w:rPr>
      <w:rFonts w:ascii="Times New Roman" w:hAnsi="Times New Roman"/>
      <w:b/>
      <w:snapToGrid w:val="0"/>
      <w:kern w:val="28"/>
      <w:sz w:val="22"/>
    </w:rPr>
  </w:style>
  <w:style w:type="paragraph" w:styleId="Heading8">
    <w:name w:val="heading 8"/>
    <w:basedOn w:val="Normal"/>
    <w:next w:val="ParaNum"/>
    <w:link w:val="Heading8Char"/>
    <w:qFormat/>
    <w:rsid w:val="003A74B3"/>
    <w:pPr>
      <w:widowControl w:val="0"/>
      <w:tabs>
        <w:tab w:val="left" w:pos="5760"/>
      </w:tabs>
      <w:spacing w:after="120"/>
      <w:ind w:left="5760" w:hanging="720"/>
      <w:outlineLvl w:val="7"/>
    </w:pPr>
    <w:rPr>
      <w:rFonts w:ascii="Times New Roman" w:hAnsi="Times New Roman"/>
      <w:b/>
      <w:snapToGrid w:val="0"/>
      <w:kern w:val="28"/>
      <w:sz w:val="22"/>
    </w:rPr>
  </w:style>
  <w:style w:type="paragraph" w:styleId="Heading9">
    <w:name w:val="heading 9"/>
    <w:aliases w:val="Topic,table,t,9,Heading 9.table,Titre 9"/>
    <w:basedOn w:val="Normal"/>
    <w:next w:val="ParaNum"/>
    <w:link w:val="Heading9Char"/>
    <w:qFormat/>
    <w:rsid w:val="003A74B3"/>
    <w:pPr>
      <w:widowControl w:val="0"/>
      <w:tabs>
        <w:tab w:val="left" w:pos="6480"/>
      </w:tabs>
      <w:spacing w:after="120"/>
      <w:ind w:left="6480" w:hanging="720"/>
      <w:outlineLvl w:val="8"/>
    </w:pPr>
    <w:rPr>
      <w:rFonts w:ascii="Times New Roman" w:hAnsi="Times New Roman"/>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Footnote Reference/,Style 6,Style 7,Style 4,Footnote Reference1"/>
    <w:rPr>
      <w:rFonts w:ascii="Times New Roman" w:hAnsi="Times New Roman"/>
      <w:spacing w:val="-2"/>
      <w:sz w:val="22"/>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styleId="ListParagraph">
    <w:name w:val="List Paragraph"/>
    <w:basedOn w:val="Normal"/>
    <w:uiPriority w:val="34"/>
    <w:qFormat/>
    <w:rsid w:val="00F97449"/>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rsid w:val="003A74B3"/>
    <w:rPr>
      <w:b/>
      <w:snapToGrid w:val="0"/>
      <w:kern w:val="28"/>
      <w:sz w:val="22"/>
    </w:rPr>
  </w:style>
  <w:style w:type="character" w:customStyle="1" w:styleId="Heading6Char">
    <w:name w:val="Heading 6 Char"/>
    <w:aliases w:val="h6 Char"/>
    <w:basedOn w:val="DefaultParagraphFont"/>
    <w:link w:val="Heading6"/>
    <w:rsid w:val="003A74B3"/>
    <w:rPr>
      <w:b/>
      <w:snapToGrid w:val="0"/>
      <w:kern w:val="28"/>
      <w:sz w:val="22"/>
    </w:rPr>
  </w:style>
  <w:style w:type="character" w:customStyle="1" w:styleId="Heading7Char">
    <w:name w:val="Heading 7 Char"/>
    <w:basedOn w:val="DefaultParagraphFont"/>
    <w:link w:val="Heading7"/>
    <w:rsid w:val="003A74B3"/>
    <w:rPr>
      <w:b/>
      <w:snapToGrid w:val="0"/>
      <w:kern w:val="28"/>
      <w:sz w:val="22"/>
    </w:rPr>
  </w:style>
  <w:style w:type="character" w:customStyle="1" w:styleId="Heading8Char">
    <w:name w:val="Heading 8 Char"/>
    <w:basedOn w:val="DefaultParagraphFont"/>
    <w:link w:val="Heading8"/>
    <w:rsid w:val="003A74B3"/>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3A74B3"/>
    <w:rPr>
      <w:b/>
      <w:snapToGrid w:val="0"/>
      <w:kern w:val="28"/>
      <w:sz w:val="22"/>
    </w:rPr>
  </w:style>
  <w:style w:type="paragraph" w:customStyle="1" w:styleId="ParaNum">
    <w:name w:val="ParaNum"/>
    <w:basedOn w:val="Normal"/>
    <w:rsid w:val="003A74B3"/>
    <w:pPr>
      <w:widowControl w:val="0"/>
      <w:numPr>
        <w:numId w:val="11"/>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3A74B3"/>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qFormat/>
    <w:pPr>
      <w:keepNext/>
      <w:tabs>
        <w:tab w:val="right" w:pos="9900"/>
      </w:tabs>
      <w:suppressAutoHyphens/>
      <w:ind w:right="-540"/>
      <w:outlineLvl w:val="0"/>
    </w:pPr>
    <w:rPr>
      <w:b/>
      <w:sz w:val="16"/>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Normal"/>
    <w:qFormat/>
    <w:pPr>
      <w:keepNext/>
      <w:tabs>
        <w:tab w:val="left" w:pos="-720"/>
      </w:tabs>
      <w:suppressAutoHyphens/>
      <w:ind w:right="-540"/>
      <w:outlineLvl w:val="1"/>
    </w:pPr>
    <w:rPr>
      <w:b/>
      <w:sz w:val="108"/>
    </w:rPr>
  </w:style>
  <w:style w:type="paragraph" w:styleId="Heading3">
    <w:name w:val="heading 3"/>
    <w:aliases w:val="3 Char,Titre 3 Char,1 Char,31 Char,Titre 31 Char,?? 3 Char,3,Titre 3,1,31,Titre 31,?? 3,Heading 3 Char1,Heading 3 Char Char,Heading 3 Char1 Char Char,Heading 3 Char Char Char Char"/>
    <w:basedOn w:val="Normal"/>
    <w:next w:val="Normal"/>
    <w:qFormat/>
    <w:pPr>
      <w:keepNext/>
      <w:outlineLvl w:val="2"/>
    </w:pPr>
    <w:rPr>
      <w:b/>
      <w:sz w:val="16"/>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Normal"/>
    <w:qFormat/>
    <w:pPr>
      <w:keepNext/>
      <w:jc w:val="right"/>
      <w:outlineLvl w:val="3"/>
    </w:pPr>
    <w:rPr>
      <w:b/>
      <w:sz w:val="16"/>
    </w:rPr>
  </w:style>
  <w:style w:type="paragraph" w:styleId="Heading5">
    <w:name w:val="heading 5"/>
    <w:basedOn w:val="Normal"/>
    <w:next w:val="ParaNum"/>
    <w:link w:val="Heading5Char"/>
    <w:qFormat/>
    <w:rsid w:val="003A74B3"/>
    <w:pPr>
      <w:keepNext/>
      <w:widowControl w:val="0"/>
      <w:tabs>
        <w:tab w:val="left" w:pos="3600"/>
      </w:tabs>
      <w:suppressAutoHyphens/>
      <w:spacing w:after="120"/>
      <w:ind w:left="3600" w:hanging="720"/>
      <w:outlineLvl w:val="4"/>
    </w:pPr>
    <w:rPr>
      <w:rFonts w:ascii="Times New Roman" w:hAnsi="Times New Roman"/>
      <w:b/>
      <w:snapToGrid w:val="0"/>
      <w:kern w:val="28"/>
      <w:sz w:val="22"/>
    </w:rPr>
  </w:style>
  <w:style w:type="paragraph" w:styleId="Heading6">
    <w:name w:val="heading 6"/>
    <w:aliases w:val="h6"/>
    <w:basedOn w:val="Normal"/>
    <w:next w:val="ParaNum"/>
    <w:link w:val="Heading6Char"/>
    <w:qFormat/>
    <w:rsid w:val="003A74B3"/>
    <w:pPr>
      <w:widowControl w:val="0"/>
      <w:tabs>
        <w:tab w:val="left" w:pos="4320"/>
      </w:tabs>
      <w:spacing w:after="120"/>
      <w:ind w:left="4320" w:hanging="720"/>
      <w:outlineLvl w:val="5"/>
    </w:pPr>
    <w:rPr>
      <w:rFonts w:ascii="Times New Roman" w:hAnsi="Times New Roman"/>
      <w:b/>
      <w:snapToGrid w:val="0"/>
      <w:kern w:val="28"/>
      <w:sz w:val="22"/>
    </w:rPr>
  </w:style>
  <w:style w:type="paragraph" w:styleId="Heading7">
    <w:name w:val="heading 7"/>
    <w:basedOn w:val="Normal"/>
    <w:next w:val="ParaNum"/>
    <w:link w:val="Heading7Char"/>
    <w:qFormat/>
    <w:rsid w:val="003A74B3"/>
    <w:pPr>
      <w:widowControl w:val="0"/>
      <w:tabs>
        <w:tab w:val="left" w:pos="5040"/>
      </w:tabs>
      <w:spacing w:after="120"/>
      <w:ind w:left="5040" w:hanging="720"/>
      <w:outlineLvl w:val="6"/>
    </w:pPr>
    <w:rPr>
      <w:rFonts w:ascii="Times New Roman" w:hAnsi="Times New Roman"/>
      <w:b/>
      <w:snapToGrid w:val="0"/>
      <w:kern w:val="28"/>
      <w:sz w:val="22"/>
    </w:rPr>
  </w:style>
  <w:style w:type="paragraph" w:styleId="Heading8">
    <w:name w:val="heading 8"/>
    <w:basedOn w:val="Normal"/>
    <w:next w:val="ParaNum"/>
    <w:link w:val="Heading8Char"/>
    <w:qFormat/>
    <w:rsid w:val="003A74B3"/>
    <w:pPr>
      <w:widowControl w:val="0"/>
      <w:tabs>
        <w:tab w:val="left" w:pos="5760"/>
      </w:tabs>
      <w:spacing w:after="120"/>
      <w:ind w:left="5760" w:hanging="720"/>
      <w:outlineLvl w:val="7"/>
    </w:pPr>
    <w:rPr>
      <w:rFonts w:ascii="Times New Roman" w:hAnsi="Times New Roman"/>
      <w:b/>
      <w:snapToGrid w:val="0"/>
      <w:kern w:val="28"/>
      <w:sz w:val="22"/>
    </w:rPr>
  </w:style>
  <w:style w:type="paragraph" w:styleId="Heading9">
    <w:name w:val="heading 9"/>
    <w:aliases w:val="Topic,table,t,9,Heading 9.table,Titre 9"/>
    <w:basedOn w:val="Normal"/>
    <w:next w:val="ParaNum"/>
    <w:link w:val="Heading9Char"/>
    <w:qFormat/>
    <w:rsid w:val="003A74B3"/>
    <w:pPr>
      <w:widowControl w:val="0"/>
      <w:tabs>
        <w:tab w:val="left" w:pos="6480"/>
      </w:tabs>
      <w:spacing w:after="120"/>
      <w:ind w:left="6480" w:hanging="720"/>
      <w:outlineLvl w:val="8"/>
    </w:pPr>
    <w:rPr>
      <w:rFonts w:ascii="Times New Roman" w:hAnsi="Times New Roman"/>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Footnote Reference/,Style 6,Style 7,Style 4,Footnote Reference1"/>
    <w:rPr>
      <w:rFonts w:ascii="Times New Roman" w:hAnsi="Times New Roman"/>
      <w:spacing w:val="-2"/>
      <w:sz w:val="22"/>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styleId="ListParagraph">
    <w:name w:val="List Paragraph"/>
    <w:basedOn w:val="Normal"/>
    <w:uiPriority w:val="34"/>
    <w:qFormat/>
    <w:rsid w:val="00F97449"/>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rsid w:val="003A74B3"/>
    <w:rPr>
      <w:b/>
      <w:snapToGrid w:val="0"/>
      <w:kern w:val="28"/>
      <w:sz w:val="22"/>
    </w:rPr>
  </w:style>
  <w:style w:type="character" w:customStyle="1" w:styleId="Heading6Char">
    <w:name w:val="Heading 6 Char"/>
    <w:aliases w:val="h6 Char"/>
    <w:basedOn w:val="DefaultParagraphFont"/>
    <w:link w:val="Heading6"/>
    <w:rsid w:val="003A74B3"/>
    <w:rPr>
      <w:b/>
      <w:snapToGrid w:val="0"/>
      <w:kern w:val="28"/>
      <w:sz w:val="22"/>
    </w:rPr>
  </w:style>
  <w:style w:type="character" w:customStyle="1" w:styleId="Heading7Char">
    <w:name w:val="Heading 7 Char"/>
    <w:basedOn w:val="DefaultParagraphFont"/>
    <w:link w:val="Heading7"/>
    <w:rsid w:val="003A74B3"/>
    <w:rPr>
      <w:b/>
      <w:snapToGrid w:val="0"/>
      <w:kern w:val="28"/>
      <w:sz w:val="22"/>
    </w:rPr>
  </w:style>
  <w:style w:type="character" w:customStyle="1" w:styleId="Heading8Char">
    <w:name w:val="Heading 8 Char"/>
    <w:basedOn w:val="DefaultParagraphFont"/>
    <w:link w:val="Heading8"/>
    <w:rsid w:val="003A74B3"/>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3A74B3"/>
    <w:rPr>
      <w:b/>
      <w:snapToGrid w:val="0"/>
      <w:kern w:val="28"/>
      <w:sz w:val="22"/>
    </w:rPr>
  </w:style>
  <w:style w:type="paragraph" w:customStyle="1" w:styleId="ParaNum">
    <w:name w:val="ParaNum"/>
    <w:basedOn w:val="Normal"/>
    <w:rsid w:val="003A74B3"/>
    <w:pPr>
      <w:widowControl w:val="0"/>
      <w:numPr>
        <w:numId w:val="11"/>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3A74B3"/>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9348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4275</Characters>
  <Application>Microsoft Office Word</Application>
  <DocSecurity>0</DocSecurity>
  <Lines>75</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5007</CharactersWithSpaces>
  <SharedDoc>false</SharedDoc>
  <HyperlinkBase> </HyperlinkBase>
  <HLinks>
    <vt:vector size="6" baseType="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2014-11-21T16:42:00Z</dcterms:created>
  <dcterms:modified xsi:type="dcterms:W3CDTF">2014-11-21T16:42:00Z</dcterms:modified>
  <cp:category> </cp:category>
  <cp:contentStatus> </cp:contentStatus>
</cp:coreProperties>
</file>