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166D59" w:rsidP="00166D5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166D59" w:rsidRDefault="00166D59" w:rsidP="00166D59">
      <w:pPr>
        <w:jc w:val="center"/>
        <w:rPr>
          <w:rFonts w:ascii="Times New Roman" w:hAnsi="Times New Roman" w:cs="Times New Roman"/>
          <w:b/>
          <w:sz w:val="24"/>
          <w:szCs w:val="24"/>
        </w:rPr>
      </w:pPr>
    </w:p>
    <w:p w:rsidR="00166D59" w:rsidRDefault="00166D59" w:rsidP="00166D59">
      <w:pPr>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F0419A">
        <w:rPr>
          <w:rFonts w:ascii="Times New Roman" w:hAnsi="Times New Roman" w:cs="Times New Roman"/>
          <w:i/>
          <w:sz w:val="24"/>
          <w:szCs w:val="24"/>
        </w:rPr>
        <w:t xml:space="preserve">FCC Consumer Help Center: A New Consumer Gateway </w:t>
      </w:r>
      <w:r w:rsidR="00F0419A">
        <w:rPr>
          <w:rFonts w:ascii="Times New Roman" w:hAnsi="Times New Roman" w:cs="Times New Roman"/>
          <w:sz w:val="24"/>
          <w:szCs w:val="24"/>
        </w:rPr>
        <w:t>(January 29, 2015)</w:t>
      </w:r>
      <w:r>
        <w:rPr>
          <w:rFonts w:ascii="Times New Roman" w:hAnsi="Times New Roman" w:cs="Times New Roman"/>
          <w:i/>
          <w:sz w:val="24"/>
          <w:szCs w:val="24"/>
        </w:rPr>
        <w:t xml:space="preserve"> </w:t>
      </w:r>
    </w:p>
    <w:p w:rsidR="00166D59" w:rsidRDefault="00166D59" w:rsidP="00166D59">
      <w:pPr>
        <w:rPr>
          <w:rFonts w:ascii="Times New Roman" w:hAnsi="Times New Roman" w:cs="Times New Roman"/>
          <w:i/>
          <w:sz w:val="24"/>
          <w:szCs w:val="24"/>
        </w:rPr>
      </w:pPr>
    </w:p>
    <w:p w:rsidR="00166D59" w:rsidRDefault="00166D59" w:rsidP="00166D59">
      <w:pPr>
        <w:rPr>
          <w:rFonts w:ascii="Times New Roman" w:hAnsi="Times New Roman" w:cs="Times New Roman"/>
          <w:sz w:val="24"/>
          <w:szCs w:val="24"/>
        </w:rPr>
      </w:pPr>
      <w:r>
        <w:rPr>
          <w:rFonts w:ascii="Times New Roman" w:hAnsi="Times New Roman" w:cs="Times New Roman"/>
          <w:i/>
          <w:sz w:val="24"/>
          <w:szCs w:val="24"/>
        </w:rPr>
        <w:tab/>
      </w:r>
      <w:r w:rsidR="00FB2DE8">
        <w:rPr>
          <w:rFonts w:ascii="Times New Roman" w:hAnsi="Times New Roman" w:cs="Times New Roman"/>
          <w:sz w:val="24"/>
          <w:szCs w:val="24"/>
        </w:rPr>
        <w:t>In everything the</w:t>
      </w:r>
      <w:r w:rsidR="000418EA">
        <w:rPr>
          <w:rFonts w:ascii="Times New Roman" w:hAnsi="Times New Roman" w:cs="Times New Roman"/>
          <w:sz w:val="24"/>
          <w:szCs w:val="24"/>
        </w:rPr>
        <w:t xml:space="preserve"> Commission does, c</w:t>
      </w:r>
      <w:r>
        <w:rPr>
          <w:rFonts w:ascii="Times New Roman" w:hAnsi="Times New Roman" w:cs="Times New Roman"/>
          <w:sz w:val="24"/>
          <w:szCs w:val="24"/>
        </w:rPr>
        <w:t xml:space="preserve">onsumers come first.  </w:t>
      </w:r>
      <w:r w:rsidR="00BD255B">
        <w:rPr>
          <w:rFonts w:ascii="Times New Roman" w:hAnsi="Times New Roman" w:cs="Times New Roman"/>
          <w:sz w:val="24"/>
          <w:szCs w:val="24"/>
        </w:rPr>
        <w:t>Yet</w:t>
      </w:r>
      <w:r w:rsidR="00FB2DE8">
        <w:rPr>
          <w:rFonts w:ascii="Times New Roman" w:hAnsi="Times New Roman" w:cs="Times New Roman"/>
          <w:sz w:val="24"/>
          <w:szCs w:val="24"/>
        </w:rPr>
        <w:t xml:space="preserve"> </w:t>
      </w:r>
      <w:r w:rsidR="000418EA">
        <w:rPr>
          <w:rFonts w:ascii="Times New Roman" w:hAnsi="Times New Roman" w:cs="Times New Roman"/>
          <w:sz w:val="24"/>
          <w:szCs w:val="24"/>
        </w:rPr>
        <w:t xml:space="preserve">if </w:t>
      </w:r>
      <w:r w:rsidR="00D71E38">
        <w:rPr>
          <w:rFonts w:ascii="Times New Roman" w:hAnsi="Times New Roman" w:cs="Times New Roman"/>
          <w:sz w:val="24"/>
          <w:szCs w:val="24"/>
        </w:rPr>
        <w:t>in the past you</w:t>
      </w:r>
      <w:r w:rsidR="000418EA">
        <w:rPr>
          <w:rFonts w:ascii="Times New Roman" w:hAnsi="Times New Roman" w:cs="Times New Roman"/>
          <w:sz w:val="24"/>
          <w:szCs w:val="24"/>
        </w:rPr>
        <w:t xml:space="preserve"> spent any time with our consumer complaint forms you </w:t>
      </w:r>
      <w:r w:rsidR="00D71E38">
        <w:rPr>
          <w:rFonts w:ascii="Times New Roman" w:hAnsi="Times New Roman" w:cs="Times New Roman"/>
          <w:sz w:val="24"/>
          <w:szCs w:val="24"/>
        </w:rPr>
        <w:t xml:space="preserve">would </w:t>
      </w:r>
      <w:r w:rsidR="000418EA">
        <w:rPr>
          <w:rFonts w:ascii="Times New Roman" w:hAnsi="Times New Roman" w:cs="Times New Roman"/>
          <w:sz w:val="24"/>
          <w:szCs w:val="24"/>
        </w:rPr>
        <w:t>have reason to question our commitment to this mantra.  Clunky, hard-to-</w:t>
      </w:r>
      <w:r w:rsidR="001E47DA">
        <w:rPr>
          <w:rFonts w:ascii="Times New Roman" w:hAnsi="Times New Roman" w:cs="Times New Roman"/>
          <w:sz w:val="24"/>
          <w:szCs w:val="24"/>
        </w:rPr>
        <w:t>decipher</w:t>
      </w:r>
      <w:r w:rsidR="000418EA">
        <w:rPr>
          <w:rFonts w:ascii="Times New Roman" w:hAnsi="Times New Roman" w:cs="Times New Roman"/>
          <w:sz w:val="24"/>
          <w:szCs w:val="24"/>
        </w:rPr>
        <w:t xml:space="preserve">, and brimming with </w:t>
      </w:r>
      <w:r w:rsidR="001E47DA">
        <w:rPr>
          <w:rFonts w:ascii="Times New Roman" w:hAnsi="Times New Roman" w:cs="Times New Roman"/>
          <w:sz w:val="24"/>
          <w:szCs w:val="24"/>
        </w:rPr>
        <w:t xml:space="preserve">the </w:t>
      </w:r>
      <w:r w:rsidR="000418EA">
        <w:rPr>
          <w:rFonts w:ascii="Times New Roman" w:hAnsi="Times New Roman" w:cs="Times New Roman"/>
          <w:sz w:val="24"/>
          <w:szCs w:val="24"/>
        </w:rPr>
        <w:t xml:space="preserve">special charms of </w:t>
      </w:r>
      <w:r w:rsidR="001E47DA">
        <w:rPr>
          <w:rFonts w:ascii="Times New Roman" w:hAnsi="Times New Roman" w:cs="Times New Roman"/>
          <w:sz w:val="24"/>
          <w:szCs w:val="24"/>
        </w:rPr>
        <w:t xml:space="preserve">the </w:t>
      </w:r>
      <w:r w:rsidR="000418EA">
        <w:rPr>
          <w:rFonts w:ascii="Times New Roman" w:hAnsi="Times New Roman" w:cs="Times New Roman"/>
          <w:sz w:val="24"/>
          <w:szCs w:val="24"/>
        </w:rPr>
        <w:t>turn-of-the-</w:t>
      </w:r>
      <w:r w:rsidR="00FB2DE8">
        <w:rPr>
          <w:rFonts w:ascii="Times New Roman" w:hAnsi="Times New Roman" w:cs="Times New Roman"/>
          <w:sz w:val="24"/>
          <w:szCs w:val="24"/>
        </w:rPr>
        <w:t>millennium</w:t>
      </w:r>
      <w:r w:rsidR="000418EA">
        <w:rPr>
          <w:rFonts w:ascii="Times New Roman" w:hAnsi="Times New Roman" w:cs="Times New Roman"/>
          <w:sz w:val="24"/>
          <w:szCs w:val="24"/>
        </w:rPr>
        <w:t xml:space="preserve"> </w:t>
      </w:r>
      <w:r w:rsidR="001E47DA">
        <w:rPr>
          <w:rFonts w:ascii="Times New Roman" w:hAnsi="Times New Roman" w:cs="Times New Roman"/>
          <w:sz w:val="24"/>
          <w:szCs w:val="24"/>
        </w:rPr>
        <w:t>Internet</w:t>
      </w:r>
      <w:r w:rsidR="000418EA">
        <w:rPr>
          <w:rFonts w:ascii="Times New Roman" w:hAnsi="Times New Roman" w:cs="Times New Roman"/>
          <w:sz w:val="24"/>
          <w:szCs w:val="24"/>
        </w:rPr>
        <w:t xml:space="preserve">—they left a lot to be desired.  </w:t>
      </w:r>
    </w:p>
    <w:p w:rsidR="00A216C5" w:rsidRDefault="00A216C5" w:rsidP="00166D59">
      <w:pPr>
        <w:rPr>
          <w:rFonts w:ascii="Times New Roman" w:hAnsi="Times New Roman" w:cs="Times New Roman"/>
          <w:sz w:val="24"/>
          <w:szCs w:val="24"/>
        </w:rPr>
      </w:pPr>
    </w:p>
    <w:p w:rsidR="00D71E38" w:rsidRDefault="00D71E38" w:rsidP="006641F2">
      <w:pPr>
        <w:ind w:firstLine="720"/>
        <w:rPr>
          <w:rFonts w:ascii="Times New Roman" w:hAnsi="Times New Roman" w:cs="Times New Roman"/>
          <w:sz w:val="24"/>
          <w:szCs w:val="24"/>
        </w:rPr>
      </w:pPr>
      <w:r>
        <w:rPr>
          <w:rFonts w:ascii="Times New Roman" w:hAnsi="Times New Roman" w:cs="Times New Roman"/>
          <w:sz w:val="24"/>
          <w:szCs w:val="24"/>
        </w:rPr>
        <w:t>But now</w:t>
      </w:r>
      <w:r w:rsidR="001E47DA">
        <w:rPr>
          <w:rFonts w:ascii="Times New Roman" w:hAnsi="Times New Roman" w:cs="Times New Roman"/>
          <w:sz w:val="24"/>
          <w:szCs w:val="24"/>
        </w:rPr>
        <w:t xml:space="preserve"> change</w:t>
      </w:r>
      <w:r w:rsidR="00F0419A">
        <w:rPr>
          <w:rFonts w:ascii="Times New Roman" w:hAnsi="Times New Roman" w:cs="Times New Roman"/>
          <w:sz w:val="24"/>
          <w:szCs w:val="24"/>
        </w:rPr>
        <w:t xml:space="preserve"> has come</w:t>
      </w:r>
      <w:r w:rsidR="001E47DA">
        <w:rPr>
          <w:rFonts w:ascii="Times New Roman" w:hAnsi="Times New Roman" w:cs="Times New Roman"/>
          <w:sz w:val="24"/>
          <w:szCs w:val="24"/>
        </w:rPr>
        <w:t xml:space="preserve">.  </w:t>
      </w:r>
      <w:r w:rsidR="00F0419A">
        <w:rPr>
          <w:rFonts w:ascii="Times New Roman" w:hAnsi="Times New Roman" w:cs="Times New Roman"/>
          <w:sz w:val="24"/>
          <w:szCs w:val="24"/>
        </w:rPr>
        <w:t xml:space="preserve">Thanks to the good work of our Consumer and Governmental Affairs Bureau and </w:t>
      </w:r>
      <w:r w:rsidR="0062048A">
        <w:rPr>
          <w:rFonts w:ascii="Times New Roman" w:hAnsi="Times New Roman" w:cs="Times New Roman"/>
          <w:sz w:val="24"/>
          <w:szCs w:val="24"/>
        </w:rPr>
        <w:t xml:space="preserve">IT team, </w:t>
      </w:r>
      <w:r w:rsidR="00E721B4">
        <w:rPr>
          <w:rFonts w:ascii="Times New Roman" w:hAnsi="Times New Roman" w:cs="Times New Roman"/>
          <w:sz w:val="24"/>
          <w:szCs w:val="24"/>
        </w:rPr>
        <w:t>we have</w:t>
      </w:r>
      <w:r w:rsidR="00BA23EE">
        <w:rPr>
          <w:rFonts w:ascii="Times New Roman" w:hAnsi="Times New Roman" w:cs="Times New Roman"/>
          <w:sz w:val="24"/>
          <w:szCs w:val="24"/>
        </w:rPr>
        <w:t xml:space="preserve"> a consumer platform that is </w:t>
      </w:r>
      <w:r w:rsidR="00E721B4">
        <w:rPr>
          <w:rFonts w:ascii="Times New Roman" w:hAnsi="Times New Roman" w:cs="Times New Roman"/>
          <w:sz w:val="24"/>
          <w:szCs w:val="24"/>
        </w:rPr>
        <w:t>modern</w:t>
      </w:r>
      <w:r w:rsidR="00BA23EE">
        <w:rPr>
          <w:rFonts w:ascii="Times New Roman" w:hAnsi="Times New Roman" w:cs="Times New Roman"/>
          <w:sz w:val="24"/>
          <w:szCs w:val="24"/>
        </w:rPr>
        <w:t xml:space="preserve"> and</w:t>
      </w:r>
      <w:r w:rsidR="00E721B4">
        <w:rPr>
          <w:rFonts w:ascii="Times New Roman" w:hAnsi="Times New Roman" w:cs="Times New Roman"/>
          <w:sz w:val="24"/>
          <w:szCs w:val="24"/>
        </w:rPr>
        <w:t xml:space="preserve"> easy to use.  </w:t>
      </w:r>
    </w:p>
    <w:p w:rsidR="00D71E38" w:rsidRDefault="00D71E38" w:rsidP="006641F2">
      <w:pPr>
        <w:ind w:firstLine="720"/>
        <w:rPr>
          <w:rFonts w:ascii="Times New Roman" w:hAnsi="Times New Roman" w:cs="Times New Roman"/>
          <w:sz w:val="24"/>
          <w:szCs w:val="24"/>
        </w:rPr>
      </w:pPr>
    </w:p>
    <w:p w:rsidR="009E636F" w:rsidRDefault="00E721B4" w:rsidP="006641F2">
      <w:pPr>
        <w:ind w:firstLine="720"/>
        <w:rPr>
          <w:rFonts w:ascii="Times New Roman" w:hAnsi="Times New Roman" w:cs="Times New Roman"/>
          <w:sz w:val="24"/>
          <w:szCs w:val="24"/>
        </w:rPr>
      </w:pPr>
      <w:r>
        <w:rPr>
          <w:rFonts w:ascii="Times New Roman" w:hAnsi="Times New Roman" w:cs="Times New Roman"/>
          <w:sz w:val="24"/>
          <w:szCs w:val="24"/>
        </w:rPr>
        <w:t>This is good—</w:t>
      </w:r>
      <w:r w:rsidR="00BA23EE">
        <w:rPr>
          <w:rFonts w:ascii="Times New Roman" w:hAnsi="Times New Roman" w:cs="Times New Roman"/>
          <w:sz w:val="24"/>
          <w:szCs w:val="24"/>
        </w:rPr>
        <w:t>and important</w:t>
      </w:r>
      <w:r w:rsidR="00D71E38">
        <w:rPr>
          <w:rFonts w:ascii="Times New Roman" w:hAnsi="Times New Roman" w:cs="Times New Roman"/>
          <w:sz w:val="24"/>
          <w:szCs w:val="24"/>
        </w:rPr>
        <w:t>.  That’s b</w:t>
      </w:r>
      <w:r>
        <w:rPr>
          <w:rFonts w:ascii="Times New Roman" w:hAnsi="Times New Roman" w:cs="Times New Roman"/>
          <w:sz w:val="24"/>
          <w:szCs w:val="24"/>
        </w:rPr>
        <w:t xml:space="preserve">ecause every year the Commission receives hundreds of thousands of consumer complaints and inquiries.  That means hundreds of thousands of consumers </w:t>
      </w:r>
      <w:r w:rsidR="006641F2">
        <w:rPr>
          <w:rFonts w:ascii="Times New Roman" w:hAnsi="Times New Roman" w:cs="Times New Roman"/>
          <w:sz w:val="24"/>
          <w:szCs w:val="24"/>
        </w:rPr>
        <w:t xml:space="preserve">take the time to reach out to </w:t>
      </w:r>
      <w:r w:rsidR="006955B6">
        <w:rPr>
          <w:rFonts w:ascii="Times New Roman" w:hAnsi="Times New Roman" w:cs="Times New Roman"/>
          <w:sz w:val="24"/>
          <w:szCs w:val="24"/>
        </w:rPr>
        <w:t xml:space="preserve">air their </w:t>
      </w:r>
      <w:r w:rsidR="009E636F">
        <w:rPr>
          <w:rFonts w:ascii="Times New Roman" w:hAnsi="Times New Roman" w:cs="Times New Roman"/>
          <w:sz w:val="24"/>
          <w:szCs w:val="24"/>
        </w:rPr>
        <w:t>grievances</w:t>
      </w:r>
      <w:r w:rsidR="00BD255B">
        <w:rPr>
          <w:rFonts w:ascii="Times New Roman" w:hAnsi="Times New Roman" w:cs="Times New Roman"/>
          <w:sz w:val="24"/>
          <w:szCs w:val="24"/>
        </w:rPr>
        <w:t xml:space="preserve">, </w:t>
      </w:r>
      <w:r w:rsidR="00BA23EE">
        <w:rPr>
          <w:rFonts w:ascii="Times New Roman" w:hAnsi="Times New Roman" w:cs="Times New Roman"/>
          <w:sz w:val="24"/>
          <w:szCs w:val="24"/>
        </w:rPr>
        <w:t>seek guidance</w:t>
      </w:r>
      <w:r w:rsidR="00BD255B">
        <w:rPr>
          <w:rFonts w:ascii="Times New Roman" w:hAnsi="Times New Roman" w:cs="Times New Roman"/>
          <w:sz w:val="24"/>
          <w:szCs w:val="24"/>
        </w:rPr>
        <w:t>, and ask questions</w:t>
      </w:r>
      <w:r w:rsidR="00BA23EE">
        <w:rPr>
          <w:rFonts w:ascii="Times New Roman" w:hAnsi="Times New Roman" w:cs="Times New Roman"/>
          <w:sz w:val="24"/>
          <w:szCs w:val="24"/>
        </w:rPr>
        <w:t xml:space="preserve"> about </w:t>
      </w:r>
      <w:r w:rsidR="006955B6">
        <w:rPr>
          <w:rFonts w:ascii="Times New Roman" w:hAnsi="Times New Roman" w:cs="Times New Roman"/>
          <w:sz w:val="24"/>
          <w:szCs w:val="24"/>
        </w:rPr>
        <w:t xml:space="preserve">services </w:t>
      </w:r>
      <w:r w:rsidR="006641F2">
        <w:rPr>
          <w:rFonts w:ascii="Times New Roman" w:hAnsi="Times New Roman" w:cs="Times New Roman"/>
          <w:sz w:val="24"/>
          <w:szCs w:val="24"/>
        </w:rPr>
        <w:t xml:space="preserve">that are </w:t>
      </w:r>
      <w:r w:rsidR="009E636F">
        <w:rPr>
          <w:rFonts w:ascii="Times New Roman" w:hAnsi="Times New Roman" w:cs="Times New Roman"/>
          <w:sz w:val="24"/>
          <w:szCs w:val="24"/>
        </w:rPr>
        <w:t>so essential in</w:t>
      </w:r>
      <w:r w:rsidR="006641F2">
        <w:rPr>
          <w:rFonts w:ascii="Times New Roman" w:hAnsi="Times New Roman" w:cs="Times New Roman"/>
          <w:sz w:val="24"/>
          <w:szCs w:val="24"/>
        </w:rPr>
        <w:t xml:space="preserve"> modern life.  We owe</w:t>
      </w:r>
      <w:r w:rsidR="006955B6">
        <w:rPr>
          <w:rFonts w:ascii="Times New Roman" w:hAnsi="Times New Roman" w:cs="Times New Roman"/>
          <w:sz w:val="24"/>
          <w:szCs w:val="24"/>
        </w:rPr>
        <w:t xml:space="preserve"> them a simple interface, an </w:t>
      </w:r>
      <w:r w:rsidR="006641F2">
        <w:rPr>
          <w:rFonts w:ascii="Times New Roman" w:hAnsi="Times New Roman" w:cs="Times New Roman"/>
          <w:sz w:val="24"/>
          <w:szCs w:val="24"/>
        </w:rPr>
        <w:t xml:space="preserve">easy interaction—and we owe them answers.  Our new Consumer Help Center </w:t>
      </w:r>
      <w:r w:rsidR="009E636F">
        <w:rPr>
          <w:rFonts w:ascii="Times New Roman" w:hAnsi="Times New Roman" w:cs="Times New Roman"/>
          <w:sz w:val="24"/>
          <w:szCs w:val="24"/>
        </w:rPr>
        <w:t xml:space="preserve">platform </w:t>
      </w:r>
      <w:r w:rsidR="006641F2">
        <w:rPr>
          <w:rFonts w:ascii="Times New Roman" w:hAnsi="Times New Roman" w:cs="Times New Roman"/>
          <w:sz w:val="24"/>
          <w:szCs w:val="24"/>
        </w:rPr>
        <w:t xml:space="preserve">is going to </w:t>
      </w:r>
      <w:r w:rsidR="006955B6">
        <w:rPr>
          <w:rFonts w:ascii="Times New Roman" w:hAnsi="Times New Roman" w:cs="Times New Roman"/>
          <w:sz w:val="24"/>
          <w:szCs w:val="24"/>
        </w:rPr>
        <w:t>make this possible</w:t>
      </w:r>
      <w:r w:rsidR="006641F2">
        <w:rPr>
          <w:rFonts w:ascii="Times New Roman" w:hAnsi="Times New Roman" w:cs="Times New Roman"/>
          <w:sz w:val="24"/>
          <w:szCs w:val="24"/>
        </w:rPr>
        <w:t xml:space="preserve">.  Even better, </w:t>
      </w:r>
      <w:r w:rsidR="00AA485E">
        <w:rPr>
          <w:rFonts w:ascii="Times New Roman" w:hAnsi="Times New Roman" w:cs="Times New Roman"/>
          <w:sz w:val="24"/>
          <w:szCs w:val="24"/>
        </w:rPr>
        <w:t xml:space="preserve">this </w:t>
      </w:r>
      <w:r w:rsidR="002A4CCD">
        <w:rPr>
          <w:rFonts w:ascii="Times New Roman" w:hAnsi="Times New Roman" w:cs="Times New Roman"/>
          <w:sz w:val="24"/>
          <w:szCs w:val="24"/>
        </w:rPr>
        <w:t xml:space="preserve">platform is </w:t>
      </w:r>
      <w:r w:rsidR="00AA485E">
        <w:rPr>
          <w:rFonts w:ascii="Times New Roman" w:hAnsi="Times New Roman" w:cs="Times New Roman"/>
          <w:sz w:val="24"/>
          <w:szCs w:val="24"/>
        </w:rPr>
        <w:t xml:space="preserve">less expensive to maintain than its predecessor and </w:t>
      </w:r>
      <w:r w:rsidR="00596E52">
        <w:rPr>
          <w:rFonts w:ascii="Times New Roman" w:hAnsi="Times New Roman" w:cs="Times New Roman"/>
          <w:sz w:val="24"/>
          <w:szCs w:val="24"/>
        </w:rPr>
        <w:t xml:space="preserve">will </w:t>
      </w:r>
      <w:r w:rsidR="00185953">
        <w:rPr>
          <w:rFonts w:ascii="Times New Roman" w:hAnsi="Times New Roman" w:cs="Times New Roman"/>
          <w:sz w:val="24"/>
          <w:szCs w:val="24"/>
        </w:rPr>
        <w:t>in the near term</w:t>
      </w:r>
      <w:r w:rsidR="00AA485E">
        <w:rPr>
          <w:rFonts w:ascii="Times New Roman" w:hAnsi="Times New Roman" w:cs="Times New Roman"/>
          <w:sz w:val="24"/>
          <w:szCs w:val="24"/>
        </w:rPr>
        <w:t xml:space="preserve"> more than pay for itself.  </w:t>
      </w:r>
    </w:p>
    <w:p w:rsidR="00AA485E" w:rsidRDefault="00AA485E" w:rsidP="006641F2">
      <w:pPr>
        <w:ind w:firstLine="720"/>
        <w:rPr>
          <w:rFonts w:ascii="Times New Roman" w:hAnsi="Times New Roman" w:cs="Times New Roman"/>
          <w:sz w:val="24"/>
          <w:szCs w:val="24"/>
        </w:rPr>
      </w:pPr>
    </w:p>
    <w:p w:rsidR="00B94C3B" w:rsidRDefault="009E636F" w:rsidP="006641F2">
      <w:pPr>
        <w:ind w:firstLine="720"/>
        <w:rPr>
          <w:rFonts w:ascii="Times New Roman" w:hAnsi="Times New Roman" w:cs="Times New Roman"/>
          <w:sz w:val="24"/>
          <w:szCs w:val="24"/>
        </w:rPr>
      </w:pPr>
      <w:r>
        <w:rPr>
          <w:rFonts w:ascii="Times New Roman" w:hAnsi="Times New Roman" w:cs="Times New Roman"/>
          <w:sz w:val="24"/>
          <w:szCs w:val="24"/>
        </w:rPr>
        <w:t xml:space="preserve">But </w:t>
      </w:r>
      <w:r w:rsidR="00B94C3B">
        <w:rPr>
          <w:rFonts w:ascii="Times New Roman" w:hAnsi="Times New Roman" w:cs="Times New Roman"/>
          <w:sz w:val="24"/>
          <w:szCs w:val="24"/>
        </w:rPr>
        <w:t xml:space="preserve">it gets better.  Over time we will be able to take the information we glean from this new platform and use it to inform our policies and update our rules.  That makes good sense, because we have a treasure trove of information from this process and in an age where we can slice and dice data like never before, </w:t>
      </w:r>
      <w:r w:rsidR="00185953">
        <w:rPr>
          <w:rFonts w:ascii="Times New Roman" w:hAnsi="Times New Roman" w:cs="Times New Roman"/>
          <w:sz w:val="24"/>
          <w:szCs w:val="24"/>
        </w:rPr>
        <w:t xml:space="preserve">we should make better use of what we have to do more to make sure consumers come first.  </w:t>
      </w:r>
    </w:p>
    <w:p w:rsidR="00B94C3B" w:rsidRDefault="00B94C3B" w:rsidP="006641F2">
      <w:pPr>
        <w:ind w:firstLine="720"/>
        <w:rPr>
          <w:rFonts w:ascii="Times New Roman" w:hAnsi="Times New Roman" w:cs="Times New Roman"/>
          <w:sz w:val="24"/>
          <w:szCs w:val="24"/>
        </w:rPr>
      </w:pPr>
    </w:p>
    <w:p w:rsidR="006641F2" w:rsidRDefault="006641F2" w:rsidP="006641F2">
      <w:pPr>
        <w:ind w:firstLine="720"/>
        <w:rPr>
          <w:rFonts w:ascii="Times New Roman" w:hAnsi="Times New Roman" w:cs="Times New Roman"/>
          <w:sz w:val="24"/>
          <w:szCs w:val="24"/>
        </w:rPr>
      </w:pPr>
    </w:p>
    <w:sectPr w:rsidR="006641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FC" w:rsidRDefault="001D79FC" w:rsidP="001D79FC">
      <w:r>
        <w:separator/>
      </w:r>
    </w:p>
  </w:endnote>
  <w:endnote w:type="continuationSeparator" w:id="0">
    <w:p w:rsidR="001D79FC" w:rsidRDefault="001D79FC" w:rsidP="001D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FC" w:rsidRDefault="001D7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FC" w:rsidRDefault="001D7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FC" w:rsidRDefault="001D7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FC" w:rsidRDefault="001D79FC" w:rsidP="001D79FC">
      <w:r>
        <w:separator/>
      </w:r>
    </w:p>
  </w:footnote>
  <w:footnote w:type="continuationSeparator" w:id="0">
    <w:p w:rsidR="001D79FC" w:rsidRDefault="001D79FC" w:rsidP="001D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FC" w:rsidRDefault="001D7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FC" w:rsidRDefault="001D7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FC" w:rsidRDefault="001D79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59"/>
    <w:rsid w:val="000418EA"/>
    <w:rsid w:val="000B1203"/>
    <w:rsid w:val="00127003"/>
    <w:rsid w:val="00166D59"/>
    <w:rsid w:val="00185953"/>
    <w:rsid w:val="001D6E81"/>
    <w:rsid w:val="001D79FC"/>
    <w:rsid w:val="001E47DA"/>
    <w:rsid w:val="002A4CCD"/>
    <w:rsid w:val="004816CB"/>
    <w:rsid w:val="00596E52"/>
    <w:rsid w:val="0062048A"/>
    <w:rsid w:val="006641F2"/>
    <w:rsid w:val="006955B6"/>
    <w:rsid w:val="00946625"/>
    <w:rsid w:val="009E636F"/>
    <w:rsid w:val="00A216C5"/>
    <w:rsid w:val="00AA485E"/>
    <w:rsid w:val="00B94C3B"/>
    <w:rsid w:val="00BA23EE"/>
    <w:rsid w:val="00BD255B"/>
    <w:rsid w:val="00D71E38"/>
    <w:rsid w:val="00E721B4"/>
    <w:rsid w:val="00F0419A"/>
    <w:rsid w:val="00FB2DE8"/>
    <w:rsid w:val="00FE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FC"/>
    <w:pPr>
      <w:tabs>
        <w:tab w:val="center" w:pos="4680"/>
        <w:tab w:val="right" w:pos="9360"/>
      </w:tabs>
    </w:pPr>
  </w:style>
  <w:style w:type="character" w:customStyle="1" w:styleId="HeaderChar">
    <w:name w:val="Header Char"/>
    <w:basedOn w:val="DefaultParagraphFont"/>
    <w:link w:val="Header"/>
    <w:uiPriority w:val="99"/>
    <w:rsid w:val="001D79FC"/>
  </w:style>
  <w:style w:type="paragraph" w:styleId="Footer">
    <w:name w:val="footer"/>
    <w:basedOn w:val="Normal"/>
    <w:link w:val="FooterChar"/>
    <w:uiPriority w:val="99"/>
    <w:unhideWhenUsed/>
    <w:rsid w:val="001D79FC"/>
    <w:pPr>
      <w:tabs>
        <w:tab w:val="center" w:pos="4680"/>
        <w:tab w:val="right" w:pos="9360"/>
      </w:tabs>
    </w:pPr>
  </w:style>
  <w:style w:type="character" w:customStyle="1" w:styleId="FooterChar">
    <w:name w:val="Footer Char"/>
    <w:basedOn w:val="DefaultParagraphFont"/>
    <w:link w:val="Footer"/>
    <w:uiPriority w:val="99"/>
    <w:rsid w:val="001D7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FC"/>
    <w:pPr>
      <w:tabs>
        <w:tab w:val="center" w:pos="4680"/>
        <w:tab w:val="right" w:pos="9360"/>
      </w:tabs>
    </w:pPr>
  </w:style>
  <w:style w:type="character" w:customStyle="1" w:styleId="HeaderChar">
    <w:name w:val="Header Char"/>
    <w:basedOn w:val="DefaultParagraphFont"/>
    <w:link w:val="Header"/>
    <w:uiPriority w:val="99"/>
    <w:rsid w:val="001D79FC"/>
  </w:style>
  <w:style w:type="paragraph" w:styleId="Footer">
    <w:name w:val="footer"/>
    <w:basedOn w:val="Normal"/>
    <w:link w:val="FooterChar"/>
    <w:uiPriority w:val="99"/>
    <w:unhideWhenUsed/>
    <w:rsid w:val="001D79FC"/>
    <w:pPr>
      <w:tabs>
        <w:tab w:val="center" w:pos="4680"/>
        <w:tab w:val="right" w:pos="9360"/>
      </w:tabs>
    </w:pPr>
  </w:style>
  <w:style w:type="character" w:customStyle="1" w:styleId="FooterChar">
    <w:name w:val="Footer Char"/>
    <w:basedOn w:val="DefaultParagraphFont"/>
    <w:link w:val="Footer"/>
    <w:uiPriority w:val="99"/>
    <w:rsid w:val="001D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1339</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2015-01-29T14:42:00Z</cp:lastPrinted>
  <dcterms:created xsi:type="dcterms:W3CDTF">2015-01-29T19:21:00Z</dcterms:created>
  <dcterms:modified xsi:type="dcterms:W3CDTF">2015-01-29T19:21:00Z</dcterms:modified>
  <cp:category> </cp:category>
  <cp:contentStatus> </cp:contentStatus>
</cp:coreProperties>
</file>