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17" w:rsidRDefault="003D2117" w:rsidP="003D2117">
      <w:pPr>
        <w:rPr>
          <w:rFonts w:ascii="Times New Roman" w:hAnsi="Times New Roman"/>
          <w:b/>
          <w:bCs/>
          <w:snapToGrid w:val="0"/>
          <w:sz w:val="22"/>
          <w:szCs w:val="22"/>
        </w:rPr>
      </w:pPr>
      <w:bookmarkStart w:id="0" w:name="_GoBack"/>
      <w:bookmarkEnd w:id="0"/>
      <w:r>
        <w:rPr>
          <w:rFonts w:ascii="Times New Roman" w:hAnsi="Times New Roman"/>
          <w:b/>
          <w:bCs/>
          <w:snapToGrid w:val="0"/>
          <w:sz w:val="22"/>
          <w:szCs w:val="22"/>
        </w:rPr>
        <w:t>FOR IMMEDIATE RELEASE:                                           </w:t>
      </w:r>
      <w:r>
        <w:rPr>
          <w:rFonts w:ascii="Times New Roman" w:hAnsi="Times New Roman"/>
          <w:b/>
          <w:bCs/>
          <w:snapToGrid w:val="0"/>
          <w:sz w:val="22"/>
          <w:szCs w:val="22"/>
        </w:rPr>
        <w:tab/>
        <w:t>NEWS MEDIA CONTACT:</w:t>
      </w:r>
    </w:p>
    <w:p w:rsidR="003D2117" w:rsidRDefault="003D2117" w:rsidP="003D2117">
      <w:pPr>
        <w:rPr>
          <w:rFonts w:ascii="Times New Roman" w:hAnsi="Times New Roman"/>
          <w:snapToGrid w:val="0"/>
          <w:sz w:val="22"/>
          <w:szCs w:val="22"/>
        </w:rPr>
      </w:pPr>
      <w:r>
        <w:rPr>
          <w:rFonts w:ascii="Times New Roman" w:hAnsi="Times New Roman"/>
          <w:snapToGrid w:val="0"/>
          <w:sz w:val="22"/>
          <w:szCs w:val="22"/>
        </w:rPr>
        <w:t xml:space="preserve">February 5, 2015                                                                     </w:t>
      </w:r>
      <w:r>
        <w:rPr>
          <w:rFonts w:ascii="Times New Roman" w:hAnsi="Times New Roman"/>
          <w:snapToGrid w:val="0"/>
          <w:sz w:val="22"/>
          <w:szCs w:val="22"/>
        </w:rPr>
        <w:tab/>
        <w:t>Will Wiquist, 202-418-0509</w:t>
      </w:r>
    </w:p>
    <w:p w:rsidR="003D2117" w:rsidRPr="003D2117" w:rsidRDefault="003D2117" w:rsidP="003D2117">
      <w:pPr>
        <w:rPr>
          <w:rFonts w:ascii="Times New Roman" w:hAnsi="Times New Roman"/>
          <w:snapToGrid w:val="0"/>
          <w:sz w:val="22"/>
          <w:szCs w:val="22"/>
        </w:rPr>
      </w:pPr>
      <w:r>
        <w:rPr>
          <w:rFonts w:ascii="Times New Roman" w:hAnsi="Times New Roman"/>
          <w:snapToGrid w:val="0"/>
          <w:sz w:val="22"/>
          <w:szCs w:val="22"/>
        </w:rPr>
        <w:t>                                                                                                   </w:t>
      </w:r>
      <w:r w:rsidRPr="003D2117">
        <w:rPr>
          <w:rFonts w:ascii="Times New Roman" w:hAnsi="Times New Roman"/>
          <w:snapToGrid w:val="0"/>
          <w:sz w:val="22"/>
          <w:szCs w:val="22"/>
        </w:rPr>
        <w:t xml:space="preserve">      E-mail: </w:t>
      </w:r>
      <w:hyperlink r:id="rId8" w:history="1">
        <w:r w:rsidRPr="003D2117">
          <w:rPr>
            <w:rStyle w:val="Hyperlink"/>
            <w:rFonts w:ascii="Times New Roman" w:hAnsi="Times New Roman"/>
            <w:snapToGrid w:val="0"/>
            <w:sz w:val="22"/>
            <w:szCs w:val="22"/>
          </w:rPr>
          <w:t>will.wiquist@fcc.gov</w:t>
        </w:r>
      </w:hyperlink>
      <w:r w:rsidRPr="003D2117">
        <w:rPr>
          <w:rFonts w:ascii="Times New Roman" w:hAnsi="Times New Roman"/>
          <w:snapToGrid w:val="0"/>
          <w:sz w:val="22"/>
          <w:szCs w:val="22"/>
        </w:rPr>
        <w:t xml:space="preserve"> </w:t>
      </w:r>
    </w:p>
    <w:p w:rsidR="003D2117" w:rsidRDefault="003D2117" w:rsidP="003D2117">
      <w:pPr>
        <w:rPr>
          <w:rFonts w:ascii="Times New Roman" w:hAnsi="Times New Roman"/>
          <w:snapToGrid w:val="0"/>
          <w:sz w:val="22"/>
          <w:szCs w:val="22"/>
        </w:rPr>
      </w:pPr>
    </w:p>
    <w:p w:rsidR="003D2117" w:rsidRDefault="003D2117" w:rsidP="003D2117">
      <w:pPr>
        <w:jc w:val="center"/>
        <w:rPr>
          <w:rFonts w:ascii="Times New Roman" w:hAnsi="Times New Roman"/>
          <w:b/>
          <w:bCs/>
          <w:sz w:val="22"/>
          <w:szCs w:val="22"/>
        </w:rPr>
      </w:pPr>
    </w:p>
    <w:p w:rsidR="003D2117" w:rsidRDefault="003D2117" w:rsidP="003D2117">
      <w:pPr>
        <w:jc w:val="center"/>
        <w:rPr>
          <w:rFonts w:ascii="Times New Roman" w:hAnsi="Times New Roman"/>
          <w:b/>
          <w:bCs/>
          <w:sz w:val="22"/>
          <w:szCs w:val="22"/>
        </w:rPr>
      </w:pPr>
      <w:r>
        <w:rPr>
          <w:rFonts w:ascii="Times New Roman" w:hAnsi="Times New Roman"/>
          <w:b/>
          <w:bCs/>
          <w:sz w:val="22"/>
          <w:szCs w:val="22"/>
        </w:rPr>
        <w:t>FCC ANNOUNCES TENTATIVE AGENDA FOR FEBRUARY OPEN MEETING</w:t>
      </w:r>
    </w:p>
    <w:p w:rsidR="003D2117" w:rsidRDefault="003D2117" w:rsidP="003D2117">
      <w:pPr>
        <w:rPr>
          <w:rFonts w:ascii="Times New Roman" w:hAnsi="Times New Roman"/>
          <w:b/>
          <w:bCs/>
          <w:sz w:val="22"/>
          <w:szCs w:val="22"/>
        </w:rPr>
      </w:pPr>
    </w:p>
    <w:p w:rsidR="003D2117" w:rsidRDefault="003D2117" w:rsidP="003D2117">
      <w:pPr>
        <w:jc w:val="both"/>
        <w:rPr>
          <w:rFonts w:ascii="Times New Roman" w:hAnsi="Times New Roman"/>
          <w:sz w:val="22"/>
          <w:szCs w:val="22"/>
        </w:rPr>
      </w:pPr>
      <w:r>
        <w:rPr>
          <w:rFonts w:ascii="Times New Roman" w:hAnsi="Times New Roman"/>
          <w:sz w:val="22"/>
          <w:szCs w:val="22"/>
        </w:rPr>
        <w:t>(Washington, D.C.) – Federal Communications Commission Chairman Tom Wheeler announced that the following items will tentatively be on the agenda for the open meeting scheduled for Thursday, February 26, 2015:</w:t>
      </w:r>
    </w:p>
    <w:p w:rsidR="003D2117" w:rsidRDefault="003D2117" w:rsidP="003D2117">
      <w:pPr>
        <w:jc w:val="both"/>
        <w:rPr>
          <w:rFonts w:ascii="Times New Roman" w:hAnsi="Times New Roman"/>
          <w:sz w:val="22"/>
          <w:szCs w:val="22"/>
        </w:rPr>
      </w:pPr>
    </w:p>
    <w:p w:rsidR="003D2117" w:rsidRDefault="003D2117" w:rsidP="003D2117">
      <w:pPr>
        <w:jc w:val="both"/>
        <w:rPr>
          <w:rFonts w:ascii="Times New Roman" w:hAnsi="Times New Roman"/>
          <w:sz w:val="22"/>
          <w:szCs w:val="22"/>
        </w:rPr>
      </w:pPr>
      <w:r>
        <w:rPr>
          <w:rFonts w:ascii="Times New Roman" w:hAnsi="Times New Roman"/>
          <w:b/>
          <w:bCs/>
          <w:sz w:val="22"/>
          <w:szCs w:val="22"/>
        </w:rPr>
        <w:t>Open Internet</w:t>
      </w:r>
      <w:r>
        <w:rPr>
          <w:rFonts w:ascii="Times New Roman" w:hAnsi="Times New Roman"/>
          <w:sz w:val="22"/>
          <w:szCs w:val="22"/>
        </w:rPr>
        <w:t xml:space="preserve">: The Commission will consider a Report and Order on Remand, Declaratory Ruling, and Order that responds to the </w:t>
      </w:r>
      <w:r>
        <w:rPr>
          <w:rFonts w:ascii="Times New Roman" w:hAnsi="Times New Roman"/>
          <w:i/>
          <w:iCs/>
          <w:sz w:val="22"/>
          <w:szCs w:val="22"/>
        </w:rPr>
        <w:t>Verizon</w:t>
      </w:r>
      <w:r>
        <w:rPr>
          <w:rFonts w:ascii="Times New Roman" w:hAnsi="Times New Roman"/>
          <w:sz w:val="22"/>
          <w:szCs w:val="22"/>
        </w:rPr>
        <w:t xml:space="preserve"> court remand and </w:t>
      </w:r>
      <w:r>
        <w:rPr>
          <w:rFonts w:ascii="Times New Roman" w:hAnsi="Times New Roman"/>
          <w:sz w:val="22"/>
          <w:szCs w:val="22"/>
          <w:lang w:val="en"/>
        </w:rPr>
        <w:t xml:space="preserve">adopts strong </w:t>
      </w:r>
      <w:r>
        <w:rPr>
          <w:rFonts w:ascii="Times New Roman" w:hAnsi="Times New Roman"/>
          <w:sz w:val="22"/>
          <w:szCs w:val="22"/>
        </w:rPr>
        <w:t>open Internet rules, grounded in multiple sources of the Commission’s legal authority, to ensure that Americans reap the economic, social, and civic benefits of an open Internet today and into the future.</w:t>
      </w:r>
    </w:p>
    <w:p w:rsidR="003D2117" w:rsidRDefault="003D2117" w:rsidP="003D2117">
      <w:pPr>
        <w:jc w:val="both"/>
        <w:rPr>
          <w:rFonts w:ascii="Times New Roman" w:hAnsi="Times New Roman"/>
          <w:color w:val="1F497D"/>
          <w:sz w:val="22"/>
          <w:szCs w:val="22"/>
        </w:rPr>
      </w:pPr>
    </w:p>
    <w:p w:rsidR="003D2117" w:rsidRDefault="003D2117" w:rsidP="003D2117">
      <w:pPr>
        <w:jc w:val="both"/>
        <w:rPr>
          <w:rFonts w:ascii="Times New Roman" w:hAnsi="Times New Roman"/>
          <w:sz w:val="22"/>
          <w:szCs w:val="22"/>
        </w:rPr>
      </w:pPr>
      <w:r>
        <w:rPr>
          <w:rFonts w:ascii="Times New Roman" w:hAnsi="Times New Roman"/>
          <w:b/>
          <w:bCs/>
          <w:sz w:val="22"/>
          <w:szCs w:val="22"/>
        </w:rPr>
        <w:t xml:space="preserve">Community Broadband:  </w:t>
      </w:r>
      <w:r>
        <w:rPr>
          <w:rFonts w:ascii="Times New Roman" w:hAnsi="Times New Roman"/>
          <w:sz w:val="22"/>
          <w:szCs w:val="22"/>
        </w:rPr>
        <w:t>The Commission will consider a Memorandum Opinion and Order addressing petitions filed by two municipal broadband providers asking that the Commission preempt provisions of state laws in North Carolina and Tennessee that restrict the abilities of communities to provide broadband service.</w:t>
      </w:r>
    </w:p>
    <w:p w:rsidR="003D2117" w:rsidRDefault="003D2117" w:rsidP="003D2117">
      <w:pPr>
        <w:jc w:val="both"/>
        <w:rPr>
          <w:rFonts w:ascii="Times New Roman" w:hAnsi="Times New Roman"/>
          <w:sz w:val="22"/>
          <w:szCs w:val="22"/>
        </w:rPr>
      </w:pPr>
    </w:p>
    <w:p w:rsidR="003D2117" w:rsidRDefault="003D2117" w:rsidP="003D2117">
      <w:pPr>
        <w:jc w:val="both"/>
        <w:rPr>
          <w:rFonts w:ascii="Times New Roman" w:hAnsi="Times New Roman"/>
          <w:sz w:val="22"/>
          <w:szCs w:val="22"/>
        </w:rPr>
      </w:pPr>
      <w:r>
        <w:rPr>
          <w:rFonts w:ascii="Times New Roman" w:hAnsi="Times New Roman"/>
          <w:sz w:val="22"/>
          <w:szCs w:val="22"/>
        </w:rPr>
        <w:t xml:space="preserve">The Open Meeting is scheduled to commence at 10:30 a.m. in Room TW-C305 of the Federal Communications Commission, 445 12th Street, S.W., Washington, D.C. </w:t>
      </w:r>
    </w:p>
    <w:p w:rsidR="003D2117" w:rsidRDefault="003D2117" w:rsidP="003D2117">
      <w:pPr>
        <w:rPr>
          <w:rFonts w:ascii="Times New Roman" w:hAnsi="Times New Roman"/>
          <w:sz w:val="22"/>
          <w:szCs w:val="22"/>
        </w:rPr>
      </w:pPr>
    </w:p>
    <w:p w:rsidR="003D2117" w:rsidRDefault="003D2117" w:rsidP="003D2117">
      <w:pPr>
        <w:jc w:val="center"/>
        <w:rPr>
          <w:rFonts w:ascii="Times New Roman" w:hAnsi="Times New Roman"/>
          <w:sz w:val="22"/>
          <w:szCs w:val="22"/>
        </w:rPr>
      </w:pPr>
      <w:r>
        <w:rPr>
          <w:rFonts w:ascii="Times New Roman" w:hAnsi="Times New Roman"/>
          <w:sz w:val="22"/>
          <w:szCs w:val="22"/>
        </w:rPr>
        <w:t>The event will be streamed live at FCC.gov/live.</w:t>
      </w:r>
    </w:p>
    <w:p w:rsidR="003D2117" w:rsidRDefault="003D2117" w:rsidP="003D2117">
      <w:pPr>
        <w:rPr>
          <w:rFonts w:ascii="Times New Roman" w:hAnsi="Times New Roman"/>
          <w:sz w:val="22"/>
          <w:szCs w:val="22"/>
        </w:rPr>
      </w:pPr>
    </w:p>
    <w:p w:rsidR="003D2117" w:rsidRDefault="003D2117" w:rsidP="003D2117">
      <w:pPr>
        <w:jc w:val="center"/>
        <w:rPr>
          <w:rFonts w:ascii="Times New Roman" w:hAnsi="Times New Roman"/>
          <w:sz w:val="22"/>
          <w:szCs w:val="22"/>
        </w:rPr>
      </w:pPr>
      <w:r>
        <w:rPr>
          <w:rFonts w:ascii="Times New Roman" w:hAnsi="Times New Roman"/>
          <w:sz w:val="22"/>
          <w:szCs w:val="22"/>
        </w:rPr>
        <w:t>-FCC-</w:t>
      </w:r>
    </w:p>
    <w:p w:rsidR="003D2117" w:rsidRDefault="003D2117" w:rsidP="003D2117">
      <w:pPr>
        <w:rPr>
          <w:rFonts w:ascii="Times New Roman" w:hAnsi="Times New Roman"/>
          <w:sz w:val="22"/>
          <w:szCs w:val="22"/>
        </w:rPr>
      </w:pPr>
    </w:p>
    <w:p w:rsidR="005B3E56" w:rsidRDefault="005B3E56" w:rsidP="006115DC">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Default="00D46525" w:rsidP="009372D1">
      <w:pPr>
        <w:pStyle w:val="PlainText"/>
        <w:jc w:val="center"/>
      </w:pPr>
    </w:p>
    <w:p w:rsidR="006115DC" w:rsidRDefault="006115DC" w:rsidP="009372D1">
      <w:pPr>
        <w:pStyle w:val="PlainText"/>
        <w:jc w:val="center"/>
      </w:pPr>
    </w:p>
    <w:p w:rsidR="006115DC" w:rsidRPr="00D46525" w:rsidRDefault="006115DC" w:rsidP="009372D1">
      <w:pPr>
        <w:pStyle w:val="PlainText"/>
        <w:jc w:val="center"/>
        <w:rPr>
          <w:snapToGrid w:val="0"/>
        </w:rPr>
      </w:pPr>
    </w:p>
    <w:sectPr w:rsidR="006115DC" w:rsidRPr="00D4652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EC" w:rsidRDefault="00B472EC">
      <w:r>
        <w:separator/>
      </w:r>
    </w:p>
  </w:endnote>
  <w:endnote w:type="continuationSeparator" w:id="0">
    <w:p w:rsidR="00B472EC" w:rsidRDefault="00B472EC">
      <w:r>
        <w:continuationSeparator/>
      </w:r>
    </w:p>
  </w:endnote>
  <w:endnote w:type="continuationNotice" w:id="1">
    <w:p w:rsidR="00B472EC" w:rsidRDefault="00B47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8" w:rsidRDefault="00F36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8" w:rsidRDefault="00F36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4" w:rsidRDefault="00710FF4"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EC" w:rsidRDefault="00B472EC">
      <w:r>
        <w:separator/>
      </w:r>
    </w:p>
  </w:footnote>
  <w:footnote w:type="continuationSeparator" w:id="0">
    <w:p w:rsidR="00B472EC" w:rsidRDefault="00B472EC">
      <w:r>
        <w:continuationSeparator/>
      </w:r>
    </w:p>
  </w:footnote>
  <w:footnote w:type="continuationNotice" w:id="1">
    <w:p w:rsidR="00B472EC" w:rsidRDefault="00B47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8" w:rsidRDefault="00F36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8" w:rsidRDefault="00F36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17"/>
    <w:rsid w:val="00002A59"/>
    <w:rsid w:val="00012E46"/>
    <w:rsid w:val="000138F6"/>
    <w:rsid w:val="000242E5"/>
    <w:rsid w:val="00035974"/>
    <w:rsid w:val="00041596"/>
    <w:rsid w:val="00043D5C"/>
    <w:rsid w:val="00046176"/>
    <w:rsid w:val="000528C9"/>
    <w:rsid w:val="0006534D"/>
    <w:rsid w:val="00072A7C"/>
    <w:rsid w:val="00082B6E"/>
    <w:rsid w:val="0008388C"/>
    <w:rsid w:val="00092A9B"/>
    <w:rsid w:val="00097894"/>
    <w:rsid w:val="000A2167"/>
    <w:rsid w:val="000A6F2E"/>
    <w:rsid w:val="000C6B93"/>
    <w:rsid w:val="000D09FA"/>
    <w:rsid w:val="000F712B"/>
    <w:rsid w:val="00107BB4"/>
    <w:rsid w:val="0012496A"/>
    <w:rsid w:val="00127145"/>
    <w:rsid w:val="00135EE5"/>
    <w:rsid w:val="00146A86"/>
    <w:rsid w:val="001562D0"/>
    <w:rsid w:val="001701D3"/>
    <w:rsid w:val="00171918"/>
    <w:rsid w:val="00182229"/>
    <w:rsid w:val="00186ABA"/>
    <w:rsid w:val="0019145B"/>
    <w:rsid w:val="001A5B57"/>
    <w:rsid w:val="001B29EC"/>
    <w:rsid w:val="001C6FF6"/>
    <w:rsid w:val="001D3AA0"/>
    <w:rsid w:val="001E3811"/>
    <w:rsid w:val="001F7717"/>
    <w:rsid w:val="0020670B"/>
    <w:rsid w:val="00211C4E"/>
    <w:rsid w:val="00213716"/>
    <w:rsid w:val="002142B3"/>
    <w:rsid w:val="00245D70"/>
    <w:rsid w:val="00251A57"/>
    <w:rsid w:val="00265B95"/>
    <w:rsid w:val="00276E95"/>
    <w:rsid w:val="00291791"/>
    <w:rsid w:val="002A22CC"/>
    <w:rsid w:val="002D395B"/>
    <w:rsid w:val="002D5DA3"/>
    <w:rsid w:val="003005FB"/>
    <w:rsid w:val="00302D5B"/>
    <w:rsid w:val="00306B79"/>
    <w:rsid w:val="003118D4"/>
    <w:rsid w:val="00332F26"/>
    <w:rsid w:val="0033618D"/>
    <w:rsid w:val="0035300A"/>
    <w:rsid w:val="00353A48"/>
    <w:rsid w:val="003565C2"/>
    <w:rsid w:val="003804CD"/>
    <w:rsid w:val="0038477F"/>
    <w:rsid w:val="003847C3"/>
    <w:rsid w:val="00385A4E"/>
    <w:rsid w:val="00391EA7"/>
    <w:rsid w:val="003A68AD"/>
    <w:rsid w:val="003B5D8A"/>
    <w:rsid w:val="003D2117"/>
    <w:rsid w:val="003F793C"/>
    <w:rsid w:val="004021D8"/>
    <w:rsid w:val="0040281C"/>
    <w:rsid w:val="00403C46"/>
    <w:rsid w:val="00407816"/>
    <w:rsid w:val="00415810"/>
    <w:rsid w:val="0042028F"/>
    <w:rsid w:val="00425714"/>
    <w:rsid w:val="004917C9"/>
    <w:rsid w:val="004C5473"/>
    <w:rsid w:val="004D7982"/>
    <w:rsid w:val="004E5F82"/>
    <w:rsid w:val="004F35AB"/>
    <w:rsid w:val="004F6D9B"/>
    <w:rsid w:val="004F6EEF"/>
    <w:rsid w:val="005162A2"/>
    <w:rsid w:val="00521A9C"/>
    <w:rsid w:val="00535A94"/>
    <w:rsid w:val="00541472"/>
    <w:rsid w:val="00547F4D"/>
    <w:rsid w:val="00551604"/>
    <w:rsid w:val="00560C46"/>
    <w:rsid w:val="00565971"/>
    <w:rsid w:val="005702BF"/>
    <w:rsid w:val="005723A2"/>
    <w:rsid w:val="005753C6"/>
    <w:rsid w:val="00583F36"/>
    <w:rsid w:val="0058540E"/>
    <w:rsid w:val="00590FA7"/>
    <w:rsid w:val="005B3E56"/>
    <w:rsid w:val="005B7BB1"/>
    <w:rsid w:val="005D35CE"/>
    <w:rsid w:val="005D6D6E"/>
    <w:rsid w:val="005D6E61"/>
    <w:rsid w:val="005D7961"/>
    <w:rsid w:val="005E4813"/>
    <w:rsid w:val="005F127E"/>
    <w:rsid w:val="0060142B"/>
    <w:rsid w:val="006115DC"/>
    <w:rsid w:val="00615654"/>
    <w:rsid w:val="0061702C"/>
    <w:rsid w:val="006414BF"/>
    <w:rsid w:val="00672334"/>
    <w:rsid w:val="00681226"/>
    <w:rsid w:val="00682958"/>
    <w:rsid w:val="006A4DFD"/>
    <w:rsid w:val="006B164C"/>
    <w:rsid w:val="006B4760"/>
    <w:rsid w:val="006E6330"/>
    <w:rsid w:val="006E6C93"/>
    <w:rsid w:val="006F00D7"/>
    <w:rsid w:val="00710FF4"/>
    <w:rsid w:val="00717C89"/>
    <w:rsid w:val="007225FF"/>
    <w:rsid w:val="00724D32"/>
    <w:rsid w:val="007448E3"/>
    <w:rsid w:val="00747086"/>
    <w:rsid w:val="0075053A"/>
    <w:rsid w:val="007757F1"/>
    <w:rsid w:val="007950CB"/>
    <w:rsid w:val="007A401D"/>
    <w:rsid w:val="007A42AA"/>
    <w:rsid w:val="007A5C44"/>
    <w:rsid w:val="007C01C1"/>
    <w:rsid w:val="007C0AD2"/>
    <w:rsid w:val="007C370C"/>
    <w:rsid w:val="007E4F0D"/>
    <w:rsid w:val="007F09DE"/>
    <w:rsid w:val="007F576C"/>
    <w:rsid w:val="00800F57"/>
    <w:rsid w:val="008048E6"/>
    <w:rsid w:val="0081381F"/>
    <w:rsid w:val="0082497E"/>
    <w:rsid w:val="0084721F"/>
    <w:rsid w:val="008519E5"/>
    <w:rsid w:val="008755F4"/>
    <w:rsid w:val="00876689"/>
    <w:rsid w:val="008935B6"/>
    <w:rsid w:val="008A0756"/>
    <w:rsid w:val="008A11A3"/>
    <w:rsid w:val="008A41CC"/>
    <w:rsid w:val="008A6477"/>
    <w:rsid w:val="008B01DA"/>
    <w:rsid w:val="008B58E1"/>
    <w:rsid w:val="008D1DD5"/>
    <w:rsid w:val="008D50E5"/>
    <w:rsid w:val="008D63FA"/>
    <w:rsid w:val="0090063F"/>
    <w:rsid w:val="009335D1"/>
    <w:rsid w:val="009372D1"/>
    <w:rsid w:val="0095209B"/>
    <w:rsid w:val="00966A85"/>
    <w:rsid w:val="009724C3"/>
    <w:rsid w:val="00972774"/>
    <w:rsid w:val="009739AA"/>
    <w:rsid w:val="00975171"/>
    <w:rsid w:val="009879AF"/>
    <w:rsid w:val="009915A5"/>
    <w:rsid w:val="00993697"/>
    <w:rsid w:val="009A3278"/>
    <w:rsid w:val="009B3289"/>
    <w:rsid w:val="009B604D"/>
    <w:rsid w:val="009C4D1B"/>
    <w:rsid w:val="009E5494"/>
    <w:rsid w:val="009E6D5F"/>
    <w:rsid w:val="00A3580C"/>
    <w:rsid w:val="00A46ED0"/>
    <w:rsid w:val="00A543C0"/>
    <w:rsid w:val="00A565AE"/>
    <w:rsid w:val="00A669C7"/>
    <w:rsid w:val="00A75C13"/>
    <w:rsid w:val="00A76A44"/>
    <w:rsid w:val="00A8038E"/>
    <w:rsid w:val="00A830E6"/>
    <w:rsid w:val="00A8425F"/>
    <w:rsid w:val="00AA0E30"/>
    <w:rsid w:val="00AA2E89"/>
    <w:rsid w:val="00AB3CD3"/>
    <w:rsid w:val="00AD19D0"/>
    <w:rsid w:val="00AE3C37"/>
    <w:rsid w:val="00AE56CB"/>
    <w:rsid w:val="00B0335C"/>
    <w:rsid w:val="00B078F9"/>
    <w:rsid w:val="00B17A71"/>
    <w:rsid w:val="00B3776F"/>
    <w:rsid w:val="00B42CA1"/>
    <w:rsid w:val="00B43E63"/>
    <w:rsid w:val="00B440AB"/>
    <w:rsid w:val="00B472EC"/>
    <w:rsid w:val="00B80A7C"/>
    <w:rsid w:val="00B81763"/>
    <w:rsid w:val="00BB04A6"/>
    <w:rsid w:val="00BC08BC"/>
    <w:rsid w:val="00BC2813"/>
    <w:rsid w:val="00BC2FE7"/>
    <w:rsid w:val="00BC694F"/>
    <w:rsid w:val="00BD64AD"/>
    <w:rsid w:val="00BE0AC1"/>
    <w:rsid w:val="00BE7D19"/>
    <w:rsid w:val="00BE7D87"/>
    <w:rsid w:val="00BF1247"/>
    <w:rsid w:val="00C11AC4"/>
    <w:rsid w:val="00C20960"/>
    <w:rsid w:val="00C26EBC"/>
    <w:rsid w:val="00C31B13"/>
    <w:rsid w:val="00C33284"/>
    <w:rsid w:val="00C46ACD"/>
    <w:rsid w:val="00C46D55"/>
    <w:rsid w:val="00C56A51"/>
    <w:rsid w:val="00C709C7"/>
    <w:rsid w:val="00C72AB4"/>
    <w:rsid w:val="00C749D1"/>
    <w:rsid w:val="00C80538"/>
    <w:rsid w:val="00C81E87"/>
    <w:rsid w:val="00C85B5C"/>
    <w:rsid w:val="00C97342"/>
    <w:rsid w:val="00CA3F30"/>
    <w:rsid w:val="00CA4307"/>
    <w:rsid w:val="00CA6210"/>
    <w:rsid w:val="00CE768E"/>
    <w:rsid w:val="00CF557B"/>
    <w:rsid w:val="00D0141F"/>
    <w:rsid w:val="00D07754"/>
    <w:rsid w:val="00D0785A"/>
    <w:rsid w:val="00D34EE5"/>
    <w:rsid w:val="00D40DBF"/>
    <w:rsid w:val="00D46525"/>
    <w:rsid w:val="00D53891"/>
    <w:rsid w:val="00D76C4C"/>
    <w:rsid w:val="00D91C2A"/>
    <w:rsid w:val="00D97DD2"/>
    <w:rsid w:val="00DA09AD"/>
    <w:rsid w:val="00DA1D10"/>
    <w:rsid w:val="00DB55C0"/>
    <w:rsid w:val="00DC53D6"/>
    <w:rsid w:val="00DD081E"/>
    <w:rsid w:val="00DF000F"/>
    <w:rsid w:val="00E10FEB"/>
    <w:rsid w:val="00E14707"/>
    <w:rsid w:val="00E15856"/>
    <w:rsid w:val="00E204FB"/>
    <w:rsid w:val="00E47D38"/>
    <w:rsid w:val="00E53DE1"/>
    <w:rsid w:val="00E57996"/>
    <w:rsid w:val="00E61DE9"/>
    <w:rsid w:val="00E6281D"/>
    <w:rsid w:val="00E64719"/>
    <w:rsid w:val="00E66543"/>
    <w:rsid w:val="00E77261"/>
    <w:rsid w:val="00EB3780"/>
    <w:rsid w:val="00EB57AC"/>
    <w:rsid w:val="00EC4C5F"/>
    <w:rsid w:val="00EE37E1"/>
    <w:rsid w:val="00EF2754"/>
    <w:rsid w:val="00EF3F4C"/>
    <w:rsid w:val="00F27A84"/>
    <w:rsid w:val="00F368D8"/>
    <w:rsid w:val="00F41FFD"/>
    <w:rsid w:val="00F46639"/>
    <w:rsid w:val="00F50B48"/>
    <w:rsid w:val="00F52784"/>
    <w:rsid w:val="00F564F6"/>
    <w:rsid w:val="00F74E91"/>
    <w:rsid w:val="00F828BF"/>
    <w:rsid w:val="00F96639"/>
    <w:rsid w:val="00FA0539"/>
    <w:rsid w:val="00FA2EB3"/>
    <w:rsid w:val="00FA4C2F"/>
    <w:rsid w:val="00FB3132"/>
    <w:rsid w:val="00FC3C3A"/>
    <w:rsid w:val="00FC5052"/>
    <w:rsid w:val="00FD0B2D"/>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6145">
      <w:bodyDiv w:val="1"/>
      <w:marLeft w:val="0"/>
      <w:marRight w:val="0"/>
      <w:marTop w:val="0"/>
      <w:marBottom w:val="0"/>
      <w:divBdr>
        <w:top w:val="none" w:sz="0" w:space="0" w:color="auto"/>
        <w:left w:val="none" w:sz="0" w:space="0" w:color="auto"/>
        <w:bottom w:val="none" w:sz="0" w:space="0" w:color="auto"/>
        <w:right w:val="none" w:sz="0" w:space="0" w:color="auto"/>
      </w:divBdr>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1027833345">
      <w:bodyDiv w:val="1"/>
      <w:marLeft w:val="0"/>
      <w:marRight w:val="0"/>
      <w:marTop w:val="0"/>
      <w:marBottom w:val="0"/>
      <w:divBdr>
        <w:top w:val="none" w:sz="0" w:space="0" w:color="auto"/>
        <w:left w:val="none" w:sz="0" w:space="0" w:color="auto"/>
        <w:bottom w:val="none" w:sz="0" w:space="0" w:color="auto"/>
        <w:right w:val="none" w:sz="0" w:space="0" w:color="auto"/>
      </w:divBdr>
    </w:div>
    <w:div w:id="105762972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76710502">
      <w:bodyDiv w:val="1"/>
      <w:marLeft w:val="0"/>
      <w:marRight w:val="0"/>
      <w:marTop w:val="0"/>
      <w:marBottom w:val="0"/>
      <w:divBdr>
        <w:top w:val="none" w:sz="0" w:space="0" w:color="auto"/>
        <w:left w:val="none" w:sz="0" w:space="0" w:color="auto"/>
        <w:bottom w:val="none" w:sz="0" w:space="0" w:color="auto"/>
        <w:right w:val="none" w:sz="0" w:space="0" w:color="auto"/>
      </w:divBdr>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1084</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2015-02-05T22:36:00Z</dcterms:created>
  <dcterms:modified xsi:type="dcterms:W3CDTF">2015-02-05T22:36:00Z</dcterms:modified>
  <cp:category> </cp:category>
  <cp:contentStatus> </cp:contentStatus>
</cp:coreProperties>
</file>