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05" w:rsidRDefault="00377AD2" w:rsidP="00EA1C05">
      <w:pPr>
        <w:pStyle w:val="NoSpacing"/>
        <w:jc w:val="center"/>
        <w:rPr>
          <w:b/>
          <w:sz w:val="24"/>
          <w:szCs w:val="24"/>
        </w:rPr>
      </w:pPr>
      <w:bookmarkStart w:id="0" w:name="_GoBack"/>
      <w:bookmarkEnd w:id="0"/>
      <w:r w:rsidRPr="00125D1E">
        <w:rPr>
          <w:b/>
          <w:sz w:val="24"/>
          <w:szCs w:val="24"/>
        </w:rPr>
        <w:t xml:space="preserve">Remarks of </w:t>
      </w:r>
      <w:r w:rsidR="00EA1C05">
        <w:rPr>
          <w:b/>
          <w:sz w:val="24"/>
          <w:szCs w:val="24"/>
        </w:rPr>
        <w:t xml:space="preserve">FCC Chairman </w:t>
      </w:r>
      <w:r w:rsidRPr="00125D1E">
        <w:rPr>
          <w:b/>
          <w:sz w:val="24"/>
          <w:szCs w:val="24"/>
        </w:rPr>
        <w:t xml:space="preserve">Tom </w:t>
      </w:r>
      <w:r w:rsidR="00EA1C05">
        <w:rPr>
          <w:b/>
          <w:sz w:val="24"/>
          <w:szCs w:val="24"/>
        </w:rPr>
        <w:t>Wheeler</w:t>
      </w:r>
    </w:p>
    <w:p w:rsidR="00EA1C05" w:rsidRDefault="00EA1C05" w:rsidP="00EA1C05">
      <w:pPr>
        <w:pStyle w:val="NoSpacing"/>
        <w:jc w:val="center"/>
        <w:rPr>
          <w:b/>
          <w:sz w:val="24"/>
          <w:szCs w:val="24"/>
        </w:rPr>
      </w:pPr>
      <w:r>
        <w:rPr>
          <w:b/>
          <w:sz w:val="24"/>
          <w:szCs w:val="24"/>
        </w:rPr>
        <w:t>Silicon Flatirons Center</w:t>
      </w:r>
    </w:p>
    <w:p w:rsidR="00EA1C05" w:rsidRDefault="00EA1C05" w:rsidP="00EA1C05">
      <w:pPr>
        <w:pStyle w:val="NoSpacing"/>
        <w:jc w:val="center"/>
        <w:rPr>
          <w:b/>
          <w:sz w:val="24"/>
          <w:szCs w:val="24"/>
        </w:rPr>
      </w:pPr>
      <w:r>
        <w:rPr>
          <w:b/>
          <w:sz w:val="24"/>
          <w:szCs w:val="24"/>
        </w:rPr>
        <w:t>Boulder, Colorado</w:t>
      </w:r>
    </w:p>
    <w:p w:rsidR="00377AD2" w:rsidRPr="00125D1E" w:rsidRDefault="00EA1C05" w:rsidP="00EA1C05">
      <w:pPr>
        <w:pStyle w:val="NoSpacing"/>
        <w:jc w:val="center"/>
        <w:rPr>
          <w:b/>
          <w:sz w:val="24"/>
          <w:szCs w:val="24"/>
        </w:rPr>
      </w:pPr>
      <w:r>
        <w:rPr>
          <w:b/>
          <w:sz w:val="24"/>
          <w:szCs w:val="24"/>
        </w:rPr>
        <w:t>February 9, 2015</w:t>
      </w:r>
    </w:p>
    <w:p w:rsidR="00377AD2" w:rsidRDefault="00377AD2" w:rsidP="00EA1C05">
      <w:pPr>
        <w:spacing w:line="240" w:lineRule="auto"/>
        <w:jc w:val="center"/>
      </w:pPr>
    </w:p>
    <w:p w:rsidR="0011005B" w:rsidRPr="00FB1A44" w:rsidRDefault="0011005B" w:rsidP="00FB1A44">
      <w:pPr>
        <w:spacing w:line="240" w:lineRule="auto"/>
        <w:ind w:firstLine="720"/>
      </w:pPr>
      <w:r w:rsidRPr="00FB1A44">
        <w:t xml:space="preserve">Thank you, Phil Weiser, for that welcome, and congratulations on 15 years of Silicon Flatirons. You’ve built this program into one of the world’s leading centers of scholarship about entrepreneurship and innovation, as evidenced by this great conference. It’s an honor to be on the agenda with so many of the nation’s leading experts on technology policy. In particular, I’d like to acknowledge my government colleague, FTC Chairwoman Edith Ramirez. </w:t>
      </w:r>
    </w:p>
    <w:p w:rsidR="00015A8E" w:rsidRPr="002A1348" w:rsidRDefault="004D6199" w:rsidP="00FB1A44">
      <w:pPr>
        <w:spacing w:line="240" w:lineRule="auto"/>
        <w:ind w:firstLine="720"/>
      </w:pPr>
      <w:r w:rsidRPr="002A1348">
        <w:t>For the past several years</w:t>
      </w:r>
      <w:r w:rsidR="00060B09" w:rsidRPr="002A1348">
        <w:t xml:space="preserve">, </w:t>
      </w:r>
      <w:r w:rsidR="00F46CF6" w:rsidRPr="002A1348">
        <w:t>the alpha and omega of America’s</w:t>
      </w:r>
      <w:r w:rsidR="00AD1153" w:rsidRPr="002A1348">
        <w:t xml:space="preserve"> communications policy debate has </w:t>
      </w:r>
      <w:r w:rsidR="007D2E53" w:rsidRPr="002A1348">
        <w:t>been Net</w:t>
      </w:r>
      <w:r w:rsidRPr="002A1348">
        <w:t xml:space="preserve"> Neutrality. </w:t>
      </w:r>
    </w:p>
    <w:p w:rsidR="00520FC4" w:rsidRDefault="004D6199" w:rsidP="00FB1A44">
      <w:pPr>
        <w:spacing w:line="240" w:lineRule="auto"/>
      </w:pPr>
      <w:r w:rsidRPr="002A1348">
        <w:tab/>
      </w:r>
      <w:r w:rsidR="00FB1A44">
        <w:t xml:space="preserve">But </w:t>
      </w:r>
      <w:r w:rsidR="007D2E53">
        <w:t xml:space="preserve">all </w:t>
      </w:r>
      <w:r w:rsidR="00FB1A44">
        <w:t>the</w:t>
      </w:r>
      <w:r w:rsidR="007D2E53">
        <w:t xml:space="preserve"> focus on</w:t>
      </w:r>
      <w:r w:rsidR="00FB1A44">
        <w:t xml:space="preserve"> </w:t>
      </w:r>
      <w:r w:rsidR="00762A6A" w:rsidRPr="002A1348">
        <w:t xml:space="preserve">Net Neutrality </w:t>
      </w:r>
      <w:r w:rsidR="00962641">
        <w:t xml:space="preserve">overshadows </w:t>
      </w:r>
      <w:r w:rsidR="00FB1A44">
        <w:t>the reality that today’s</w:t>
      </w:r>
      <w:r w:rsidRPr="002A1348">
        <w:t xml:space="preserve"> Net is </w:t>
      </w:r>
      <w:r w:rsidR="007D2E53">
        <w:t xml:space="preserve">not something that stands on its own; it is </w:t>
      </w:r>
      <w:r w:rsidRPr="002A1348">
        <w:t>the product of broadband connectivity</w:t>
      </w:r>
      <w:r w:rsidR="00FB1A44">
        <w:t>.</w:t>
      </w:r>
      <w:r w:rsidRPr="002A1348">
        <w:t xml:space="preserve"> The terms “Internet” and “broadband” are </w:t>
      </w:r>
      <w:r w:rsidR="007D2E53">
        <w:t xml:space="preserve">too often </w:t>
      </w:r>
      <w:r w:rsidRPr="002A1348">
        <w:t xml:space="preserve">used synonymously </w:t>
      </w:r>
      <w:r w:rsidR="007D2E53">
        <w:t xml:space="preserve">– but </w:t>
      </w:r>
      <w:r w:rsidRPr="002A1348">
        <w:t>they are not</w:t>
      </w:r>
      <w:r w:rsidR="007D2E53">
        <w:t xml:space="preserve"> the same</w:t>
      </w:r>
      <w:r w:rsidRPr="002A1348">
        <w:t xml:space="preserve">. The </w:t>
      </w:r>
      <w:r w:rsidR="00FB1A44">
        <w:t xml:space="preserve">way the </w:t>
      </w:r>
      <w:r w:rsidRPr="002A1348">
        <w:t xml:space="preserve">Internet </w:t>
      </w:r>
      <w:r w:rsidR="00FB1A44">
        <w:t xml:space="preserve">works today </w:t>
      </w:r>
      <w:r w:rsidRPr="002A1348">
        <w:t>is a</w:t>
      </w:r>
      <w:r w:rsidR="00762A6A" w:rsidRPr="002A1348">
        <w:t xml:space="preserve"> result</w:t>
      </w:r>
      <w:r w:rsidRPr="002A1348">
        <w:t xml:space="preserve"> of broadband</w:t>
      </w:r>
      <w:r w:rsidR="00762A6A" w:rsidRPr="002A1348">
        <w:t xml:space="preserve"> infrastructure</w:t>
      </w:r>
      <w:r w:rsidRPr="002A1348">
        <w:t xml:space="preserve">. </w:t>
      </w:r>
      <w:r w:rsidR="00FB1A44">
        <w:t xml:space="preserve"> If broadband is too slow, if it does not reach enough people, if </w:t>
      </w:r>
      <w:r w:rsidR="003878A2">
        <w:t>there are not</w:t>
      </w:r>
      <w:r w:rsidR="00FB1A44">
        <w:t xml:space="preserve"> </w:t>
      </w:r>
      <w:r w:rsidR="007D2E53">
        <w:t>competitive</w:t>
      </w:r>
      <w:r w:rsidR="00FB1A44">
        <w:t xml:space="preserve"> choices, </w:t>
      </w:r>
      <w:r w:rsidR="007D2E53">
        <w:t>there are consequences for the Net</w:t>
      </w:r>
      <w:r w:rsidR="00125D1E">
        <w:t xml:space="preserve">, for sure – but </w:t>
      </w:r>
      <w:r w:rsidR="007D2E53">
        <w:t>the effects don’t stop there</w:t>
      </w:r>
      <w:r w:rsidR="00FB1A44">
        <w:t>.</w:t>
      </w:r>
      <w:r w:rsidR="00FB1A44">
        <w:tab/>
      </w:r>
      <w:r w:rsidR="00520FC4">
        <w:t xml:space="preserve"> </w:t>
      </w:r>
    </w:p>
    <w:p w:rsidR="00520FC4" w:rsidRDefault="007D2E53" w:rsidP="00DE3AD7">
      <w:pPr>
        <w:spacing w:line="240" w:lineRule="auto"/>
        <w:ind w:firstLine="720"/>
      </w:pPr>
      <w:r>
        <w:t>So, today let’s talk about broadband. Yes, that will also involve the Internet, but our focus should first be on that which enables the Internet. B</w:t>
      </w:r>
      <w:r w:rsidR="00520FC4">
        <w:t>roadband</w:t>
      </w:r>
      <w:r>
        <w:t xml:space="preserve"> networks are</w:t>
      </w:r>
      <w:r w:rsidR="00F312D1" w:rsidRPr="002A1348">
        <w:t xml:space="preserve"> the most powerful</w:t>
      </w:r>
      <w:r w:rsidR="00450470" w:rsidRPr="002A1348">
        <w:t xml:space="preserve"> and pervasive connectivity in history. </w:t>
      </w:r>
      <w:r w:rsidR="00FE52B1" w:rsidRPr="002A1348">
        <w:t xml:space="preserve">Broadband is reshaping our economy and </w:t>
      </w:r>
      <w:r>
        <w:t>recasting the patterns of our lives</w:t>
      </w:r>
      <w:r w:rsidR="00FE52B1" w:rsidRPr="002A1348">
        <w:t>. Every day, we rely on high-speed connectivity to do our jobs, access entertainment, keep up with the new</w:t>
      </w:r>
      <w:r w:rsidR="00962641">
        <w:t>s</w:t>
      </w:r>
      <w:r w:rsidR="00FE52B1" w:rsidRPr="002A1348">
        <w:t xml:space="preserve">, express our views, and stay in touch with friends and family. </w:t>
      </w:r>
      <w:r w:rsidR="00520FC4" w:rsidRPr="002A1348" w:rsidDel="00520FC4">
        <w:t xml:space="preserve"> </w:t>
      </w:r>
    </w:p>
    <w:p w:rsidR="007D2E53" w:rsidRDefault="007D2E53" w:rsidP="005776DC">
      <w:pPr>
        <w:spacing w:line="240" w:lineRule="auto"/>
      </w:pPr>
      <w:r>
        <w:tab/>
        <w:t xml:space="preserve">There are three simple keys to the broadband future. Broadband networks must be fast. Broadband networks must be fair. </w:t>
      </w:r>
      <w:r w:rsidR="00125D1E">
        <w:t>B</w:t>
      </w:r>
      <w:r>
        <w:t>roadband networks must be open.</w:t>
      </w:r>
    </w:p>
    <w:p w:rsidR="00F312D1" w:rsidRPr="002A1348" w:rsidRDefault="007D2E53" w:rsidP="00520FC4">
      <w:pPr>
        <w:spacing w:line="240" w:lineRule="auto"/>
        <w:ind w:firstLine="720"/>
      </w:pPr>
      <w:r>
        <w:t>B</w:t>
      </w:r>
      <w:r w:rsidR="00CE0D8A" w:rsidRPr="002A1348">
        <w:t>ut w</w:t>
      </w:r>
      <w:r w:rsidR="00450470" w:rsidRPr="002A1348">
        <w:t>e know from the history of previous networks that both human nature and economi</w:t>
      </w:r>
      <w:r w:rsidR="00D22612" w:rsidRPr="002A1348">
        <w:t xml:space="preserve">c opportunism act to encourage </w:t>
      </w:r>
      <w:r w:rsidR="00450470" w:rsidRPr="002A1348">
        <w:t xml:space="preserve">network owners to become gatekeepers that prioritize their </w:t>
      </w:r>
      <w:r w:rsidR="00DE3AD7">
        <w:t>interest</w:t>
      </w:r>
      <w:r w:rsidR="00450470" w:rsidRPr="002A1348">
        <w:t xml:space="preserve">s above the </w:t>
      </w:r>
      <w:r w:rsidR="00DE3AD7">
        <w:t>interest</w:t>
      </w:r>
      <w:r w:rsidR="00450470" w:rsidRPr="002A1348">
        <w:t xml:space="preserve">s of their users. As the </w:t>
      </w:r>
      <w:r w:rsidR="00CE0D8A" w:rsidRPr="002A1348">
        <w:t>D.C. Circuit</w:t>
      </w:r>
      <w:r w:rsidR="00450470" w:rsidRPr="002A1348">
        <w:t xml:space="preserve"> observed in the </w:t>
      </w:r>
      <w:r w:rsidR="00450470" w:rsidRPr="002A1348">
        <w:rPr>
          <w:i/>
        </w:rPr>
        <w:t xml:space="preserve">Verizon </w:t>
      </w:r>
      <w:r w:rsidR="00450470" w:rsidRPr="002A1348">
        <w:t>decision, broadband providers have both the economic incentive and the technological capability to abuse their gatekeeper position.</w:t>
      </w:r>
    </w:p>
    <w:p w:rsidR="00DE3AD7" w:rsidRDefault="00450470" w:rsidP="00FB1A44">
      <w:pPr>
        <w:spacing w:line="240" w:lineRule="auto"/>
      </w:pPr>
      <w:r w:rsidRPr="002A1348">
        <w:tab/>
      </w:r>
      <w:r w:rsidR="00520FC4">
        <w:t>O</w:t>
      </w:r>
      <w:r w:rsidRPr="002A1348">
        <w:t xml:space="preserve">ur challenge is to </w:t>
      </w:r>
      <w:r w:rsidR="00DF350E">
        <w:t>achieve</w:t>
      </w:r>
      <w:r w:rsidR="00DF350E" w:rsidRPr="002A1348">
        <w:t xml:space="preserve"> </w:t>
      </w:r>
      <w:r w:rsidRPr="002A1348">
        <w:t>the legitimate goal of economic return</w:t>
      </w:r>
      <w:r w:rsidR="00520FC4">
        <w:t xml:space="preserve"> </w:t>
      </w:r>
      <w:r w:rsidR="00DE3AD7">
        <w:t>as an incentive for investment in broadband infrastructure</w:t>
      </w:r>
      <w:r w:rsidR="00125D1E">
        <w:t>,</w:t>
      </w:r>
      <w:r w:rsidR="00DE3AD7">
        <w:t xml:space="preserve"> </w:t>
      </w:r>
      <w:r w:rsidR="00DF350E">
        <w:t>and</w:t>
      </w:r>
      <w:r w:rsidR="00DE3AD7">
        <w:t xml:space="preserve"> </w:t>
      </w:r>
      <w:r w:rsidRPr="002A1348">
        <w:t xml:space="preserve">the equally </w:t>
      </w:r>
      <w:r w:rsidR="00962641">
        <w:t xml:space="preserve">important </w:t>
      </w:r>
      <w:r w:rsidRPr="002A1348">
        <w:t>goal of networks</w:t>
      </w:r>
      <w:r w:rsidR="00962641">
        <w:t xml:space="preserve"> that </w:t>
      </w:r>
      <w:r w:rsidRPr="002A1348">
        <w:t>are fast, fair and open for all Americans.</w:t>
      </w:r>
    </w:p>
    <w:p w:rsidR="00204951" w:rsidRDefault="00450470" w:rsidP="00204951">
      <w:pPr>
        <w:spacing w:line="240" w:lineRule="auto"/>
      </w:pPr>
      <w:r w:rsidRPr="002A1348">
        <w:t xml:space="preserve"> </w:t>
      </w:r>
      <w:r w:rsidR="00204951">
        <w:tab/>
      </w:r>
      <w:r w:rsidR="007D2E53">
        <w:t xml:space="preserve">To accomplish those </w:t>
      </w:r>
      <w:r w:rsidR="00DE3AD7">
        <w:t>aims</w:t>
      </w:r>
      <w:r w:rsidR="007D2E53">
        <w:t>,</w:t>
      </w:r>
      <w:r w:rsidR="00DE3AD7">
        <w:t xml:space="preserve"> the</w:t>
      </w:r>
      <w:r w:rsidR="007D2E53">
        <w:t xml:space="preserve"> FCC is in the midst of three</w:t>
      </w:r>
      <w:r w:rsidR="00204951">
        <w:t xml:space="preserve"> historic </w:t>
      </w:r>
      <w:r w:rsidR="007D2E53">
        <w:t>decisions</w:t>
      </w:r>
      <w:r w:rsidR="00DE3AD7">
        <w:t>.</w:t>
      </w:r>
      <w:r w:rsidR="00406AE6" w:rsidRPr="002A1348">
        <w:tab/>
      </w:r>
    </w:p>
    <w:p w:rsidR="007D2E53" w:rsidRDefault="00406AE6" w:rsidP="00204951">
      <w:pPr>
        <w:spacing w:line="240" w:lineRule="auto"/>
        <w:ind w:firstLine="720"/>
      </w:pPr>
      <w:r w:rsidRPr="002A1348">
        <w:t>Act One in th</w:t>
      </w:r>
      <w:r w:rsidR="000B40F9" w:rsidRPr="002A1348">
        <w:t>is</w:t>
      </w:r>
      <w:r w:rsidRPr="002A1348">
        <w:t xml:space="preserve"> effort</w:t>
      </w:r>
      <w:r w:rsidR="000B40F9" w:rsidRPr="002A1348">
        <w:t xml:space="preserve"> tackled the issue of fast networks. </w:t>
      </w:r>
      <w:r w:rsidRPr="002A1348">
        <w:t xml:space="preserve"> </w:t>
      </w:r>
      <w:r w:rsidR="00667339" w:rsidRPr="002A1348">
        <w:t>Two weeks ago, t</w:t>
      </w:r>
      <w:r w:rsidRPr="002A1348">
        <w:t xml:space="preserve">he Commission </w:t>
      </w:r>
      <w:r w:rsidR="00F33AAA" w:rsidRPr="002A1348">
        <w:t>vote</w:t>
      </w:r>
      <w:r w:rsidR="00520FC4">
        <w:t>d</w:t>
      </w:r>
      <w:r w:rsidR="00F33AAA" w:rsidRPr="002A1348">
        <w:t xml:space="preserve"> to</w:t>
      </w:r>
      <w:r w:rsidR="000B40F9" w:rsidRPr="002A1348">
        <w:t xml:space="preserve"> establish a new definition for broadband</w:t>
      </w:r>
      <w:r w:rsidR="00F33AAA" w:rsidRPr="002A1348">
        <w:t xml:space="preserve"> as 25 Mbps down and 3 Mbps up</w:t>
      </w:r>
      <w:r w:rsidRPr="002A1348">
        <w:t>.</w:t>
      </w:r>
      <w:r w:rsidR="00F33AAA" w:rsidRPr="002A1348">
        <w:t xml:space="preserve"> This was an increase from the old standard of 4 Mbps down and 1 Mbps up. </w:t>
      </w:r>
    </w:p>
    <w:p w:rsidR="00F33AAA" w:rsidRPr="002A1348" w:rsidRDefault="003878A2" w:rsidP="005776DC">
      <w:pPr>
        <w:spacing w:line="240" w:lineRule="auto"/>
        <w:ind w:firstLine="720"/>
      </w:pPr>
      <w:r>
        <w:t>Twenty-five megabits per second is available to 83 percent of American homes today. I’d call that a standard</w:t>
      </w:r>
      <w:r w:rsidR="00125D1E">
        <w:t>. B</w:t>
      </w:r>
      <w:r>
        <w:t xml:space="preserve">ut that still means that </w:t>
      </w:r>
      <w:r w:rsidR="00972BD0" w:rsidRPr="002A1348">
        <w:t>17 percent of households – 1 in 6 Americans – don’t have access to 25 megabit broadband. Rural areas and Tribal areas are disproportionately being left behind.</w:t>
      </w:r>
    </w:p>
    <w:p w:rsidR="00406AE6" w:rsidRPr="002A1348" w:rsidRDefault="00F33AAA" w:rsidP="00FB1A44">
      <w:pPr>
        <w:spacing w:line="240" w:lineRule="auto"/>
      </w:pPr>
      <w:r w:rsidRPr="002A1348">
        <w:lastRenderedPageBreak/>
        <w:tab/>
        <w:t xml:space="preserve">The press described this as a decision about speed, such as the speed to download a video. </w:t>
      </w:r>
      <w:r w:rsidR="00406AE6" w:rsidRPr="002A1348">
        <w:t xml:space="preserve"> </w:t>
      </w:r>
      <w:r w:rsidRPr="002A1348">
        <w:t xml:space="preserve">That is true, but </w:t>
      </w:r>
      <w:r w:rsidR="003878A2">
        <w:t xml:space="preserve">while </w:t>
      </w:r>
      <w:r w:rsidR="000E6B30">
        <w:t xml:space="preserve">this new standard </w:t>
      </w:r>
      <w:r w:rsidR="003878A2">
        <w:t>reflects</w:t>
      </w:r>
      <w:r w:rsidR="000E6B30">
        <w:t xml:space="preserve"> today’s realities</w:t>
      </w:r>
      <w:r w:rsidR="003878A2">
        <w:t xml:space="preserve">, it is also an invitation to </w:t>
      </w:r>
      <w:r w:rsidR="00125D1E">
        <w:t xml:space="preserve">the </w:t>
      </w:r>
      <w:r w:rsidR="003878A2">
        <w:t>innovation</w:t>
      </w:r>
      <w:r w:rsidR="00125D1E">
        <w:t xml:space="preserve"> that is</w:t>
      </w:r>
      <w:r w:rsidR="003878A2">
        <w:t xml:space="preserve"> enabled by increased throughput</w:t>
      </w:r>
      <w:r w:rsidR="00125D1E">
        <w:t xml:space="preserve">. </w:t>
      </w:r>
      <w:r w:rsidR="00406AE6" w:rsidRPr="002A1348">
        <w:tab/>
        <w:t xml:space="preserve"> </w:t>
      </w:r>
    </w:p>
    <w:p w:rsidR="00377AD2" w:rsidRDefault="00F33AAA" w:rsidP="00FB1A44">
      <w:pPr>
        <w:spacing w:line="240" w:lineRule="auto"/>
      </w:pPr>
      <w:r w:rsidRPr="002A1348">
        <w:tab/>
        <w:t>Our future is all about what broadband will enable. According to Tod Sizer, Vice President of the Wireless Research Program at Bell Labs, we are looking at a future in which each person will</w:t>
      </w:r>
      <w:r w:rsidR="00E869B5" w:rsidRPr="002A1348">
        <w:t xml:space="preserve"> have 10 to 100 connected computing devices working for them. In this world, the issue isn’t about speed so much as the </w:t>
      </w:r>
      <w:r w:rsidR="00FC5861" w:rsidRPr="002A1348">
        <w:t xml:space="preserve">capacity to have </w:t>
      </w:r>
      <w:r w:rsidR="00E869B5" w:rsidRPr="002A1348">
        <w:t>simultaneous connectivity</w:t>
      </w:r>
      <w:r w:rsidR="00FC5861" w:rsidRPr="002A1348">
        <w:t xml:space="preserve"> sufficient for</w:t>
      </w:r>
      <w:r w:rsidR="00E869B5" w:rsidRPr="002A1348">
        <w:t xml:space="preserve"> the application to perform its task.</w:t>
      </w:r>
      <w:r w:rsidR="00E869B5" w:rsidRPr="002A1348">
        <w:tab/>
      </w:r>
    </w:p>
    <w:p w:rsidR="00DE3AD7" w:rsidRDefault="00E869B5" w:rsidP="00125D1E">
      <w:pPr>
        <w:spacing w:line="240" w:lineRule="auto"/>
        <w:ind w:firstLine="720"/>
      </w:pPr>
      <w:r w:rsidRPr="002A1348">
        <w:t>Already, the typical</w:t>
      </w:r>
      <w:r w:rsidR="000B40F9" w:rsidRPr="002A1348">
        <w:t xml:space="preserve"> connected</w:t>
      </w:r>
      <w:r w:rsidRPr="002A1348">
        <w:t xml:space="preserve"> family of four has </w:t>
      </w:r>
      <w:r w:rsidR="000B40F9" w:rsidRPr="002A1348">
        <w:t xml:space="preserve">seven </w:t>
      </w:r>
      <w:r w:rsidRPr="002A1348">
        <w:t>broadband</w:t>
      </w:r>
      <w:r w:rsidR="000B40F9" w:rsidRPr="002A1348">
        <w:t>-powered</w:t>
      </w:r>
      <w:r w:rsidRPr="002A1348">
        <w:t xml:space="preserve"> devices at home. </w:t>
      </w:r>
      <w:r w:rsidR="00520FC4">
        <w:t>Just listen to the way one big ISP describes the broadband needs of a family</w:t>
      </w:r>
      <w:r w:rsidR="00377AD2">
        <w:t>:</w:t>
      </w:r>
      <w:r w:rsidR="00DE3AD7">
        <w:t xml:space="preserve"> </w:t>
      </w:r>
    </w:p>
    <w:p w:rsidR="00DE3AD7" w:rsidRPr="00125D1E" w:rsidRDefault="00DE3AD7" w:rsidP="00204951">
      <w:pPr>
        <w:spacing w:line="240" w:lineRule="auto"/>
        <w:ind w:firstLine="720"/>
        <w:rPr>
          <w:i/>
        </w:rPr>
      </w:pPr>
      <w:r w:rsidRPr="00125D1E">
        <w:rPr>
          <w:i/>
        </w:rPr>
        <w:t>“You can think of your household’s Internet connection like a pizza to be shared with your whole family. Some members are hungrier than others, and if too many friends show up, no one will get enough to be satisfied. Each connected device uses a slice of your bandwidth. Over WiFi, tablets will use between 20 megabits and 40 megabits; smartphones between 15 megabits and 40 megabits; laptops, televisions, and gaming systems can take from 5 megabits to 75 megabits. It adds up fast.”</w:t>
      </w:r>
    </w:p>
    <w:p w:rsidR="00E869B5" w:rsidRPr="002A1348" w:rsidRDefault="00FC5861" w:rsidP="00204951">
      <w:pPr>
        <w:spacing w:line="240" w:lineRule="auto"/>
        <w:ind w:firstLine="720"/>
      </w:pPr>
      <w:r w:rsidRPr="002A1348">
        <w:t xml:space="preserve">With our </w:t>
      </w:r>
      <w:r w:rsidR="007D2E53">
        <w:t>vote two weeks ago</w:t>
      </w:r>
      <w:r w:rsidR="00125D1E">
        <w:t>,</w:t>
      </w:r>
      <w:r w:rsidR="007D2E53">
        <w:t xml:space="preserve"> we established a standard that anticipates and </w:t>
      </w:r>
      <w:r w:rsidR="00655829">
        <w:t xml:space="preserve">– </w:t>
      </w:r>
      <w:r w:rsidR="00DE3AD7">
        <w:t xml:space="preserve"> </w:t>
      </w:r>
      <w:r w:rsidR="007D2E53">
        <w:t>as the Telecommunications Act mandates</w:t>
      </w:r>
      <w:r w:rsidR="00DE3AD7">
        <w:t xml:space="preserve"> </w:t>
      </w:r>
      <w:r w:rsidR="00655829">
        <w:t xml:space="preserve">– </w:t>
      </w:r>
      <w:r w:rsidR="007D2E53">
        <w:t xml:space="preserve"> encourages a world in which megabits per second isn’t just about whether a video buffers, but is about </w:t>
      </w:r>
      <w:r w:rsidR="00377AD2">
        <w:t xml:space="preserve">the world in which increasing numbers of devices will be making simultaneous demands on the network; a world in which innovation isn’t held back by network </w:t>
      </w:r>
      <w:r w:rsidR="00125D1E">
        <w:t>capacity</w:t>
      </w:r>
      <w:r w:rsidR="007D2E53">
        <w:t>.</w:t>
      </w:r>
      <w:r w:rsidR="00520FC4">
        <w:t xml:space="preserve"> </w:t>
      </w:r>
    </w:p>
    <w:p w:rsidR="00972BD0" w:rsidRDefault="00CC5C1F" w:rsidP="00FB1A44">
      <w:pPr>
        <w:spacing w:line="240" w:lineRule="auto"/>
      </w:pPr>
      <w:r w:rsidRPr="002A1348">
        <w:tab/>
      </w:r>
      <w:r w:rsidR="007D2E53">
        <w:t xml:space="preserve">And that </w:t>
      </w:r>
      <w:r w:rsidR="000E6B30">
        <w:t xml:space="preserve">interconnected </w:t>
      </w:r>
      <w:r w:rsidR="007D2E53">
        <w:t xml:space="preserve">reality should be available for all Americans. </w:t>
      </w:r>
      <w:r w:rsidR="00204951">
        <w:t xml:space="preserve">To that end, </w:t>
      </w:r>
      <w:r w:rsidR="00125D1E">
        <w:t>over the next six years, the FCC w</w:t>
      </w:r>
      <w:r w:rsidR="007D2E53">
        <w:t xml:space="preserve">ill </w:t>
      </w:r>
      <w:r w:rsidRPr="002A1348">
        <w:t>disburse $11 billion through</w:t>
      </w:r>
      <w:r w:rsidR="00125D1E">
        <w:t xml:space="preserve"> the</w:t>
      </w:r>
      <w:r w:rsidRPr="002A1348">
        <w:t xml:space="preserve"> Connect America Fund to support</w:t>
      </w:r>
      <w:r w:rsidR="007B2851" w:rsidRPr="002A1348">
        <w:t xml:space="preserve"> infrastructure</w:t>
      </w:r>
      <w:r w:rsidRPr="002A1348">
        <w:t xml:space="preserve"> </w:t>
      </w:r>
      <w:r w:rsidR="00125D1E" w:rsidRPr="002A1348">
        <w:t>build</w:t>
      </w:r>
      <w:r w:rsidR="00125D1E">
        <w:t>-</w:t>
      </w:r>
      <w:r w:rsidR="00125D1E" w:rsidRPr="002A1348">
        <w:t>out</w:t>
      </w:r>
      <w:r w:rsidRPr="002A1348">
        <w:t xml:space="preserve"> in rural areas. We </w:t>
      </w:r>
      <w:r w:rsidR="007D2E53">
        <w:t xml:space="preserve">have </w:t>
      </w:r>
      <w:r w:rsidRPr="002A1348">
        <w:t>modernized our E-rate program to suppor</w:t>
      </w:r>
      <w:r w:rsidR="00B06A35" w:rsidRPr="002A1348">
        <w:t>t</w:t>
      </w:r>
      <w:r w:rsidRPr="002A1348">
        <w:t xml:space="preserve"> fiber deployment to </w:t>
      </w:r>
      <w:r w:rsidR="007D2E53">
        <w:t xml:space="preserve">and WiFi within the nation’s </w:t>
      </w:r>
      <w:r w:rsidRPr="002A1348">
        <w:t xml:space="preserve">schools and libraries. And we just issued a </w:t>
      </w:r>
      <w:r w:rsidR="007D2E53">
        <w:t>N</w:t>
      </w:r>
      <w:r w:rsidRPr="002A1348">
        <w:t xml:space="preserve">otice seeking comment on additional ways to bring faster broadband </w:t>
      </w:r>
      <w:r w:rsidR="00B06A35" w:rsidRPr="002A1348">
        <w:t>to all Americans.</w:t>
      </w:r>
      <w:r w:rsidR="007B2851" w:rsidRPr="002A1348">
        <w:tab/>
      </w:r>
    </w:p>
    <w:p w:rsidR="007D2E53" w:rsidRDefault="007B2851" w:rsidP="005776DC">
      <w:pPr>
        <w:spacing w:line="240" w:lineRule="auto"/>
        <w:ind w:firstLine="720"/>
      </w:pPr>
      <w:r w:rsidRPr="002A1348">
        <w:t>Increasing the standard for broadband to 25 Mbps</w:t>
      </w:r>
      <w:r w:rsidR="003878A2">
        <w:t xml:space="preserve"> also</w:t>
      </w:r>
      <w:r w:rsidRPr="002A1348">
        <w:t xml:space="preserve"> clarifies one the biggest challenges facing our broadband future</w:t>
      </w:r>
      <w:r w:rsidR="00125D1E">
        <w:t>: the</w:t>
      </w:r>
      <w:r w:rsidRPr="002A1348">
        <w:t xml:space="preserve"> lack of meaningful competition. It’s bad enough that 17 percent of Americans have no access</w:t>
      </w:r>
      <w:r w:rsidR="00DE3AD7">
        <w:t xml:space="preserve"> </w:t>
      </w:r>
      <w:r w:rsidRPr="002A1348">
        <w:t>to 25 megabit service. But</w:t>
      </w:r>
      <w:r w:rsidR="00497B3F" w:rsidRPr="002A1348">
        <w:t xml:space="preserve"> at those speeds,</w:t>
      </w:r>
      <w:r w:rsidRPr="002A1348">
        <w:t xml:space="preserve"> about 75 percent of U.S. households </w:t>
      </w:r>
      <w:r w:rsidR="00125D1E">
        <w:t>can chose from only one provider</w:t>
      </w:r>
      <w:r w:rsidRPr="002A1348">
        <w:t>. Whe</w:t>
      </w:r>
      <w:r w:rsidR="007D2E53">
        <w:t>re</w:t>
      </w:r>
      <w:r w:rsidRPr="002A1348">
        <w:t xml:space="preserve"> there is no choice, </w:t>
      </w:r>
      <w:r w:rsidR="007D2E53">
        <w:t xml:space="preserve">the market cannot work. </w:t>
      </w:r>
      <w:r w:rsidRPr="002A1348">
        <w:t xml:space="preserve">American families </w:t>
      </w:r>
      <w:r w:rsidR="007D2E53">
        <w:t xml:space="preserve">need to be able to </w:t>
      </w:r>
      <w:r w:rsidRPr="002A1348">
        <w:t>shop for affo</w:t>
      </w:r>
      <w:r w:rsidR="00497B3F" w:rsidRPr="002A1348">
        <w:t>rdable prices and faster speeds</w:t>
      </w:r>
      <w:r w:rsidR="007D2E53">
        <w:t>.</w:t>
      </w:r>
      <w:r w:rsidRPr="002A1348">
        <w:t xml:space="preserve"> </w:t>
      </w:r>
      <w:r w:rsidR="004D3CEA" w:rsidRPr="002A1348">
        <w:t>The Commission is committed to removing barriers to broadband investment and competition.</w:t>
      </w:r>
      <w:r w:rsidRPr="002A1348">
        <w:tab/>
      </w:r>
    </w:p>
    <w:p w:rsidR="00DE3AD7" w:rsidRDefault="00125D1E" w:rsidP="00972BD0">
      <w:pPr>
        <w:spacing w:line="240" w:lineRule="auto"/>
        <w:ind w:firstLine="720"/>
      </w:pPr>
      <w:r>
        <w:t xml:space="preserve">That brings me to </w:t>
      </w:r>
      <w:r w:rsidR="007D44AB">
        <w:t>the matter of how we have c</w:t>
      </w:r>
      <w:r w:rsidR="007B2851" w:rsidRPr="002A1348">
        <w:t>ompetition</w:t>
      </w:r>
      <w:r w:rsidR="007D44AB">
        <w:t xml:space="preserve"> that</w:t>
      </w:r>
      <w:r w:rsidR="007B2851" w:rsidRPr="002A1348">
        <w:t xml:space="preserve"> helps ensure we have networks</w:t>
      </w:r>
      <w:r w:rsidR="00DF350E">
        <w:t xml:space="preserve"> that operate fairly</w:t>
      </w:r>
      <w:r w:rsidR="007B2851" w:rsidRPr="002A1348">
        <w:t xml:space="preserve">, in addition to driving investment and innovation. </w:t>
      </w:r>
    </w:p>
    <w:p w:rsidR="00C40833" w:rsidRPr="002A1348" w:rsidRDefault="00BD6FB2" w:rsidP="00204951">
      <w:pPr>
        <w:spacing w:line="240" w:lineRule="auto"/>
        <w:ind w:firstLine="720"/>
      </w:pPr>
      <w:r w:rsidRPr="002A1348">
        <w:t xml:space="preserve">Act Two of </w:t>
      </w:r>
      <w:r w:rsidR="007D2E53">
        <w:t>our broadband initiative</w:t>
      </w:r>
      <w:r w:rsidRPr="002A1348">
        <w:t xml:space="preserve"> will open on February 26 with a Commission vote on the petitions of two cities</w:t>
      </w:r>
      <w:r w:rsidR="00972BD0">
        <w:t>, Chattanooga</w:t>
      </w:r>
      <w:r w:rsidR="00377AD2">
        <w:t>,</w:t>
      </w:r>
      <w:r w:rsidR="00972BD0">
        <w:t xml:space="preserve"> Tennessee and Wilson</w:t>
      </w:r>
      <w:r w:rsidR="00377AD2">
        <w:t>,</w:t>
      </w:r>
      <w:r w:rsidR="00972BD0">
        <w:t xml:space="preserve"> North </w:t>
      </w:r>
      <w:r w:rsidR="007D2E53">
        <w:t>Carolina,</w:t>
      </w:r>
      <w:r w:rsidR="007D2E53" w:rsidRPr="002A1348">
        <w:t xml:space="preserve"> which</w:t>
      </w:r>
      <w:r w:rsidRPr="002A1348">
        <w:t xml:space="preserve"> seek to provide high-speed broadband to their citizens, but have been </w:t>
      </w:r>
      <w:r w:rsidR="004D3CEA" w:rsidRPr="002A1348">
        <w:t xml:space="preserve">obstructed </w:t>
      </w:r>
      <w:r w:rsidRPr="002A1348">
        <w:t xml:space="preserve">by their state legislatures. </w:t>
      </w:r>
      <w:r w:rsidR="007D2E53">
        <w:t xml:space="preserve">The issue </w:t>
      </w:r>
      <w:r w:rsidR="00377AD2">
        <w:t>is</w:t>
      </w:r>
      <w:r w:rsidR="007D2E53">
        <w:t xml:space="preserve"> simple and direct: </w:t>
      </w:r>
      <w:r w:rsidR="00972BD0" w:rsidRPr="002A1348">
        <w:t>when the people, through their elected local officials, take action to expand access to high-speed broadband and offer competitive choices, the</w:t>
      </w:r>
      <w:r w:rsidR="007D44AB">
        <w:t>ir will</w:t>
      </w:r>
      <w:r w:rsidR="00972BD0" w:rsidRPr="002A1348">
        <w:t xml:space="preserve"> should not be thwarted. </w:t>
      </w:r>
    </w:p>
    <w:p w:rsidR="00C40833" w:rsidRPr="002A1348" w:rsidRDefault="00C40833" w:rsidP="005776DC">
      <w:pPr>
        <w:spacing w:after="0" w:line="240" w:lineRule="auto"/>
        <w:ind w:firstLine="720"/>
      </w:pPr>
      <w:r w:rsidRPr="002A1348">
        <w:t>Many communities, including these two petitioners, have concluded that existing private sector broadband offerings are not meeting their needs</w:t>
      </w:r>
      <w:r w:rsidR="000E6B30">
        <w:t xml:space="preserve"> and the only solution is to </w:t>
      </w:r>
      <w:r w:rsidR="00AF28A2">
        <w:t>become</w:t>
      </w:r>
      <w:r w:rsidR="00204951">
        <w:t xml:space="preserve"> </w:t>
      </w:r>
      <w:r w:rsidRPr="002A1348">
        <w:t xml:space="preserve">directly involved in broadband deployment.  </w:t>
      </w:r>
    </w:p>
    <w:p w:rsidR="00C40833" w:rsidRPr="002A1348" w:rsidRDefault="00C40833" w:rsidP="002A1348">
      <w:pPr>
        <w:spacing w:after="0" w:line="240" w:lineRule="auto"/>
      </w:pPr>
    </w:p>
    <w:p w:rsidR="00C40833" w:rsidRPr="002A1348" w:rsidRDefault="00C40833" w:rsidP="005776DC">
      <w:pPr>
        <w:spacing w:after="0" w:line="240" w:lineRule="auto"/>
        <w:ind w:firstLine="720"/>
      </w:pPr>
      <w:r w:rsidRPr="002A1348">
        <w:t xml:space="preserve">Some communities have worked with </w:t>
      </w:r>
      <w:r w:rsidR="00377AD2">
        <w:t xml:space="preserve">private </w:t>
      </w:r>
      <w:r w:rsidRPr="002A1348">
        <w:t xml:space="preserve">sector providers to facilitate improved broadband service.  Others have entered into various forms of public private partnerships.  Still other communities have decided to deploy broadband networks themselves. </w:t>
      </w:r>
    </w:p>
    <w:p w:rsidR="00C40833" w:rsidRPr="002A1348" w:rsidRDefault="00C40833" w:rsidP="002A1348">
      <w:pPr>
        <w:spacing w:after="0" w:line="240" w:lineRule="auto"/>
        <w:ind w:firstLine="720"/>
      </w:pPr>
    </w:p>
    <w:p w:rsidR="00C40833" w:rsidRPr="002A1348" w:rsidRDefault="00C40833" w:rsidP="00FB1A44">
      <w:pPr>
        <w:spacing w:after="0" w:line="240" w:lineRule="auto"/>
        <w:ind w:firstLine="720"/>
      </w:pPr>
      <w:r w:rsidRPr="002A1348">
        <w:t xml:space="preserve">But in 19 states, </w:t>
      </w:r>
      <w:r w:rsidR="007D44AB">
        <w:t xml:space="preserve">community broadband </w:t>
      </w:r>
      <w:r w:rsidRPr="002A1348">
        <w:t xml:space="preserve">efforts have been blocked by restrictive state laws – laws often passed due to heavy lobbying support by </w:t>
      </w:r>
      <w:r w:rsidR="007D2E53">
        <w:t>incumbent broadband providers</w:t>
      </w:r>
      <w:r w:rsidRPr="002A1348">
        <w:t xml:space="preserve">. </w:t>
      </w:r>
    </w:p>
    <w:p w:rsidR="00900C9C" w:rsidRPr="002A1348" w:rsidRDefault="00900C9C" w:rsidP="00FB1A44">
      <w:pPr>
        <w:spacing w:after="0" w:line="240" w:lineRule="auto"/>
        <w:ind w:firstLine="720"/>
      </w:pPr>
    </w:p>
    <w:p w:rsidR="00DF7C4B" w:rsidRPr="002A1348" w:rsidRDefault="00BD6FB2" w:rsidP="00FB1A44">
      <w:pPr>
        <w:spacing w:line="240" w:lineRule="auto"/>
        <w:ind w:firstLine="720"/>
      </w:pPr>
      <w:r w:rsidRPr="002A1348">
        <w:t>Congress</w:t>
      </w:r>
      <w:r w:rsidR="00377AD2">
        <w:t>, acting under its constitutional power to oversee interstate commerce,</w:t>
      </w:r>
      <w:r w:rsidRPr="002A1348">
        <w:t xml:space="preserve"> instructed the FCC to take the necessary steps to encourage the expansion of broadband throughout the nation. </w:t>
      </w:r>
      <w:r w:rsidR="007D44AB">
        <w:t>U</w:t>
      </w:r>
      <w:r w:rsidR="00C40833" w:rsidRPr="002A1348">
        <w:t xml:space="preserve">sing this statutory mandate, </w:t>
      </w:r>
      <w:r w:rsidR="00DF350E">
        <w:t>I am recommending that the Commission</w:t>
      </w:r>
      <w:r w:rsidR="007D2E53">
        <w:t xml:space="preserve"> vote </w:t>
      </w:r>
      <w:r w:rsidR="00C40833" w:rsidRPr="002A1348">
        <w:t>to pre-empt two restrictive state laws hampering investment and deployment in areas where consumers are clamoring for service from successful municipal providers.</w:t>
      </w:r>
    </w:p>
    <w:p w:rsidR="00C40833" w:rsidRPr="002A1348" w:rsidRDefault="00DF7C4B" w:rsidP="005776DC">
      <w:pPr>
        <w:spacing w:line="240" w:lineRule="auto"/>
        <w:ind w:firstLine="720"/>
      </w:pPr>
      <w:r w:rsidRPr="002A1348">
        <w:t xml:space="preserve">To be clear, my proposed ruling on these two petitions for pre-emption is an adjudicatory matter.  While it provides precedent for how the Commission would view similar restrictions, its direct effect is limited to the two petitioning communities, and its direct bearing is limited to the specifics of the two cases and the two state laws. </w:t>
      </w:r>
      <w:r w:rsidR="007D2B03" w:rsidRPr="002A1348">
        <w:t>Having said that</w:t>
      </w:r>
      <w:r w:rsidR="00900C9C" w:rsidRPr="002A1348">
        <w:t>,</w:t>
      </w:r>
      <w:r w:rsidRPr="002A1348">
        <w:t xml:space="preserve"> </w:t>
      </w:r>
      <w:r w:rsidR="00DE3AD7" w:rsidRPr="002A1348">
        <w:t>it</w:t>
      </w:r>
      <w:r w:rsidR="00DE3AD7">
        <w:t xml:space="preserve"> sends a clear message and</w:t>
      </w:r>
      <w:r w:rsidR="00DE3AD7" w:rsidRPr="002A1348">
        <w:t xml:space="preserve"> provides precedent for how the Commission </w:t>
      </w:r>
      <w:r w:rsidR="00DE3AD7">
        <w:t xml:space="preserve">would view similar restrictions. The message is that </w:t>
      </w:r>
      <w:r w:rsidR="00DE3AD7" w:rsidRPr="002A1348">
        <w:t>community broadband is an important option for expanding broadband deployment</w:t>
      </w:r>
      <w:r w:rsidR="00DE3AD7">
        <w:t xml:space="preserve">, and states </w:t>
      </w:r>
      <w:r w:rsidR="003878A2">
        <w:t>should not be</w:t>
      </w:r>
      <w:r w:rsidR="007D44AB">
        <w:t xml:space="preserve"> </w:t>
      </w:r>
      <w:r w:rsidR="00DE3AD7">
        <w:t>“erecting barriers to infrastructure investment</w:t>
      </w:r>
      <w:r w:rsidR="003878A2">
        <w:t>.</w:t>
      </w:r>
      <w:r w:rsidR="00DE3AD7">
        <w:t xml:space="preserve">” </w:t>
      </w:r>
      <w:r w:rsidRPr="002A1348">
        <w:t xml:space="preserve"> </w:t>
      </w:r>
    </w:p>
    <w:p w:rsidR="00900C9C" w:rsidRPr="002A1348" w:rsidRDefault="007D2B03" w:rsidP="00FB1A44">
      <w:pPr>
        <w:spacing w:line="240" w:lineRule="auto"/>
      </w:pPr>
      <w:r w:rsidRPr="002A1348">
        <w:tab/>
        <w:t xml:space="preserve">That brings us to Act </w:t>
      </w:r>
      <w:r w:rsidR="007D2E53">
        <w:t>Three</w:t>
      </w:r>
      <w:r w:rsidRPr="002A1348">
        <w:t xml:space="preserve">: open networks. </w:t>
      </w:r>
    </w:p>
    <w:p w:rsidR="00204951" w:rsidRDefault="00221DA3" w:rsidP="00FB1A44">
      <w:pPr>
        <w:spacing w:line="240" w:lineRule="auto"/>
      </w:pPr>
      <w:r w:rsidRPr="002A1348">
        <w:tab/>
        <w:t xml:space="preserve">This audience already knows the issue of Net Neutrality backwards and forward. So </w:t>
      </w:r>
      <w:r w:rsidR="00A863EB" w:rsidRPr="002A1348">
        <w:t xml:space="preserve">I thought I’d start </w:t>
      </w:r>
      <w:r w:rsidR="00377AD2">
        <w:t>the</w:t>
      </w:r>
      <w:r w:rsidR="007D44AB">
        <w:t xml:space="preserve"> </w:t>
      </w:r>
      <w:r w:rsidR="00A863EB" w:rsidRPr="002A1348">
        <w:t xml:space="preserve">open Internet discussion with a </w:t>
      </w:r>
      <w:r w:rsidR="00DF350E">
        <w:t xml:space="preserve">few stories that exemplify the importance of open networks. </w:t>
      </w:r>
    </w:p>
    <w:p w:rsidR="00131EB6" w:rsidRPr="002A1348" w:rsidRDefault="00DF350E" w:rsidP="00204951">
      <w:pPr>
        <w:spacing w:line="240" w:lineRule="auto"/>
        <w:ind w:firstLine="720"/>
      </w:pPr>
      <w:r>
        <w:t xml:space="preserve">I have already written about NABU, a company I headed in 1984-85, that used </w:t>
      </w:r>
      <w:r w:rsidR="000277EF" w:rsidRPr="00FB1A44">
        <w:t xml:space="preserve">new technology to deliver high-speed data to home computers over cable television lines. </w:t>
      </w:r>
      <w:r w:rsidR="000277EF" w:rsidRPr="002A1348">
        <w:t xml:space="preserve">Across town Steve Case was starting what became AOL. NABU was delivering service at the then-blazing speed of 1.5 megabits per second – hundreds of times </w:t>
      </w:r>
      <w:r w:rsidR="000277EF" w:rsidRPr="002A1348">
        <w:rPr>
          <w:i/>
        </w:rPr>
        <w:t>faster</w:t>
      </w:r>
      <w:r w:rsidR="000277EF" w:rsidRPr="002A1348">
        <w:t xml:space="preserve"> than Case’s company. </w:t>
      </w:r>
    </w:p>
    <w:p w:rsidR="00131EB6" w:rsidRDefault="00CE08CC" w:rsidP="00FB1A44">
      <w:pPr>
        <w:spacing w:line="240" w:lineRule="auto"/>
        <w:ind w:firstLine="720"/>
      </w:pPr>
      <w:r w:rsidRPr="002A1348">
        <w:t>Although NABU</w:t>
      </w:r>
      <w:r w:rsidR="0003209D" w:rsidRPr="002A1348">
        <w:t xml:space="preserve"> was</w:t>
      </w:r>
      <w:r w:rsidR="00131EB6" w:rsidRPr="002A1348">
        <w:t xml:space="preserve"> delivering better service, </w:t>
      </w:r>
      <w:r w:rsidR="0003209D" w:rsidRPr="002A1348">
        <w:t>it</w:t>
      </w:r>
      <w:r w:rsidR="00131EB6" w:rsidRPr="002A1348">
        <w:t xml:space="preserve"> </w:t>
      </w:r>
      <w:r w:rsidR="007D44AB">
        <w:t>could only do so through the closed network of c</w:t>
      </w:r>
      <w:r w:rsidR="00131EB6" w:rsidRPr="002A1348">
        <w:t xml:space="preserve">able television systems. </w:t>
      </w:r>
      <w:r w:rsidR="0003209D" w:rsidRPr="002A1348">
        <w:t>Meanwhile</w:t>
      </w:r>
      <w:r w:rsidR="007D44AB">
        <w:t xml:space="preserve"> the open phone network provided</w:t>
      </w:r>
      <w:r w:rsidR="0003209D" w:rsidRPr="002A1348">
        <w:t xml:space="preserve"> Steve Case</w:t>
      </w:r>
      <w:r w:rsidR="00131EB6" w:rsidRPr="002A1348">
        <w:t xml:space="preserve"> access to a</w:t>
      </w:r>
      <w:r w:rsidR="007A18DB">
        <w:t xml:space="preserve"> seemingly</w:t>
      </w:r>
      <w:r w:rsidR="00131EB6" w:rsidRPr="002A1348">
        <w:t xml:space="preserve"> unlimited number of customers nationwide who only had to attach a modem to their phone line to receive his service. </w:t>
      </w:r>
      <w:r w:rsidR="004C58D9">
        <w:t xml:space="preserve">Steve Case is a brilliant entrepreneur – not the least because he saw that opportunity resides in </w:t>
      </w:r>
      <w:r w:rsidR="007A18DB">
        <w:t xml:space="preserve">the </w:t>
      </w:r>
      <w:r w:rsidR="004C58D9">
        <w:t>reach o</w:t>
      </w:r>
      <w:r w:rsidR="007A18DB">
        <w:t>f</w:t>
      </w:r>
      <w:r w:rsidR="004C58D9">
        <w:t xml:space="preserve"> an open network.</w:t>
      </w:r>
    </w:p>
    <w:p w:rsidR="00DF350E" w:rsidRDefault="004C58D9" w:rsidP="00FB1A44">
      <w:pPr>
        <w:spacing w:line="240" w:lineRule="auto"/>
        <w:ind w:firstLine="720"/>
      </w:pPr>
      <w:r>
        <w:t>How gatekeepers can slow i</w:t>
      </w:r>
      <w:r w:rsidR="00DF350E">
        <w:t>nnovation</w:t>
      </w:r>
      <w:r>
        <w:t xml:space="preserve"> and new consumer services</w:t>
      </w:r>
      <w:r w:rsidR="00DF350E">
        <w:t xml:space="preserve"> is not a new story.</w:t>
      </w:r>
    </w:p>
    <w:p w:rsidR="00BB43D5" w:rsidRDefault="00DF350E" w:rsidP="00FB1A44">
      <w:pPr>
        <w:spacing w:line="240" w:lineRule="auto"/>
        <w:ind w:firstLine="720"/>
      </w:pPr>
      <w:r>
        <w:t>Remember the “I want my MTV!” campaign? In the 1980s MTV had to battle its way on to cable systems with an ad campaign encouraging teenagers to pester their cable operator until MTV was</w:t>
      </w:r>
      <w:r w:rsidR="00BB43D5">
        <w:t xml:space="preserve"> granted access. Contrast that to the innovation without permission of Pandora, Spotify and others.</w:t>
      </w:r>
    </w:p>
    <w:p w:rsidR="00BB43D5" w:rsidRDefault="00BB43D5" w:rsidP="00FB1A44">
      <w:pPr>
        <w:spacing w:line="240" w:lineRule="auto"/>
        <w:ind w:firstLine="720"/>
      </w:pPr>
      <w:r>
        <w:t>Ask Ted Turner how hard he worked to get CNN on cable systems. I was there</w:t>
      </w:r>
      <w:r w:rsidR="00CA4D99">
        <w:t>, I saw it fi</w:t>
      </w:r>
      <w:r w:rsidR="004C58D9">
        <w:t>rst-hand</w:t>
      </w:r>
      <w:r>
        <w:t xml:space="preserve">. Compare that to HuffingtonPost, Vox and other news and information </w:t>
      </w:r>
      <w:r w:rsidR="004C58D9">
        <w:t>outlets</w:t>
      </w:r>
      <w:r>
        <w:t xml:space="preserve"> </w:t>
      </w:r>
      <w:r w:rsidR="00A96F65">
        <w:t xml:space="preserve">that, thanks to the Internet, </w:t>
      </w:r>
      <w:r>
        <w:t>didn’t have to ask permission.</w:t>
      </w:r>
    </w:p>
    <w:p w:rsidR="00DF350E" w:rsidRDefault="00BB43D5" w:rsidP="00FB1A44">
      <w:pPr>
        <w:spacing w:line="240" w:lineRule="auto"/>
        <w:ind w:firstLine="720"/>
      </w:pPr>
      <w:r>
        <w:t>I could go on with multiple examples, both personal and historical, but the message is clear: there is a difference between closed and open networks. Innovation without permission is that difference.</w:t>
      </w:r>
    </w:p>
    <w:p w:rsidR="00BB43D5" w:rsidRPr="002A1348" w:rsidRDefault="00BB43D5" w:rsidP="00FB1A44">
      <w:pPr>
        <w:spacing w:line="240" w:lineRule="auto"/>
        <w:ind w:firstLine="720"/>
      </w:pPr>
      <w:r>
        <w:t>Now, before the</w:t>
      </w:r>
      <w:r w:rsidR="004C58D9">
        <w:t xml:space="preserve"> ISP</w:t>
      </w:r>
      <w:r>
        <w:t xml:space="preserve"> surrogates rush </w:t>
      </w:r>
      <w:r w:rsidR="00A96F65">
        <w:t>into hyperdrive</w:t>
      </w:r>
      <w:r>
        <w:t xml:space="preserve"> pointing out how Pandora, HuffPo and others were able to get access, let’s listen to the words of </w:t>
      </w:r>
      <w:r w:rsidR="00A96F65">
        <w:t>a</w:t>
      </w:r>
      <w:r>
        <w:t xml:space="preserve"> major ISP</w:t>
      </w:r>
      <w:r w:rsidR="00A96F65">
        <w:t xml:space="preserve"> suggesting it might not always be that way</w:t>
      </w:r>
      <w:r>
        <w:t>. When Verizon was asked in open court if they wanted to restrict access through special commercial terms, their counsel replied, “I am authorized to state by my client today that but for these rules we would be exploring those commercial arrangements.”</w:t>
      </w:r>
    </w:p>
    <w:p w:rsidR="00CC3FDF" w:rsidRPr="002A1348" w:rsidRDefault="00BB43D5" w:rsidP="00FB1A44">
      <w:pPr>
        <w:spacing w:line="240" w:lineRule="auto"/>
        <w:ind w:firstLine="720"/>
      </w:pPr>
      <w:r>
        <w:t xml:space="preserve">Verizon’s testimony points to replicating an era when the network operator exercised such control that it could, for instance, even ban what equipment attached to it. </w:t>
      </w:r>
      <w:r w:rsidR="00BC261C" w:rsidRPr="002A1348">
        <w:t xml:space="preserve">The Internet wouldn’t have emerged as it did if the FCC hadn’t </w:t>
      </w:r>
      <w:r>
        <w:t xml:space="preserve">forbidden that practice </w:t>
      </w:r>
      <w:r w:rsidR="00BC261C" w:rsidRPr="002A1348">
        <w:t>in the late 1960s. The smart modems that enabled</w:t>
      </w:r>
      <w:r w:rsidR="00ED367B" w:rsidRPr="002A1348">
        <w:t xml:space="preserve"> </w:t>
      </w:r>
      <w:r>
        <w:t>the early Internet</w:t>
      </w:r>
      <w:r w:rsidR="00622F50">
        <w:t xml:space="preserve"> </w:t>
      </w:r>
      <w:r w:rsidR="00BC261C" w:rsidRPr="002A1348">
        <w:t>were usable only because the FCC required the network be open</w:t>
      </w:r>
      <w:r w:rsidR="00A96F65">
        <w:t xml:space="preserve"> to non-Bell equipment</w:t>
      </w:r>
      <w:r w:rsidR="00BC261C" w:rsidRPr="002A1348">
        <w:t>.</w:t>
      </w:r>
    </w:p>
    <w:p w:rsidR="00BC261C" w:rsidRPr="002A1348" w:rsidRDefault="00BC261C" w:rsidP="00FB1A44">
      <w:pPr>
        <w:spacing w:line="240" w:lineRule="auto"/>
        <w:ind w:firstLine="720"/>
      </w:pPr>
      <w:r w:rsidRPr="002A1348">
        <w:t xml:space="preserve">Congress wisely created the FCC as an expert agency with flexibility within specific parameters to evolve its rules to </w:t>
      </w:r>
      <w:r w:rsidR="000E6B30">
        <w:t>keep pace with technology and new markets</w:t>
      </w:r>
      <w:r w:rsidRPr="002A1348">
        <w:t xml:space="preserve">. The history of the Internet makes clear that </w:t>
      </w:r>
      <w:r w:rsidR="00496AC5" w:rsidRPr="002A1348">
        <w:t>we cannot</w:t>
      </w:r>
      <w:r w:rsidRPr="002A1348">
        <w:t xml:space="preserve"> predict its future. Wha</w:t>
      </w:r>
      <w:r w:rsidR="00496AC5" w:rsidRPr="002A1348">
        <w:t>t we do know, however, is that any</w:t>
      </w:r>
      <w:r w:rsidRPr="002A1348">
        <w:t xml:space="preserve"> action we take must be strong enough and flexible enough not only to deal with the realities of today, but also to establish the basic ground rules for the as</w:t>
      </w:r>
      <w:r w:rsidR="00F45FE9">
        <w:t>-</w:t>
      </w:r>
      <w:r w:rsidRPr="002A1348">
        <w:t>yet</w:t>
      </w:r>
      <w:r w:rsidR="00F45FE9">
        <w:t>-</w:t>
      </w:r>
      <w:r w:rsidRPr="002A1348">
        <w:t xml:space="preserve">unimagined. </w:t>
      </w:r>
    </w:p>
    <w:p w:rsidR="00221DA3" w:rsidRPr="002A1348" w:rsidRDefault="00221DA3" w:rsidP="00FB1A44">
      <w:pPr>
        <w:spacing w:line="240" w:lineRule="auto"/>
      </w:pPr>
      <w:r w:rsidRPr="002A1348">
        <w:tab/>
        <w:t>Originally, I believed that the FCC could assure Internet openness through the application of</w:t>
      </w:r>
      <w:r w:rsidR="007D2E53">
        <w:t xml:space="preserve"> a</w:t>
      </w:r>
      <w:r w:rsidR="00972BD0">
        <w:t xml:space="preserve"> </w:t>
      </w:r>
      <w:r w:rsidRPr="002A1348">
        <w:t xml:space="preserve">“commercial reasonableness” </w:t>
      </w:r>
      <w:r w:rsidR="007D2E53">
        <w:t xml:space="preserve">test </w:t>
      </w:r>
      <w:r w:rsidRPr="002A1348">
        <w:t>to determine appropriate behavior of ISPs</w:t>
      </w:r>
      <w:r w:rsidR="00972BD0">
        <w:t>.</w:t>
      </w:r>
      <w:r w:rsidR="007D2E53">
        <w:t xml:space="preserve"> After listening to countless consumers and innovators, however, </w:t>
      </w:r>
      <w:r w:rsidRPr="002A1348">
        <w:t xml:space="preserve">I became concerned that </w:t>
      </w:r>
      <w:r w:rsidR="007D2E53">
        <w:t xml:space="preserve">the relatively untested </w:t>
      </w:r>
      <w:r w:rsidR="00972BD0">
        <w:t xml:space="preserve">“commercially reasonable” </w:t>
      </w:r>
      <w:r w:rsidR="007D2E53">
        <w:t xml:space="preserve">standard </w:t>
      </w:r>
      <w:r w:rsidR="00972BD0">
        <w:t xml:space="preserve">might be </w:t>
      </w:r>
      <w:r w:rsidR="007D2E53">
        <w:t xml:space="preserve">subsequently </w:t>
      </w:r>
      <w:r w:rsidR="00972BD0">
        <w:t xml:space="preserve">interpreted to mean what was reasonable for the ISP’s commercial arrangements. </w:t>
      </w:r>
      <w:r w:rsidR="007D2E53">
        <w:t>That, of course, would be the wrong conclusion</w:t>
      </w:r>
      <w:r w:rsidR="00A96F65">
        <w:t>. It was a</w:t>
      </w:r>
      <w:r w:rsidR="007D2E53">
        <w:t xml:space="preserve"> possibility </w:t>
      </w:r>
      <w:r w:rsidR="00A96F65">
        <w:t xml:space="preserve">that </w:t>
      </w:r>
      <w:r w:rsidR="007D2E53">
        <w:t>was unacceptable.</w:t>
      </w:r>
      <w:r w:rsidRPr="002A1348">
        <w:t xml:space="preserve"> </w:t>
      </w:r>
    </w:p>
    <w:p w:rsidR="00221DA3" w:rsidRDefault="00221DA3" w:rsidP="00FB1A44">
      <w:pPr>
        <w:spacing w:line="240" w:lineRule="auto"/>
      </w:pPr>
      <w:r w:rsidRPr="002A1348">
        <w:tab/>
        <w:t>The precedent of earlier FCC rules assuring an open phone network made it clear that the yardstick for network management should</w:t>
      </w:r>
      <w:r w:rsidR="00DE3AD7">
        <w:t xml:space="preserve"> be</w:t>
      </w:r>
      <w:r w:rsidRPr="002A1348">
        <w:t xml:space="preserve"> </w:t>
      </w:r>
      <w:r w:rsidR="00972BD0">
        <w:t xml:space="preserve">based on </w:t>
      </w:r>
      <w:r w:rsidRPr="002A1348">
        <w:t>Title II of the Communications Act – the same test that had worked to deliver the dawn of the Internet. That is why I am proposing the FCC use</w:t>
      </w:r>
      <w:r w:rsidR="007D2E53">
        <w:t xml:space="preserve"> a modernized version of</w:t>
      </w:r>
      <w:r w:rsidRPr="002A1348">
        <w:t xml:space="preserve"> its Title II authority to implement and enforce open Internet protections. </w:t>
      </w:r>
    </w:p>
    <w:p w:rsidR="004C58D9" w:rsidRPr="002A1348" w:rsidRDefault="004C58D9" w:rsidP="00FB1A44">
      <w:pPr>
        <w:spacing w:line="240" w:lineRule="auto"/>
      </w:pPr>
      <w:r>
        <w:tab/>
        <w:t xml:space="preserve">Allow me to emphasize that word “modernized” as the descriptor for Title II. We have heard endless repetition of the talking point that “Title II is old-style, 1930’s monopoly regulation.” It’s a good soundbite, but it is misleading when used to describe </w:t>
      </w:r>
      <w:r w:rsidR="00F53B4A">
        <w:t>the modernized version of Title II that</w:t>
      </w:r>
      <w:r>
        <w:t xml:space="preserve"> I’m proposing.</w:t>
      </w:r>
    </w:p>
    <w:p w:rsidR="00221DA3" w:rsidRPr="002A1348" w:rsidRDefault="00F53B4A" w:rsidP="00FB1A44">
      <w:pPr>
        <w:spacing w:line="240" w:lineRule="auto"/>
        <w:ind w:firstLine="720"/>
      </w:pPr>
      <w:r>
        <w:t>M</w:t>
      </w:r>
      <w:r w:rsidR="00221DA3" w:rsidRPr="002A1348">
        <w:t xml:space="preserve">y proposal will also use the significant powers in Section 706, not as a substitute but as a second tool. This one-two punch is not the so-called “hybrid” approach; </w:t>
      </w:r>
      <w:r w:rsidR="00972BD0">
        <w:t>it applies Title II</w:t>
      </w:r>
      <w:r w:rsidR="00A96F65">
        <w:t>,</w:t>
      </w:r>
      <w:r w:rsidR="00972BD0">
        <w:t xml:space="preserve"> </w:t>
      </w:r>
      <w:r w:rsidR="007D2E53">
        <w:t>as well as Section 706</w:t>
      </w:r>
      <w:r w:rsidR="00A96F65">
        <w:t>,</w:t>
      </w:r>
      <w:r w:rsidR="007D2E53">
        <w:t xml:space="preserve"> to protect broadband Internet access</w:t>
      </w:r>
      <w:r w:rsidR="00972BD0">
        <w:t>. I</w:t>
      </w:r>
      <w:r w:rsidR="00221DA3" w:rsidRPr="002A1348">
        <w:t>t is</w:t>
      </w:r>
      <w:r w:rsidR="002F232F" w:rsidRPr="002A1348">
        <w:t xml:space="preserve"> the </w:t>
      </w:r>
      <w:r w:rsidR="00221DA3" w:rsidRPr="002A1348">
        <w:t>FCC</w:t>
      </w:r>
      <w:r w:rsidR="002F232F" w:rsidRPr="002A1348">
        <w:t xml:space="preserve"> using all of the tools in its toolbox</w:t>
      </w:r>
      <w:r w:rsidR="00221DA3" w:rsidRPr="002A1348">
        <w:t xml:space="preserve"> to protect </w:t>
      </w:r>
      <w:r w:rsidR="00ED367B" w:rsidRPr="002A1348">
        <w:t xml:space="preserve">innovators and </w:t>
      </w:r>
      <w:r w:rsidR="00221DA3" w:rsidRPr="002A1348">
        <w:t>consumers.</w:t>
      </w:r>
    </w:p>
    <w:p w:rsidR="00ED367B" w:rsidRPr="002A1348" w:rsidRDefault="00E30466" w:rsidP="00FB1A44">
      <w:pPr>
        <w:spacing w:line="240" w:lineRule="auto"/>
        <w:ind w:firstLine="720"/>
      </w:pPr>
      <w:r w:rsidRPr="002A1348">
        <w:t>So that’s the legal authority issue in a nutshell; what would the proposed rules do?</w:t>
      </w:r>
    </w:p>
    <w:p w:rsidR="002F232F" w:rsidRPr="002A1348" w:rsidRDefault="00221DA3" w:rsidP="00FB1A44">
      <w:pPr>
        <w:spacing w:line="240" w:lineRule="auto"/>
      </w:pPr>
      <w:r w:rsidRPr="002A1348">
        <w:tab/>
      </w:r>
      <w:r w:rsidR="002F232F" w:rsidRPr="002A1348">
        <w:t xml:space="preserve">For starters, they </w:t>
      </w:r>
      <w:r w:rsidR="00622F50">
        <w:t>would</w:t>
      </w:r>
      <w:r w:rsidR="00622F50" w:rsidRPr="002A1348">
        <w:t xml:space="preserve"> </w:t>
      </w:r>
      <w:r w:rsidRPr="002A1348">
        <w:t>ban paid prioritization, blocking and throttling.</w:t>
      </w:r>
      <w:r w:rsidR="00972BD0">
        <w:t xml:space="preserve"> They </w:t>
      </w:r>
      <w:r w:rsidR="00622F50">
        <w:t xml:space="preserve">would </w:t>
      </w:r>
      <w:r w:rsidR="00972BD0">
        <w:t xml:space="preserve">stop any last-mile tactics that harm consumers and </w:t>
      </w:r>
      <w:r w:rsidR="007D2E53">
        <w:t>edge</w:t>
      </w:r>
      <w:r w:rsidR="00972BD0">
        <w:t xml:space="preserve"> providers by unreasonably interfering or disadvantaging their use of these broadband connections.</w:t>
      </w:r>
    </w:p>
    <w:p w:rsidR="00EE09C1" w:rsidRPr="002A1348" w:rsidRDefault="00EE09C1" w:rsidP="00FB1A44">
      <w:pPr>
        <w:spacing w:line="240" w:lineRule="auto"/>
      </w:pPr>
      <w:r w:rsidRPr="002A1348">
        <w:tab/>
        <w:t xml:space="preserve">For the first time, open Internet protections would apply equally to both wired and wireless networks. </w:t>
      </w:r>
      <w:r w:rsidR="007D2E53">
        <w:t>Wireless networks</w:t>
      </w:r>
      <w:r w:rsidR="00AE2EF7">
        <w:t xml:space="preserve"> account for</w:t>
      </w:r>
      <w:r w:rsidR="007D2E53">
        <w:t xml:space="preserve"> 55 percent of Internet</w:t>
      </w:r>
      <w:r w:rsidR="00AE2EF7">
        <w:t xml:space="preserve"> usage</w:t>
      </w:r>
      <w:r w:rsidR="007D2E53">
        <w:t>. For those to whom much is given, much is also expected – especially including an open network.</w:t>
      </w:r>
    </w:p>
    <w:p w:rsidR="002F232F" w:rsidRDefault="002F232F" w:rsidP="00FB1A44">
      <w:pPr>
        <w:spacing w:line="240" w:lineRule="auto"/>
        <w:ind w:firstLine="720"/>
      </w:pPr>
      <w:r w:rsidRPr="002A1348">
        <w:t xml:space="preserve">My proposal also asserts jurisdiction over </w:t>
      </w:r>
      <w:r w:rsidR="00972BD0">
        <w:t>interconnection. So that, for the first time, transit providers</w:t>
      </w:r>
      <w:r w:rsidR="00A96F65">
        <w:t>,</w:t>
      </w:r>
      <w:r w:rsidR="00972BD0">
        <w:t xml:space="preserve"> or CDNs</w:t>
      </w:r>
      <w:r w:rsidR="00A96F65">
        <w:t>,</w:t>
      </w:r>
      <w:r w:rsidR="00972BD0">
        <w:t xml:space="preserve"> or content companies will be able to file a complaint with the FCC and the </w:t>
      </w:r>
      <w:r w:rsidR="00A96F65">
        <w:t xml:space="preserve">Commission </w:t>
      </w:r>
      <w:r w:rsidR="00972BD0">
        <w:t xml:space="preserve">will be able to take public comment, investigate and decide whether the actions of the ISP have been “just and reasonable”. </w:t>
      </w:r>
    </w:p>
    <w:p w:rsidR="007D2E53" w:rsidRPr="002A1348" w:rsidRDefault="007D2E53" w:rsidP="00FB1A44">
      <w:pPr>
        <w:spacing w:line="240" w:lineRule="auto"/>
        <w:ind w:firstLine="720"/>
      </w:pPr>
      <w:r>
        <w:t>The proposal also looks forward into the broadband future to assure there are basic ground</w:t>
      </w:r>
      <w:r w:rsidR="000E6B30">
        <w:t xml:space="preserve"> </w:t>
      </w:r>
      <w:r>
        <w:t>rules and a referee on the field to enforce them. In general, if an action hurts consumers, competition, or innovation, the FCC will have the authority to throw the flag.</w:t>
      </w:r>
    </w:p>
    <w:p w:rsidR="00EE09C1" w:rsidRDefault="00EE09C1" w:rsidP="00FB1A44">
      <w:pPr>
        <w:spacing w:line="240" w:lineRule="auto"/>
      </w:pPr>
      <w:r w:rsidRPr="002A1348">
        <w:tab/>
      </w:r>
      <w:r w:rsidR="00CE08CC" w:rsidRPr="002A1348">
        <w:t xml:space="preserve">As I said earlier, we need to balance the goals of openness with the needs of network operators to receive a return on their investment. </w:t>
      </w:r>
      <w:r w:rsidRPr="002A1348">
        <w:t xml:space="preserve">We will forgo sections of Title II that pose a meaningful threat to network investment.  That means no rate regulation. No unbundling. No tariffs or new taxes. </w:t>
      </w:r>
      <w:r w:rsidR="009352B8" w:rsidRPr="002A1348">
        <w:t xml:space="preserve">I would note that when applied to </w:t>
      </w:r>
      <w:r w:rsidR="00F53B4A">
        <w:t xml:space="preserve">mobile voice </w:t>
      </w:r>
      <w:r w:rsidR="009352B8" w:rsidRPr="002A1348">
        <w:t xml:space="preserve">service </w:t>
      </w:r>
      <w:r w:rsidR="00F53B4A">
        <w:t>over the past</w:t>
      </w:r>
      <w:r w:rsidR="009352B8" w:rsidRPr="002A1348">
        <w:t xml:space="preserve"> two decades</w:t>
      </w:r>
      <w:r w:rsidR="00F53B4A">
        <w:t xml:space="preserve">, </w:t>
      </w:r>
      <w:r w:rsidR="009352B8" w:rsidRPr="002A1348">
        <w:t>the use of</w:t>
      </w:r>
      <w:r w:rsidR="00F53B4A">
        <w:t xml:space="preserve"> such</w:t>
      </w:r>
      <w:r w:rsidR="009352B8" w:rsidRPr="002A1348">
        <w:t xml:space="preserve"> light-touch Title II </w:t>
      </w:r>
      <w:r w:rsidR="007D2E53">
        <w:t xml:space="preserve">– which, by the way, was sought by the industry </w:t>
      </w:r>
      <w:r w:rsidR="00655829">
        <w:t>–</w:t>
      </w:r>
      <w:r w:rsidR="007D2E53">
        <w:t xml:space="preserve"> </w:t>
      </w:r>
      <w:r w:rsidR="009352B8" w:rsidRPr="002A1348">
        <w:t>went hand-in-hand with massive investment.</w:t>
      </w:r>
    </w:p>
    <w:p w:rsidR="003C2CAA" w:rsidRDefault="003C2CAA" w:rsidP="00FB1A44">
      <w:pPr>
        <w:spacing w:line="240" w:lineRule="auto"/>
      </w:pPr>
      <w:r>
        <w:tab/>
        <w:t xml:space="preserve">Open Internet rules must also incent the use of the Internet. That is why my proposal </w:t>
      </w:r>
      <w:r w:rsidR="00F53B4A">
        <w:t xml:space="preserve">includes </w:t>
      </w:r>
      <w:r>
        <w:t>protections for access for disabled users. And why it is so fundamentally important that we protect privacy.</w:t>
      </w:r>
    </w:p>
    <w:p w:rsidR="00DE3AD7" w:rsidRDefault="00DE3AD7" w:rsidP="00204951">
      <w:pPr>
        <w:spacing w:line="240" w:lineRule="auto"/>
        <w:ind w:firstLine="720"/>
      </w:pPr>
      <w:r>
        <w:t xml:space="preserve">It’s a simple proposition:  consumers need to be able to trust that their personal information will be treated securely and fairly when they </w:t>
      </w:r>
      <w:r w:rsidR="00204951">
        <w:t xml:space="preserve">share it with ISPs and </w:t>
      </w:r>
      <w:r>
        <w:t xml:space="preserve">send it across the networks, or they won’t do it.  Requiring ISPs to protect the </w:t>
      </w:r>
      <w:r w:rsidR="00204951">
        <w:t xml:space="preserve">personal data </w:t>
      </w:r>
      <w:r>
        <w:t xml:space="preserve">of their customers is a critical component of </w:t>
      </w:r>
      <w:r w:rsidR="00F53B4A">
        <w:t>the broadband future</w:t>
      </w:r>
      <w:r>
        <w:t xml:space="preserve">. And Section 222 of our statute provides us with the authority to do just that.  </w:t>
      </w:r>
    </w:p>
    <w:p w:rsidR="00F53B4A" w:rsidRDefault="003C2CAA" w:rsidP="00FB1A44">
      <w:pPr>
        <w:spacing w:line="240" w:lineRule="auto"/>
      </w:pPr>
      <w:r>
        <w:tab/>
        <w:t>Just recently, the Commission took action against a telecommunications carrier who put its customers</w:t>
      </w:r>
      <w:r w:rsidR="00F53B4A">
        <w:t>’</w:t>
      </w:r>
      <w:r>
        <w:t xml:space="preserve"> sensitive personal information on </w:t>
      </w:r>
      <w:r w:rsidR="00204951">
        <w:t xml:space="preserve">Internet </w:t>
      </w:r>
      <w:r>
        <w:t>webpages. No encryption. Not eve</w:t>
      </w:r>
      <w:r w:rsidR="007D2E53">
        <w:t>n</w:t>
      </w:r>
      <w:r>
        <w:t xml:space="preserve"> a password. Anyone could run a Google search and, presto, the personal information would appear.  </w:t>
      </w:r>
      <w:r w:rsidR="00DE3AD7">
        <w:t xml:space="preserve">We will not hesitate to take further action to protect consumers’ </w:t>
      </w:r>
      <w:r w:rsidR="00F53B4A">
        <w:t xml:space="preserve">broadband </w:t>
      </w:r>
      <w:r w:rsidR="00DE3AD7">
        <w:t>privacy.</w:t>
      </w:r>
    </w:p>
    <w:p w:rsidR="00CE08CC" w:rsidRPr="002A1348" w:rsidRDefault="003C2CAA" w:rsidP="00655829">
      <w:pPr>
        <w:spacing w:line="240" w:lineRule="auto"/>
      </w:pPr>
      <w:r>
        <w:t xml:space="preserve"> </w:t>
      </w:r>
      <w:r w:rsidR="00655829">
        <w:tab/>
      </w:r>
      <w:r w:rsidR="00CE08CC" w:rsidRPr="002A1348">
        <w:t xml:space="preserve">As many of you know, I am a history buff. As we deal with the issues surrounding the future of the most powerful network ever known to Man, the observations Abraham Lincoln made in December 1861 echo in my ears. Lincoln was speaking of challenges far greater than those we face; but his observation is apt: “The struggle of today, is not is not just for today – it is for a vast future also.” </w:t>
      </w:r>
    </w:p>
    <w:p w:rsidR="00ED4CC3" w:rsidRPr="002A1348" w:rsidRDefault="007D2E53" w:rsidP="00FB1A44">
      <w:pPr>
        <w:spacing w:line="240" w:lineRule="auto"/>
        <w:ind w:firstLine="720"/>
      </w:pPr>
      <w:r>
        <w:t xml:space="preserve">None of us in this room </w:t>
      </w:r>
      <w:r w:rsidR="009352B8" w:rsidRPr="002A1348">
        <w:t>could have imagined</w:t>
      </w:r>
      <w:r>
        <w:t xml:space="preserve"> the power of Moore’s Law </w:t>
      </w:r>
      <w:r w:rsidR="00DE3AD7">
        <w:t>combining</w:t>
      </w:r>
      <w:r>
        <w:t xml:space="preserve"> with broadband networks</w:t>
      </w:r>
      <w:r w:rsidR="00DE3AD7">
        <w:t xml:space="preserve"> and the possibilities that would enable</w:t>
      </w:r>
      <w:r w:rsidR="009352B8" w:rsidRPr="002A1348">
        <w:t xml:space="preserve">. That vast, unimaginable future is what </w:t>
      </w:r>
      <w:r>
        <w:t>animates our current actions</w:t>
      </w:r>
      <w:r w:rsidR="009352B8" w:rsidRPr="002A1348">
        <w:t xml:space="preserve">. </w:t>
      </w:r>
      <w:r w:rsidR="002A1348" w:rsidRPr="002A1348">
        <w:t xml:space="preserve">To fully realize the promise of that future, </w:t>
      </w:r>
      <w:r>
        <w:t>broadband</w:t>
      </w:r>
      <w:r w:rsidR="009352B8" w:rsidRPr="002A1348">
        <w:t xml:space="preserve"> must be fast, fair and open. </w:t>
      </w:r>
      <w:r>
        <w:t>This is bigger than the Internet we know today, “it is for a vast future also.”</w:t>
      </w:r>
    </w:p>
    <w:p w:rsidR="00F312D1" w:rsidRPr="002A1348" w:rsidRDefault="00F312D1"/>
    <w:sectPr w:rsidR="00F312D1" w:rsidRPr="002A1348" w:rsidSect="00725B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5C" w:rsidRDefault="007C215C" w:rsidP="00F33AAA">
      <w:pPr>
        <w:spacing w:after="0" w:line="240" w:lineRule="auto"/>
      </w:pPr>
      <w:r>
        <w:separator/>
      </w:r>
    </w:p>
  </w:endnote>
  <w:endnote w:type="continuationSeparator" w:id="0">
    <w:p w:rsidR="007C215C" w:rsidRDefault="007C215C" w:rsidP="00F3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B" w:rsidRDefault="00961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85643"/>
      <w:docPartObj>
        <w:docPartGallery w:val="Page Numbers (Bottom of Page)"/>
        <w:docPartUnique/>
      </w:docPartObj>
    </w:sdtPr>
    <w:sdtEndPr>
      <w:rPr>
        <w:noProof/>
      </w:rPr>
    </w:sdtEndPr>
    <w:sdtContent>
      <w:p w:rsidR="00F45FE9" w:rsidRDefault="00655829">
        <w:pPr>
          <w:pStyle w:val="Footer"/>
          <w:jc w:val="right"/>
        </w:pPr>
        <w:r>
          <w:fldChar w:fldCharType="begin"/>
        </w:r>
        <w:r>
          <w:instrText xml:space="preserve"> PAGE   \* MERGEFORMAT </w:instrText>
        </w:r>
        <w:r>
          <w:fldChar w:fldCharType="separate"/>
        </w:r>
        <w:r w:rsidR="00205A0B">
          <w:rPr>
            <w:noProof/>
          </w:rPr>
          <w:t>1</w:t>
        </w:r>
        <w:r>
          <w:rPr>
            <w:noProof/>
          </w:rPr>
          <w:fldChar w:fldCharType="end"/>
        </w:r>
      </w:p>
    </w:sdtContent>
  </w:sdt>
  <w:p w:rsidR="00F45FE9" w:rsidRDefault="00F45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B" w:rsidRDefault="00961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5C" w:rsidRDefault="007C215C" w:rsidP="00F33AAA">
      <w:pPr>
        <w:spacing w:after="0" w:line="240" w:lineRule="auto"/>
      </w:pPr>
      <w:r>
        <w:separator/>
      </w:r>
    </w:p>
  </w:footnote>
  <w:footnote w:type="continuationSeparator" w:id="0">
    <w:p w:rsidR="007C215C" w:rsidRDefault="007C215C" w:rsidP="00F33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B" w:rsidRDefault="00961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B" w:rsidRDefault="00961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8B" w:rsidRDefault="00961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81B61"/>
    <w:multiLevelType w:val="hybridMultilevel"/>
    <w:tmpl w:val="0698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8E"/>
    <w:rsid w:val="00000644"/>
    <w:rsid w:val="000006AD"/>
    <w:rsid w:val="00007702"/>
    <w:rsid w:val="0001138B"/>
    <w:rsid w:val="00015A8E"/>
    <w:rsid w:val="00016981"/>
    <w:rsid w:val="00024055"/>
    <w:rsid w:val="000267FA"/>
    <w:rsid w:val="000277EF"/>
    <w:rsid w:val="0003209D"/>
    <w:rsid w:val="0003452C"/>
    <w:rsid w:val="00052AE8"/>
    <w:rsid w:val="00056565"/>
    <w:rsid w:val="00060B09"/>
    <w:rsid w:val="0006129A"/>
    <w:rsid w:val="00065983"/>
    <w:rsid w:val="00070103"/>
    <w:rsid w:val="00076328"/>
    <w:rsid w:val="000769F2"/>
    <w:rsid w:val="00083687"/>
    <w:rsid w:val="000878CF"/>
    <w:rsid w:val="000921D6"/>
    <w:rsid w:val="000A0F08"/>
    <w:rsid w:val="000A1814"/>
    <w:rsid w:val="000B2256"/>
    <w:rsid w:val="000B3A02"/>
    <w:rsid w:val="000B40F9"/>
    <w:rsid w:val="000B4286"/>
    <w:rsid w:val="000C1DB8"/>
    <w:rsid w:val="000C2DBC"/>
    <w:rsid w:val="000D69D6"/>
    <w:rsid w:val="000E27CE"/>
    <w:rsid w:val="000E3A20"/>
    <w:rsid w:val="000E6610"/>
    <w:rsid w:val="000E6B30"/>
    <w:rsid w:val="000F04BA"/>
    <w:rsid w:val="000F1827"/>
    <w:rsid w:val="00100A06"/>
    <w:rsid w:val="0010113D"/>
    <w:rsid w:val="00101713"/>
    <w:rsid w:val="0011005B"/>
    <w:rsid w:val="00125D1E"/>
    <w:rsid w:val="00131EB6"/>
    <w:rsid w:val="00132F6D"/>
    <w:rsid w:val="00135586"/>
    <w:rsid w:val="0014327E"/>
    <w:rsid w:val="00144E02"/>
    <w:rsid w:val="001536C1"/>
    <w:rsid w:val="001626FC"/>
    <w:rsid w:val="00162D34"/>
    <w:rsid w:val="00170E43"/>
    <w:rsid w:val="00172921"/>
    <w:rsid w:val="00175C02"/>
    <w:rsid w:val="0017693B"/>
    <w:rsid w:val="00187A9D"/>
    <w:rsid w:val="001911FC"/>
    <w:rsid w:val="00193BBE"/>
    <w:rsid w:val="001940EC"/>
    <w:rsid w:val="00196230"/>
    <w:rsid w:val="001A073A"/>
    <w:rsid w:val="001A234D"/>
    <w:rsid w:val="001A5136"/>
    <w:rsid w:val="001A5327"/>
    <w:rsid w:val="001A670D"/>
    <w:rsid w:val="001C1EEF"/>
    <w:rsid w:val="001C7C55"/>
    <w:rsid w:val="001D7B0E"/>
    <w:rsid w:val="001E05BF"/>
    <w:rsid w:val="001E18B2"/>
    <w:rsid w:val="001E472B"/>
    <w:rsid w:val="001F14E3"/>
    <w:rsid w:val="001F2790"/>
    <w:rsid w:val="001F72CB"/>
    <w:rsid w:val="00203EC0"/>
    <w:rsid w:val="00204951"/>
    <w:rsid w:val="00205A0B"/>
    <w:rsid w:val="00221DA3"/>
    <w:rsid w:val="00225863"/>
    <w:rsid w:val="00246CEE"/>
    <w:rsid w:val="002540EA"/>
    <w:rsid w:val="0025614F"/>
    <w:rsid w:val="0025637C"/>
    <w:rsid w:val="002609F3"/>
    <w:rsid w:val="00267687"/>
    <w:rsid w:val="002679C7"/>
    <w:rsid w:val="00267BFE"/>
    <w:rsid w:val="00287864"/>
    <w:rsid w:val="002A1348"/>
    <w:rsid w:val="002B365F"/>
    <w:rsid w:val="002B54D4"/>
    <w:rsid w:val="002B7362"/>
    <w:rsid w:val="002C27B5"/>
    <w:rsid w:val="002C42EB"/>
    <w:rsid w:val="002C6835"/>
    <w:rsid w:val="002D4DE3"/>
    <w:rsid w:val="002D5DE5"/>
    <w:rsid w:val="002E0F77"/>
    <w:rsid w:val="002E5CF2"/>
    <w:rsid w:val="002F232F"/>
    <w:rsid w:val="002F5CCE"/>
    <w:rsid w:val="00304FE7"/>
    <w:rsid w:val="00311FC9"/>
    <w:rsid w:val="00313129"/>
    <w:rsid w:val="00314198"/>
    <w:rsid w:val="00326357"/>
    <w:rsid w:val="00330CEC"/>
    <w:rsid w:val="00341367"/>
    <w:rsid w:val="003425C0"/>
    <w:rsid w:val="003507A7"/>
    <w:rsid w:val="00354378"/>
    <w:rsid w:val="00356DEC"/>
    <w:rsid w:val="00365482"/>
    <w:rsid w:val="0036794E"/>
    <w:rsid w:val="0037173E"/>
    <w:rsid w:val="00371A6F"/>
    <w:rsid w:val="00371C32"/>
    <w:rsid w:val="00377AD2"/>
    <w:rsid w:val="00377F28"/>
    <w:rsid w:val="00384AC2"/>
    <w:rsid w:val="003878A2"/>
    <w:rsid w:val="003A041C"/>
    <w:rsid w:val="003A225A"/>
    <w:rsid w:val="003C2CAA"/>
    <w:rsid w:val="003C493F"/>
    <w:rsid w:val="003D7876"/>
    <w:rsid w:val="003F0D00"/>
    <w:rsid w:val="00403448"/>
    <w:rsid w:val="004044E1"/>
    <w:rsid w:val="0040586B"/>
    <w:rsid w:val="00406AE6"/>
    <w:rsid w:val="00406B47"/>
    <w:rsid w:val="0041027E"/>
    <w:rsid w:val="00410A8F"/>
    <w:rsid w:val="00412645"/>
    <w:rsid w:val="00414648"/>
    <w:rsid w:val="004158FD"/>
    <w:rsid w:val="00415BDA"/>
    <w:rsid w:val="00422D14"/>
    <w:rsid w:val="00437648"/>
    <w:rsid w:val="00440E24"/>
    <w:rsid w:val="00440EAC"/>
    <w:rsid w:val="004421A1"/>
    <w:rsid w:val="00450470"/>
    <w:rsid w:val="0045369A"/>
    <w:rsid w:val="0046083B"/>
    <w:rsid w:val="00462E05"/>
    <w:rsid w:val="00470F44"/>
    <w:rsid w:val="00485E89"/>
    <w:rsid w:val="004911B5"/>
    <w:rsid w:val="00491BD4"/>
    <w:rsid w:val="00496AC5"/>
    <w:rsid w:val="00497B3F"/>
    <w:rsid w:val="004A14FD"/>
    <w:rsid w:val="004A46B8"/>
    <w:rsid w:val="004C58D9"/>
    <w:rsid w:val="004D20B5"/>
    <w:rsid w:val="004D3CEA"/>
    <w:rsid w:val="004D501C"/>
    <w:rsid w:val="004D6199"/>
    <w:rsid w:val="004E2690"/>
    <w:rsid w:val="004E5F56"/>
    <w:rsid w:val="004F1DE0"/>
    <w:rsid w:val="004F69E6"/>
    <w:rsid w:val="00510A92"/>
    <w:rsid w:val="00516A10"/>
    <w:rsid w:val="00520FC4"/>
    <w:rsid w:val="005251A7"/>
    <w:rsid w:val="005259FA"/>
    <w:rsid w:val="0052622B"/>
    <w:rsid w:val="005320C2"/>
    <w:rsid w:val="00545478"/>
    <w:rsid w:val="00551021"/>
    <w:rsid w:val="00565F37"/>
    <w:rsid w:val="00567EE8"/>
    <w:rsid w:val="00572DEE"/>
    <w:rsid w:val="005776DC"/>
    <w:rsid w:val="00581437"/>
    <w:rsid w:val="005823C0"/>
    <w:rsid w:val="005918FD"/>
    <w:rsid w:val="005923E7"/>
    <w:rsid w:val="00595BF0"/>
    <w:rsid w:val="0059771A"/>
    <w:rsid w:val="005A52C3"/>
    <w:rsid w:val="005B038A"/>
    <w:rsid w:val="005B060F"/>
    <w:rsid w:val="005B5F22"/>
    <w:rsid w:val="005C7799"/>
    <w:rsid w:val="00605EE1"/>
    <w:rsid w:val="00622140"/>
    <w:rsid w:val="00622F50"/>
    <w:rsid w:val="00623207"/>
    <w:rsid w:val="00623C61"/>
    <w:rsid w:val="006245B4"/>
    <w:rsid w:val="00624706"/>
    <w:rsid w:val="00642F86"/>
    <w:rsid w:val="006433E5"/>
    <w:rsid w:val="00650EBA"/>
    <w:rsid w:val="00655829"/>
    <w:rsid w:val="00667339"/>
    <w:rsid w:val="006938B6"/>
    <w:rsid w:val="00694BA7"/>
    <w:rsid w:val="00696706"/>
    <w:rsid w:val="006973B6"/>
    <w:rsid w:val="006B2010"/>
    <w:rsid w:val="006B2FB5"/>
    <w:rsid w:val="006C3638"/>
    <w:rsid w:val="006C59A9"/>
    <w:rsid w:val="006C771B"/>
    <w:rsid w:val="006D2DE4"/>
    <w:rsid w:val="006D4E07"/>
    <w:rsid w:val="006D63C2"/>
    <w:rsid w:val="006E6031"/>
    <w:rsid w:val="007044C6"/>
    <w:rsid w:val="00710CC2"/>
    <w:rsid w:val="00712FDC"/>
    <w:rsid w:val="00723C99"/>
    <w:rsid w:val="007248B4"/>
    <w:rsid w:val="00725B56"/>
    <w:rsid w:val="007265E2"/>
    <w:rsid w:val="007310D6"/>
    <w:rsid w:val="00732A52"/>
    <w:rsid w:val="007413BD"/>
    <w:rsid w:val="007446BF"/>
    <w:rsid w:val="007604BD"/>
    <w:rsid w:val="00762A6A"/>
    <w:rsid w:val="0076391E"/>
    <w:rsid w:val="00766FD1"/>
    <w:rsid w:val="00776BAF"/>
    <w:rsid w:val="00784084"/>
    <w:rsid w:val="007955A4"/>
    <w:rsid w:val="00797E23"/>
    <w:rsid w:val="007A18DB"/>
    <w:rsid w:val="007B2851"/>
    <w:rsid w:val="007B4768"/>
    <w:rsid w:val="007B5D62"/>
    <w:rsid w:val="007C215C"/>
    <w:rsid w:val="007C2644"/>
    <w:rsid w:val="007C6A47"/>
    <w:rsid w:val="007D16A6"/>
    <w:rsid w:val="007D2B03"/>
    <w:rsid w:val="007D2E53"/>
    <w:rsid w:val="007D32B0"/>
    <w:rsid w:val="007D44AB"/>
    <w:rsid w:val="007E1EF1"/>
    <w:rsid w:val="008024A1"/>
    <w:rsid w:val="00802763"/>
    <w:rsid w:val="0080554F"/>
    <w:rsid w:val="0081259D"/>
    <w:rsid w:val="00813BDB"/>
    <w:rsid w:val="00814BCD"/>
    <w:rsid w:val="00824BF9"/>
    <w:rsid w:val="0083520B"/>
    <w:rsid w:val="00840E02"/>
    <w:rsid w:val="00841720"/>
    <w:rsid w:val="008462FA"/>
    <w:rsid w:val="008466D7"/>
    <w:rsid w:val="00857C4D"/>
    <w:rsid w:val="008627FB"/>
    <w:rsid w:val="00866CFF"/>
    <w:rsid w:val="00876001"/>
    <w:rsid w:val="008817A5"/>
    <w:rsid w:val="00884998"/>
    <w:rsid w:val="008864E9"/>
    <w:rsid w:val="00887E09"/>
    <w:rsid w:val="008A5368"/>
    <w:rsid w:val="008A5C1D"/>
    <w:rsid w:val="008A6066"/>
    <w:rsid w:val="008B3353"/>
    <w:rsid w:val="008B7B02"/>
    <w:rsid w:val="008C048F"/>
    <w:rsid w:val="008C1D25"/>
    <w:rsid w:val="008D2EB3"/>
    <w:rsid w:val="008E222F"/>
    <w:rsid w:val="008F2A8F"/>
    <w:rsid w:val="008F505B"/>
    <w:rsid w:val="008F5C09"/>
    <w:rsid w:val="008F6C98"/>
    <w:rsid w:val="00900C9C"/>
    <w:rsid w:val="00902500"/>
    <w:rsid w:val="00905026"/>
    <w:rsid w:val="009123DA"/>
    <w:rsid w:val="00913103"/>
    <w:rsid w:val="009169CC"/>
    <w:rsid w:val="009352B8"/>
    <w:rsid w:val="00935426"/>
    <w:rsid w:val="00941294"/>
    <w:rsid w:val="00953346"/>
    <w:rsid w:val="00955614"/>
    <w:rsid w:val="00956B28"/>
    <w:rsid w:val="009572BE"/>
    <w:rsid w:val="0096148B"/>
    <w:rsid w:val="0096232B"/>
    <w:rsid w:val="00962641"/>
    <w:rsid w:val="00964000"/>
    <w:rsid w:val="00972BD0"/>
    <w:rsid w:val="00975C00"/>
    <w:rsid w:val="0098435D"/>
    <w:rsid w:val="009A03E3"/>
    <w:rsid w:val="009A526F"/>
    <w:rsid w:val="009A5D4D"/>
    <w:rsid w:val="009A62D9"/>
    <w:rsid w:val="009B293F"/>
    <w:rsid w:val="009B2FA4"/>
    <w:rsid w:val="009C348B"/>
    <w:rsid w:val="009D1342"/>
    <w:rsid w:val="009D5280"/>
    <w:rsid w:val="009D632C"/>
    <w:rsid w:val="009E6A3D"/>
    <w:rsid w:val="009F0540"/>
    <w:rsid w:val="009F4049"/>
    <w:rsid w:val="009F4597"/>
    <w:rsid w:val="009F46DE"/>
    <w:rsid w:val="009F7F93"/>
    <w:rsid w:val="00A03105"/>
    <w:rsid w:val="00A06678"/>
    <w:rsid w:val="00A066F1"/>
    <w:rsid w:val="00A156F3"/>
    <w:rsid w:val="00A16E7F"/>
    <w:rsid w:val="00A175DD"/>
    <w:rsid w:val="00A21A51"/>
    <w:rsid w:val="00A406F5"/>
    <w:rsid w:val="00A44EC3"/>
    <w:rsid w:val="00A5775B"/>
    <w:rsid w:val="00A60AC5"/>
    <w:rsid w:val="00A626BD"/>
    <w:rsid w:val="00A65F2A"/>
    <w:rsid w:val="00A71303"/>
    <w:rsid w:val="00A719A8"/>
    <w:rsid w:val="00A75A3C"/>
    <w:rsid w:val="00A75E1B"/>
    <w:rsid w:val="00A847E8"/>
    <w:rsid w:val="00A8608B"/>
    <w:rsid w:val="00A863EB"/>
    <w:rsid w:val="00A96F65"/>
    <w:rsid w:val="00AA04DC"/>
    <w:rsid w:val="00AA1933"/>
    <w:rsid w:val="00AA3163"/>
    <w:rsid w:val="00AB4058"/>
    <w:rsid w:val="00AB590A"/>
    <w:rsid w:val="00AC2D96"/>
    <w:rsid w:val="00AC5BDA"/>
    <w:rsid w:val="00AD1153"/>
    <w:rsid w:val="00AD2B2B"/>
    <w:rsid w:val="00AD2CC4"/>
    <w:rsid w:val="00AD4221"/>
    <w:rsid w:val="00AD775A"/>
    <w:rsid w:val="00AD7C8B"/>
    <w:rsid w:val="00AE2EF7"/>
    <w:rsid w:val="00AE4F76"/>
    <w:rsid w:val="00AE6755"/>
    <w:rsid w:val="00AE7B4C"/>
    <w:rsid w:val="00AF0980"/>
    <w:rsid w:val="00AF1508"/>
    <w:rsid w:val="00AF28A2"/>
    <w:rsid w:val="00AF3CC8"/>
    <w:rsid w:val="00B00CC2"/>
    <w:rsid w:val="00B03D9D"/>
    <w:rsid w:val="00B06A35"/>
    <w:rsid w:val="00B13D21"/>
    <w:rsid w:val="00B16D86"/>
    <w:rsid w:val="00B2500A"/>
    <w:rsid w:val="00B43638"/>
    <w:rsid w:val="00B6294C"/>
    <w:rsid w:val="00B6467F"/>
    <w:rsid w:val="00B7220D"/>
    <w:rsid w:val="00B8164B"/>
    <w:rsid w:val="00B91BC9"/>
    <w:rsid w:val="00B93EA6"/>
    <w:rsid w:val="00B97A03"/>
    <w:rsid w:val="00BA146D"/>
    <w:rsid w:val="00BA1FBB"/>
    <w:rsid w:val="00BB2EC0"/>
    <w:rsid w:val="00BB43D5"/>
    <w:rsid w:val="00BB63E1"/>
    <w:rsid w:val="00BB6440"/>
    <w:rsid w:val="00BC261C"/>
    <w:rsid w:val="00BD6976"/>
    <w:rsid w:val="00BD6FB2"/>
    <w:rsid w:val="00BF2CB9"/>
    <w:rsid w:val="00C01F86"/>
    <w:rsid w:val="00C04CCB"/>
    <w:rsid w:val="00C113B8"/>
    <w:rsid w:val="00C15962"/>
    <w:rsid w:val="00C16531"/>
    <w:rsid w:val="00C22A77"/>
    <w:rsid w:val="00C3451C"/>
    <w:rsid w:val="00C35955"/>
    <w:rsid w:val="00C40833"/>
    <w:rsid w:val="00C506CB"/>
    <w:rsid w:val="00C52577"/>
    <w:rsid w:val="00C5320A"/>
    <w:rsid w:val="00C53BB1"/>
    <w:rsid w:val="00C5474F"/>
    <w:rsid w:val="00C63D89"/>
    <w:rsid w:val="00C645D1"/>
    <w:rsid w:val="00C7018E"/>
    <w:rsid w:val="00C73513"/>
    <w:rsid w:val="00C76181"/>
    <w:rsid w:val="00C83AE3"/>
    <w:rsid w:val="00C96BE5"/>
    <w:rsid w:val="00CA4D99"/>
    <w:rsid w:val="00CB464D"/>
    <w:rsid w:val="00CC39AD"/>
    <w:rsid w:val="00CC3FDF"/>
    <w:rsid w:val="00CC5C1F"/>
    <w:rsid w:val="00CD5B8A"/>
    <w:rsid w:val="00CD6171"/>
    <w:rsid w:val="00CE08CC"/>
    <w:rsid w:val="00CE0D8A"/>
    <w:rsid w:val="00CE44E0"/>
    <w:rsid w:val="00CF0CF5"/>
    <w:rsid w:val="00CF3021"/>
    <w:rsid w:val="00CF6FAF"/>
    <w:rsid w:val="00D00B02"/>
    <w:rsid w:val="00D01917"/>
    <w:rsid w:val="00D02893"/>
    <w:rsid w:val="00D02909"/>
    <w:rsid w:val="00D05D97"/>
    <w:rsid w:val="00D06AC4"/>
    <w:rsid w:val="00D2098D"/>
    <w:rsid w:val="00D22612"/>
    <w:rsid w:val="00D41C0D"/>
    <w:rsid w:val="00D42140"/>
    <w:rsid w:val="00D42773"/>
    <w:rsid w:val="00D44D2B"/>
    <w:rsid w:val="00D46A61"/>
    <w:rsid w:val="00D5410E"/>
    <w:rsid w:val="00D75BC5"/>
    <w:rsid w:val="00D85196"/>
    <w:rsid w:val="00D87B21"/>
    <w:rsid w:val="00D91BAE"/>
    <w:rsid w:val="00D91E0F"/>
    <w:rsid w:val="00D9310B"/>
    <w:rsid w:val="00D93890"/>
    <w:rsid w:val="00DA033B"/>
    <w:rsid w:val="00DA6DE4"/>
    <w:rsid w:val="00DB078A"/>
    <w:rsid w:val="00DB27AD"/>
    <w:rsid w:val="00DB6010"/>
    <w:rsid w:val="00DC318F"/>
    <w:rsid w:val="00DE2646"/>
    <w:rsid w:val="00DE3AD7"/>
    <w:rsid w:val="00DF350E"/>
    <w:rsid w:val="00DF7C4B"/>
    <w:rsid w:val="00E1345B"/>
    <w:rsid w:val="00E21576"/>
    <w:rsid w:val="00E21C71"/>
    <w:rsid w:val="00E3029F"/>
    <w:rsid w:val="00E30466"/>
    <w:rsid w:val="00E31C26"/>
    <w:rsid w:val="00E371A7"/>
    <w:rsid w:val="00E46BA9"/>
    <w:rsid w:val="00E50E57"/>
    <w:rsid w:val="00E51626"/>
    <w:rsid w:val="00E52F9D"/>
    <w:rsid w:val="00E60940"/>
    <w:rsid w:val="00E62228"/>
    <w:rsid w:val="00E6318E"/>
    <w:rsid w:val="00E670BA"/>
    <w:rsid w:val="00E74C04"/>
    <w:rsid w:val="00E83042"/>
    <w:rsid w:val="00E869B5"/>
    <w:rsid w:val="00E87974"/>
    <w:rsid w:val="00E91479"/>
    <w:rsid w:val="00E9236D"/>
    <w:rsid w:val="00E96100"/>
    <w:rsid w:val="00EA02FD"/>
    <w:rsid w:val="00EA1C05"/>
    <w:rsid w:val="00EA43B3"/>
    <w:rsid w:val="00EB2035"/>
    <w:rsid w:val="00ED367B"/>
    <w:rsid w:val="00ED4CC3"/>
    <w:rsid w:val="00ED7929"/>
    <w:rsid w:val="00EE09C1"/>
    <w:rsid w:val="00EE3E7B"/>
    <w:rsid w:val="00EE5AD9"/>
    <w:rsid w:val="00EE638B"/>
    <w:rsid w:val="00F01451"/>
    <w:rsid w:val="00F01F02"/>
    <w:rsid w:val="00F07FF5"/>
    <w:rsid w:val="00F124E0"/>
    <w:rsid w:val="00F12714"/>
    <w:rsid w:val="00F1725B"/>
    <w:rsid w:val="00F255D8"/>
    <w:rsid w:val="00F26342"/>
    <w:rsid w:val="00F26DBC"/>
    <w:rsid w:val="00F312D1"/>
    <w:rsid w:val="00F33830"/>
    <w:rsid w:val="00F33AAA"/>
    <w:rsid w:val="00F43E45"/>
    <w:rsid w:val="00F44178"/>
    <w:rsid w:val="00F45FE9"/>
    <w:rsid w:val="00F468AF"/>
    <w:rsid w:val="00F46CF6"/>
    <w:rsid w:val="00F47A6C"/>
    <w:rsid w:val="00F5226E"/>
    <w:rsid w:val="00F53B4A"/>
    <w:rsid w:val="00F56417"/>
    <w:rsid w:val="00F71E2F"/>
    <w:rsid w:val="00F8121A"/>
    <w:rsid w:val="00F91E55"/>
    <w:rsid w:val="00F946EB"/>
    <w:rsid w:val="00F9628B"/>
    <w:rsid w:val="00FA05C2"/>
    <w:rsid w:val="00FA687E"/>
    <w:rsid w:val="00FB1A44"/>
    <w:rsid w:val="00FB7095"/>
    <w:rsid w:val="00FC064B"/>
    <w:rsid w:val="00FC5861"/>
    <w:rsid w:val="00FC78A7"/>
    <w:rsid w:val="00FE3A20"/>
    <w:rsid w:val="00FE43E8"/>
    <w:rsid w:val="00FE52B1"/>
    <w:rsid w:val="00FF2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AA"/>
  </w:style>
  <w:style w:type="paragraph" w:styleId="Footer">
    <w:name w:val="footer"/>
    <w:basedOn w:val="Normal"/>
    <w:link w:val="FooterChar"/>
    <w:uiPriority w:val="99"/>
    <w:unhideWhenUsed/>
    <w:rsid w:val="00F3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AA"/>
  </w:style>
  <w:style w:type="paragraph" w:styleId="BalloonText">
    <w:name w:val="Balloon Text"/>
    <w:basedOn w:val="Normal"/>
    <w:link w:val="BalloonTextChar"/>
    <w:uiPriority w:val="99"/>
    <w:semiHidden/>
    <w:unhideWhenUsed/>
    <w:rsid w:val="0007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328"/>
    <w:rPr>
      <w:rFonts w:ascii="Tahoma" w:hAnsi="Tahoma" w:cs="Tahoma"/>
      <w:sz w:val="16"/>
      <w:szCs w:val="16"/>
    </w:rPr>
  </w:style>
  <w:style w:type="character" w:styleId="CommentReference">
    <w:name w:val="annotation reference"/>
    <w:basedOn w:val="DefaultParagraphFont"/>
    <w:uiPriority w:val="99"/>
    <w:semiHidden/>
    <w:unhideWhenUsed/>
    <w:rsid w:val="00246CEE"/>
    <w:rPr>
      <w:sz w:val="16"/>
      <w:szCs w:val="16"/>
    </w:rPr>
  </w:style>
  <w:style w:type="paragraph" w:styleId="CommentText">
    <w:name w:val="annotation text"/>
    <w:basedOn w:val="Normal"/>
    <w:link w:val="CommentTextChar"/>
    <w:uiPriority w:val="99"/>
    <w:semiHidden/>
    <w:unhideWhenUsed/>
    <w:rsid w:val="00246CEE"/>
    <w:pPr>
      <w:spacing w:line="240" w:lineRule="auto"/>
    </w:pPr>
    <w:rPr>
      <w:sz w:val="20"/>
      <w:szCs w:val="20"/>
    </w:rPr>
  </w:style>
  <w:style w:type="character" w:customStyle="1" w:styleId="CommentTextChar">
    <w:name w:val="Comment Text Char"/>
    <w:basedOn w:val="DefaultParagraphFont"/>
    <w:link w:val="CommentText"/>
    <w:uiPriority w:val="99"/>
    <w:semiHidden/>
    <w:rsid w:val="00246CEE"/>
    <w:rPr>
      <w:sz w:val="20"/>
      <w:szCs w:val="20"/>
    </w:rPr>
  </w:style>
  <w:style w:type="paragraph" w:styleId="CommentSubject">
    <w:name w:val="annotation subject"/>
    <w:basedOn w:val="CommentText"/>
    <w:next w:val="CommentText"/>
    <w:link w:val="CommentSubjectChar"/>
    <w:uiPriority w:val="99"/>
    <w:semiHidden/>
    <w:unhideWhenUsed/>
    <w:rsid w:val="00246CEE"/>
    <w:rPr>
      <w:b/>
      <w:bCs/>
    </w:rPr>
  </w:style>
  <w:style w:type="character" w:customStyle="1" w:styleId="CommentSubjectChar">
    <w:name w:val="Comment Subject Char"/>
    <w:basedOn w:val="CommentTextChar"/>
    <w:link w:val="CommentSubject"/>
    <w:uiPriority w:val="99"/>
    <w:semiHidden/>
    <w:rsid w:val="00246CEE"/>
    <w:rPr>
      <w:b/>
      <w:bCs/>
      <w:sz w:val="20"/>
      <w:szCs w:val="20"/>
    </w:rPr>
  </w:style>
  <w:style w:type="paragraph" w:styleId="NoSpacing">
    <w:name w:val="No Spacing"/>
    <w:uiPriority w:val="1"/>
    <w:qFormat/>
    <w:rsid w:val="00377A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AA"/>
  </w:style>
  <w:style w:type="paragraph" w:styleId="Footer">
    <w:name w:val="footer"/>
    <w:basedOn w:val="Normal"/>
    <w:link w:val="FooterChar"/>
    <w:uiPriority w:val="99"/>
    <w:unhideWhenUsed/>
    <w:rsid w:val="00F3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AA"/>
  </w:style>
  <w:style w:type="paragraph" w:styleId="BalloonText">
    <w:name w:val="Balloon Text"/>
    <w:basedOn w:val="Normal"/>
    <w:link w:val="BalloonTextChar"/>
    <w:uiPriority w:val="99"/>
    <w:semiHidden/>
    <w:unhideWhenUsed/>
    <w:rsid w:val="0007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328"/>
    <w:rPr>
      <w:rFonts w:ascii="Tahoma" w:hAnsi="Tahoma" w:cs="Tahoma"/>
      <w:sz w:val="16"/>
      <w:szCs w:val="16"/>
    </w:rPr>
  </w:style>
  <w:style w:type="character" w:styleId="CommentReference">
    <w:name w:val="annotation reference"/>
    <w:basedOn w:val="DefaultParagraphFont"/>
    <w:uiPriority w:val="99"/>
    <w:semiHidden/>
    <w:unhideWhenUsed/>
    <w:rsid w:val="00246CEE"/>
    <w:rPr>
      <w:sz w:val="16"/>
      <w:szCs w:val="16"/>
    </w:rPr>
  </w:style>
  <w:style w:type="paragraph" w:styleId="CommentText">
    <w:name w:val="annotation text"/>
    <w:basedOn w:val="Normal"/>
    <w:link w:val="CommentTextChar"/>
    <w:uiPriority w:val="99"/>
    <w:semiHidden/>
    <w:unhideWhenUsed/>
    <w:rsid w:val="00246CEE"/>
    <w:pPr>
      <w:spacing w:line="240" w:lineRule="auto"/>
    </w:pPr>
    <w:rPr>
      <w:sz w:val="20"/>
      <w:szCs w:val="20"/>
    </w:rPr>
  </w:style>
  <w:style w:type="character" w:customStyle="1" w:styleId="CommentTextChar">
    <w:name w:val="Comment Text Char"/>
    <w:basedOn w:val="DefaultParagraphFont"/>
    <w:link w:val="CommentText"/>
    <w:uiPriority w:val="99"/>
    <w:semiHidden/>
    <w:rsid w:val="00246CEE"/>
    <w:rPr>
      <w:sz w:val="20"/>
      <w:szCs w:val="20"/>
    </w:rPr>
  </w:style>
  <w:style w:type="paragraph" w:styleId="CommentSubject">
    <w:name w:val="annotation subject"/>
    <w:basedOn w:val="CommentText"/>
    <w:next w:val="CommentText"/>
    <w:link w:val="CommentSubjectChar"/>
    <w:uiPriority w:val="99"/>
    <w:semiHidden/>
    <w:unhideWhenUsed/>
    <w:rsid w:val="00246CEE"/>
    <w:rPr>
      <w:b/>
      <w:bCs/>
    </w:rPr>
  </w:style>
  <w:style w:type="character" w:customStyle="1" w:styleId="CommentSubjectChar">
    <w:name w:val="Comment Subject Char"/>
    <w:basedOn w:val="CommentTextChar"/>
    <w:link w:val="CommentSubject"/>
    <w:uiPriority w:val="99"/>
    <w:semiHidden/>
    <w:rsid w:val="00246CEE"/>
    <w:rPr>
      <w:b/>
      <w:bCs/>
      <w:sz w:val="20"/>
      <w:szCs w:val="20"/>
    </w:rPr>
  </w:style>
  <w:style w:type="paragraph" w:styleId="NoSpacing">
    <w:name w:val="No Spacing"/>
    <w:uiPriority w:val="1"/>
    <w:qFormat/>
    <w:rsid w:val="00377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2640</Words>
  <Characters>13543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2015-02-06T21:35:00Z</cp:lastPrinted>
  <dcterms:created xsi:type="dcterms:W3CDTF">2015-02-09T18:57:00Z</dcterms:created>
  <dcterms:modified xsi:type="dcterms:W3CDTF">2015-02-09T18:57:00Z</dcterms:modified>
  <cp:category> </cp:category>
  <cp:contentStatus> </cp:contentStatus>
</cp:coreProperties>
</file>