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053D56C" w:rsidR="00F14B36" w:rsidRPr="00CA549E" w:rsidRDefault="00F14B36" w:rsidP="00985597">
      <w:pPr>
        <w:tabs>
          <w:tab w:val="left" w:pos="6480"/>
        </w:tabs>
        <w:rPr>
          <w:sz w:val="22"/>
          <w:szCs w:val="22"/>
        </w:rPr>
      </w:pPr>
      <w:bookmarkStart w:id="0" w:name="_GoBack"/>
      <w:bookmarkEnd w:id="0"/>
      <w:r w:rsidRPr="00CA549E">
        <w:rPr>
          <w:b/>
          <w:sz w:val="22"/>
          <w:szCs w:val="22"/>
        </w:rPr>
        <w:t>FOR IMMEDIATE RELEASE</w:t>
      </w:r>
      <w:r w:rsidRPr="00CA549E">
        <w:rPr>
          <w:b/>
          <w:sz w:val="22"/>
          <w:szCs w:val="22"/>
        </w:rPr>
        <w:tab/>
        <w:t>CONTACT</w:t>
      </w:r>
      <w:r w:rsidRPr="00CA549E">
        <w:rPr>
          <w:sz w:val="22"/>
          <w:szCs w:val="22"/>
        </w:rPr>
        <w:t>:</w:t>
      </w:r>
    </w:p>
    <w:p w14:paraId="0BEF3052" w14:textId="4CAC369E" w:rsidR="00F14B36" w:rsidRPr="00CA549E" w:rsidRDefault="00BC5266" w:rsidP="00985597">
      <w:pPr>
        <w:tabs>
          <w:tab w:val="left" w:pos="6480"/>
        </w:tabs>
        <w:rPr>
          <w:sz w:val="22"/>
          <w:szCs w:val="22"/>
        </w:rPr>
      </w:pPr>
      <w:r w:rsidRPr="00BC5266">
        <w:rPr>
          <w:b/>
          <w:sz w:val="22"/>
          <w:szCs w:val="22"/>
        </w:rPr>
        <w:t>FROM THE OFFICE OF COMMISSIONER AJIT PAI</w:t>
      </w:r>
      <w:r w:rsidR="00F14B36" w:rsidRPr="00CA549E">
        <w:rPr>
          <w:sz w:val="22"/>
          <w:szCs w:val="22"/>
        </w:rPr>
        <w:tab/>
      </w:r>
      <w:r w:rsidR="009A320F">
        <w:rPr>
          <w:sz w:val="22"/>
          <w:szCs w:val="22"/>
        </w:rPr>
        <w:t>Brendan Carr</w:t>
      </w:r>
      <w:r w:rsidR="00F14B36" w:rsidRPr="00CA549E">
        <w:rPr>
          <w:sz w:val="22"/>
          <w:szCs w:val="22"/>
        </w:rPr>
        <w:t xml:space="preserve"> (202) 418-200</w:t>
      </w:r>
      <w:r w:rsidR="009A320F">
        <w:rPr>
          <w:sz w:val="22"/>
          <w:szCs w:val="22"/>
        </w:rPr>
        <w:t>0</w:t>
      </w:r>
    </w:p>
    <w:p w14:paraId="721D7847" w14:textId="69BCB2D7" w:rsidR="00F14B36" w:rsidRPr="00CA549E" w:rsidRDefault="00BC5266" w:rsidP="00985597">
      <w:pPr>
        <w:tabs>
          <w:tab w:val="left" w:pos="6480"/>
        </w:tabs>
        <w:rPr>
          <w:sz w:val="22"/>
          <w:szCs w:val="22"/>
        </w:rPr>
      </w:pPr>
      <w:r w:rsidRPr="00CA549E">
        <w:rPr>
          <w:sz w:val="22"/>
          <w:szCs w:val="22"/>
        </w:rPr>
        <w:t>February 18, 2015</w:t>
      </w:r>
      <w:r w:rsidR="00F14B36" w:rsidRPr="00CA549E">
        <w:rPr>
          <w:sz w:val="22"/>
          <w:szCs w:val="22"/>
        </w:rPr>
        <w:tab/>
        <w:t xml:space="preserve">Email: </w:t>
      </w:r>
      <w:hyperlink r:id="rId8" w:history="1">
        <w:r w:rsidR="009A320F" w:rsidRPr="0011586D">
          <w:rPr>
            <w:rStyle w:val="Hyperlink"/>
            <w:sz w:val="22"/>
            <w:szCs w:val="22"/>
          </w:rPr>
          <w:t>Brendan.Carr@fcc.gov</w:t>
        </w:r>
      </w:hyperlink>
    </w:p>
    <w:p w14:paraId="6F9C285D" w14:textId="77777777" w:rsidR="00F14B36" w:rsidRPr="00CA549E" w:rsidRDefault="00F14B36" w:rsidP="00F14B36">
      <w:pPr>
        <w:rPr>
          <w:sz w:val="22"/>
          <w:szCs w:val="22"/>
        </w:rPr>
      </w:pPr>
    </w:p>
    <w:p w14:paraId="18DFF147" w14:textId="05B81D99" w:rsidR="00C024AD" w:rsidRPr="00CA549E" w:rsidRDefault="00C024AD" w:rsidP="00C024AD">
      <w:pPr>
        <w:spacing w:after="240"/>
        <w:jc w:val="center"/>
        <w:rPr>
          <w:b/>
          <w:sz w:val="22"/>
          <w:szCs w:val="22"/>
        </w:rPr>
      </w:pPr>
      <w:r w:rsidRPr="00CA549E">
        <w:rPr>
          <w:b/>
          <w:sz w:val="22"/>
          <w:szCs w:val="22"/>
        </w:rPr>
        <w:t>WHAT PEOPLE ARE SAYING ABOUT</w:t>
      </w:r>
      <w:r w:rsidRPr="00CA549E">
        <w:rPr>
          <w:b/>
          <w:sz w:val="22"/>
          <w:szCs w:val="22"/>
        </w:rPr>
        <w:br/>
        <w:t>PRESIDENT OBAMA’S PLAN TO REGULATE THE INTERNET</w:t>
      </w:r>
    </w:p>
    <w:p w14:paraId="6237FDF8" w14:textId="77777777" w:rsidR="00C024AD" w:rsidRPr="0047592B" w:rsidRDefault="00C024AD" w:rsidP="00C024AD">
      <w:pPr>
        <w:keepNext/>
        <w:spacing w:before="360" w:after="120"/>
        <w:rPr>
          <w:b/>
          <w:sz w:val="22"/>
          <w:szCs w:val="22"/>
        </w:rPr>
      </w:pPr>
      <w:r w:rsidRPr="0047592B">
        <w:rPr>
          <w:b/>
          <w:sz w:val="22"/>
          <w:szCs w:val="22"/>
        </w:rPr>
        <w:t xml:space="preserve">“If it ain’t broke, don’t fix it.  The </w:t>
      </w:r>
      <w:r w:rsidRPr="0047592B">
        <w:rPr>
          <w:b/>
          <w:i/>
          <w:sz w:val="22"/>
          <w:szCs w:val="22"/>
        </w:rPr>
        <w:t>Verizon</w:t>
      </w:r>
      <w:r w:rsidRPr="0047592B">
        <w:rPr>
          <w:b/>
          <w:sz w:val="22"/>
          <w:szCs w:val="22"/>
        </w:rPr>
        <w:t xml:space="preserve"> decision has created an opportunity for the FCC to introduce more rule-making.  They shouldn’t.  Things have worked well.  There is no better platform in the world to start a new business than the Internet in the United States.”</w:t>
      </w:r>
    </w:p>
    <w:p w14:paraId="1916F062" w14:textId="77777777" w:rsidR="00C024AD" w:rsidRPr="00CA549E" w:rsidRDefault="00C024AD" w:rsidP="00C024AD">
      <w:pPr>
        <w:spacing w:after="120"/>
        <w:ind w:left="720"/>
        <w:rPr>
          <w:sz w:val="22"/>
          <w:szCs w:val="22"/>
        </w:rPr>
      </w:pPr>
      <w:r w:rsidRPr="00CA549E">
        <w:rPr>
          <w:sz w:val="22"/>
          <w:szCs w:val="22"/>
        </w:rPr>
        <w:t>Mark Cuban, Internet entrepreneur (Nov. 24, 2014)</w:t>
      </w:r>
    </w:p>
    <w:p w14:paraId="2010988D" w14:textId="3AA187A3" w:rsidR="00C024AD" w:rsidRPr="00CA549E" w:rsidRDefault="001B3B89" w:rsidP="00C024AD">
      <w:pPr>
        <w:spacing w:after="120"/>
        <w:ind w:left="720"/>
        <w:rPr>
          <w:sz w:val="22"/>
          <w:szCs w:val="22"/>
        </w:rPr>
      </w:pPr>
      <w:hyperlink r:id="rId9" w:history="1">
        <w:r w:rsidR="00C024AD" w:rsidRPr="00CA549E">
          <w:rPr>
            <w:rStyle w:val="Hyperlink"/>
            <w:sz w:val="22"/>
            <w:szCs w:val="22"/>
          </w:rPr>
          <w:t>http://wapo.st/1rc20q1</w:t>
        </w:r>
      </w:hyperlink>
    </w:p>
    <w:p w14:paraId="37B90E7F" w14:textId="77777777" w:rsidR="00C024AD" w:rsidRPr="0047592B" w:rsidRDefault="00C024AD" w:rsidP="00C024AD">
      <w:pPr>
        <w:keepNext/>
        <w:spacing w:before="360" w:after="120"/>
        <w:rPr>
          <w:sz w:val="22"/>
          <w:szCs w:val="22"/>
        </w:rPr>
      </w:pPr>
      <w:r w:rsidRPr="0047592B">
        <w:rPr>
          <w:b/>
          <w:sz w:val="22"/>
          <w:szCs w:val="22"/>
        </w:rPr>
        <w:t>“[A] pure net neutrality view is difficult to sustain if you also want to have continued investment in broadband networks. . . . If you have these pure net neutrality rules where you can never charge a company like Netflix anything, you’re not ever going to get a return on continued network investment—which means you’ll stop investing in the network.”</w:t>
      </w:r>
    </w:p>
    <w:p w14:paraId="516DFD98" w14:textId="77777777" w:rsidR="00C024AD" w:rsidRPr="00CA549E" w:rsidRDefault="00C024AD" w:rsidP="00C024AD">
      <w:pPr>
        <w:spacing w:after="120"/>
        <w:ind w:left="720"/>
        <w:rPr>
          <w:sz w:val="22"/>
          <w:szCs w:val="22"/>
        </w:rPr>
      </w:pPr>
      <w:r w:rsidRPr="00CA549E">
        <w:rPr>
          <w:sz w:val="22"/>
          <w:szCs w:val="22"/>
        </w:rPr>
        <w:t>Marc Andreessen, Co-founder of Netscape Communications Corporation, Andreessen Horowitz, and Ning (May 21, 2014)</w:t>
      </w:r>
    </w:p>
    <w:p w14:paraId="03A699CC" w14:textId="2500E31C" w:rsidR="00C024AD" w:rsidRPr="00CA549E" w:rsidRDefault="001B3B89" w:rsidP="00C024AD">
      <w:pPr>
        <w:spacing w:after="80"/>
        <w:ind w:left="720"/>
        <w:rPr>
          <w:sz w:val="22"/>
          <w:szCs w:val="22"/>
        </w:rPr>
      </w:pPr>
      <w:hyperlink r:id="rId10" w:history="1">
        <w:r w:rsidR="00C024AD" w:rsidRPr="00CA549E">
          <w:rPr>
            <w:rStyle w:val="Hyperlink"/>
            <w:sz w:val="22"/>
            <w:szCs w:val="22"/>
          </w:rPr>
          <w:t>http://goo.gl/v4WS1k</w:t>
        </w:r>
      </w:hyperlink>
    </w:p>
    <w:p w14:paraId="2966D7F7" w14:textId="77777777" w:rsidR="00C024AD" w:rsidRPr="0047592B" w:rsidRDefault="00C024AD" w:rsidP="00C024AD">
      <w:pPr>
        <w:keepNext/>
        <w:spacing w:before="360" w:after="120"/>
        <w:rPr>
          <w:b/>
          <w:sz w:val="22"/>
          <w:szCs w:val="22"/>
        </w:rPr>
      </w:pPr>
      <w:r w:rsidRPr="0047592B">
        <w:rPr>
          <w:b/>
          <w:sz w:val="22"/>
          <w:szCs w:val="22"/>
        </w:rPr>
        <w:t>“And ponies!  Free ponies for everyone!”</w:t>
      </w:r>
    </w:p>
    <w:p w14:paraId="6977E2B0" w14:textId="77777777" w:rsidR="00C024AD" w:rsidRPr="00CA549E" w:rsidRDefault="00C024AD" w:rsidP="00C024AD">
      <w:pPr>
        <w:spacing w:after="120"/>
        <w:ind w:left="720"/>
        <w:rPr>
          <w:sz w:val="22"/>
          <w:szCs w:val="22"/>
        </w:rPr>
      </w:pPr>
      <w:r w:rsidRPr="00CA549E">
        <w:rPr>
          <w:sz w:val="22"/>
          <w:szCs w:val="22"/>
        </w:rPr>
        <w:t>Marc Andreessen (Feb. 10, 2015)</w:t>
      </w:r>
    </w:p>
    <w:p w14:paraId="3740707A" w14:textId="70FE0CF9" w:rsidR="00C024AD" w:rsidRPr="00CA549E" w:rsidRDefault="001B3B89" w:rsidP="00C024AD">
      <w:pPr>
        <w:spacing w:after="80"/>
        <w:ind w:left="720"/>
        <w:rPr>
          <w:sz w:val="22"/>
          <w:szCs w:val="22"/>
        </w:rPr>
      </w:pPr>
      <w:hyperlink r:id="rId11" w:history="1">
        <w:r w:rsidR="00C024AD" w:rsidRPr="00CA549E">
          <w:rPr>
            <w:rStyle w:val="Hyperlink"/>
            <w:sz w:val="22"/>
            <w:szCs w:val="22"/>
          </w:rPr>
          <w:t>http://bit.ly/1DsCqQC</w:t>
        </w:r>
      </w:hyperlink>
    </w:p>
    <w:p w14:paraId="3E27B96F" w14:textId="77777777" w:rsidR="00C024AD" w:rsidRPr="0047592B" w:rsidRDefault="00C024AD" w:rsidP="00C024AD">
      <w:pPr>
        <w:keepNext/>
        <w:spacing w:before="360" w:after="120"/>
        <w:rPr>
          <w:b/>
          <w:sz w:val="22"/>
          <w:szCs w:val="22"/>
        </w:rPr>
      </w:pPr>
      <w:r w:rsidRPr="0047592B">
        <w:rPr>
          <w:b/>
          <w:sz w:val="22"/>
          <w:szCs w:val="22"/>
        </w:rPr>
        <w:t>“President Obama’s call to regulate the Internet as a public utility is like pushing to replace the engine of a car that runs perfectly well.”</w:t>
      </w:r>
    </w:p>
    <w:p w14:paraId="1501AB3F" w14:textId="77777777" w:rsidR="00C024AD" w:rsidRPr="00CA549E" w:rsidRDefault="00C024AD" w:rsidP="00C024AD">
      <w:pPr>
        <w:spacing w:after="120"/>
        <w:ind w:left="720"/>
        <w:rPr>
          <w:sz w:val="22"/>
          <w:szCs w:val="22"/>
        </w:rPr>
      </w:pPr>
      <w:r w:rsidRPr="00CA549E">
        <w:rPr>
          <w:sz w:val="22"/>
          <w:szCs w:val="22"/>
        </w:rPr>
        <w:t>Michael Mandel, Chief Economist of the Progressive Policy Institute (Nov. 11, 2014)</w:t>
      </w:r>
    </w:p>
    <w:p w14:paraId="7C135425" w14:textId="7FBD8725" w:rsidR="00C024AD" w:rsidRPr="00CA549E" w:rsidRDefault="001B3B89" w:rsidP="00C024AD">
      <w:pPr>
        <w:spacing w:after="80"/>
        <w:ind w:left="720"/>
        <w:rPr>
          <w:sz w:val="22"/>
          <w:szCs w:val="22"/>
        </w:rPr>
      </w:pPr>
      <w:hyperlink r:id="rId12" w:history="1">
        <w:r w:rsidR="00C024AD" w:rsidRPr="00CA549E">
          <w:rPr>
            <w:rStyle w:val="Hyperlink"/>
            <w:sz w:val="22"/>
            <w:szCs w:val="22"/>
          </w:rPr>
          <w:t>http://wapo.st/1uzx1nf</w:t>
        </w:r>
      </w:hyperlink>
    </w:p>
    <w:p w14:paraId="0C8FFB7E" w14:textId="77777777" w:rsidR="00C024AD" w:rsidRPr="0047592B" w:rsidRDefault="00C024AD" w:rsidP="00C024AD">
      <w:pPr>
        <w:keepNext/>
        <w:spacing w:before="360" w:after="120"/>
        <w:rPr>
          <w:b/>
          <w:sz w:val="22"/>
          <w:szCs w:val="22"/>
        </w:rPr>
      </w:pPr>
      <w:r w:rsidRPr="0047592B">
        <w:rPr>
          <w:b/>
          <w:sz w:val="22"/>
          <w:szCs w:val="22"/>
        </w:rPr>
        <w:t>“The State of the Net is imperiled.  By Washington.  The borderline theological debate over ‘net neutrality’ is breaking the rules and threatening an approach that served our nation well.”</w:t>
      </w:r>
    </w:p>
    <w:p w14:paraId="0AAFC168" w14:textId="77777777" w:rsidR="00C024AD" w:rsidRPr="00CA549E" w:rsidRDefault="00C024AD" w:rsidP="00C024AD">
      <w:pPr>
        <w:spacing w:after="120"/>
        <w:ind w:left="720"/>
        <w:rPr>
          <w:sz w:val="22"/>
          <w:szCs w:val="22"/>
        </w:rPr>
      </w:pPr>
      <w:r w:rsidRPr="00CA549E">
        <w:rPr>
          <w:sz w:val="22"/>
          <w:szCs w:val="22"/>
        </w:rPr>
        <w:t>Larry Irving, Assistant Secretary of Commerce for Telecommunications under President Clinton, and Bruce Mehlman, Assistant Secretary of Commerce for Technology Policy under President Bush (Feb. 6, 2015)</w:t>
      </w:r>
    </w:p>
    <w:p w14:paraId="139B61D7" w14:textId="41B1698D" w:rsidR="00C024AD" w:rsidRPr="00CA549E" w:rsidRDefault="001B3B89" w:rsidP="00C024AD">
      <w:pPr>
        <w:spacing w:after="80"/>
        <w:ind w:left="720"/>
        <w:rPr>
          <w:sz w:val="22"/>
          <w:szCs w:val="22"/>
        </w:rPr>
      </w:pPr>
      <w:hyperlink r:id="rId13" w:history="1">
        <w:r w:rsidR="00C024AD" w:rsidRPr="00CA549E">
          <w:rPr>
            <w:rStyle w:val="Hyperlink"/>
            <w:sz w:val="22"/>
            <w:szCs w:val="22"/>
          </w:rPr>
          <w:t>http://usat.ly/1xBl7Gn</w:t>
        </w:r>
      </w:hyperlink>
    </w:p>
    <w:p w14:paraId="4B052B47" w14:textId="77777777" w:rsidR="00C024AD" w:rsidRPr="0047592B" w:rsidRDefault="00C024AD" w:rsidP="00C024AD">
      <w:pPr>
        <w:keepNext/>
        <w:spacing w:before="360" w:after="120"/>
        <w:rPr>
          <w:b/>
          <w:sz w:val="22"/>
          <w:szCs w:val="22"/>
        </w:rPr>
      </w:pPr>
      <w:r w:rsidRPr="0047592B">
        <w:rPr>
          <w:b/>
          <w:sz w:val="22"/>
          <w:szCs w:val="22"/>
        </w:rPr>
        <w:lastRenderedPageBreak/>
        <w:t>“[T]he collateral effects of a change in regulatory status . . . will trigger consequences beyond the Commission’s control and risk serious harm to our ability to fund and deploy broadband without bringing any concrete benefit for consumers or edge providers that the market is not already proving today without the aid of any additional regulation.”</w:t>
      </w:r>
    </w:p>
    <w:p w14:paraId="205A2926" w14:textId="77777777" w:rsidR="00C024AD" w:rsidRPr="00CA549E" w:rsidRDefault="00C024AD" w:rsidP="00C024AD">
      <w:pPr>
        <w:spacing w:after="120"/>
        <w:ind w:left="720"/>
        <w:rPr>
          <w:sz w:val="22"/>
          <w:szCs w:val="22"/>
        </w:rPr>
      </w:pPr>
      <w:r w:rsidRPr="00CA549E">
        <w:rPr>
          <w:sz w:val="22"/>
          <w:szCs w:val="22"/>
        </w:rPr>
        <w:t>43 Municipal Broadband Projects (Feb. 10, 2015)</w:t>
      </w:r>
    </w:p>
    <w:p w14:paraId="3DE94EED" w14:textId="699D3FFE" w:rsidR="00C024AD" w:rsidRPr="00CA549E" w:rsidRDefault="001B3B89" w:rsidP="00C024AD">
      <w:pPr>
        <w:spacing w:after="80"/>
        <w:ind w:left="720"/>
        <w:rPr>
          <w:sz w:val="22"/>
          <w:szCs w:val="22"/>
        </w:rPr>
      </w:pPr>
      <w:hyperlink r:id="rId14" w:history="1">
        <w:r w:rsidR="00C024AD" w:rsidRPr="00CA549E">
          <w:rPr>
            <w:rStyle w:val="Hyperlink"/>
            <w:sz w:val="22"/>
            <w:szCs w:val="22"/>
          </w:rPr>
          <w:t>http://bit.ly/1Mmw89f</w:t>
        </w:r>
      </w:hyperlink>
    </w:p>
    <w:p w14:paraId="3A85B5CF" w14:textId="77777777" w:rsidR="00C024AD" w:rsidRPr="0047592B" w:rsidRDefault="00C024AD" w:rsidP="00C024AD">
      <w:pPr>
        <w:keepNext/>
        <w:spacing w:before="360" w:after="120"/>
        <w:rPr>
          <w:b/>
          <w:sz w:val="22"/>
          <w:szCs w:val="22"/>
        </w:rPr>
      </w:pPr>
      <w:r w:rsidRPr="0047592B">
        <w:rPr>
          <w:b/>
          <w:sz w:val="22"/>
          <w:szCs w:val="22"/>
        </w:rPr>
        <w:t>“[T]he Federal Communications Commission [is headed] toward approving a net-neutrality plan that carries some serious collateral risks.  It would be better if Congress finally did its job and agreed on a legislated plan that avoids more bureaucratic wrangling.”</w:t>
      </w:r>
    </w:p>
    <w:p w14:paraId="369CACA1" w14:textId="77777777" w:rsidR="00C024AD" w:rsidRPr="00CA549E" w:rsidRDefault="00C024AD" w:rsidP="00C024AD">
      <w:pPr>
        <w:spacing w:after="120"/>
        <w:ind w:left="720"/>
        <w:rPr>
          <w:sz w:val="22"/>
          <w:szCs w:val="22"/>
        </w:rPr>
      </w:pPr>
      <w:r w:rsidRPr="00CA549E">
        <w:rPr>
          <w:i/>
          <w:sz w:val="22"/>
          <w:szCs w:val="22"/>
        </w:rPr>
        <w:t>The Washington Post</w:t>
      </w:r>
      <w:r w:rsidRPr="00CA549E">
        <w:rPr>
          <w:sz w:val="22"/>
          <w:szCs w:val="22"/>
        </w:rPr>
        <w:t xml:space="preserve"> (Feb. 11, 2015)</w:t>
      </w:r>
    </w:p>
    <w:p w14:paraId="33975B94" w14:textId="70D27076" w:rsidR="00C024AD" w:rsidRPr="00CA549E" w:rsidRDefault="001B3B89" w:rsidP="00C024AD">
      <w:pPr>
        <w:spacing w:after="80"/>
        <w:ind w:left="720"/>
        <w:rPr>
          <w:sz w:val="22"/>
          <w:szCs w:val="22"/>
        </w:rPr>
      </w:pPr>
      <w:hyperlink r:id="rId15" w:history="1">
        <w:r w:rsidR="00C024AD" w:rsidRPr="00CA549E">
          <w:rPr>
            <w:rStyle w:val="Hyperlink"/>
            <w:sz w:val="22"/>
            <w:szCs w:val="22"/>
          </w:rPr>
          <w:t>http://wapo.st/1zaz7s9</w:t>
        </w:r>
      </w:hyperlink>
    </w:p>
    <w:p w14:paraId="50A1145B" w14:textId="77777777" w:rsidR="00C024AD" w:rsidRPr="0047592B" w:rsidRDefault="00C024AD" w:rsidP="00C024AD">
      <w:pPr>
        <w:keepNext/>
        <w:spacing w:before="360" w:after="120"/>
        <w:rPr>
          <w:b/>
          <w:sz w:val="22"/>
          <w:szCs w:val="22"/>
        </w:rPr>
      </w:pPr>
      <w:r w:rsidRPr="0047592B">
        <w:rPr>
          <w:b/>
          <w:sz w:val="22"/>
          <w:szCs w:val="22"/>
        </w:rPr>
        <w:t>“The proposed regulations would stifle investment and unbridled innovation in one of the few burgeoning industries in the U.S. economy, and potentially open the Internet to worse regulation in the future.”</w:t>
      </w:r>
    </w:p>
    <w:p w14:paraId="4E96CDDC" w14:textId="77777777" w:rsidR="00C024AD" w:rsidRPr="00CA549E" w:rsidRDefault="00C024AD" w:rsidP="00C024AD">
      <w:pPr>
        <w:spacing w:after="120"/>
        <w:ind w:left="720"/>
        <w:rPr>
          <w:sz w:val="22"/>
          <w:szCs w:val="22"/>
        </w:rPr>
      </w:pPr>
      <w:r w:rsidRPr="00CA549E">
        <w:rPr>
          <w:i/>
          <w:sz w:val="22"/>
          <w:szCs w:val="22"/>
        </w:rPr>
        <w:t>The Detroit News</w:t>
      </w:r>
      <w:r w:rsidRPr="00CA549E">
        <w:rPr>
          <w:sz w:val="22"/>
          <w:szCs w:val="22"/>
        </w:rPr>
        <w:t xml:space="preserve"> (Feb. 13, 2015)</w:t>
      </w:r>
    </w:p>
    <w:p w14:paraId="0A6452DB" w14:textId="24ABEBA1" w:rsidR="00C024AD" w:rsidRPr="00CA549E" w:rsidRDefault="001B3B89" w:rsidP="00C024AD">
      <w:pPr>
        <w:spacing w:after="80"/>
        <w:ind w:left="720"/>
        <w:rPr>
          <w:rStyle w:val="Hyperlink"/>
          <w:sz w:val="22"/>
          <w:szCs w:val="22"/>
        </w:rPr>
      </w:pPr>
      <w:hyperlink r:id="rId16" w:history="1">
        <w:r w:rsidR="00C024AD" w:rsidRPr="00CA549E">
          <w:rPr>
            <w:rStyle w:val="Hyperlink"/>
            <w:sz w:val="22"/>
            <w:szCs w:val="22"/>
          </w:rPr>
          <w:t>http://bit.ly/171Xp07</w:t>
        </w:r>
      </w:hyperlink>
    </w:p>
    <w:p w14:paraId="29A0D19B" w14:textId="40D07F6D" w:rsidR="00447D8C" w:rsidRPr="0047592B" w:rsidRDefault="00447D8C" w:rsidP="00C024AD">
      <w:pPr>
        <w:keepNext/>
        <w:spacing w:before="360" w:after="120"/>
        <w:rPr>
          <w:b/>
          <w:sz w:val="22"/>
          <w:szCs w:val="22"/>
        </w:rPr>
      </w:pPr>
      <w:r w:rsidRPr="0047592B">
        <w:rPr>
          <w:b/>
          <w:sz w:val="22"/>
          <w:szCs w:val="22"/>
        </w:rPr>
        <w:t>“The Obama administration and its FCC have chosen a perilous moment to reverse decades of bipartisan agreement to limit Internet regulation. They can’t have it both ways.  By creating an irreconcilable contradiction between America’s domestic and foreign policies, the cause of an open and freedom-enhancing global Internet will suffer.”</w:t>
      </w:r>
    </w:p>
    <w:p w14:paraId="19B53E6F" w14:textId="0625F438" w:rsidR="00447D8C" w:rsidRDefault="00447D8C" w:rsidP="00447D8C">
      <w:pPr>
        <w:spacing w:after="120"/>
        <w:ind w:left="720"/>
        <w:rPr>
          <w:sz w:val="22"/>
          <w:szCs w:val="22"/>
        </w:rPr>
      </w:pPr>
      <w:r w:rsidRPr="00447D8C">
        <w:rPr>
          <w:sz w:val="22"/>
          <w:szCs w:val="22"/>
        </w:rPr>
        <w:t>Robert M. Mcdowell</w:t>
      </w:r>
      <w:r>
        <w:rPr>
          <w:sz w:val="22"/>
          <w:szCs w:val="22"/>
        </w:rPr>
        <w:t xml:space="preserve">, </w:t>
      </w:r>
      <w:r w:rsidRPr="00447D8C">
        <w:rPr>
          <w:sz w:val="22"/>
          <w:szCs w:val="22"/>
        </w:rPr>
        <w:t>former commissioner of the Federal Communications Commission</w:t>
      </w:r>
      <w:r>
        <w:rPr>
          <w:sz w:val="22"/>
          <w:szCs w:val="22"/>
        </w:rPr>
        <w:t>, a</w:t>
      </w:r>
      <w:r w:rsidRPr="00447D8C">
        <w:rPr>
          <w:sz w:val="22"/>
          <w:szCs w:val="22"/>
        </w:rPr>
        <w:t>nd Gordon M. Goldstein</w:t>
      </w:r>
      <w:r>
        <w:rPr>
          <w:sz w:val="22"/>
          <w:szCs w:val="22"/>
        </w:rPr>
        <w:t xml:space="preserve">, </w:t>
      </w:r>
      <w:r w:rsidRPr="00447D8C">
        <w:rPr>
          <w:sz w:val="22"/>
          <w:szCs w:val="22"/>
        </w:rPr>
        <w:t>managing director at the global technology investment firm Silver Lake Partners</w:t>
      </w:r>
      <w:r>
        <w:rPr>
          <w:sz w:val="22"/>
          <w:szCs w:val="22"/>
        </w:rPr>
        <w:t xml:space="preserve"> (Feb. 18, 2015)</w:t>
      </w:r>
    </w:p>
    <w:p w14:paraId="289F6658" w14:textId="3B08EDC3" w:rsidR="00447D8C" w:rsidRPr="00447D8C" w:rsidRDefault="001B3B89" w:rsidP="00447D8C">
      <w:pPr>
        <w:spacing w:after="120"/>
        <w:ind w:left="720"/>
        <w:rPr>
          <w:sz w:val="22"/>
          <w:szCs w:val="22"/>
        </w:rPr>
      </w:pPr>
      <w:hyperlink r:id="rId17" w:history="1">
        <w:r w:rsidR="00447D8C" w:rsidRPr="0011586D">
          <w:rPr>
            <w:rStyle w:val="Hyperlink"/>
            <w:sz w:val="22"/>
            <w:szCs w:val="22"/>
          </w:rPr>
          <w:t>http://on.wsj.com/17PGajv</w:t>
        </w:r>
      </w:hyperlink>
    </w:p>
    <w:p w14:paraId="45CB5E8B" w14:textId="77777777" w:rsidR="00C024AD" w:rsidRPr="0047592B" w:rsidRDefault="00C024AD" w:rsidP="00C024AD">
      <w:pPr>
        <w:keepNext/>
        <w:spacing w:before="360" w:after="120"/>
        <w:rPr>
          <w:b/>
          <w:sz w:val="22"/>
          <w:szCs w:val="22"/>
        </w:rPr>
      </w:pPr>
      <w:r w:rsidRPr="0047592B">
        <w:rPr>
          <w:b/>
          <w:sz w:val="22"/>
          <w:szCs w:val="22"/>
        </w:rPr>
        <w:t>“Americans were promised the most transparent administration in history.  Now the FCC will have to pass the rules so we can find out what’s in them.”</w:t>
      </w:r>
    </w:p>
    <w:p w14:paraId="25F6E32C" w14:textId="77777777" w:rsidR="00C024AD" w:rsidRPr="00CA549E" w:rsidRDefault="00C024AD" w:rsidP="00C024AD">
      <w:pPr>
        <w:spacing w:after="120"/>
        <w:ind w:left="720"/>
        <w:rPr>
          <w:sz w:val="22"/>
          <w:szCs w:val="22"/>
        </w:rPr>
      </w:pPr>
      <w:r w:rsidRPr="00CA549E">
        <w:rPr>
          <w:i/>
          <w:sz w:val="22"/>
          <w:szCs w:val="22"/>
        </w:rPr>
        <w:t>Las Vegas Review Journal</w:t>
      </w:r>
      <w:r w:rsidRPr="00CA549E">
        <w:rPr>
          <w:sz w:val="22"/>
          <w:szCs w:val="22"/>
        </w:rPr>
        <w:t xml:space="preserve"> (Feb. 12, 2015)</w:t>
      </w:r>
    </w:p>
    <w:p w14:paraId="0B75DF50" w14:textId="55D5BA54" w:rsidR="00C024AD" w:rsidRPr="00CA549E" w:rsidRDefault="001B3B89" w:rsidP="00C024AD">
      <w:pPr>
        <w:ind w:left="720"/>
        <w:rPr>
          <w:sz w:val="22"/>
          <w:szCs w:val="22"/>
        </w:rPr>
      </w:pPr>
      <w:hyperlink r:id="rId18" w:history="1">
        <w:r w:rsidR="00C024AD" w:rsidRPr="00CA549E">
          <w:rPr>
            <w:rStyle w:val="Hyperlink"/>
            <w:sz w:val="22"/>
            <w:szCs w:val="22"/>
          </w:rPr>
          <w:t>http://bit.ly/1CkNdbs</w:t>
        </w:r>
      </w:hyperlink>
    </w:p>
    <w:p w14:paraId="4404A8C0" w14:textId="77777777" w:rsidR="00C024AD" w:rsidRPr="0047592B" w:rsidRDefault="00C024AD" w:rsidP="00C024AD">
      <w:pPr>
        <w:keepNext/>
        <w:spacing w:before="360" w:after="120"/>
        <w:rPr>
          <w:b/>
          <w:sz w:val="22"/>
          <w:szCs w:val="22"/>
        </w:rPr>
      </w:pPr>
      <w:r w:rsidRPr="0047592B">
        <w:rPr>
          <w:b/>
          <w:sz w:val="22"/>
          <w:szCs w:val="22"/>
        </w:rPr>
        <w:t>“Considering the legitimate questions that Pai and other critics have raised about its effects, the commission should break with tradition and release the proposed rule now, well before the vote on Feb. 26.  That way the public can have an informed debate about what’s actually in the plan, instead of exchanging ideological broadsides about its origins and effects.”</w:t>
      </w:r>
    </w:p>
    <w:p w14:paraId="01CA996F" w14:textId="77777777" w:rsidR="00C024AD" w:rsidRPr="00CA549E" w:rsidRDefault="00C024AD" w:rsidP="00C024AD">
      <w:pPr>
        <w:spacing w:after="120"/>
        <w:ind w:left="720"/>
        <w:rPr>
          <w:sz w:val="22"/>
          <w:szCs w:val="22"/>
        </w:rPr>
      </w:pPr>
      <w:r w:rsidRPr="00CA549E">
        <w:rPr>
          <w:sz w:val="22"/>
          <w:szCs w:val="22"/>
        </w:rPr>
        <w:t xml:space="preserve">Jon Healey, </w:t>
      </w:r>
      <w:r w:rsidRPr="00CA549E">
        <w:rPr>
          <w:i/>
          <w:sz w:val="22"/>
          <w:szCs w:val="22"/>
        </w:rPr>
        <w:t>The Los Angeles Times</w:t>
      </w:r>
      <w:r w:rsidRPr="00CA549E">
        <w:rPr>
          <w:sz w:val="22"/>
          <w:szCs w:val="22"/>
        </w:rPr>
        <w:t xml:space="preserve"> (Feb. 11, 2015)</w:t>
      </w:r>
    </w:p>
    <w:p w14:paraId="546CD5F8" w14:textId="435585AB" w:rsidR="00C024AD" w:rsidRPr="00CA549E" w:rsidRDefault="001B3B89" w:rsidP="00C024AD">
      <w:pPr>
        <w:ind w:left="720"/>
        <w:rPr>
          <w:sz w:val="22"/>
          <w:szCs w:val="22"/>
        </w:rPr>
      </w:pPr>
      <w:hyperlink r:id="rId19" w:history="1">
        <w:r w:rsidR="00C024AD" w:rsidRPr="00CA549E">
          <w:rPr>
            <w:rStyle w:val="Hyperlink"/>
            <w:sz w:val="22"/>
            <w:szCs w:val="22"/>
          </w:rPr>
          <w:t>http://lat.ms/1J4El2B</w:t>
        </w:r>
      </w:hyperlink>
    </w:p>
    <w:p w14:paraId="6E597019" w14:textId="77777777" w:rsidR="00C024AD" w:rsidRPr="0047592B" w:rsidRDefault="00C024AD" w:rsidP="00026B89">
      <w:pPr>
        <w:keepNext/>
        <w:keepLines/>
        <w:spacing w:before="360" w:after="120"/>
        <w:rPr>
          <w:b/>
          <w:sz w:val="22"/>
          <w:szCs w:val="22"/>
        </w:rPr>
      </w:pPr>
      <w:r w:rsidRPr="0047592B">
        <w:rPr>
          <w:b/>
          <w:sz w:val="22"/>
          <w:szCs w:val="22"/>
        </w:rPr>
        <w:t>“The prod from Mr. Obama came after an unusual, secretive effort inside the White House, led by two aides who built a case for the principle known as ‘net neutrality’ through dozens of meetings . . . .  Acting like a parallel version of the FCC itself, R. David Edelman and Tom Power listened as Etsy Inc., Kickstarter Inc., Yahoo Inc.’s Tumblr and other companies insisted that utility-like rules were needed to help small companies and entrepreneurs compete online.”</w:t>
      </w:r>
    </w:p>
    <w:p w14:paraId="782E5A3A" w14:textId="77777777" w:rsidR="00C024AD" w:rsidRPr="00CA549E" w:rsidRDefault="00C024AD" w:rsidP="00C024AD">
      <w:pPr>
        <w:spacing w:after="120"/>
        <w:ind w:left="720"/>
        <w:rPr>
          <w:sz w:val="22"/>
          <w:szCs w:val="22"/>
        </w:rPr>
      </w:pPr>
      <w:r w:rsidRPr="00CA549E">
        <w:rPr>
          <w:sz w:val="22"/>
          <w:szCs w:val="22"/>
        </w:rPr>
        <w:t xml:space="preserve">Gautham Nagesh &amp; Brody Mullins, </w:t>
      </w:r>
      <w:r w:rsidRPr="00CA549E">
        <w:rPr>
          <w:i/>
          <w:sz w:val="22"/>
          <w:szCs w:val="22"/>
        </w:rPr>
        <w:t>The Wall Street Journal</w:t>
      </w:r>
      <w:r w:rsidRPr="00CA549E">
        <w:rPr>
          <w:sz w:val="22"/>
          <w:szCs w:val="22"/>
        </w:rPr>
        <w:t xml:space="preserve"> (Feb. 4, 2015)</w:t>
      </w:r>
    </w:p>
    <w:p w14:paraId="25485989" w14:textId="40C1A9B4" w:rsidR="00C024AD" w:rsidRPr="00CA549E" w:rsidRDefault="001B3B89" w:rsidP="00C024AD">
      <w:pPr>
        <w:ind w:left="720"/>
        <w:rPr>
          <w:sz w:val="22"/>
          <w:szCs w:val="22"/>
        </w:rPr>
      </w:pPr>
      <w:hyperlink r:id="rId20" w:history="1">
        <w:r w:rsidR="00C024AD" w:rsidRPr="00CA549E">
          <w:rPr>
            <w:rStyle w:val="Hyperlink"/>
            <w:sz w:val="22"/>
            <w:szCs w:val="22"/>
          </w:rPr>
          <w:t>http://on.wsj.com/16FXTcH</w:t>
        </w:r>
      </w:hyperlink>
    </w:p>
    <w:p w14:paraId="639F96FD" w14:textId="77777777" w:rsidR="00C024AD" w:rsidRPr="0047592B" w:rsidRDefault="00C024AD" w:rsidP="00CA549E">
      <w:pPr>
        <w:keepNext/>
        <w:keepLines/>
        <w:spacing w:before="360" w:after="120"/>
        <w:rPr>
          <w:b/>
          <w:sz w:val="22"/>
          <w:szCs w:val="22"/>
        </w:rPr>
      </w:pPr>
      <w:r w:rsidRPr="0047592B">
        <w:rPr>
          <w:b/>
          <w:sz w:val="22"/>
          <w:szCs w:val="22"/>
        </w:rPr>
        <w:t>“Wheeler’s choice is not really his, though.  The draconian changes he announced Feb. 4 reflect President Obama’s desire to see the Internet operated as a public utility under the ‘strongest possible rules’ enforced through the FCC.  Wheeler had been pursuing a lighter-touch compromise regulatory scheme.  That plan is now out the window.”</w:t>
      </w:r>
    </w:p>
    <w:p w14:paraId="7C7046EA" w14:textId="77777777" w:rsidR="00C024AD" w:rsidRPr="00CA549E" w:rsidRDefault="00C024AD" w:rsidP="00CA549E">
      <w:pPr>
        <w:keepNext/>
        <w:spacing w:after="120"/>
        <w:ind w:left="720"/>
        <w:rPr>
          <w:sz w:val="22"/>
          <w:szCs w:val="22"/>
        </w:rPr>
      </w:pPr>
      <w:r w:rsidRPr="00CA549E">
        <w:rPr>
          <w:i/>
          <w:sz w:val="22"/>
          <w:szCs w:val="22"/>
        </w:rPr>
        <w:t>The Arizona Republic</w:t>
      </w:r>
      <w:r w:rsidRPr="00CA549E">
        <w:rPr>
          <w:sz w:val="22"/>
          <w:szCs w:val="22"/>
        </w:rPr>
        <w:t xml:space="preserve"> (Feb. 17, 2015)</w:t>
      </w:r>
    </w:p>
    <w:p w14:paraId="7A5D8B7F" w14:textId="23303E11" w:rsidR="00C024AD" w:rsidRPr="00CA549E" w:rsidRDefault="001B3B89" w:rsidP="00C024AD">
      <w:pPr>
        <w:ind w:left="720"/>
        <w:rPr>
          <w:sz w:val="22"/>
          <w:szCs w:val="22"/>
        </w:rPr>
      </w:pPr>
      <w:hyperlink r:id="rId21" w:history="1">
        <w:r w:rsidR="00C024AD" w:rsidRPr="00CA549E">
          <w:rPr>
            <w:rStyle w:val="Hyperlink"/>
            <w:sz w:val="22"/>
            <w:szCs w:val="22"/>
          </w:rPr>
          <w:t>http://azc.cc/1EiNGxm</w:t>
        </w:r>
      </w:hyperlink>
    </w:p>
    <w:p w14:paraId="71BD7727" w14:textId="77777777" w:rsidR="00C024AD" w:rsidRPr="0047592B" w:rsidRDefault="00C024AD" w:rsidP="00C024AD">
      <w:pPr>
        <w:keepNext/>
        <w:spacing w:before="360" w:after="120"/>
        <w:rPr>
          <w:b/>
          <w:sz w:val="22"/>
          <w:szCs w:val="22"/>
        </w:rPr>
      </w:pPr>
      <w:r w:rsidRPr="0047592B">
        <w:rPr>
          <w:b/>
          <w:sz w:val="22"/>
          <w:szCs w:val="22"/>
        </w:rPr>
        <w:t>“Taking such a public stance is unusual for a president when an independent agency is formulating policy.”</w:t>
      </w:r>
    </w:p>
    <w:p w14:paraId="0C91024A" w14:textId="77777777" w:rsidR="00C024AD" w:rsidRPr="00CA549E" w:rsidRDefault="00C024AD" w:rsidP="00C024AD">
      <w:pPr>
        <w:spacing w:after="120"/>
        <w:ind w:left="720"/>
        <w:rPr>
          <w:sz w:val="22"/>
          <w:szCs w:val="22"/>
        </w:rPr>
      </w:pPr>
      <w:r w:rsidRPr="00CA549E">
        <w:rPr>
          <w:sz w:val="22"/>
          <w:szCs w:val="22"/>
        </w:rPr>
        <w:t xml:space="preserve">Steve Lohr, </w:t>
      </w:r>
      <w:r w:rsidRPr="00CA549E">
        <w:rPr>
          <w:i/>
          <w:sz w:val="22"/>
          <w:szCs w:val="22"/>
        </w:rPr>
        <w:t>The New York Times</w:t>
      </w:r>
      <w:r w:rsidRPr="00CA549E">
        <w:rPr>
          <w:sz w:val="22"/>
          <w:szCs w:val="22"/>
        </w:rPr>
        <w:t xml:space="preserve"> (Feb. 10, 2015)</w:t>
      </w:r>
    </w:p>
    <w:p w14:paraId="321192BF" w14:textId="47BA9A87" w:rsidR="00C024AD" w:rsidRPr="00CA549E" w:rsidRDefault="001B3B89" w:rsidP="00C024AD">
      <w:pPr>
        <w:ind w:left="720"/>
        <w:rPr>
          <w:sz w:val="22"/>
          <w:szCs w:val="22"/>
        </w:rPr>
      </w:pPr>
      <w:hyperlink r:id="rId22" w:history="1">
        <w:r w:rsidR="00C024AD" w:rsidRPr="00CA549E">
          <w:rPr>
            <w:rStyle w:val="Hyperlink"/>
            <w:sz w:val="22"/>
            <w:szCs w:val="22"/>
          </w:rPr>
          <w:t>http://nyti.ms/1uWrjxH</w:t>
        </w:r>
      </w:hyperlink>
    </w:p>
    <w:p w14:paraId="67377643" w14:textId="77777777" w:rsidR="00C024AD" w:rsidRPr="0047592B" w:rsidRDefault="00C024AD" w:rsidP="00C024AD">
      <w:pPr>
        <w:keepNext/>
        <w:spacing w:before="360" w:after="120"/>
        <w:rPr>
          <w:b/>
          <w:sz w:val="22"/>
          <w:szCs w:val="22"/>
        </w:rPr>
      </w:pPr>
      <w:r w:rsidRPr="0047592B">
        <w:rPr>
          <w:sz w:val="22"/>
          <w:szCs w:val="22"/>
        </w:rPr>
        <w:t>“</w:t>
      </w:r>
      <w:r w:rsidRPr="0047592B">
        <w:rPr>
          <w:b/>
          <w:sz w:val="22"/>
          <w:szCs w:val="22"/>
        </w:rPr>
        <w:t>On Nov. 10, President Obama dropped a major statement on net neutrality—an unusual attempt by a president to influence a legally independent agency.”</w:t>
      </w:r>
    </w:p>
    <w:p w14:paraId="55C0D01D" w14:textId="77777777" w:rsidR="00C024AD" w:rsidRPr="00CA549E" w:rsidRDefault="00C024AD" w:rsidP="00C024AD">
      <w:pPr>
        <w:spacing w:after="120"/>
        <w:ind w:left="720"/>
        <w:rPr>
          <w:sz w:val="22"/>
          <w:szCs w:val="22"/>
        </w:rPr>
      </w:pPr>
      <w:r w:rsidRPr="00CA549E">
        <w:rPr>
          <w:sz w:val="22"/>
          <w:szCs w:val="22"/>
        </w:rPr>
        <w:t xml:space="preserve">Brian Fung, </w:t>
      </w:r>
      <w:r w:rsidRPr="00CA549E">
        <w:rPr>
          <w:i/>
          <w:sz w:val="22"/>
          <w:szCs w:val="22"/>
        </w:rPr>
        <w:t>The Washington Post</w:t>
      </w:r>
      <w:r w:rsidRPr="00CA549E">
        <w:rPr>
          <w:sz w:val="22"/>
          <w:szCs w:val="22"/>
        </w:rPr>
        <w:t xml:space="preserve"> (Feb. 5, 2015)</w:t>
      </w:r>
    </w:p>
    <w:p w14:paraId="60FCD854" w14:textId="6A58DE77" w:rsidR="00C024AD" w:rsidRPr="00CA549E" w:rsidRDefault="001B3B89" w:rsidP="00C024AD">
      <w:pPr>
        <w:ind w:left="720"/>
        <w:rPr>
          <w:sz w:val="22"/>
          <w:szCs w:val="22"/>
        </w:rPr>
      </w:pPr>
      <w:hyperlink r:id="rId23" w:history="1">
        <w:r w:rsidR="00C024AD" w:rsidRPr="00CA549E">
          <w:rPr>
            <w:rStyle w:val="Hyperlink"/>
            <w:sz w:val="22"/>
            <w:szCs w:val="22"/>
          </w:rPr>
          <w:t>http://wapo.st/1C1i8Mp</w:t>
        </w:r>
      </w:hyperlink>
    </w:p>
    <w:sectPr w:rsidR="00C024AD" w:rsidRPr="00CA549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46112" w14:textId="77777777" w:rsidR="002A7EE0" w:rsidRDefault="002A7EE0">
      <w:r>
        <w:separator/>
      </w:r>
    </w:p>
  </w:endnote>
  <w:endnote w:type="continuationSeparator" w:id="0">
    <w:p w14:paraId="51059D10" w14:textId="77777777" w:rsidR="002A7EE0" w:rsidRDefault="002A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9384" w14:textId="77777777" w:rsidR="00001FF3" w:rsidRDefault="00001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80592"/>
      <w:docPartObj>
        <w:docPartGallery w:val="Page Numbers (Bottom of Page)"/>
        <w:docPartUnique/>
      </w:docPartObj>
    </w:sdtPr>
    <w:sdtEndPr>
      <w:rPr>
        <w:noProof/>
      </w:rPr>
    </w:sdtEndPr>
    <w:sdtContent>
      <w:p w14:paraId="07122847" w14:textId="36F483DA" w:rsidR="00ED3DF3" w:rsidRDefault="00ED3DF3">
        <w:pPr>
          <w:pStyle w:val="Footer"/>
          <w:jc w:val="center"/>
        </w:pPr>
        <w:r>
          <w:fldChar w:fldCharType="begin"/>
        </w:r>
        <w:r>
          <w:instrText xml:space="preserve"> PAGE   \* MERGEFORMAT </w:instrText>
        </w:r>
        <w:r>
          <w:fldChar w:fldCharType="separate"/>
        </w:r>
        <w:r w:rsidR="0047592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31E4" w14:textId="77777777" w:rsidR="00001FF3" w:rsidRDefault="0000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96A82" w14:textId="77777777" w:rsidR="002A7EE0" w:rsidRDefault="002A7EE0">
      <w:r>
        <w:separator/>
      </w:r>
    </w:p>
  </w:footnote>
  <w:footnote w:type="continuationSeparator" w:id="0">
    <w:p w14:paraId="3D523262" w14:textId="77777777" w:rsidR="002A7EE0" w:rsidRDefault="002A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7A4A" w14:textId="77777777" w:rsidR="00001FF3" w:rsidRDefault="0000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6AD9" w14:textId="77777777" w:rsidR="00001FF3" w:rsidRDefault="00001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685C3D" w:rsidRDefault="00F14B3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26321663" w:rsidR="00685C3D" w:rsidRDefault="00697B86">
    <w:pPr>
      <w:tabs>
        <w:tab w:val="left" w:pos="-720"/>
      </w:tabs>
      <w:suppressAutoHyphens/>
      <w:ind w:right="-540"/>
      <w:rPr>
        <w:b/>
        <w:sz w:val="22"/>
      </w:rPr>
    </w:pPr>
    <w:r>
      <w:rPr>
        <w:b/>
        <w:sz w:val="22"/>
      </w:rPr>
      <w:t>Washington, D</w:t>
    </w:r>
    <w:r w:rsidR="00F14B36">
      <w:rPr>
        <w:b/>
        <w:sz w:val="22"/>
      </w:rPr>
      <w:t>C  20554</w:t>
    </w:r>
  </w:p>
  <w:p w14:paraId="10CC4CB7" w14:textId="77777777" w:rsidR="00685C3D" w:rsidRDefault="00F14B36">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01FF3"/>
    <w:rsid w:val="00010DD2"/>
    <w:rsid w:val="000218D9"/>
    <w:rsid w:val="00026B89"/>
    <w:rsid w:val="00030D29"/>
    <w:rsid w:val="000B31DA"/>
    <w:rsid w:val="000E45BF"/>
    <w:rsid w:val="001742D5"/>
    <w:rsid w:val="0019315C"/>
    <w:rsid w:val="001B3B89"/>
    <w:rsid w:val="001C2764"/>
    <w:rsid w:val="001D2C18"/>
    <w:rsid w:val="002528CD"/>
    <w:rsid w:val="00287C2B"/>
    <w:rsid w:val="002949A6"/>
    <w:rsid w:val="002A6449"/>
    <w:rsid w:val="002A7EE0"/>
    <w:rsid w:val="003C457B"/>
    <w:rsid w:val="004217FF"/>
    <w:rsid w:val="00447D8C"/>
    <w:rsid w:val="00460016"/>
    <w:rsid w:val="0047592B"/>
    <w:rsid w:val="004C3250"/>
    <w:rsid w:val="004D259D"/>
    <w:rsid w:val="00510336"/>
    <w:rsid w:val="005267A4"/>
    <w:rsid w:val="005545A8"/>
    <w:rsid w:val="00567D63"/>
    <w:rsid w:val="005801ED"/>
    <w:rsid w:val="005A135D"/>
    <w:rsid w:val="005C54C3"/>
    <w:rsid w:val="0065435F"/>
    <w:rsid w:val="00673AB3"/>
    <w:rsid w:val="00697B86"/>
    <w:rsid w:val="006C2F6C"/>
    <w:rsid w:val="006D1383"/>
    <w:rsid w:val="006F3DBA"/>
    <w:rsid w:val="006F4ADD"/>
    <w:rsid w:val="007021D4"/>
    <w:rsid w:val="007D39FB"/>
    <w:rsid w:val="007E43D3"/>
    <w:rsid w:val="007F2D1E"/>
    <w:rsid w:val="008105B4"/>
    <w:rsid w:val="0084699F"/>
    <w:rsid w:val="00896394"/>
    <w:rsid w:val="008C1BB3"/>
    <w:rsid w:val="00985597"/>
    <w:rsid w:val="009A1332"/>
    <w:rsid w:val="009A320F"/>
    <w:rsid w:val="00AA0D2C"/>
    <w:rsid w:val="00BC5266"/>
    <w:rsid w:val="00C024AD"/>
    <w:rsid w:val="00C21962"/>
    <w:rsid w:val="00CA549E"/>
    <w:rsid w:val="00CC3BD8"/>
    <w:rsid w:val="00D07959"/>
    <w:rsid w:val="00D42F25"/>
    <w:rsid w:val="00D4525F"/>
    <w:rsid w:val="00D70190"/>
    <w:rsid w:val="00DC74E5"/>
    <w:rsid w:val="00DD7B28"/>
    <w:rsid w:val="00E13613"/>
    <w:rsid w:val="00E30485"/>
    <w:rsid w:val="00EC1966"/>
    <w:rsid w:val="00ED22C7"/>
    <w:rsid w:val="00ED2FD0"/>
    <w:rsid w:val="00ED3DF3"/>
    <w:rsid w:val="00EE5594"/>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Carr@fcc.gov" TargetMode="External"/><Relationship Id="rId13" Type="http://schemas.openxmlformats.org/officeDocument/2006/relationships/hyperlink" Target="http://usat.ly/1xBl7Gn" TargetMode="External"/><Relationship Id="rId18" Type="http://schemas.openxmlformats.org/officeDocument/2006/relationships/hyperlink" Target="http://bit.ly/1CkNdb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azc.cc/1EiNGxm" TargetMode="External"/><Relationship Id="rId7" Type="http://schemas.openxmlformats.org/officeDocument/2006/relationships/endnotes" Target="endnotes.xml"/><Relationship Id="rId12" Type="http://schemas.openxmlformats.org/officeDocument/2006/relationships/hyperlink" Target="http://wapo.st/1uzx1nf" TargetMode="External"/><Relationship Id="rId17" Type="http://schemas.openxmlformats.org/officeDocument/2006/relationships/hyperlink" Target="http://on.wsj.com/17PGaj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it.ly/171Xp07" TargetMode="External"/><Relationship Id="rId20" Type="http://schemas.openxmlformats.org/officeDocument/2006/relationships/hyperlink" Target="http://on.wsj.com/16FXTcH"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DsCqQC"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apo.st/1zaz7s9" TargetMode="External"/><Relationship Id="rId23" Type="http://schemas.openxmlformats.org/officeDocument/2006/relationships/hyperlink" Target="http://wapo.st/1C1i8Mp" TargetMode="External"/><Relationship Id="rId28" Type="http://schemas.openxmlformats.org/officeDocument/2006/relationships/header" Target="header3.xml"/><Relationship Id="rId10" Type="http://schemas.openxmlformats.org/officeDocument/2006/relationships/hyperlink" Target="http://goo.gl/v4WS1k" TargetMode="External"/><Relationship Id="rId19" Type="http://schemas.openxmlformats.org/officeDocument/2006/relationships/hyperlink" Target="http://lat.ms/1J4El2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po.st/1rc20q1" TargetMode="External"/><Relationship Id="rId14" Type="http://schemas.openxmlformats.org/officeDocument/2006/relationships/hyperlink" Target="http://bit.ly/1Mmw89f" TargetMode="External"/><Relationship Id="rId22" Type="http://schemas.openxmlformats.org/officeDocument/2006/relationships/hyperlink" Target="http://nyti.ms/1uWrjxH"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4586</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2015-02-18T17:30:00Z</dcterms:created>
  <dcterms:modified xsi:type="dcterms:W3CDTF">2015-02-18T17:30:00Z</dcterms:modified>
  <cp:category> </cp:category>
  <cp:contentStatus> </cp:contentStatus>
</cp:coreProperties>
</file>