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3016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A0056D">
        <w:rPr>
          <w:b/>
          <w:sz w:val="28"/>
          <w:szCs w:val="28"/>
        </w:rPr>
        <w:t xml:space="preserve">                              </w:t>
      </w:r>
      <w:r w:rsidR="00107937">
        <w:rPr>
          <w:b/>
          <w:sz w:val="28"/>
          <w:szCs w:val="28"/>
        </w:rPr>
        <w:t>April 1, 2015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003AE8">
      <w:pPr>
        <w:ind w:left="2880" w:firstLine="720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 w:rsidR="00107937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  <w:t>NATURE OF PETITION</w:t>
      </w:r>
    </w:p>
    <w:p w:rsidR="00D05CB7" w:rsidRDefault="00107937" w:rsidP="00D33A1A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11745</w:t>
      </w:r>
      <w:r w:rsidR="00160074">
        <w:rPr>
          <w:sz w:val="28"/>
          <w:szCs w:val="28"/>
        </w:rPr>
        <w:tab/>
      </w:r>
      <w:r w:rsidR="00A95D8B">
        <w:rPr>
          <w:sz w:val="28"/>
          <w:szCs w:val="28"/>
        </w:rPr>
        <w:t xml:space="preserve">15.711(b)            </w:t>
      </w:r>
      <w:r w:rsidR="003B08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National Association </w:t>
      </w:r>
      <w:r w:rsidR="00AA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08B4">
        <w:rPr>
          <w:sz w:val="28"/>
          <w:szCs w:val="28"/>
        </w:rPr>
        <w:t>0</w:t>
      </w:r>
      <w:r w:rsidR="00A95D8B">
        <w:rPr>
          <w:sz w:val="28"/>
          <w:szCs w:val="28"/>
        </w:rPr>
        <w:t>3/19/2015</w:t>
      </w:r>
      <w:r w:rsidR="00CA41E6">
        <w:rPr>
          <w:sz w:val="28"/>
          <w:szCs w:val="28"/>
        </w:rPr>
        <w:t xml:space="preserve"> </w:t>
      </w:r>
      <w:r w:rsidR="00FC044B">
        <w:rPr>
          <w:sz w:val="28"/>
          <w:szCs w:val="28"/>
        </w:rPr>
        <w:t xml:space="preserve"> </w:t>
      </w:r>
      <w:r w:rsidR="00740E2B">
        <w:rPr>
          <w:sz w:val="28"/>
          <w:szCs w:val="28"/>
        </w:rPr>
        <w:t xml:space="preserve"> </w:t>
      </w:r>
      <w:r w:rsidR="003A201D">
        <w:rPr>
          <w:sz w:val="28"/>
          <w:szCs w:val="28"/>
        </w:rPr>
        <w:t xml:space="preserve">   </w:t>
      </w:r>
      <w:r w:rsidR="00740E2B">
        <w:rPr>
          <w:sz w:val="28"/>
          <w:szCs w:val="28"/>
        </w:rPr>
        <w:t xml:space="preserve"> </w:t>
      </w:r>
      <w:r w:rsidR="00D05CB7">
        <w:rPr>
          <w:sz w:val="28"/>
          <w:szCs w:val="28"/>
        </w:rPr>
        <w:tab/>
      </w:r>
      <w:r w:rsidR="00A0056D">
        <w:rPr>
          <w:sz w:val="28"/>
          <w:szCs w:val="28"/>
        </w:rPr>
        <w:t>Request to Amend Sections</w:t>
      </w:r>
      <w:r w:rsidR="00EC1672">
        <w:rPr>
          <w:sz w:val="28"/>
          <w:szCs w:val="28"/>
        </w:rPr>
        <w:t xml:space="preserve">                                     </w:t>
      </w:r>
      <w:r w:rsidR="00A95D8B">
        <w:rPr>
          <w:sz w:val="28"/>
          <w:szCs w:val="28"/>
        </w:rPr>
        <w:t xml:space="preserve"> </w:t>
      </w:r>
    </w:p>
    <w:p w:rsidR="00AA582A" w:rsidRDefault="00A95D8B" w:rsidP="00A0056D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15.717                 </w:t>
      </w:r>
      <w:r w:rsidR="00107937">
        <w:rPr>
          <w:sz w:val="28"/>
          <w:szCs w:val="28"/>
        </w:rPr>
        <w:t xml:space="preserve">     of Broadcasters          </w:t>
      </w:r>
      <w:r w:rsidR="003B08B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A0056D">
        <w:rPr>
          <w:sz w:val="28"/>
          <w:szCs w:val="28"/>
        </w:rPr>
        <w:t>47 C.F.R 15.711(b) and 15.717</w:t>
      </w:r>
      <w:r w:rsidR="00AA582A">
        <w:rPr>
          <w:sz w:val="28"/>
          <w:szCs w:val="28"/>
        </w:rPr>
        <w:t xml:space="preserve">                              </w:t>
      </w:r>
      <w:r w:rsidR="003B08B4">
        <w:rPr>
          <w:sz w:val="28"/>
          <w:szCs w:val="28"/>
        </w:rPr>
        <w:t xml:space="preserve">                                       </w:t>
      </w:r>
      <w:r w:rsidR="00107937">
        <w:rPr>
          <w:sz w:val="28"/>
          <w:szCs w:val="28"/>
        </w:rPr>
        <w:t xml:space="preserve">                                </w:t>
      </w:r>
      <w:r w:rsidR="003B08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0793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3B08B4">
        <w:rPr>
          <w:sz w:val="28"/>
          <w:szCs w:val="28"/>
        </w:rPr>
        <w:t xml:space="preserve">                                           </w:t>
      </w:r>
      <w:r w:rsidR="00A0056D">
        <w:rPr>
          <w:sz w:val="28"/>
          <w:szCs w:val="28"/>
        </w:rPr>
        <w:tab/>
      </w:r>
      <w:r w:rsidR="00A0056D">
        <w:rPr>
          <w:sz w:val="28"/>
          <w:szCs w:val="28"/>
        </w:rPr>
        <w:tab/>
      </w:r>
      <w:r w:rsidR="00A0056D">
        <w:rPr>
          <w:sz w:val="28"/>
          <w:szCs w:val="28"/>
        </w:rPr>
        <w:tab/>
      </w:r>
      <w:r w:rsidR="00A0056D">
        <w:rPr>
          <w:sz w:val="28"/>
          <w:szCs w:val="28"/>
        </w:rPr>
        <w:tab/>
        <w:t>Regarding Changes to Certain</w:t>
      </w:r>
    </w:p>
    <w:p w:rsidR="00D05CB7" w:rsidRDefault="00EA12BA" w:rsidP="004C030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95D8B">
        <w:rPr>
          <w:sz w:val="28"/>
          <w:szCs w:val="28"/>
        </w:rPr>
        <w:tab/>
        <w:t xml:space="preserve">                                           Rules for unlicensed Operations</w:t>
      </w:r>
      <w:r w:rsidR="00ED3786">
        <w:rPr>
          <w:sz w:val="28"/>
          <w:szCs w:val="28"/>
        </w:rPr>
        <w:tab/>
      </w:r>
      <w:r w:rsidR="00D33A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2263">
        <w:rPr>
          <w:sz w:val="28"/>
          <w:szCs w:val="28"/>
        </w:rPr>
        <w:t xml:space="preserve">                                                                           </w:t>
      </w:r>
      <w:r w:rsidR="00A95D8B">
        <w:rPr>
          <w:sz w:val="28"/>
          <w:szCs w:val="28"/>
        </w:rPr>
        <w:t>in the Television Bands,</w:t>
      </w:r>
      <w:r w:rsidR="00D145B6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02263">
        <w:rPr>
          <w:sz w:val="28"/>
          <w:szCs w:val="28"/>
        </w:rPr>
        <w:t xml:space="preserve">                                           </w:t>
      </w:r>
      <w:r w:rsidR="00D022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3B08B4">
        <w:rPr>
          <w:sz w:val="28"/>
          <w:szCs w:val="28"/>
        </w:rPr>
        <w:t>(</w:t>
      </w:r>
      <w:r w:rsidR="00A95D8B">
        <w:rPr>
          <w:sz w:val="28"/>
          <w:szCs w:val="28"/>
        </w:rPr>
        <w:t>Rick Kaplan</w:t>
      </w:r>
      <w:r>
        <w:rPr>
          <w:sz w:val="28"/>
          <w:szCs w:val="28"/>
        </w:rPr>
        <w:t xml:space="preserve">                                                    </w:t>
      </w:r>
      <w:r w:rsidR="00A95D8B">
        <w:rPr>
          <w:sz w:val="28"/>
          <w:szCs w:val="28"/>
        </w:rPr>
        <w:t xml:space="preserve"> Repurposed 600 MHz Band,</w:t>
      </w:r>
      <w:r>
        <w:rPr>
          <w:sz w:val="28"/>
          <w:szCs w:val="28"/>
        </w:rPr>
        <w:t xml:space="preserve">    </w:t>
      </w:r>
      <w:r w:rsidR="004358BE">
        <w:rPr>
          <w:sz w:val="28"/>
          <w:szCs w:val="28"/>
        </w:rPr>
        <w:t xml:space="preserve">                  </w:t>
      </w:r>
    </w:p>
    <w:p w:rsidR="00E9509D" w:rsidRDefault="00D05CB7" w:rsidP="003B08B4">
      <w:pPr>
        <w:tabs>
          <w:tab w:val="left" w:pos="1440"/>
          <w:tab w:val="left" w:pos="3870"/>
          <w:tab w:val="left" w:pos="6120"/>
          <w:tab w:val="left" w:pos="9090"/>
        </w:tabs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D8B">
        <w:rPr>
          <w:sz w:val="28"/>
          <w:szCs w:val="28"/>
        </w:rPr>
        <w:t xml:space="preserve">1771 N Street, NW                                            600 MHz Guard Bands and </w:t>
      </w:r>
    </w:p>
    <w:p w:rsidR="00ED3786" w:rsidRDefault="00E21E67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D8B">
        <w:rPr>
          <w:sz w:val="28"/>
          <w:szCs w:val="28"/>
        </w:rPr>
        <w:t>Washington, DC 20036</w:t>
      </w:r>
      <w:r w:rsidR="00626276">
        <w:rPr>
          <w:sz w:val="28"/>
          <w:szCs w:val="28"/>
        </w:rPr>
        <w:t>)</w:t>
      </w:r>
      <w:r w:rsidR="00A95D8B">
        <w:rPr>
          <w:sz w:val="28"/>
          <w:szCs w:val="28"/>
        </w:rPr>
        <w:t xml:space="preserve">                                    Duplex Gap and Channel 37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3D" w:rsidRDefault="004F333D">
      <w:pPr>
        <w:spacing w:line="20" w:lineRule="exact"/>
      </w:pPr>
    </w:p>
  </w:endnote>
  <w:endnote w:type="continuationSeparator" w:id="0">
    <w:p w:rsidR="004F333D" w:rsidRDefault="004F333D">
      <w:r>
        <w:t xml:space="preserve"> </w:t>
      </w:r>
    </w:p>
  </w:endnote>
  <w:endnote w:type="continuationNotice" w:id="1">
    <w:p w:rsidR="004F333D" w:rsidRDefault="004F33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E" w:rsidRDefault="001B7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E" w:rsidRDefault="001B7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E" w:rsidRDefault="001B7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3D" w:rsidRDefault="004F333D">
      <w:r>
        <w:separator/>
      </w:r>
    </w:p>
  </w:footnote>
  <w:footnote w:type="continuationSeparator" w:id="0">
    <w:p w:rsidR="004F333D" w:rsidRDefault="004F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E" w:rsidRDefault="001B7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2E" w:rsidRDefault="001B7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742E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404D9"/>
    <w:rsid w:val="0024682F"/>
    <w:rsid w:val="0025263E"/>
    <w:rsid w:val="00254D11"/>
    <w:rsid w:val="002634DA"/>
    <w:rsid w:val="00264D2E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53C2"/>
    <w:rsid w:val="00466102"/>
    <w:rsid w:val="00467FC4"/>
    <w:rsid w:val="004719DA"/>
    <w:rsid w:val="00477BFA"/>
    <w:rsid w:val="00477E7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66156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E41"/>
    <w:rsid w:val="00AE2AD4"/>
    <w:rsid w:val="00AE53D1"/>
    <w:rsid w:val="00AE7B90"/>
    <w:rsid w:val="00AF164A"/>
    <w:rsid w:val="00AF3C67"/>
    <w:rsid w:val="00AF6A78"/>
    <w:rsid w:val="00B03861"/>
    <w:rsid w:val="00B04DCE"/>
    <w:rsid w:val="00B053E3"/>
    <w:rsid w:val="00B0689F"/>
    <w:rsid w:val="00B17207"/>
    <w:rsid w:val="00B21632"/>
    <w:rsid w:val="00B2268C"/>
    <w:rsid w:val="00B3166C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22B2"/>
    <w:rsid w:val="00B73AF0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3E2E"/>
    <w:rsid w:val="00E148DA"/>
    <w:rsid w:val="00E155DD"/>
    <w:rsid w:val="00E1612E"/>
    <w:rsid w:val="00E166CF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771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2015-04-01T14:14:00Z</dcterms:created>
  <dcterms:modified xsi:type="dcterms:W3CDTF">2015-04-01T14:14:00Z</dcterms:modified>
  <cp:category> </cp:category>
  <cp:contentStatus> </cp:contentStatus>
</cp:coreProperties>
</file>