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D39" w:rsidRDefault="007C0D39" w:rsidP="007C0D39">
      <w:pPr>
        <w:pStyle w:val="Header"/>
        <w:tabs>
          <w:tab w:val="clear" w:pos="4320"/>
          <w:tab w:val="clear" w:pos="8640"/>
          <w:tab w:val="left" w:pos="6120"/>
          <w:tab w:val="right" w:pos="9346"/>
        </w:tabs>
        <w:rPr>
          <w:rFonts w:ascii="Times New Roman" w:hAnsi="Times New Roman"/>
          <w:b/>
          <w:sz w:val="22"/>
          <w:szCs w:val="22"/>
        </w:rPr>
      </w:pPr>
      <w:bookmarkStart w:id="0" w:name="_GoBack"/>
      <w:bookmarkEnd w:id="0"/>
      <w:r>
        <w:rPr>
          <w:rFonts w:ascii="Times New Roman" w:hAnsi="Times New Roman"/>
          <w:b/>
          <w:sz w:val="22"/>
          <w:szCs w:val="22"/>
        </w:rPr>
        <w:t>FOR IMMEDIATE RELEASE:</w:t>
      </w:r>
      <w:r>
        <w:rPr>
          <w:rFonts w:ascii="Times New Roman" w:hAnsi="Times New Roman"/>
          <w:b/>
          <w:sz w:val="22"/>
          <w:szCs w:val="22"/>
        </w:rPr>
        <w:tab/>
        <w:t>NEWS MEDIA CONTACT:</w:t>
      </w:r>
    </w:p>
    <w:p w:rsidR="007C0D39" w:rsidRDefault="00302379" w:rsidP="007C0D39">
      <w:pPr>
        <w:pStyle w:val="Header"/>
        <w:tabs>
          <w:tab w:val="clear" w:pos="4320"/>
          <w:tab w:val="clear" w:pos="8640"/>
          <w:tab w:val="left" w:pos="6120"/>
          <w:tab w:val="right" w:pos="9346"/>
        </w:tabs>
        <w:rPr>
          <w:rFonts w:ascii="Times New Roman" w:hAnsi="Times New Roman"/>
          <w:b/>
          <w:sz w:val="22"/>
          <w:szCs w:val="22"/>
        </w:rPr>
      </w:pPr>
      <w:r>
        <w:rPr>
          <w:rFonts w:ascii="Times New Roman" w:hAnsi="Times New Roman"/>
          <w:sz w:val="22"/>
          <w:szCs w:val="22"/>
        </w:rPr>
        <w:t xml:space="preserve">April </w:t>
      </w:r>
      <w:r w:rsidR="00D416F7">
        <w:rPr>
          <w:rFonts w:ascii="Times New Roman" w:hAnsi="Times New Roman"/>
          <w:sz w:val="22"/>
          <w:szCs w:val="22"/>
        </w:rPr>
        <w:t>17</w:t>
      </w:r>
      <w:r w:rsidR="007C0D39">
        <w:rPr>
          <w:rFonts w:ascii="Times New Roman" w:hAnsi="Times New Roman"/>
          <w:sz w:val="22"/>
          <w:szCs w:val="22"/>
        </w:rPr>
        <w:t>, 201</w:t>
      </w:r>
      <w:r w:rsidR="00D416F7">
        <w:rPr>
          <w:rFonts w:ascii="Times New Roman" w:hAnsi="Times New Roman"/>
          <w:sz w:val="22"/>
          <w:szCs w:val="22"/>
        </w:rPr>
        <w:t>5</w:t>
      </w:r>
      <w:r w:rsidR="007C0D39">
        <w:rPr>
          <w:rFonts w:ascii="Times New Roman" w:hAnsi="Times New Roman"/>
          <w:sz w:val="22"/>
          <w:szCs w:val="22"/>
        </w:rPr>
        <w:tab/>
      </w:r>
      <w:r w:rsidR="00E9476E">
        <w:rPr>
          <w:rFonts w:ascii="Times New Roman" w:hAnsi="Times New Roman"/>
          <w:sz w:val="22"/>
          <w:szCs w:val="22"/>
        </w:rPr>
        <w:t>Cecilia Sulhoff (202) 418-0587</w:t>
      </w:r>
    </w:p>
    <w:p w:rsidR="007C0D39" w:rsidRPr="00E9476E" w:rsidRDefault="007C0D39" w:rsidP="007C0D39">
      <w:pPr>
        <w:pStyle w:val="Header"/>
        <w:tabs>
          <w:tab w:val="clear" w:pos="4320"/>
          <w:tab w:val="clear" w:pos="8640"/>
          <w:tab w:val="left" w:pos="6120"/>
          <w:tab w:val="right" w:pos="9346"/>
        </w:tabs>
        <w:rPr>
          <w:rFonts w:ascii="Times New Roman" w:hAnsi="Times New Roman"/>
          <w:b/>
          <w:sz w:val="22"/>
          <w:szCs w:val="22"/>
        </w:rPr>
      </w:pPr>
      <w:r>
        <w:rPr>
          <w:rFonts w:ascii="Times New Roman" w:hAnsi="Times New Roman"/>
          <w:b/>
          <w:sz w:val="22"/>
          <w:szCs w:val="22"/>
        </w:rPr>
        <w:tab/>
      </w:r>
      <w:r>
        <w:rPr>
          <w:rFonts w:ascii="Times New Roman" w:hAnsi="Times New Roman"/>
          <w:sz w:val="22"/>
          <w:szCs w:val="22"/>
        </w:rPr>
        <w:t xml:space="preserve">Email: </w:t>
      </w:r>
      <w:hyperlink r:id="rId8" w:history="1">
        <w:r w:rsidR="00E9476E" w:rsidRPr="003A4B16">
          <w:rPr>
            <w:rStyle w:val="Hyperlink"/>
            <w:rFonts w:ascii="Times New Roman" w:hAnsi="Times New Roman"/>
            <w:sz w:val="22"/>
            <w:szCs w:val="22"/>
          </w:rPr>
          <w:t>cecilia.sulhoff@fcc.gov</w:t>
        </w:r>
      </w:hyperlink>
      <w:r w:rsidR="00E9476E">
        <w:rPr>
          <w:rFonts w:ascii="Times New Roman" w:hAnsi="Times New Roman"/>
          <w:sz w:val="22"/>
          <w:szCs w:val="22"/>
        </w:rPr>
        <w:t xml:space="preserve"> </w:t>
      </w:r>
    </w:p>
    <w:p w:rsidR="007C0D39" w:rsidRDefault="007C0D39" w:rsidP="007C0D39">
      <w:pPr>
        <w:rPr>
          <w:rFonts w:ascii="Times New Roman" w:hAnsi="Times New Roman"/>
          <w:sz w:val="22"/>
          <w:szCs w:val="22"/>
        </w:rPr>
      </w:pPr>
    </w:p>
    <w:p w:rsidR="000F7F0A" w:rsidRDefault="000F7F0A" w:rsidP="007C0D39">
      <w:pPr>
        <w:rPr>
          <w:rFonts w:ascii="Times New Roman" w:hAnsi="Times New Roman"/>
          <w:sz w:val="22"/>
          <w:szCs w:val="22"/>
        </w:rPr>
      </w:pPr>
    </w:p>
    <w:p w:rsidR="002B07D6" w:rsidRDefault="0029512A" w:rsidP="002B07D6">
      <w:pPr>
        <w:jc w:val="center"/>
        <w:rPr>
          <w:rFonts w:ascii="Times New Roman" w:hAnsi="Times New Roman"/>
          <w:b/>
          <w:caps/>
          <w:sz w:val="22"/>
          <w:szCs w:val="22"/>
        </w:rPr>
      </w:pPr>
      <w:r>
        <w:rPr>
          <w:rFonts w:ascii="Times New Roman" w:hAnsi="Times New Roman"/>
          <w:b/>
          <w:caps/>
          <w:sz w:val="22"/>
          <w:szCs w:val="22"/>
        </w:rPr>
        <w:t>FCC</w:t>
      </w:r>
      <w:r w:rsidR="007C0D39" w:rsidRPr="0029512A">
        <w:rPr>
          <w:rFonts w:ascii="Times New Roman" w:hAnsi="Times New Roman"/>
          <w:b/>
          <w:caps/>
          <w:sz w:val="22"/>
          <w:szCs w:val="22"/>
        </w:rPr>
        <w:t xml:space="preserve"> </w:t>
      </w:r>
      <w:r w:rsidR="00023FF0">
        <w:rPr>
          <w:rFonts w:ascii="Times New Roman" w:hAnsi="Times New Roman"/>
          <w:b/>
          <w:caps/>
          <w:sz w:val="22"/>
          <w:szCs w:val="22"/>
        </w:rPr>
        <w:t>Makes</w:t>
      </w:r>
      <w:r w:rsidR="00302379">
        <w:rPr>
          <w:rFonts w:ascii="Times New Roman" w:hAnsi="Times New Roman"/>
          <w:b/>
          <w:caps/>
          <w:sz w:val="22"/>
          <w:szCs w:val="22"/>
        </w:rPr>
        <w:t xml:space="preserve"> 150 MEGAHERTZ OF </w:t>
      </w:r>
      <w:r w:rsidR="00023FF0">
        <w:rPr>
          <w:rFonts w:ascii="Times New Roman" w:hAnsi="Times New Roman"/>
          <w:b/>
          <w:caps/>
          <w:sz w:val="22"/>
          <w:szCs w:val="22"/>
        </w:rPr>
        <w:t xml:space="preserve">contiguous </w:t>
      </w:r>
      <w:r w:rsidR="00302379">
        <w:rPr>
          <w:rFonts w:ascii="Times New Roman" w:hAnsi="Times New Roman"/>
          <w:b/>
          <w:caps/>
          <w:sz w:val="22"/>
          <w:szCs w:val="22"/>
        </w:rPr>
        <w:t xml:space="preserve">SPECTRUM AVAILABLE </w:t>
      </w:r>
      <w:r w:rsidR="002B07D6">
        <w:rPr>
          <w:rFonts w:ascii="Times New Roman" w:hAnsi="Times New Roman"/>
          <w:b/>
          <w:caps/>
          <w:sz w:val="22"/>
          <w:szCs w:val="22"/>
        </w:rPr>
        <w:t xml:space="preserve">FOR </w:t>
      </w:r>
    </w:p>
    <w:p w:rsidR="007C0D39" w:rsidRDefault="002B07D6" w:rsidP="002B07D6">
      <w:pPr>
        <w:jc w:val="center"/>
        <w:rPr>
          <w:rFonts w:ascii="Times New Roman" w:hAnsi="Times New Roman"/>
          <w:b/>
          <w:caps/>
          <w:sz w:val="22"/>
          <w:szCs w:val="22"/>
        </w:rPr>
      </w:pPr>
      <w:r>
        <w:rPr>
          <w:rFonts w:ascii="Times New Roman" w:hAnsi="Times New Roman"/>
          <w:b/>
          <w:caps/>
          <w:sz w:val="22"/>
          <w:szCs w:val="22"/>
        </w:rPr>
        <w:t xml:space="preserve">MOBILE BROADBAND </w:t>
      </w:r>
      <w:r w:rsidR="00CD33DB">
        <w:rPr>
          <w:rFonts w:ascii="Times New Roman" w:hAnsi="Times New Roman"/>
          <w:b/>
          <w:caps/>
          <w:sz w:val="22"/>
          <w:szCs w:val="22"/>
        </w:rPr>
        <w:t>and other uses</w:t>
      </w:r>
      <w:r>
        <w:rPr>
          <w:rFonts w:ascii="Times New Roman" w:hAnsi="Times New Roman"/>
          <w:b/>
          <w:caps/>
          <w:sz w:val="22"/>
          <w:szCs w:val="22"/>
        </w:rPr>
        <w:t xml:space="preserve"> THROUGH INNOVATIVE SHARING POLICIES </w:t>
      </w:r>
    </w:p>
    <w:p w:rsidR="007B0627" w:rsidRDefault="007B0627" w:rsidP="007C0D39">
      <w:pPr>
        <w:jc w:val="center"/>
        <w:rPr>
          <w:rFonts w:ascii="Times New Roman" w:hAnsi="Times New Roman"/>
          <w:b/>
          <w:caps/>
          <w:sz w:val="22"/>
          <w:szCs w:val="22"/>
        </w:rPr>
      </w:pPr>
    </w:p>
    <w:p w:rsidR="00276CB3" w:rsidRPr="0029512A" w:rsidRDefault="00C313A1">
      <w:pPr>
        <w:jc w:val="center"/>
        <w:rPr>
          <w:rFonts w:ascii="Times New Roman" w:hAnsi="Times New Roman"/>
          <w:b/>
          <w:i/>
          <w:sz w:val="22"/>
          <w:szCs w:val="22"/>
        </w:rPr>
      </w:pPr>
      <w:r>
        <w:rPr>
          <w:rFonts w:ascii="Times New Roman" w:hAnsi="Times New Roman"/>
          <w:b/>
          <w:i/>
          <w:sz w:val="22"/>
          <w:szCs w:val="22"/>
        </w:rPr>
        <w:t xml:space="preserve">Three-tiered sharing scheme will incorporate new sensing technologies, among other innovations </w:t>
      </w:r>
    </w:p>
    <w:p w:rsidR="00692EB5" w:rsidRDefault="00692EB5" w:rsidP="007C0D39">
      <w:pPr>
        <w:rPr>
          <w:rFonts w:ascii="Times New Roman" w:hAnsi="Times New Roman"/>
          <w:sz w:val="22"/>
          <w:szCs w:val="22"/>
        </w:rPr>
      </w:pPr>
    </w:p>
    <w:p w:rsidR="009B630D" w:rsidRDefault="00276CB3" w:rsidP="00381447">
      <w:pPr>
        <w:rPr>
          <w:rFonts w:ascii="Times New Roman" w:hAnsi="Times New Roman"/>
          <w:sz w:val="22"/>
          <w:szCs w:val="22"/>
        </w:rPr>
      </w:pPr>
      <w:r>
        <w:rPr>
          <w:rFonts w:ascii="Times New Roman" w:hAnsi="Times New Roman"/>
          <w:sz w:val="22"/>
          <w:szCs w:val="22"/>
        </w:rPr>
        <w:t xml:space="preserve">Washington, D.C. </w:t>
      </w:r>
      <w:r w:rsidR="00B56921">
        <w:rPr>
          <w:rFonts w:ascii="Times New Roman" w:hAnsi="Times New Roman"/>
          <w:sz w:val="22"/>
          <w:szCs w:val="22"/>
        </w:rPr>
        <w:t>–</w:t>
      </w:r>
      <w:r>
        <w:rPr>
          <w:rFonts w:ascii="Times New Roman" w:hAnsi="Times New Roman"/>
          <w:sz w:val="22"/>
          <w:szCs w:val="22"/>
        </w:rPr>
        <w:t xml:space="preserve"> </w:t>
      </w:r>
      <w:r w:rsidR="00023FF0">
        <w:rPr>
          <w:rFonts w:ascii="Times New Roman" w:hAnsi="Times New Roman"/>
          <w:sz w:val="22"/>
          <w:szCs w:val="22"/>
        </w:rPr>
        <w:t xml:space="preserve">The Federal Communications Commission </w:t>
      </w:r>
      <w:r w:rsidR="00AF1939">
        <w:rPr>
          <w:rFonts w:ascii="Times New Roman" w:hAnsi="Times New Roman"/>
          <w:sz w:val="22"/>
          <w:szCs w:val="22"/>
        </w:rPr>
        <w:t>adopted rules for</w:t>
      </w:r>
      <w:r w:rsidR="00023FF0">
        <w:rPr>
          <w:rFonts w:ascii="Times New Roman" w:hAnsi="Times New Roman"/>
          <w:sz w:val="22"/>
          <w:szCs w:val="22"/>
        </w:rPr>
        <w:t xml:space="preserve"> </w:t>
      </w:r>
      <w:r w:rsidR="00AF1939">
        <w:rPr>
          <w:rFonts w:ascii="Times New Roman" w:hAnsi="Times New Roman"/>
          <w:sz w:val="22"/>
          <w:szCs w:val="22"/>
        </w:rPr>
        <w:t>the</w:t>
      </w:r>
      <w:r w:rsidR="00023FF0">
        <w:rPr>
          <w:rFonts w:ascii="Times New Roman" w:hAnsi="Times New Roman"/>
          <w:sz w:val="22"/>
          <w:szCs w:val="22"/>
        </w:rPr>
        <w:t xml:space="preserve"> Citizens Broadband Radio Service</w:t>
      </w:r>
      <w:r w:rsidR="00AF1939">
        <w:rPr>
          <w:rFonts w:ascii="Times New Roman" w:hAnsi="Times New Roman"/>
          <w:sz w:val="22"/>
          <w:szCs w:val="22"/>
        </w:rPr>
        <w:t>,</w:t>
      </w:r>
      <w:r w:rsidR="00023FF0">
        <w:rPr>
          <w:rFonts w:ascii="Times New Roman" w:hAnsi="Times New Roman"/>
          <w:sz w:val="22"/>
          <w:szCs w:val="22"/>
        </w:rPr>
        <w:t xml:space="preserve"> </w:t>
      </w:r>
      <w:r w:rsidR="00A101DC">
        <w:rPr>
          <w:rFonts w:ascii="Times New Roman" w:hAnsi="Times New Roman"/>
          <w:sz w:val="22"/>
          <w:szCs w:val="22"/>
        </w:rPr>
        <w:t>creating</w:t>
      </w:r>
      <w:r w:rsidR="00023FF0">
        <w:rPr>
          <w:rFonts w:ascii="Times New Roman" w:hAnsi="Times New Roman"/>
          <w:sz w:val="22"/>
          <w:szCs w:val="22"/>
        </w:rPr>
        <w:t xml:space="preserve"> </w:t>
      </w:r>
      <w:r w:rsidR="00A101DC">
        <w:rPr>
          <w:rFonts w:ascii="Times New Roman" w:hAnsi="Times New Roman"/>
          <w:sz w:val="22"/>
          <w:szCs w:val="22"/>
        </w:rPr>
        <w:t xml:space="preserve">a new </w:t>
      </w:r>
      <w:r w:rsidR="00023FF0">
        <w:rPr>
          <w:rFonts w:ascii="Times New Roman" w:hAnsi="Times New Roman"/>
          <w:sz w:val="22"/>
          <w:szCs w:val="22"/>
        </w:rPr>
        <w:t xml:space="preserve">spectrum </w:t>
      </w:r>
      <w:r w:rsidR="00A101DC">
        <w:rPr>
          <w:rFonts w:ascii="Times New Roman" w:hAnsi="Times New Roman"/>
          <w:sz w:val="22"/>
          <w:szCs w:val="22"/>
        </w:rPr>
        <w:t xml:space="preserve">band </w:t>
      </w:r>
      <w:r w:rsidR="00023FF0">
        <w:rPr>
          <w:rFonts w:ascii="Times New Roman" w:hAnsi="Times New Roman"/>
          <w:sz w:val="22"/>
          <w:szCs w:val="22"/>
        </w:rPr>
        <w:t xml:space="preserve">and </w:t>
      </w:r>
      <w:r w:rsidR="00A101DC">
        <w:rPr>
          <w:rFonts w:ascii="Times New Roman" w:hAnsi="Times New Roman"/>
          <w:sz w:val="22"/>
          <w:szCs w:val="22"/>
        </w:rPr>
        <w:t xml:space="preserve">taking </w:t>
      </w:r>
      <w:r w:rsidR="006D0416">
        <w:rPr>
          <w:rFonts w:ascii="Times New Roman" w:hAnsi="Times New Roman"/>
          <w:sz w:val="22"/>
          <w:szCs w:val="22"/>
        </w:rPr>
        <w:t>a major step forward</w:t>
      </w:r>
      <w:r w:rsidR="00023FF0">
        <w:rPr>
          <w:rFonts w:ascii="Times New Roman" w:hAnsi="Times New Roman"/>
          <w:sz w:val="22"/>
          <w:szCs w:val="22"/>
        </w:rPr>
        <w:t xml:space="preserve"> in spectrum policy</w:t>
      </w:r>
      <w:r w:rsidR="00A101DC">
        <w:rPr>
          <w:rFonts w:ascii="Times New Roman" w:hAnsi="Times New Roman"/>
          <w:sz w:val="22"/>
          <w:szCs w:val="22"/>
        </w:rPr>
        <w:t xml:space="preserve"> by authorizing advanced spectrum sharing among commercial and federal operators</w:t>
      </w:r>
      <w:r w:rsidR="00023FF0">
        <w:rPr>
          <w:rFonts w:ascii="Times New Roman" w:hAnsi="Times New Roman"/>
          <w:sz w:val="22"/>
          <w:szCs w:val="22"/>
        </w:rPr>
        <w:t>.</w:t>
      </w:r>
      <w:r w:rsidR="00C313A1">
        <w:rPr>
          <w:rFonts w:ascii="Times New Roman" w:hAnsi="Times New Roman"/>
          <w:sz w:val="22"/>
          <w:szCs w:val="22"/>
        </w:rPr>
        <w:t xml:space="preserve"> </w:t>
      </w:r>
      <w:r w:rsidR="009B630D">
        <w:rPr>
          <w:rFonts w:ascii="Times New Roman" w:hAnsi="Times New Roman"/>
          <w:sz w:val="22"/>
          <w:szCs w:val="22"/>
        </w:rPr>
        <w:t xml:space="preserve">As spectrum is a finite resource, today’s action by the Commission will </w:t>
      </w:r>
      <w:r w:rsidR="008325F2">
        <w:rPr>
          <w:rFonts w:ascii="Times New Roman" w:hAnsi="Times New Roman"/>
          <w:sz w:val="22"/>
          <w:szCs w:val="22"/>
        </w:rPr>
        <w:t>combine spectrum sharing tools and policies</w:t>
      </w:r>
      <w:r w:rsidR="009B630D">
        <w:rPr>
          <w:rFonts w:ascii="Times New Roman" w:hAnsi="Times New Roman"/>
          <w:sz w:val="22"/>
          <w:szCs w:val="22"/>
        </w:rPr>
        <w:t xml:space="preserve"> to </w:t>
      </w:r>
      <w:r w:rsidR="00CD33DB">
        <w:rPr>
          <w:rFonts w:ascii="Times New Roman" w:hAnsi="Times New Roman"/>
          <w:sz w:val="22"/>
          <w:szCs w:val="22"/>
        </w:rPr>
        <w:t>make available</w:t>
      </w:r>
      <w:r w:rsidR="009B630D">
        <w:rPr>
          <w:rFonts w:ascii="Times New Roman" w:hAnsi="Times New Roman"/>
          <w:sz w:val="22"/>
          <w:szCs w:val="22"/>
        </w:rPr>
        <w:t xml:space="preserve"> 150 megahertz of spectrum for mobile broadband and other commercial uses.</w:t>
      </w:r>
    </w:p>
    <w:p w:rsidR="009B630D" w:rsidRDefault="009B630D" w:rsidP="00381447">
      <w:pPr>
        <w:rPr>
          <w:rFonts w:ascii="Times New Roman" w:hAnsi="Times New Roman"/>
          <w:sz w:val="22"/>
          <w:szCs w:val="22"/>
        </w:rPr>
      </w:pPr>
    </w:p>
    <w:p w:rsidR="001F5A0C" w:rsidRDefault="009B630D" w:rsidP="00381447">
      <w:pPr>
        <w:rPr>
          <w:rFonts w:ascii="Times New Roman" w:hAnsi="Times New Roman"/>
          <w:sz w:val="22"/>
          <w:szCs w:val="22"/>
        </w:rPr>
      </w:pPr>
      <w:r>
        <w:rPr>
          <w:rFonts w:ascii="Times New Roman" w:hAnsi="Times New Roman"/>
          <w:sz w:val="22"/>
          <w:szCs w:val="22"/>
        </w:rPr>
        <w:t>Specifically, t</w:t>
      </w:r>
      <w:r w:rsidR="00AF1939">
        <w:rPr>
          <w:rFonts w:ascii="Times New Roman" w:hAnsi="Times New Roman"/>
          <w:sz w:val="22"/>
          <w:szCs w:val="22"/>
        </w:rPr>
        <w:t xml:space="preserve">he </w:t>
      </w:r>
      <w:r w:rsidR="00A101DC">
        <w:rPr>
          <w:rFonts w:ascii="Times New Roman" w:hAnsi="Times New Roman"/>
          <w:sz w:val="22"/>
          <w:szCs w:val="22"/>
        </w:rPr>
        <w:t xml:space="preserve">Report and Order </w:t>
      </w:r>
      <w:r w:rsidR="00AF1939">
        <w:rPr>
          <w:rFonts w:ascii="Times New Roman" w:hAnsi="Times New Roman"/>
          <w:sz w:val="22"/>
          <w:szCs w:val="22"/>
        </w:rPr>
        <w:t xml:space="preserve">adopts </w:t>
      </w:r>
      <w:r w:rsidR="00A101DC">
        <w:rPr>
          <w:rFonts w:ascii="Times New Roman" w:hAnsi="Times New Roman"/>
          <w:sz w:val="22"/>
          <w:szCs w:val="22"/>
        </w:rPr>
        <w:t xml:space="preserve">innovative spectrum sharing techniques to create a new three-tiered commercial radio service spanning 3550 MHz to 3700 MHz.  </w:t>
      </w:r>
      <w:r w:rsidR="00722A96">
        <w:rPr>
          <w:rFonts w:ascii="Times New Roman" w:hAnsi="Times New Roman"/>
          <w:sz w:val="22"/>
          <w:szCs w:val="22"/>
        </w:rPr>
        <w:t xml:space="preserve">Today’s action </w:t>
      </w:r>
      <w:r w:rsidR="00C313A1">
        <w:rPr>
          <w:rFonts w:ascii="Times New Roman" w:hAnsi="Times New Roman"/>
          <w:sz w:val="22"/>
          <w:szCs w:val="22"/>
        </w:rPr>
        <w:t xml:space="preserve">adds </w:t>
      </w:r>
      <w:r w:rsidR="00A101DC">
        <w:rPr>
          <w:rFonts w:ascii="Times New Roman" w:hAnsi="Times New Roman"/>
          <w:sz w:val="22"/>
          <w:szCs w:val="22"/>
        </w:rPr>
        <w:t xml:space="preserve">100 </w:t>
      </w:r>
      <w:r w:rsidR="00722A96">
        <w:rPr>
          <w:rFonts w:ascii="Times New Roman" w:hAnsi="Times New Roman"/>
          <w:sz w:val="22"/>
          <w:szCs w:val="22"/>
        </w:rPr>
        <w:t xml:space="preserve">megahertz </w:t>
      </w:r>
      <w:r w:rsidR="00AF1939">
        <w:rPr>
          <w:rFonts w:ascii="Times New Roman" w:hAnsi="Times New Roman"/>
          <w:sz w:val="22"/>
          <w:szCs w:val="22"/>
        </w:rPr>
        <w:t xml:space="preserve">of spectrum </w:t>
      </w:r>
      <w:r w:rsidR="00A101DC">
        <w:rPr>
          <w:rFonts w:ascii="Times New Roman" w:hAnsi="Times New Roman"/>
          <w:sz w:val="22"/>
          <w:szCs w:val="22"/>
        </w:rPr>
        <w:t>newly available for wireless broadband</w:t>
      </w:r>
      <w:r w:rsidR="00C313A1">
        <w:rPr>
          <w:rFonts w:ascii="Times New Roman" w:hAnsi="Times New Roman"/>
          <w:sz w:val="22"/>
          <w:szCs w:val="22"/>
        </w:rPr>
        <w:t xml:space="preserve"> to the 50 megahertz of spectrum already available</w:t>
      </w:r>
      <w:r w:rsidR="00CD33DB">
        <w:rPr>
          <w:rFonts w:ascii="Times New Roman" w:hAnsi="Times New Roman"/>
          <w:sz w:val="22"/>
          <w:szCs w:val="22"/>
        </w:rPr>
        <w:t xml:space="preserve"> for commercial use</w:t>
      </w:r>
      <w:r w:rsidR="00C313A1">
        <w:rPr>
          <w:rFonts w:ascii="Times New Roman" w:hAnsi="Times New Roman"/>
          <w:sz w:val="22"/>
          <w:szCs w:val="22"/>
        </w:rPr>
        <w:t xml:space="preserve"> in that band, a significant step </w:t>
      </w:r>
      <w:r w:rsidR="00722A96">
        <w:rPr>
          <w:rFonts w:ascii="Times New Roman" w:hAnsi="Times New Roman"/>
          <w:sz w:val="22"/>
          <w:szCs w:val="22"/>
        </w:rPr>
        <w:t xml:space="preserve">towards </w:t>
      </w:r>
      <w:r w:rsidR="00CD33DB">
        <w:rPr>
          <w:rFonts w:ascii="Times New Roman" w:hAnsi="Times New Roman"/>
          <w:sz w:val="22"/>
          <w:szCs w:val="22"/>
        </w:rPr>
        <w:t xml:space="preserve">meeting </w:t>
      </w:r>
      <w:r w:rsidR="00722A96">
        <w:rPr>
          <w:rFonts w:ascii="Times New Roman" w:hAnsi="Times New Roman"/>
          <w:sz w:val="22"/>
          <w:szCs w:val="22"/>
        </w:rPr>
        <w:t xml:space="preserve">the </w:t>
      </w:r>
      <w:r w:rsidR="007042DE">
        <w:rPr>
          <w:rFonts w:ascii="Times New Roman" w:hAnsi="Times New Roman"/>
          <w:sz w:val="22"/>
          <w:szCs w:val="22"/>
        </w:rPr>
        <w:t>n</w:t>
      </w:r>
      <w:r w:rsidR="00C27F3E">
        <w:rPr>
          <w:rFonts w:ascii="Times New Roman" w:hAnsi="Times New Roman"/>
          <w:sz w:val="22"/>
          <w:szCs w:val="22"/>
        </w:rPr>
        <w:t>ation’s 500 megahertz goal</w:t>
      </w:r>
      <w:r w:rsidR="00722A96">
        <w:rPr>
          <w:rFonts w:ascii="Times New Roman" w:hAnsi="Times New Roman"/>
          <w:sz w:val="22"/>
          <w:szCs w:val="22"/>
        </w:rPr>
        <w:t>.</w:t>
      </w:r>
    </w:p>
    <w:p w:rsidR="001F5A0C" w:rsidRDefault="001F5A0C" w:rsidP="00381447">
      <w:pPr>
        <w:rPr>
          <w:rFonts w:ascii="Times New Roman" w:hAnsi="Times New Roman"/>
          <w:sz w:val="22"/>
          <w:szCs w:val="22"/>
        </w:rPr>
      </w:pPr>
    </w:p>
    <w:p w:rsidR="006D0416" w:rsidRDefault="00A101DC" w:rsidP="00381447">
      <w:pPr>
        <w:rPr>
          <w:rFonts w:ascii="Times New Roman" w:hAnsi="Times New Roman"/>
          <w:sz w:val="22"/>
          <w:szCs w:val="22"/>
        </w:rPr>
      </w:pPr>
      <w:r>
        <w:rPr>
          <w:rFonts w:ascii="Times New Roman" w:hAnsi="Times New Roman"/>
          <w:sz w:val="22"/>
          <w:szCs w:val="22"/>
        </w:rPr>
        <w:t>The use of advanced spectrum-sharing technology will allow wireless broadband systems to share spectrum with military radars and other incumbent systems,</w:t>
      </w:r>
      <w:r w:rsidR="006D0416">
        <w:rPr>
          <w:rFonts w:ascii="Times New Roman" w:hAnsi="Times New Roman"/>
          <w:sz w:val="22"/>
          <w:szCs w:val="22"/>
        </w:rPr>
        <w:t xml:space="preserve"> while protecting important federal missions</w:t>
      </w:r>
      <w:r w:rsidR="00302379">
        <w:rPr>
          <w:rFonts w:ascii="Times New Roman" w:hAnsi="Times New Roman"/>
          <w:sz w:val="22"/>
          <w:szCs w:val="22"/>
        </w:rPr>
        <w:t xml:space="preserve">. </w:t>
      </w:r>
      <w:r w:rsidR="00B00F8D">
        <w:rPr>
          <w:rFonts w:ascii="Times New Roman" w:hAnsi="Times New Roman"/>
          <w:sz w:val="22"/>
          <w:szCs w:val="22"/>
        </w:rPr>
        <w:t xml:space="preserve"> </w:t>
      </w:r>
      <w:r>
        <w:rPr>
          <w:rFonts w:ascii="Times New Roman" w:hAnsi="Times New Roman"/>
          <w:sz w:val="22"/>
          <w:szCs w:val="22"/>
        </w:rPr>
        <w:t>The Report and Order establishes a roadmap to allowing commercial operations anywhere in the continental U.S. by leveraging spectrum sensing technologies. In an initial phase, coastal protections will be 77 percent smaller than previously contemplated to protect military users.  This arrangement reflects extensive cooperative work between the FCC, the National Telecommunications and Information Administration, and the Department of Defense.</w:t>
      </w:r>
    </w:p>
    <w:p w:rsidR="006D0416" w:rsidRDefault="006D0416" w:rsidP="00381447">
      <w:pPr>
        <w:rPr>
          <w:rFonts w:ascii="Times New Roman" w:hAnsi="Times New Roman"/>
          <w:sz w:val="22"/>
          <w:szCs w:val="22"/>
        </w:rPr>
      </w:pPr>
    </w:p>
    <w:p w:rsidR="00994360" w:rsidRDefault="00A101DC" w:rsidP="001B6722">
      <w:pPr>
        <w:rPr>
          <w:rFonts w:ascii="Times New Roman" w:hAnsi="Times New Roman"/>
          <w:sz w:val="22"/>
          <w:szCs w:val="22"/>
        </w:rPr>
      </w:pPr>
      <w:r>
        <w:rPr>
          <w:rFonts w:ascii="Times New Roman" w:hAnsi="Times New Roman"/>
          <w:sz w:val="22"/>
          <w:szCs w:val="22"/>
        </w:rPr>
        <w:t xml:space="preserve">In addition to the protected incumbent tier, the </w:t>
      </w:r>
      <w:r w:rsidR="00AF1939">
        <w:rPr>
          <w:rFonts w:ascii="Times New Roman" w:hAnsi="Times New Roman"/>
          <w:sz w:val="22"/>
          <w:szCs w:val="22"/>
        </w:rPr>
        <w:t xml:space="preserve">Report and Order </w:t>
      </w:r>
      <w:r>
        <w:rPr>
          <w:rFonts w:ascii="Times New Roman" w:hAnsi="Times New Roman"/>
          <w:sz w:val="22"/>
          <w:szCs w:val="22"/>
        </w:rPr>
        <w:t>authorizes two commercial tiers of use</w:t>
      </w:r>
      <w:r w:rsidR="00AF1939" w:rsidRPr="00AF1939">
        <w:rPr>
          <w:rFonts w:ascii="Times New Roman" w:hAnsi="Times New Roman"/>
          <w:sz w:val="22"/>
          <w:szCs w:val="22"/>
        </w:rPr>
        <w:t xml:space="preserve"> </w:t>
      </w:r>
      <w:r w:rsidR="00AF1939">
        <w:rPr>
          <w:rFonts w:ascii="Times New Roman" w:hAnsi="Times New Roman"/>
          <w:sz w:val="22"/>
          <w:szCs w:val="22"/>
        </w:rPr>
        <w:t>in the Citizens Broadband Radio Service</w:t>
      </w:r>
      <w:r w:rsidR="006D0416">
        <w:rPr>
          <w:rFonts w:ascii="Times New Roman" w:hAnsi="Times New Roman"/>
          <w:sz w:val="22"/>
          <w:szCs w:val="22"/>
        </w:rPr>
        <w:t xml:space="preserve">.  </w:t>
      </w:r>
      <w:r>
        <w:rPr>
          <w:rFonts w:ascii="Times New Roman" w:hAnsi="Times New Roman"/>
          <w:sz w:val="22"/>
          <w:szCs w:val="22"/>
        </w:rPr>
        <w:t xml:space="preserve">The </w:t>
      </w:r>
      <w:r w:rsidR="0092392A">
        <w:rPr>
          <w:rFonts w:ascii="Times New Roman" w:hAnsi="Times New Roman"/>
          <w:sz w:val="22"/>
          <w:szCs w:val="22"/>
        </w:rPr>
        <w:t>General Authorized Access</w:t>
      </w:r>
      <w:r>
        <w:rPr>
          <w:rFonts w:ascii="Times New Roman" w:hAnsi="Times New Roman"/>
          <w:sz w:val="22"/>
          <w:szCs w:val="22"/>
        </w:rPr>
        <w:t xml:space="preserve"> tier</w:t>
      </w:r>
      <w:r w:rsidR="0092392A">
        <w:rPr>
          <w:rFonts w:ascii="Times New Roman" w:hAnsi="Times New Roman"/>
          <w:sz w:val="22"/>
          <w:szCs w:val="22"/>
        </w:rPr>
        <w:t xml:space="preserve">, which </w:t>
      </w:r>
      <w:r w:rsidR="006D0416">
        <w:rPr>
          <w:rFonts w:ascii="Times New Roman" w:hAnsi="Times New Roman"/>
          <w:sz w:val="22"/>
          <w:szCs w:val="22"/>
        </w:rPr>
        <w:t>allows a</w:t>
      </w:r>
      <w:r w:rsidR="0018526A">
        <w:rPr>
          <w:rFonts w:ascii="Times New Roman" w:hAnsi="Times New Roman"/>
          <w:sz w:val="22"/>
          <w:szCs w:val="22"/>
        </w:rPr>
        <w:t>ny user with a certified device</w:t>
      </w:r>
      <w:r w:rsidR="006D0416">
        <w:rPr>
          <w:rFonts w:ascii="Times New Roman" w:hAnsi="Times New Roman"/>
          <w:sz w:val="22"/>
          <w:szCs w:val="22"/>
        </w:rPr>
        <w:t xml:space="preserve"> to </w:t>
      </w:r>
      <w:r w:rsidR="0018526A">
        <w:rPr>
          <w:rFonts w:ascii="Times New Roman" w:hAnsi="Times New Roman"/>
          <w:sz w:val="22"/>
          <w:szCs w:val="22"/>
        </w:rPr>
        <w:t>operate without seeking any further Commission approval</w:t>
      </w:r>
      <w:r w:rsidR="00994360">
        <w:rPr>
          <w:rFonts w:ascii="Times New Roman" w:hAnsi="Times New Roman"/>
          <w:sz w:val="22"/>
          <w:szCs w:val="22"/>
        </w:rPr>
        <w:t xml:space="preserve">, </w:t>
      </w:r>
      <w:r>
        <w:rPr>
          <w:rFonts w:ascii="Times New Roman" w:hAnsi="Times New Roman"/>
          <w:sz w:val="22"/>
          <w:szCs w:val="22"/>
        </w:rPr>
        <w:t>will permit low-cost entry into the band, similar to</w:t>
      </w:r>
      <w:r w:rsidR="00994360">
        <w:rPr>
          <w:rFonts w:ascii="Times New Roman" w:hAnsi="Times New Roman"/>
          <w:sz w:val="22"/>
          <w:szCs w:val="22"/>
        </w:rPr>
        <w:t xml:space="preserve"> unlicensed </w:t>
      </w:r>
      <w:r>
        <w:rPr>
          <w:rFonts w:ascii="Times New Roman" w:hAnsi="Times New Roman"/>
          <w:sz w:val="22"/>
          <w:szCs w:val="22"/>
        </w:rPr>
        <w:t>uses</w:t>
      </w:r>
      <w:r w:rsidR="00994360">
        <w:rPr>
          <w:rFonts w:ascii="Times New Roman" w:hAnsi="Times New Roman"/>
          <w:sz w:val="22"/>
          <w:szCs w:val="22"/>
        </w:rPr>
        <w:t xml:space="preserve">.  </w:t>
      </w:r>
      <w:r>
        <w:rPr>
          <w:rFonts w:ascii="Times New Roman" w:hAnsi="Times New Roman"/>
          <w:sz w:val="22"/>
          <w:szCs w:val="22"/>
        </w:rPr>
        <w:t xml:space="preserve">A Priority Access </w:t>
      </w:r>
      <w:r w:rsidR="00AF1939">
        <w:rPr>
          <w:rFonts w:ascii="Times New Roman" w:hAnsi="Times New Roman"/>
          <w:sz w:val="22"/>
          <w:szCs w:val="22"/>
        </w:rPr>
        <w:t xml:space="preserve">tier </w:t>
      </w:r>
      <w:r>
        <w:rPr>
          <w:rFonts w:ascii="Times New Roman" w:hAnsi="Times New Roman"/>
          <w:sz w:val="22"/>
          <w:szCs w:val="22"/>
        </w:rPr>
        <w:t xml:space="preserve">will make geographically targeted, short-term priority rights to a portion of the band available through future spectrum auctions.  One or more Spectrum </w:t>
      </w:r>
      <w:r w:rsidR="00994360">
        <w:rPr>
          <w:rFonts w:ascii="Times New Roman" w:hAnsi="Times New Roman"/>
          <w:sz w:val="22"/>
          <w:szCs w:val="22"/>
        </w:rPr>
        <w:t>Access</w:t>
      </w:r>
      <w:r>
        <w:rPr>
          <w:rFonts w:ascii="Times New Roman" w:hAnsi="Times New Roman"/>
          <w:sz w:val="22"/>
          <w:szCs w:val="22"/>
        </w:rPr>
        <w:t xml:space="preserve"> Systems, operated by private commercial entities, will </w:t>
      </w:r>
      <w:r w:rsidR="00D166A7">
        <w:rPr>
          <w:rFonts w:ascii="Times New Roman" w:hAnsi="Times New Roman"/>
          <w:sz w:val="22"/>
          <w:szCs w:val="22"/>
        </w:rPr>
        <w:t xml:space="preserve">facilitate coexistence </w:t>
      </w:r>
      <w:r w:rsidR="00994360">
        <w:rPr>
          <w:rFonts w:ascii="Times New Roman" w:hAnsi="Times New Roman"/>
          <w:sz w:val="22"/>
          <w:szCs w:val="22"/>
        </w:rPr>
        <w:t xml:space="preserve">among the different </w:t>
      </w:r>
      <w:r>
        <w:rPr>
          <w:rFonts w:ascii="Times New Roman" w:hAnsi="Times New Roman"/>
          <w:sz w:val="22"/>
          <w:szCs w:val="22"/>
        </w:rPr>
        <w:t>user tiers</w:t>
      </w:r>
      <w:r w:rsidR="00994360">
        <w:rPr>
          <w:rFonts w:ascii="Times New Roman" w:hAnsi="Times New Roman"/>
          <w:sz w:val="22"/>
          <w:szCs w:val="22"/>
        </w:rPr>
        <w:t>.</w:t>
      </w:r>
    </w:p>
    <w:p w:rsidR="001B6722" w:rsidRDefault="001B6722" w:rsidP="001B6722">
      <w:pPr>
        <w:rPr>
          <w:rFonts w:ascii="Times New Roman" w:hAnsi="Times New Roman"/>
          <w:sz w:val="22"/>
          <w:szCs w:val="22"/>
        </w:rPr>
      </w:pPr>
    </w:p>
    <w:p w:rsidR="00A814C7" w:rsidRDefault="00722A96" w:rsidP="001B6722">
      <w:pPr>
        <w:rPr>
          <w:rFonts w:ascii="Times New Roman" w:hAnsi="Times New Roman"/>
          <w:sz w:val="22"/>
          <w:szCs w:val="22"/>
        </w:rPr>
      </w:pPr>
      <w:r>
        <w:rPr>
          <w:rFonts w:ascii="Times New Roman" w:hAnsi="Times New Roman"/>
          <w:sz w:val="22"/>
          <w:szCs w:val="22"/>
        </w:rPr>
        <w:t>A Second Further Notice of Proposed Rulemaking</w:t>
      </w:r>
      <w:r w:rsidR="00C27F3E">
        <w:rPr>
          <w:rFonts w:ascii="Times New Roman" w:hAnsi="Times New Roman"/>
          <w:sz w:val="22"/>
          <w:szCs w:val="22"/>
        </w:rPr>
        <w:t xml:space="preserve"> also</w:t>
      </w:r>
      <w:r>
        <w:rPr>
          <w:rFonts w:ascii="Times New Roman" w:hAnsi="Times New Roman"/>
          <w:sz w:val="22"/>
          <w:szCs w:val="22"/>
        </w:rPr>
        <w:t xml:space="preserve"> adopted </w:t>
      </w:r>
      <w:r w:rsidR="00C27F3E">
        <w:rPr>
          <w:rFonts w:ascii="Times New Roman" w:hAnsi="Times New Roman"/>
          <w:sz w:val="22"/>
          <w:szCs w:val="22"/>
        </w:rPr>
        <w:t xml:space="preserve">today </w:t>
      </w:r>
      <w:r>
        <w:rPr>
          <w:rFonts w:ascii="Times New Roman" w:hAnsi="Times New Roman"/>
          <w:sz w:val="22"/>
          <w:szCs w:val="22"/>
        </w:rPr>
        <w:t xml:space="preserve">seeks comment on several </w:t>
      </w:r>
      <w:r w:rsidR="00A101DC">
        <w:rPr>
          <w:rFonts w:ascii="Times New Roman" w:hAnsi="Times New Roman"/>
          <w:sz w:val="22"/>
          <w:szCs w:val="22"/>
        </w:rPr>
        <w:t>focused topics related to implementation of the rules adopted in the Report and Order</w:t>
      </w:r>
      <w:r>
        <w:rPr>
          <w:rFonts w:ascii="Times New Roman" w:hAnsi="Times New Roman"/>
          <w:sz w:val="22"/>
          <w:szCs w:val="22"/>
        </w:rPr>
        <w:t>.</w:t>
      </w:r>
    </w:p>
    <w:p w:rsidR="004F155F" w:rsidRDefault="004F155F" w:rsidP="007C0D39">
      <w:pPr>
        <w:rPr>
          <w:rFonts w:ascii="Times New Roman" w:hAnsi="Times New Roman"/>
          <w:sz w:val="22"/>
        </w:rPr>
      </w:pPr>
    </w:p>
    <w:p w:rsidR="007C0D39" w:rsidRDefault="00D6017F" w:rsidP="007C0D39">
      <w:pPr>
        <w:rPr>
          <w:rFonts w:ascii="Times New Roman" w:hAnsi="Times New Roman"/>
          <w:sz w:val="22"/>
        </w:rPr>
      </w:pPr>
      <w:r>
        <w:rPr>
          <w:rFonts w:ascii="Times New Roman" w:hAnsi="Times New Roman"/>
          <w:sz w:val="22"/>
        </w:rPr>
        <w:t xml:space="preserve">GN </w:t>
      </w:r>
      <w:r w:rsidR="007C0D39">
        <w:rPr>
          <w:rFonts w:ascii="Times New Roman" w:hAnsi="Times New Roman"/>
          <w:sz w:val="22"/>
        </w:rPr>
        <w:t>Docket No.</w:t>
      </w:r>
      <w:r>
        <w:rPr>
          <w:rFonts w:ascii="Times New Roman" w:hAnsi="Times New Roman"/>
          <w:sz w:val="22"/>
        </w:rPr>
        <w:t xml:space="preserve"> </w:t>
      </w:r>
      <w:r w:rsidR="001B6722">
        <w:rPr>
          <w:rFonts w:ascii="Times New Roman" w:hAnsi="Times New Roman"/>
          <w:sz w:val="22"/>
        </w:rPr>
        <w:t>12-354</w:t>
      </w:r>
    </w:p>
    <w:p w:rsidR="0084046D" w:rsidRDefault="0084046D" w:rsidP="007C0D39">
      <w:pPr>
        <w:rPr>
          <w:rFonts w:ascii="Times New Roman" w:hAnsi="Times New Roman"/>
          <w:sz w:val="22"/>
        </w:rPr>
      </w:pPr>
    </w:p>
    <w:p w:rsidR="00386DE9" w:rsidRPr="00386DE9" w:rsidRDefault="0084046D" w:rsidP="00386DE9">
      <w:pPr>
        <w:rPr>
          <w:rFonts w:ascii="Times New Roman" w:hAnsi="Times New Roman"/>
          <w:color w:val="262626"/>
          <w:sz w:val="22"/>
          <w:szCs w:val="22"/>
        </w:rPr>
      </w:pPr>
      <w:r>
        <w:rPr>
          <w:rFonts w:ascii="Times New Roman" w:hAnsi="Times New Roman"/>
          <w:sz w:val="22"/>
          <w:szCs w:val="22"/>
        </w:rPr>
        <w:lastRenderedPageBreak/>
        <w:t>Action by the Commission April 17, 2015, by Report and Order and Further Notice of Proposed Rulemaking (FCC 15-</w:t>
      </w:r>
      <w:r w:rsidR="00386DE9">
        <w:rPr>
          <w:rFonts w:ascii="Times New Roman" w:hAnsi="Times New Roman"/>
          <w:sz w:val="22"/>
          <w:szCs w:val="22"/>
        </w:rPr>
        <w:t>47</w:t>
      </w:r>
      <w:r>
        <w:rPr>
          <w:rFonts w:ascii="Times New Roman" w:hAnsi="Times New Roman"/>
          <w:sz w:val="22"/>
          <w:szCs w:val="22"/>
        </w:rPr>
        <w:t xml:space="preserve">).  </w:t>
      </w:r>
      <w:r w:rsidR="00386DE9" w:rsidRPr="00386DE9">
        <w:rPr>
          <w:rFonts w:ascii="Times New Roman" w:hAnsi="Times New Roman"/>
          <w:color w:val="262626"/>
          <w:sz w:val="22"/>
          <w:szCs w:val="22"/>
        </w:rPr>
        <w:t>Chairman Wheeler</w:t>
      </w:r>
      <w:r w:rsidR="00A31B6B">
        <w:rPr>
          <w:rFonts w:ascii="Times New Roman" w:hAnsi="Times New Roman"/>
          <w:color w:val="262626"/>
          <w:sz w:val="22"/>
          <w:szCs w:val="22"/>
        </w:rPr>
        <w:t xml:space="preserve"> and</w:t>
      </w:r>
      <w:r w:rsidR="00386DE9" w:rsidRPr="00386DE9">
        <w:rPr>
          <w:rFonts w:ascii="Times New Roman" w:hAnsi="Times New Roman"/>
          <w:color w:val="262626"/>
          <w:sz w:val="22"/>
          <w:szCs w:val="22"/>
        </w:rPr>
        <w:t xml:space="preserve"> </w:t>
      </w:r>
      <w:r w:rsidR="00386DE9">
        <w:rPr>
          <w:rFonts w:ascii="Times New Roman" w:hAnsi="Times New Roman"/>
          <w:color w:val="262626"/>
          <w:sz w:val="22"/>
          <w:szCs w:val="22"/>
        </w:rPr>
        <w:t>Commissioners</w:t>
      </w:r>
      <w:r w:rsidR="00386DE9" w:rsidRPr="00386DE9">
        <w:rPr>
          <w:rFonts w:ascii="Times New Roman" w:hAnsi="Times New Roman"/>
          <w:color w:val="262626"/>
          <w:sz w:val="22"/>
          <w:szCs w:val="22"/>
        </w:rPr>
        <w:t xml:space="preserve"> Clyburn and Rosenworcel approving and issuing separate statements</w:t>
      </w:r>
      <w:r w:rsidR="00A31B6B">
        <w:rPr>
          <w:rFonts w:ascii="Times New Roman" w:hAnsi="Times New Roman"/>
          <w:color w:val="262626"/>
          <w:sz w:val="22"/>
          <w:szCs w:val="22"/>
        </w:rPr>
        <w:t>;</w:t>
      </w:r>
      <w:r w:rsidR="00386DE9">
        <w:rPr>
          <w:rFonts w:ascii="Times New Roman" w:hAnsi="Times New Roman"/>
          <w:color w:val="262626"/>
          <w:sz w:val="22"/>
          <w:szCs w:val="22"/>
        </w:rPr>
        <w:t xml:space="preserve"> Commissioners</w:t>
      </w:r>
      <w:r w:rsidR="00386DE9" w:rsidRPr="00386DE9">
        <w:rPr>
          <w:rFonts w:ascii="Times New Roman" w:hAnsi="Times New Roman"/>
          <w:color w:val="262626"/>
          <w:sz w:val="22"/>
          <w:szCs w:val="22"/>
        </w:rPr>
        <w:t xml:space="preserve"> Pai and O'Rielly </w:t>
      </w:r>
      <w:r w:rsidR="00A31B6B">
        <w:rPr>
          <w:rFonts w:ascii="Times New Roman" w:hAnsi="Times New Roman"/>
          <w:color w:val="262626"/>
          <w:sz w:val="22"/>
          <w:szCs w:val="22"/>
        </w:rPr>
        <w:t>a</w:t>
      </w:r>
      <w:r w:rsidR="00386DE9" w:rsidRPr="00386DE9">
        <w:rPr>
          <w:rFonts w:ascii="Times New Roman" w:hAnsi="Times New Roman"/>
          <w:color w:val="262626"/>
          <w:sz w:val="22"/>
          <w:szCs w:val="22"/>
        </w:rPr>
        <w:t xml:space="preserve">pproving in part and </w:t>
      </w:r>
      <w:r w:rsidR="00A31B6B">
        <w:rPr>
          <w:rFonts w:ascii="Times New Roman" w:hAnsi="Times New Roman"/>
          <w:color w:val="262626"/>
          <w:sz w:val="22"/>
          <w:szCs w:val="22"/>
        </w:rPr>
        <w:t>c</w:t>
      </w:r>
      <w:r w:rsidR="00386DE9" w:rsidRPr="00386DE9">
        <w:rPr>
          <w:rFonts w:ascii="Times New Roman" w:hAnsi="Times New Roman"/>
          <w:color w:val="262626"/>
          <w:sz w:val="22"/>
          <w:szCs w:val="22"/>
        </w:rPr>
        <w:t xml:space="preserve">oncurring in Part and issuing </w:t>
      </w:r>
      <w:r w:rsidR="00A31B6B">
        <w:rPr>
          <w:rFonts w:ascii="Times New Roman" w:hAnsi="Times New Roman"/>
          <w:color w:val="262626"/>
          <w:sz w:val="22"/>
          <w:szCs w:val="22"/>
        </w:rPr>
        <w:t xml:space="preserve">separate </w:t>
      </w:r>
      <w:r w:rsidR="00386DE9" w:rsidRPr="00386DE9">
        <w:rPr>
          <w:rFonts w:ascii="Times New Roman" w:hAnsi="Times New Roman"/>
          <w:color w:val="262626"/>
          <w:sz w:val="22"/>
          <w:szCs w:val="22"/>
        </w:rPr>
        <w:t>statements.</w:t>
      </w:r>
    </w:p>
    <w:p w:rsidR="0084046D" w:rsidRDefault="0084046D" w:rsidP="0084046D">
      <w:pPr>
        <w:rPr>
          <w:rFonts w:ascii="Times New Roman" w:hAnsi="Times New Roman"/>
          <w:sz w:val="22"/>
          <w:szCs w:val="22"/>
        </w:rPr>
      </w:pPr>
    </w:p>
    <w:p w:rsidR="0084046D" w:rsidRDefault="0084046D" w:rsidP="007C0D39">
      <w:pPr>
        <w:rPr>
          <w:rFonts w:ascii="Times New Roman" w:hAnsi="Times New Roman"/>
          <w:sz w:val="22"/>
        </w:rPr>
      </w:pPr>
    </w:p>
    <w:p w:rsidR="007C0D39" w:rsidRPr="0029512A" w:rsidRDefault="007C0D39" w:rsidP="007C0D39">
      <w:pPr>
        <w:jc w:val="center"/>
        <w:rPr>
          <w:rFonts w:ascii="Times New Roman" w:hAnsi="Times New Roman"/>
          <w:b/>
          <w:sz w:val="22"/>
          <w:szCs w:val="22"/>
        </w:rPr>
      </w:pPr>
      <w:r w:rsidRPr="0029512A">
        <w:rPr>
          <w:rFonts w:ascii="Times New Roman" w:hAnsi="Times New Roman"/>
          <w:b/>
          <w:sz w:val="22"/>
          <w:szCs w:val="22"/>
        </w:rPr>
        <w:t>– FCC –</w:t>
      </w:r>
    </w:p>
    <w:p w:rsidR="007C0D39" w:rsidRDefault="007C0D39" w:rsidP="007C0D39">
      <w:pPr>
        <w:pStyle w:val="Header"/>
        <w:tabs>
          <w:tab w:val="clear" w:pos="4320"/>
          <w:tab w:val="clear" w:pos="8640"/>
          <w:tab w:val="right" w:pos="9346"/>
        </w:tabs>
        <w:jc w:val="center"/>
        <w:rPr>
          <w:rFonts w:ascii="Times New Roman" w:hAnsi="Times New Roman"/>
          <w:sz w:val="20"/>
        </w:rPr>
      </w:pPr>
      <w:r>
        <w:rPr>
          <w:rFonts w:ascii="Times New Roman" w:hAnsi="Times New Roman"/>
          <w:sz w:val="20"/>
        </w:rPr>
        <w:t>For more news and information about the FCC please visit: www.fcc.gov.</w:t>
      </w:r>
    </w:p>
    <w:sectPr w:rsidR="007C0D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A63" w:rsidRDefault="005A1A63">
      <w:r>
        <w:separator/>
      </w:r>
    </w:p>
  </w:endnote>
  <w:endnote w:type="continuationSeparator" w:id="0">
    <w:p w:rsidR="005A1A63" w:rsidRDefault="005A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FB" w:rsidRDefault="00DF4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FB" w:rsidRDefault="00DF46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FB" w:rsidRDefault="00DF4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A63" w:rsidRDefault="005A1A63">
      <w:r>
        <w:separator/>
      </w:r>
    </w:p>
  </w:footnote>
  <w:footnote w:type="continuationSeparator" w:id="0">
    <w:p w:rsidR="005A1A63" w:rsidRDefault="005A1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FB" w:rsidRDefault="00DF46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FB" w:rsidRDefault="00DF46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52" w:rsidRDefault="007C0D39">
    <w:pPr>
      <w:pStyle w:val="Heading2"/>
      <w:rPr>
        <w:sz w:val="22"/>
      </w:rPr>
    </w:pPr>
    <w:r>
      <w:rPr>
        <w:b w:val="0"/>
        <w:noProof/>
        <w:sz w:val="22"/>
      </w:rPr>
      <w:drawing>
        <wp:anchor distT="0" distB="0" distL="114300" distR="114300" simplePos="0" relativeHeight="251659264" behindDoc="0" locked="0" layoutInCell="0" allowOverlap="1" wp14:anchorId="20399855" wp14:editId="5C95B398">
          <wp:simplePos x="0" y="0"/>
          <wp:positionH relativeFrom="column">
            <wp:posOffset>-640080</wp:posOffset>
          </wp:positionH>
          <wp:positionV relativeFrom="paragraph">
            <wp:posOffset>121920</wp:posOffset>
          </wp:positionV>
          <wp:extent cx="548640" cy="548640"/>
          <wp:effectExtent l="0" t="0" r="3810" b="3810"/>
          <wp:wrapTopAndBottom/>
          <wp:docPr id="16" name="Picture 1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69">
      <w:t>NEWS</w:t>
    </w:r>
  </w:p>
  <w:p w:rsidR="00165952" w:rsidRDefault="007C0D39">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617A954" wp14:editId="04C7F6ED">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952" w:rsidRDefault="00D93269">
                          <w:pPr>
                            <w:spacing w:before="40"/>
                            <w:jc w:val="right"/>
                            <w:rPr>
                              <w:b/>
                              <w:sz w:val="16"/>
                            </w:rPr>
                          </w:pPr>
                          <w:r>
                            <w:rPr>
                              <w:b/>
                              <w:sz w:val="16"/>
                            </w:rPr>
                            <w:t>News Media Information 202 / 418-0500</w:t>
                          </w:r>
                        </w:p>
                        <w:p w:rsidR="00165952" w:rsidRDefault="00D93269">
                          <w:pPr>
                            <w:pStyle w:val="Heading3"/>
                            <w:jc w:val="right"/>
                          </w:pPr>
                          <w:r>
                            <w:tab/>
                            <w:t>Internet: http://www.fcc.gov</w:t>
                          </w:r>
                        </w:p>
                        <w:p w:rsidR="00165952" w:rsidRDefault="00D93269">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165952" w:rsidRDefault="00D93269">
                    <w:pPr>
                      <w:spacing w:before="40"/>
                      <w:jc w:val="right"/>
                      <w:rPr>
                        <w:b/>
                        <w:sz w:val="16"/>
                      </w:rPr>
                    </w:pPr>
                    <w:r>
                      <w:rPr>
                        <w:b/>
                        <w:sz w:val="16"/>
                      </w:rPr>
                      <w:t>News Media Information 202 / 418-0500</w:t>
                    </w:r>
                  </w:p>
                  <w:p w:rsidR="00165952" w:rsidRDefault="00D93269">
                    <w:pPr>
                      <w:pStyle w:val="Heading3"/>
                      <w:jc w:val="right"/>
                    </w:pPr>
                    <w:r>
                      <w:tab/>
                      <w:t>Internet: http://www.fcc.gov</w:t>
                    </w:r>
                  </w:p>
                  <w:p w:rsidR="00165952" w:rsidRDefault="00D93269">
                    <w:pPr>
                      <w:pStyle w:val="Heading4"/>
                      <w:rPr>
                        <w:b w:val="0"/>
                      </w:rPr>
                    </w:pPr>
                    <w:r>
                      <w:t>TTY: 1-888-835-5322</w:t>
                    </w:r>
                  </w:p>
                </w:txbxContent>
              </v:textbox>
            </v:shape>
          </w:pict>
        </mc:Fallback>
      </mc:AlternateContent>
    </w:r>
    <w:r w:rsidR="00D93269">
      <w:rPr>
        <w:b/>
        <w:sz w:val="22"/>
      </w:rPr>
      <w:t>Federal Communications Commission</w:t>
    </w:r>
  </w:p>
  <w:p w:rsidR="00165952" w:rsidRDefault="00D93269">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165952" w:rsidRDefault="00D93269">
    <w:pPr>
      <w:tabs>
        <w:tab w:val="left" w:pos="-720"/>
      </w:tabs>
      <w:suppressAutoHyphens/>
      <w:ind w:right="-540"/>
      <w:rPr>
        <w:b/>
        <w:sz w:val="22"/>
      </w:rPr>
    </w:pPr>
    <w:r>
      <w:rPr>
        <w:b/>
        <w:sz w:val="22"/>
      </w:rPr>
      <w:t>Washington, D. C.  20554</w:t>
    </w:r>
  </w:p>
  <w:p w:rsidR="00165952" w:rsidRDefault="007C0D39">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06589BDF" wp14:editId="10606F37">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165952" w:rsidRDefault="00D93269">
    <w:pPr>
      <w:tabs>
        <w:tab w:val="left" w:pos="-720"/>
      </w:tabs>
      <w:suppressAutoHyphens/>
      <w:rPr>
        <w:b/>
        <w:sz w:val="12"/>
      </w:rPr>
    </w:pPr>
    <w:r>
      <w:rPr>
        <w:b/>
        <w:sz w:val="12"/>
      </w:rPr>
      <w:t>This is an unofficial announcement of Commission action.  Release of the full text of a Commission order constitutes official action.</w:t>
    </w:r>
  </w:p>
  <w:p w:rsidR="00165952" w:rsidRDefault="00D93269">
    <w:pPr>
      <w:tabs>
        <w:tab w:val="left" w:pos="-720"/>
      </w:tabs>
      <w:suppressAutoHyphens/>
      <w:rPr>
        <w:b/>
        <w:sz w:val="12"/>
      </w:rPr>
    </w:pPr>
    <w:r>
      <w:rPr>
        <w:b/>
        <w:sz w:val="12"/>
      </w:rPr>
      <w:t>See MCI v. FCC. 515 F 2d 385 (D.C. Circ 1974).</w:t>
    </w:r>
  </w:p>
  <w:p w:rsidR="00165952" w:rsidRDefault="007C0D39">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5E97431B" wp14:editId="6BF65080">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E189A"/>
    <w:multiLevelType w:val="hybridMultilevel"/>
    <w:tmpl w:val="2794D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39"/>
    <w:rsid w:val="00023FF0"/>
    <w:rsid w:val="000936AA"/>
    <w:rsid w:val="000B0CF3"/>
    <w:rsid w:val="000F3E2C"/>
    <w:rsid w:val="000F7F0A"/>
    <w:rsid w:val="001118B9"/>
    <w:rsid w:val="00113BBA"/>
    <w:rsid w:val="00165952"/>
    <w:rsid w:val="0017267E"/>
    <w:rsid w:val="0018526A"/>
    <w:rsid w:val="00197788"/>
    <w:rsid w:val="001A68DF"/>
    <w:rsid w:val="001B6722"/>
    <w:rsid w:val="001F5A0C"/>
    <w:rsid w:val="001F7C59"/>
    <w:rsid w:val="00276CB3"/>
    <w:rsid w:val="0029512A"/>
    <w:rsid w:val="002B07D6"/>
    <w:rsid w:val="00302379"/>
    <w:rsid w:val="00312139"/>
    <w:rsid w:val="00332B73"/>
    <w:rsid w:val="00363399"/>
    <w:rsid w:val="00381447"/>
    <w:rsid w:val="00386DE9"/>
    <w:rsid w:val="003D6F4A"/>
    <w:rsid w:val="003F1E01"/>
    <w:rsid w:val="00437A02"/>
    <w:rsid w:val="00484352"/>
    <w:rsid w:val="0048747E"/>
    <w:rsid w:val="004907AD"/>
    <w:rsid w:val="004A32A9"/>
    <w:rsid w:val="004C17B1"/>
    <w:rsid w:val="004C34B2"/>
    <w:rsid w:val="004F155F"/>
    <w:rsid w:val="005211E3"/>
    <w:rsid w:val="005859BC"/>
    <w:rsid w:val="005A1A63"/>
    <w:rsid w:val="005A7044"/>
    <w:rsid w:val="005B0DF8"/>
    <w:rsid w:val="005B347B"/>
    <w:rsid w:val="005B618F"/>
    <w:rsid w:val="005D4FA8"/>
    <w:rsid w:val="00615CEE"/>
    <w:rsid w:val="00634FFA"/>
    <w:rsid w:val="0066081F"/>
    <w:rsid w:val="00664FAC"/>
    <w:rsid w:val="00670794"/>
    <w:rsid w:val="00671BBF"/>
    <w:rsid w:val="00692EB5"/>
    <w:rsid w:val="006A4D84"/>
    <w:rsid w:val="006C3AF8"/>
    <w:rsid w:val="006D0416"/>
    <w:rsid w:val="006E127C"/>
    <w:rsid w:val="006F24D7"/>
    <w:rsid w:val="007042DE"/>
    <w:rsid w:val="00722A96"/>
    <w:rsid w:val="007232A0"/>
    <w:rsid w:val="00726421"/>
    <w:rsid w:val="00751A4E"/>
    <w:rsid w:val="007564D3"/>
    <w:rsid w:val="007571D0"/>
    <w:rsid w:val="00772B84"/>
    <w:rsid w:val="00773C80"/>
    <w:rsid w:val="007B0627"/>
    <w:rsid w:val="007C0D39"/>
    <w:rsid w:val="007F2F18"/>
    <w:rsid w:val="007F43A3"/>
    <w:rsid w:val="007F4C11"/>
    <w:rsid w:val="007F5042"/>
    <w:rsid w:val="007F7957"/>
    <w:rsid w:val="0080581B"/>
    <w:rsid w:val="00824D6B"/>
    <w:rsid w:val="008325F2"/>
    <w:rsid w:val="0084046D"/>
    <w:rsid w:val="008419F0"/>
    <w:rsid w:val="00845AAE"/>
    <w:rsid w:val="00853CE2"/>
    <w:rsid w:val="008661F5"/>
    <w:rsid w:val="00873116"/>
    <w:rsid w:val="0088214D"/>
    <w:rsid w:val="009008FA"/>
    <w:rsid w:val="0090641D"/>
    <w:rsid w:val="0092392A"/>
    <w:rsid w:val="00946D73"/>
    <w:rsid w:val="00994360"/>
    <w:rsid w:val="009B45F9"/>
    <w:rsid w:val="009B630D"/>
    <w:rsid w:val="009D28EC"/>
    <w:rsid w:val="009F5240"/>
    <w:rsid w:val="00A101DC"/>
    <w:rsid w:val="00A10D7A"/>
    <w:rsid w:val="00A26E1E"/>
    <w:rsid w:val="00A31B6B"/>
    <w:rsid w:val="00A35ECC"/>
    <w:rsid w:val="00A814C7"/>
    <w:rsid w:val="00A865F6"/>
    <w:rsid w:val="00AC4111"/>
    <w:rsid w:val="00AD2071"/>
    <w:rsid w:val="00AE5C8F"/>
    <w:rsid w:val="00AF1939"/>
    <w:rsid w:val="00AF654B"/>
    <w:rsid w:val="00B00F8D"/>
    <w:rsid w:val="00B56921"/>
    <w:rsid w:val="00B81189"/>
    <w:rsid w:val="00BB0296"/>
    <w:rsid w:val="00BF74F6"/>
    <w:rsid w:val="00C03BEF"/>
    <w:rsid w:val="00C27F3E"/>
    <w:rsid w:val="00C304EA"/>
    <w:rsid w:val="00C313A1"/>
    <w:rsid w:val="00C41879"/>
    <w:rsid w:val="00C51EA8"/>
    <w:rsid w:val="00C54CB2"/>
    <w:rsid w:val="00C740EF"/>
    <w:rsid w:val="00C960B0"/>
    <w:rsid w:val="00CA6A7D"/>
    <w:rsid w:val="00CD33DB"/>
    <w:rsid w:val="00CF6999"/>
    <w:rsid w:val="00D02D1D"/>
    <w:rsid w:val="00D166A7"/>
    <w:rsid w:val="00D231CC"/>
    <w:rsid w:val="00D416F7"/>
    <w:rsid w:val="00D50E4E"/>
    <w:rsid w:val="00D6017F"/>
    <w:rsid w:val="00D72A62"/>
    <w:rsid w:val="00D87F9D"/>
    <w:rsid w:val="00D93269"/>
    <w:rsid w:val="00DA7042"/>
    <w:rsid w:val="00DB1BAE"/>
    <w:rsid w:val="00DC0957"/>
    <w:rsid w:val="00DF46FB"/>
    <w:rsid w:val="00E25288"/>
    <w:rsid w:val="00E33E85"/>
    <w:rsid w:val="00E9476E"/>
    <w:rsid w:val="00EE6591"/>
    <w:rsid w:val="00F017CA"/>
    <w:rsid w:val="00F17E17"/>
    <w:rsid w:val="00F31199"/>
    <w:rsid w:val="00F467A1"/>
    <w:rsid w:val="00F51F2D"/>
    <w:rsid w:val="00F7225E"/>
    <w:rsid w:val="00F751C4"/>
    <w:rsid w:val="00F90D0A"/>
    <w:rsid w:val="00FA69B2"/>
    <w:rsid w:val="00FE13FD"/>
    <w:rsid w:val="00FE6E99"/>
    <w:rsid w:val="00FF1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FE6E99"/>
    <w:rPr>
      <w:rFonts w:ascii="Tahoma" w:hAnsi="Tahoma" w:cs="Tahoma"/>
      <w:sz w:val="16"/>
      <w:szCs w:val="16"/>
    </w:rPr>
  </w:style>
  <w:style w:type="character" w:customStyle="1" w:styleId="BalloonTextChar">
    <w:name w:val="Balloon Text Char"/>
    <w:basedOn w:val="DefaultParagraphFont"/>
    <w:link w:val="BalloonText"/>
    <w:uiPriority w:val="99"/>
    <w:semiHidden/>
    <w:rsid w:val="00FE6E99"/>
    <w:rPr>
      <w:rFonts w:ascii="Tahoma" w:hAnsi="Tahoma" w:cs="Tahoma"/>
      <w:sz w:val="16"/>
      <w:szCs w:val="16"/>
    </w:rPr>
  </w:style>
  <w:style w:type="paragraph" w:styleId="ListParagraph">
    <w:name w:val="List Paragraph"/>
    <w:basedOn w:val="Normal"/>
    <w:uiPriority w:val="34"/>
    <w:qFormat/>
    <w:rsid w:val="003814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15CEE"/>
    <w:rPr>
      <w:sz w:val="16"/>
      <w:szCs w:val="16"/>
    </w:rPr>
  </w:style>
  <w:style w:type="paragraph" w:styleId="CommentText">
    <w:name w:val="annotation text"/>
    <w:basedOn w:val="Normal"/>
    <w:link w:val="CommentTextChar"/>
    <w:uiPriority w:val="99"/>
    <w:semiHidden/>
    <w:unhideWhenUsed/>
    <w:rsid w:val="00615CEE"/>
    <w:rPr>
      <w:sz w:val="20"/>
    </w:rPr>
  </w:style>
  <w:style w:type="character" w:customStyle="1" w:styleId="CommentTextChar">
    <w:name w:val="Comment Text Char"/>
    <w:basedOn w:val="DefaultParagraphFont"/>
    <w:link w:val="CommentText"/>
    <w:uiPriority w:val="99"/>
    <w:semiHidden/>
    <w:rsid w:val="00615CEE"/>
    <w:rPr>
      <w:rFonts w:ascii="Arial" w:hAnsi="Arial"/>
    </w:rPr>
  </w:style>
  <w:style w:type="paragraph" w:styleId="CommentSubject">
    <w:name w:val="annotation subject"/>
    <w:basedOn w:val="CommentText"/>
    <w:next w:val="CommentText"/>
    <w:link w:val="CommentSubjectChar"/>
    <w:uiPriority w:val="99"/>
    <w:semiHidden/>
    <w:unhideWhenUsed/>
    <w:rsid w:val="00615CEE"/>
    <w:rPr>
      <w:b/>
      <w:bCs/>
    </w:rPr>
  </w:style>
  <w:style w:type="character" w:customStyle="1" w:styleId="CommentSubjectChar">
    <w:name w:val="Comment Subject Char"/>
    <w:basedOn w:val="CommentTextChar"/>
    <w:link w:val="CommentSubject"/>
    <w:uiPriority w:val="99"/>
    <w:semiHidden/>
    <w:rsid w:val="00615CE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FE6E99"/>
    <w:rPr>
      <w:rFonts w:ascii="Tahoma" w:hAnsi="Tahoma" w:cs="Tahoma"/>
      <w:sz w:val="16"/>
      <w:szCs w:val="16"/>
    </w:rPr>
  </w:style>
  <w:style w:type="character" w:customStyle="1" w:styleId="BalloonTextChar">
    <w:name w:val="Balloon Text Char"/>
    <w:basedOn w:val="DefaultParagraphFont"/>
    <w:link w:val="BalloonText"/>
    <w:uiPriority w:val="99"/>
    <w:semiHidden/>
    <w:rsid w:val="00FE6E99"/>
    <w:rPr>
      <w:rFonts w:ascii="Tahoma" w:hAnsi="Tahoma" w:cs="Tahoma"/>
      <w:sz w:val="16"/>
      <w:szCs w:val="16"/>
    </w:rPr>
  </w:style>
  <w:style w:type="paragraph" w:styleId="ListParagraph">
    <w:name w:val="List Paragraph"/>
    <w:basedOn w:val="Normal"/>
    <w:uiPriority w:val="34"/>
    <w:qFormat/>
    <w:rsid w:val="003814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15CEE"/>
    <w:rPr>
      <w:sz w:val="16"/>
      <w:szCs w:val="16"/>
    </w:rPr>
  </w:style>
  <w:style w:type="paragraph" w:styleId="CommentText">
    <w:name w:val="annotation text"/>
    <w:basedOn w:val="Normal"/>
    <w:link w:val="CommentTextChar"/>
    <w:uiPriority w:val="99"/>
    <w:semiHidden/>
    <w:unhideWhenUsed/>
    <w:rsid w:val="00615CEE"/>
    <w:rPr>
      <w:sz w:val="20"/>
    </w:rPr>
  </w:style>
  <w:style w:type="character" w:customStyle="1" w:styleId="CommentTextChar">
    <w:name w:val="Comment Text Char"/>
    <w:basedOn w:val="DefaultParagraphFont"/>
    <w:link w:val="CommentText"/>
    <w:uiPriority w:val="99"/>
    <w:semiHidden/>
    <w:rsid w:val="00615CEE"/>
    <w:rPr>
      <w:rFonts w:ascii="Arial" w:hAnsi="Arial"/>
    </w:rPr>
  </w:style>
  <w:style w:type="paragraph" w:styleId="CommentSubject">
    <w:name w:val="annotation subject"/>
    <w:basedOn w:val="CommentText"/>
    <w:next w:val="CommentText"/>
    <w:link w:val="CommentSubjectChar"/>
    <w:uiPriority w:val="99"/>
    <w:semiHidden/>
    <w:unhideWhenUsed/>
    <w:rsid w:val="00615CEE"/>
    <w:rPr>
      <w:b/>
      <w:bCs/>
    </w:rPr>
  </w:style>
  <w:style w:type="character" w:customStyle="1" w:styleId="CommentSubjectChar">
    <w:name w:val="Comment Subject Char"/>
    <w:basedOn w:val="CommentTextChar"/>
    <w:link w:val="CommentSubject"/>
    <w:uiPriority w:val="99"/>
    <w:semiHidden/>
    <w:rsid w:val="00615CE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67790">
      <w:bodyDiv w:val="1"/>
      <w:marLeft w:val="0"/>
      <w:marRight w:val="0"/>
      <w:marTop w:val="0"/>
      <w:marBottom w:val="0"/>
      <w:divBdr>
        <w:top w:val="none" w:sz="0" w:space="0" w:color="auto"/>
        <w:left w:val="none" w:sz="0" w:space="0" w:color="auto"/>
        <w:bottom w:val="none" w:sz="0" w:space="0" w:color="auto"/>
        <w:right w:val="none" w:sz="0" w:space="0" w:color="auto"/>
      </w:divBdr>
    </w:div>
    <w:div w:id="1532450076">
      <w:bodyDiv w:val="1"/>
      <w:marLeft w:val="0"/>
      <w:marRight w:val="0"/>
      <w:marTop w:val="0"/>
      <w:marBottom w:val="0"/>
      <w:divBdr>
        <w:top w:val="none" w:sz="0" w:space="0" w:color="auto"/>
        <w:left w:val="none" w:sz="0" w:space="0" w:color="auto"/>
        <w:bottom w:val="none" w:sz="0" w:space="0" w:color="auto"/>
        <w:right w:val="none" w:sz="0" w:space="0" w:color="auto"/>
      </w:divBdr>
    </w:div>
    <w:div w:id="16083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sulhoff@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Template>
  <TotalTime>0</TotalTime>
  <Pages>2</Pages>
  <Words>445</Words>
  <Characters>2674</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3119</CharactersWithSpaces>
  <SharedDoc>false</SharedDoc>
  <HyperlinkBase> </HyperlinkBase>
  <HLinks>
    <vt:vector size="6" baseType="variant">
      <vt:variant>
        <vt:i4>6619244</vt:i4>
      </vt:variant>
      <vt:variant>
        <vt:i4>-1</vt:i4>
      </vt:variant>
      <vt:variant>
        <vt:i4>2064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2014-03-27T18:57:00Z</cp:lastPrinted>
  <dcterms:created xsi:type="dcterms:W3CDTF">2015-04-17T16:12:00Z</dcterms:created>
  <dcterms:modified xsi:type="dcterms:W3CDTF">2015-04-17T16:12:00Z</dcterms:modified>
  <cp:category> </cp:category>
  <cp:contentStatus> </cp:contentStatus>
</cp:coreProperties>
</file>