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2" w:rsidRDefault="00541452" w:rsidP="00541452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ab/>
        <w:t>NEWS MEDIA CONTACT</w:t>
      </w:r>
    </w:p>
    <w:p w:rsidR="00541452" w:rsidRDefault="00D31505" w:rsidP="00541452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 21</w:t>
      </w:r>
      <w:r w:rsidR="00541452">
        <w:rPr>
          <w:rFonts w:ascii="Times New Roman" w:hAnsi="Times New Roman"/>
        </w:rPr>
        <w:t>, 2015</w:t>
      </w:r>
      <w:r w:rsidR="00541452">
        <w:rPr>
          <w:rFonts w:ascii="Times New Roman" w:hAnsi="Times New Roman"/>
        </w:rPr>
        <w:tab/>
        <w:t>Michael Snyder: 202-418-0997</w:t>
      </w:r>
    </w:p>
    <w:p w:rsidR="00541452" w:rsidRDefault="00541452" w:rsidP="00541452">
      <w:pPr>
        <w:pStyle w:val="Header"/>
        <w:tabs>
          <w:tab w:val="clear" w:pos="4320"/>
          <w:tab w:val="clear" w:pos="8640"/>
          <w:tab w:val="right" w:pos="934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E-mail: </w:t>
      </w:r>
      <w:hyperlink r:id="rId8" w:history="1">
        <w:r w:rsidRPr="005D0508">
          <w:rPr>
            <w:rStyle w:val="Hyperlink"/>
            <w:rFonts w:ascii="Times New Roman" w:hAnsi="Times New Roman"/>
          </w:rPr>
          <w:t>Michael.Snyder@fcc.gov</w:t>
        </w:r>
      </w:hyperlink>
    </w:p>
    <w:p w:rsidR="00DE3232" w:rsidRDefault="00DE323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b/>
          <w:sz w:val="22"/>
          <w:szCs w:val="22"/>
        </w:rPr>
      </w:pPr>
    </w:p>
    <w:p w:rsidR="004716E1" w:rsidRDefault="00DE3232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AD2F60">
        <w:rPr>
          <w:rFonts w:ascii="Times New Roman" w:hAnsi="Times New Roman"/>
          <w:b/>
          <w:sz w:val="22"/>
          <w:szCs w:val="22"/>
        </w:rPr>
        <w:t>FCC</w:t>
      </w:r>
      <w:r w:rsidR="00DD71D7">
        <w:rPr>
          <w:rFonts w:ascii="Times New Roman" w:hAnsi="Times New Roman"/>
          <w:b/>
          <w:sz w:val="22"/>
          <w:szCs w:val="22"/>
        </w:rPr>
        <w:t xml:space="preserve"> </w:t>
      </w:r>
      <w:r w:rsidR="00D31505">
        <w:rPr>
          <w:rFonts w:ascii="Times New Roman" w:hAnsi="Times New Roman"/>
          <w:b/>
          <w:sz w:val="22"/>
          <w:szCs w:val="22"/>
        </w:rPr>
        <w:t>MOVES TO MAKE</w:t>
      </w:r>
      <w:r w:rsidR="00556F07">
        <w:rPr>
          <w:rFonts w:ascii="Times New Roman" w:hAnsi="Times New Roman"/>
          <w:b/>
          <w:sz w:val="22"/>
          <w:szCs w:val="22"/>
        </w:rPr>
        <w:t xml:space="preserve"> PERMANENT</w:t>
      </w:r>
      <w:r w:rsidR="006A2180">
        <w:rPr>
          <w:rFonts w:ascii="Times New Roman" w:hAnsi="Times New Roman"/>
          <w:b/>
          <w:sz w:val="22"/>
          <w:szCs w:val="22"/>
        </w:rPr>
        <w:t xml:space="preserve"> THE </w:t>
      </w:r>
      <w:r w:rsidR="00DD71D7">
        <w:rPr>
          <w:rFonts w:ascii="Times New Roman" w:hAnsi="Times New Roman"/>
          <w:b/>
          <w:sz w:val="22"/>
          <w:szCs w:val="22"/>
        </w:rPr>
        <w:t>NATIONAL</w:t>
      </w:r>
      <w:r w:rsidR="004716E1">
        <w:rPr>
          <w:rFonts w:ascii="Times New Roman" w:hAnsi="Times New Roman"/>
          <w:b/>
          <w:sz w:val="22"/>
          <w:szCs w:val="22"/>
        </w:rPr>
        <w:t xml:space="preserve"> </w:t>
      </w:r>
    </w:p>
    <w:p w:rsidR="00917366" w:rsidRDefault="00DD71D7" w:rsidP="004716E1">
      <w:pPr>
        <w:pStyle w:val="Header"/>
        <w:tabs>
          <w:tab w:val="right" w:pos="9346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DEAF-BLIND EQUIPMENT DISTRIBUTION PROGRAM</w:t>
      </w:r>
      <w:r w:rsidR="006A2180">
        <w:rPr>
          <w:rFonts w:ascii="Times New Roman" w:hAnsi="Times New Roman"/>
          <w:b/>
          <w:sz w:val="22"/>
          <w:szCs w:val="22"/>
        </w:rPr>
        <w:t xml:space="preserve"> </w:t>
      </w:r>
    </w:p>
    <w:p w:rsidR="00DE3232" w:rsidRPr="00AD2F60" w:rsidRDefault="00556F07" w:rsidP="004716E1">
      <w:pPr>
        <w:pStyle w:val="Header"/>
        <w:tabs>
          <w:tab w:val="clear" w:pos="4320"/>
          <w:tab w:val="clear" w:pos="8640"/>
          <w:tab w:val="right" w:pos="9346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Commission Extends</w:t>
      </w:r>
      <w:r w:rsidR="00D31505">
        <w:rPr>
          <w:rFonts w:ascii="Times New Roman" w:hAnsi="Times New Roman"/>
          <w:b/>
          <w:i/>
          <w:sz w:val="22"/>
          <w:szCs w:val="22"/>
        </w:rPr>
        <w:t xml:space="preserve"> Successful </w:t>
      </w:r>
      <w:r>
        <w:rPr>
          <w:rFonts w:ascii="Times New Roman" w:hAnsi="Times New Roman"/>
          <w:b/>
          <w:i/>
          <w:sz w:val="22"/>
          <w:szCs w:val="22"/>
        </w:rPr>
        <w:t>Pilot Program</w:t>
      </w:r>
      <w:r w:rsidR="00D31505">
        <w:rPr>
          <w:rFonts w:ascii="Times New Roman" w:hAnsi="Times New Roman"/>
          <w:b/>
          <w:i/>
          <w:sz w:val="22"/>
          <w:szCs w:val="22"/>
        </w:rPr>
        <w:t>,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31505">
        <w:rPr>
          <w:rFonts w:ascii="Times New Roman" w:hAnsi="Times New Roman"/>
          <w:b/>
          <w:i/>
          <w:sz w:val="22"/>
          <w:szCs w:val="22"/>
        </w:rPr>
        <w:t>Sets Course for Making Permanent</w:t>
      </w:r>
      <w:r w:rsidR="00637645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DE3232" w:rsidRPr="00EB5A60" w:rsidRDefault="00DE3232">
      <w:pPr>
        <w:pStyle w:val="Header"/>
        <w:tabs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B01D98" w:rsidRDefault="00DE3232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EB5A60">
        <w:rPr>
          <w:rFonts w:ascii="Times New Roman" w:hAnsi="Times New Roman"/>
          <w:sz w:val="22"/>
          <w:szCs w:val="22"/>
        </w:rPr>
        <w:t>Washington, D.C. –</w:t>
      </w:r>
      <w:r w:rsidR="00DD71D7">
        <w:rPr>
          <w:rFonts w:ascii="Times New Roman" w:hAnsi="Times New Roman"/>
          <w:sz w:val="22"/>
          <w:szCs w:val="22"/>
        </w:rPr>
        <w:t xml:space="preserve"> </w:t>
      </w:r>
      <w:r w:rsidR="006A2180">
        <w:rPr>
          <w:rFonts w:ascii="Times New Roman" w:hAnsi="Times New Roman"/>
          <w:sz w:val="22"/>
          <w:szCs w:val="22"/>
        </w:rPr>
        <w:t xml:space="preserve">The </w:t>
      </w:r>
      <w:r w:rsidR="00D31505">
        <w:rPr>
          <w:rFonts w:ascii="Times New Roman" w:hAnsi="Times New Roman"/>
          <w:sz w:val="22"/>
          <w:szCs w:val="22"/>
        </w:rPr>
        <w:t xml:space="preserve">Federal Communications Commission </w:t>
      </w:r>
      <w:r w:rsidR="006A2180">
        <w:rPr>
          <w:rFonts w:ascii="Times New Roman" w:hAnsi="Times New Roman"/>
          <w:sz w:val="22"/>
          <w:szCs w:val="22"/>
        </w:rPr>
        <w:t xml:space="preserve">voted today to </w:t>
      </w:r>
      <w:r w:rsidR="00637645">
        <w:rPr>
          <w:rFonts w:ascii="Times New Roman" w:hAnsi="Times New Roman"/>
          <w:sz w:val="22"/>
          <w:szCs w:val="22"/>
        </w:rPr>
        <w:t>make permanent</w:t>
      </w:r>
      <w:r w:rsidR="006A2180">
        <w:rPr>
          <w:rFonts w:ascii="Times New Roman" w:hAnsi="Times New Roman"/>
          <w:sz w:val="22"/>
          <w:szCs w:val="22"/>
        </w:rPr>
        <w:t xml:space="preserve"> its program</w:t>
      </w:r>
      <w:r w:rsidR="006A2180" w:rsidRPr="006A2180">
        <w:rPr>
          <w:rFonts w:ascii="Times New Roman" w:hAnsi="Times New Roman"/>
          <w:sz w:val="22"/>
          <w:szCs w:val="22"/>
        </w:rPr>
        <w:t xml:space="preserve"> that distribute</w:t>
      </w:r>
      <w:r w:rsidR="006D01EB">
        <w:rPr>
          <w:rFonts w:ascii="Times New Roman" w:hAnsi="Times New Roman"/>
          <w:sz w:val="22"/>
          <w:szCs w:val="22"/>
        </w:rPr>
        <w:t>s</w:t>
      </w:r>
      <w:r w:rsidR="006A2180" w:rsidRPr="006A2180">
        <w:rPr>
          <w:rFonts w:ascii="Times New Roman" w:hAnsi="Times New Roman"/>
          <w:sz w:val="22"/>
          <w:szCs w:val="22"/>
        </w:rPr>
        <w:t xml:space="preserve"> </w:t>
      </w:r>
      <w:r w:rsidR="00CF6FA2">
        <w:rPr>
          <w:rFonts w:ascii="Times New Roman" w:hAnsi="Times New Roman"/>
          <w:sz w:val="22"/>
          <w:szCs w:val="22"/>
        </w:rPr>
        <w:t xml:space="preserve">communications </w:t>
      </w:r>
      <w:r w:rsidR="006A2180" w:rsidRPr="006A2180">
        <w:rPr>
          <w:rFonts w:ascii="Times New Roman" w:hAnsi="Times New Roman"/>
          <w:sz w:val="22"/>
          <w:szCs w:val="22"/>
        </w:rPr>
        <w:t>equipment to low-income individuals who are deaf-blind</w:t>
      </w:r>
      <w:r w:rsidR="006D01EB">
        <w:rPr>
          <w:rFonts w:ascii="Times New Roman" w:hAnsi="Times New Roman"/>
          <w:sz w:val="22"/>
          <w:szCs w:val="22"/>
        </w:rPr>
        <w:t xml:space="preserve">. </w:t>
      </w:r>
      <w:r w:rsidR="00294575">
        <w:rPr>
          <w:rFonts w:ascii="Times New Roman" w:hAnsi="Times New Roman"/>
          <w:sz w:val="22"/>
          <w:szCs w:val="22"/>
        </w:rPr>
        <w:t xml:space="preserve"> </w:t>
      </w:r>
      <w:r w:rsidR="006D01EB">
        <w:rPr>
          <w:rFonts w:ascii="Times New Roman" w:hAnsi="Times New Roman"/>
          <w:sz w:val="22"/>
          <w:szCs w:val="22"/>
        </w:rPr>
        <w:t xml:space="preserve">Known as </w:t>
      </w:r>
      <w:r w:rsidR="00294575">
        <w:rPr>
          <w:rFonts w:ascii="Times New Roman" w:hAnsi="Times New Roman"/>
          <w:sz w:val="22"/>
          <w:szCs w:val="22"/>
        </w:rPr>
        <w:t>“</w:t>
      </w:r>
      <w:r w:rsidR="006D01EB">
        <w:rPr>
          <w:rFonts w:ascii="Times New Roman" w:hAnsi="Times New Roman"/>
          <w:sz w:val="22"/>
          <w:szCs w:val="22"/>
        </w:rPr>
        <w:t>iCanConnect,</w:t>
      </w:r>
      <w:r w:rsidR="00294575">
        <w:rPr>
          <w:rFonts w:ascii="Times New Roman" w:hAnsi="Times New Roman"/>
          <w:sz w:val="22"/>
          <w:szCs w:val="22"/>
        </w:rPr>
        <w:t>”</w:t>
      </w:r>
      <w:r w:rsidR="006D01EB">
        <w:rPr>
          <w:rFonts w:ascii="Times New Roman" w:hAnsi="Times New Roman"/>
          <w:sz w:val="22"/>
          <w:szCs w:val="22"/>
        </w:rPr>
        <w:t xml:space="preserve"> the National Deaf-Blind Equipment Distribution Program </w:t>
      </w:r>
      <w:r w:rsidR="00CF6FA2">
        <w:rPr>
          <w:rFonts w:ascii="Times New Roman" w:hAnsi="Times New Roman"/>
          <w:sz w:val="22"/>
          <w:szCs w:val="22"/>
        </w:rPr>
        <w:t xml:space="preserve">provides equipment </w:t>
      </w:r>
      <w:r w:rsidR="00FD08AB">
        <w:rPr>
          <w:rFonts w:ascii="Times New Roman" w:hAnsi="Times New Roman"/>
          <w:sz w:val="22"/>
          <w:szCs w:val="22"/>
        </w:rPr>
        <w:t xml:space="preserve">needed </w:t>
      </w:r>
      <w:r w:rsidR="00CF6FA2">
        <w:rPr>
          <w:rFonts w:ascii="Times New Roman" w:hAnsi="Times New Roman"/>
          <w:sz w:val="22"/>
          <w:szCs w:val="22"/>
        </w:rPr>
        <w:t xml:space="preserve">to </w:t>
      </w:r>
      <w:r w:rsidR="006A2180" w:rsidRPr="006A2180">
        <w:rPr>
          <w:rFonts w:ascii="Times New Roman" w:hAnsi="Times New Roman"/>
          <w:sz w:val="22"/>
          <w:szCs w:val="22"/>
        </w:rPr>
        <w:t xml:space="preserve">make telecommunications, advanced communications and the Internet accessible </w:t>
      </w:r>
      <w:r w:rsidR="006D01EB">
        <w:rPr>
          <w:rFonts w:ascii="Times New Roman" w:hAnsi="Times New Roman"/>
          <w:sz w:val="22"/>
          <w:szCs w:val="22"/>
        </w:rPr>
        <w:t xml:space="preserve">to </w:t>
      </w:r>
      <w:r w:rsidR="006D01EB" w:rsidRPr="006D6ACC">
        <w:rPr>
          <w:rFonts w:ascii="Times New Roman" w:hAnsi="Times New Roman"/>
          <w:sz w:val="22"/>
          <w:szCs w:val="22"/>
        </w:rPr>
        <w:t>Americans who have significant vision and hearing loss</w:t>
      </w:r>
      <w:r w:rsidR="00B01D98">
        <w:rPr>
          <w:rFonts w:ascii="Times New Roman" w:hAnsi="Times New Roman"/>
          <w:sz w:val="22"/>
          <w:szCs w:val="22"/>
        </w:rPr>
        <w:t>.</w:t>
      </w:r>
    </w:p>
    <w:p w:rsidR="00D31505" w:rsidRDefault="00D31505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D31505" w:rsidRDefault="00D31505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a vote at the Open Commission Meeting, the Commission extended the current pilot program</w:t>
      </w:r>
      <w:r w:rsidR="00FF541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which was set to expire on June 30, 2015.  </w:t>
      </w:r>
      <w:r w:rsidR="00FF5416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he </w:t>
      </w:r>
      <w:r w:rsidR="007923B5">
        <w:rPr>
          <w:rFonts w:ascii="Times New Roman" w:hAnsi="Times New Roman"/>
          <w:sz w:val="22"/>
          <w:szCs w:val="22"/>
        </w:rPr>
        <w:t>Commission also voted to propose rules for a permanent extension of this successful program.</w:t>
      </w:r>
    </w:p>
    <w:p w:rsidR="00F85CBC" w:rsidRDefault="00F85CBC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F85CBC" w:rsidRPr="006D6ACC" w:rsidRDefault="00F85CBC" w:rsidP="00F85CB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B01D98">
        <w:rPr>
          <w:rFonts w:ascii="Times New Roman" w:hAnsi="Times New Roman"/>
          <w:sz w:val="22"/>
          <w:szCs w:val="22"/>
        </w:rPr>
        <w:t xml:space="preserve">Through the program, deaf-blind consumers who meet income requirements can receive free communications equipment designed for people with combined vision and hearing loss. </w:t>
      </w:r>
      <w:r w:rsidR="00294575">
        <w:rPr>
          <w:rFonts w:ascii="Times New Roman" w:hAnsi="Times New Roman"/>
          <w:sz w:val="22"/>
          <w:szCs w:val="22"/>
        </w:rPr>
        <w:t xml:space="preserve"> </w:t>
      </w:r>
      <w:r w:rsidRPr="00B01D98">
        <w:rPr>
          <w:rFonts w:ascii="Times New Roman" w:hAnsi="Times New Roman"/>
          <w:sz w:val="22"/>
          <w:szCs w:val="22"/>
        </w:rPr>
        <w:t xml:space="preserve">Installation, training and </w:t>
      </w:r>
      <w:r w:rsidR="00CF6FA2">
        <w:rPr>
          <w:rFonts w:ascii="Times New Roman" w:hAnsi="Times New Roman"/>
          <w:sz w:val="22"/>
          <w:szCs w:val="22"/>
        </w:rPr>
        <w:t xml:space="preserve">other </w:t>
      </w:r>
      <w:r w:rsidRPr="00B01D98">
        <w:rPr>
          <w:rFonts w:ascii="Times New Roman" w:hAnsi="Times New Roman"/>
          <w:sz w:val="22"/>
          <w:szCs w:val="22"/>
        </w:rPr>
        <w:t>technical support</w:t>
      </w:r>
      <w:r w:rsidR="00CF6FA2">
        <w:rPr>
          <w:rFonts w:ascii="Times New Roman" w:hAnsi="Times New Roman"/>
          <w:sz w:val="22"/>
          <w:szCs w:val="22"/>
        </w:rPr>
        <w:t xml:space="preserve">, including individual assessments of each consumer’s specific </w:t>
      </w:r>
      <w:r w:rsidR="00881764">
        <w:rPr>
          <w:rFonts w:ascii="Times New Roman" w:hAnsi="Times New Roman"/>
          <w:sz w:val="22"/>
          <w:szCs w:val="22"/>
        </w:rPr>
        <w:t xml:space="preserve">accessibility </w:t>
      </w:r>
      <w:r w:rsidR="00CF6FA2">
        <w:rPr>
          <w:rFonts w:ascii="Times New Roman" w:hAnsi="Times New Roman"/>
          <w:sz w:val="22"/>
          <w:szCs w:val="22"/>
        </w:rPr>
        <w:t xml:space="preserve">needs, </w:t>
      </w:r>
      <w:r w:rsidRPr="00B01D98">
        <w:rPr>
          <w:rFonts w:ascii="Times New Roman" w:hAnsi="Times New Roman"/>
          <w:sz w:val="22"/>
          <w:szCs w:val="22"/>
        </w:rPr>
        <w:t>are also available.</w:t>
      </w:r>
    </w:p>
    <w:p w:rsidR="00B01D98" w:rsidRDefault="00B01D98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D6ACC" w:rsidRDefault="00B01D98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B01D98">
        <w:rPr>
          <w:rFonts w:ascii="Times New Roman" w:hAnsi="Times New Roman"/>
          <w:sz w:val="22"/>
          <w:szCs w:val="22"/>
        </w:rPr>
        <w:t xml:space="preserve">The Twenty-First Century Communications </w:t>
      </w:r>
      <w:r w:rsidR="00294575">
        <w:rPr>
          <w:rFonts w:ascii="Times New Roman" w:hAnsi="Times New Roman"/>
          <w:sz w:val="22"/>
          <w:szCs w:val="22"/>
        </w:rPr>
        <w:t xml:space="preserve">and Video </w:t>
      </w:r>
      <w:r w:rsidRPr="00B01D98">
        <w:rPr>
          <w:rFonts w:ascii="Times New Roman" w:hAnsi="Times New Roman"/>
          <w:sz w:val="22"/>
          <w:szCs w:val="22"/>
        </w:rPr>
        <w:t>Accessibility Act</w:t>
      </w:r>
      <w:r w:rsidR="00CF6FA2">
        <w:rPr>
          <w:rFonts w:ascii="Times New Roman" w:hAnsi="Times New Roman"/>
          <w:sz w:val="22"/>
          <w:szCs w:val="22"/>
        </w:rPr>
        <w:t>, signed by President Obama in 2010,</w:t>
      </w:r>
      <w:r w:rsidRPr="00B01D98">
        <w:rPr>
          <w:rFonts w:ascii="Times New Roman" w:hAnsi="Times New Roman"/>
          <w:sz w:val="22"/>
          <w:szCs w:val="22"/>
        </w:rPr>
        <w:t xml:space="preserve"> authorized the FCC to provide up to $10 million annually from the Telecommunications Relay Service Fund to support </w:t>
      </w:r>
      <w:r>
        <w:rPr>
          <w:rFonts w:ascii="Times New Roman" w:hAnsi="Times New Roman"/>
          <w:sz w:val="22"/>
          <w:szCs w:val="22"/>
        </w:rPr>
        <w:t xml:space="preserve">such </w:t>
      </w:r>
      <w:r w:rsidRPr="00B01D98">
        <w:rPr>
          <w:rFonts w:ascii="Times New Roman" w:hAnsi="Times New Roman"/>
          <w:sz w:val="22"/>
          <w:szCs w:val="22"/>
        </w:rPr>
        <w:t>programs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B01D98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pilot program</w:t>
      </w:r>
      <w:r w:rsidR="00F85CB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launched in 2012</w:t>
      </w:r>
      <w:r w:rsidR="00F85CBC">
        <w:rPr>
          <w:rFonts w:ascii="Times New Roman" w:hAnsi="Times New Roman"/>
          <w:sz w:val="22"/>
          <w:szCs w:val="22"/>
        </w:rPr>
        <w:t>,</w:t>
      </w:r>
      <w:r w:rsidRPr="00B01D98">
        <w:rPr>
          <w:rFonts w:ascii="Times New Roman" w:hAnsi="Times New Roman"/>
          <w:sz w:val="22"/>
          <w:szCs w:val="22"/>
        </w:rPr>
        <w:t xml:space="preserve"> has helped thousands of Americans with combined hearing and vision loss </w:t>
      </w:r>
      <w:r w:rsidR="00881764">
        <w:rPr>
          <w:rFonts w:ascii="Times New Roman" w:hAnsi="Times New Roman"/>
          <w:sz w:val="22"/>
          <w:szCs w:val="22"/>
        </w:rPr>
        <w:t xml:space="preserve">to </w:t>
      </w:r>
      <w:r w:rsidRPr="00B01D98">
        <w:rPr>
          <w:rFonts w:ascii="Times New Roman" w:hAnsi="Times New Roman"/>
          <w:sz w:val="22"/>
          <w:szCs w:val="22"/>
        </w:rPr>
        <w:t>connect with</w:t>
      </w:r>
      <w:r>
        <w:rPr>
          <w:rFonts w:ascii="Times New Roman" w:hAnsi="Times New Roman"/>
          <w:sz w:val="22"/>
          <w:szCs w:val="22"/>
        </w:rPr>
        <w:t xml:space="preserve"> family, friends</w:t>
      </w:r>
      <w:r w:rsidR="0029457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community</w:t>
      </w:r>
      <w:r w:rsidR="00D31505">
        <w:rPr>
          <w:rFonts w:ascii="Times New Roman" w:hAnsi="Times New Roman"/>
          <w:sz w:val="22"/>
          <w:szCs w:val="22"/>
        </w:rPr>
        <w:t xml:space="preserve"> by</w:t>
      </w:r>
      <w:r w:rsidR="00447A1E">
        <w:rPr>
          <w:rFonts w:ascii="Times New Roman" w:hAnsi="Times New Roman"/>
          <w:sz w:val="22"/>
          <w:szCs w:val="22"/>
        </w:rPr>
        <w:t xml:space="preserve"> </w:t>
      </w:r>
      <w:r w:rsidR="006D01EB">
        <w:rPr>
          <w:rFonts w:ascii="Times New Roman" w:hAnsi="Times New Roman"/>
          <w:sz w:val="22"/>
          <w:szCs w:val="22"/>
        </w:rPr>
        <w:t xml:space="preserve">providing </w:t>
      </w:r>
      <w:r w:rsidR="006D01EB" w:rsidRPr="006D6ACC">
        <w:rPr>
          <w:rFonts w:ascii="Times New Roman" w:hAnsi="Times New Roman"/>
          <w:sz w:val="22"/>
          <w:szCs w:val="22"/>
        </w:rPr>
        <w:t>life-</w:t>
      </w:r>
      <w:r w:rsidR="006D01EB">
        <w:rPr>
          <w:rFonts w:ascii="Times New Roman" w:hAnsi="Times New Roman"/>
          <w:sz w:val="22"/>
          <w:szCs w:val="22"/>
        </w:rPr>
        <w:t xml:space="preserve">changing </w:t>
      </w:r>
      <w:r w:rsidR="00D31505">
        <w:rPr>
          <w:rFonts w:ascii="Times New Roman" w:hAnsi="Times New Roman"/>
          <w:sz w:val="22"/>
          <w:szCs w:val="22"/>
        </w:rPr>
        <w:t xml:space="preserve">communications </w:t>
      </w:r>
      <w:r w:rsidR="006D01EB">
        <w:rPr>
          <w:rFonts w:ascii="Times New Roman" w:hAnsi="Times New Roman"/>
          <w:sz w:val="22"/>
          <w:szCs w:val="22"/>
        </w:rPr>
        <w:t>access</w:t>
      </w:r>
      <w:r w:rsidR="00A10B4E">
        <w:rPr>
          <w:rFonts w:ascii="Times New Roman" w:hAnsi="Times New Roman"/>
          <w:sz w:val="22"/>
          <w:szCs w:val="22"/>
        </w:rPr>
        <w:t>.</w:t>
      </w:r>
      <w:r w:rsidR="006D01EB">
        <w:rPr>
          <w:rFonts w:ascii="Times New Roman" w:hAnsi="Times New Roman"/>
          <w:sz w:val="22"/>
          <w:szCs w:val="22"/>
        </w:rPr>
        <w:t xml:space="preserve"> </w:t>
      </w:r>
    </w:p>
    <w:p w:rsidR="00B01D98" w:rsidRDefault="00B01D98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37645" w:rsidRDefault="00637645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build on the success of the </w:t>
      </w:r>
      <w:r w:rsidR="00F85CBC">
        <w:rPr>
          <w:rFonts w:ascii="Times New Roman" w:hAnsi="Times New Roman"/>
          <w:sz w:val="22"/>
          <w:szCs w:val="22"/>
        </w:rPr>
        <w:t xml:space="preserve">current </w:t>
      </w:r>
      <w:r>
        <w:rPr>
          <w:rFonts w:ascii="Times New Roman" w:hAnsi="Times New Roman"/>
          <w:sz w:val="22"/>
          <w:szCs w:val="22"/>
        </w:rPr>
        <w:t>program, the FCC</w:t>
      </w:r>
      <w:r w:rsidR="00294575">
        <w:rPr>
          <w:rFonts w:ascii="Times New Roman" w:hAnsi="Times New Roman"/>
          <w:sz w:val="22"/>
          <w:szCs w:val="22"/>
        </w:rPr>
        <w:t xml:space="preserve"> has proposed rules to </w:t>
      </w:r>
      <w:r w:rsidR="00CF6FA2">
        <w:rPr>
          <w:rFonts w:ascii="Times New Roman" w:hAnsi="Times New Roman"/>
          <w:sz w:val="22"/>
          <w:szCs w:val="22"/>
        </w:rPr>
        <w:t xml:space="preserve">ensure a seamless transition to a permanent </w:t>
      </w:r>
      <w:r w:rsidR="00294575">
        <w:rPr>
          <w:rFonts w:ascii="Times New Roman" w:hAnsi="Times New Roman"/>
          <w:sz w:val="22"/>
          <w:szCs w:val="22"/>
        </w:rPr>
        <w:t xml:space="preserve">program </w:t>
      </w:r>
      <w:r w:rsidR="00FD08AB">
        <w:rPr>
          <w:rFonts w:ascii="Times New Roman" w:hAnsi="Times New Roman"/>
          <w:sz w:val="22"/>
          <w:szCs w:val="22"/>
        </w:rPr>
        <w:t xml:space="preserve">that is </w:t>
      </w:r>
      <w:r w:rsidR="00294575">
        <w:rPr>
          <w:rFonts w:ascii="Times New Roman" w:hAnsi="Times New Roman"/>
          <w:sz w:val="22"/>
          <w:szCs w:val="22"/>
        </w:rPr>
        <w:t>efficient and effective</w:t>
      </w:r>
      <w:r w:rsidRPr="00637645">
        <w:rPr>
          <w:rFonts w:ascii="Times New Roman" w:hAnsi="Times New Roman"/>
          <w:sz w:val="22"/>
          <w:szCs w:val="22"/>
        </w:rPr>
        <w:t>.</w:t>
      </w:r>
    </w:p>
    <w:p w:rsidR="00B01D98" w:rsidRDefault="00B01D98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B01D98" w:rsidRDefault="00294575" w:rsidP="00B01D9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Communication </w:t>
      </w:r>
      <w:r w:rsidR="00B01D98" w:rsidRPr="006D6ACC">
        <w:rPr>
          <w:rFonts w:ascii="Times New Roman" w:hAnsi="Times New Roman"/>
          <w:sz w:val="22"/>
          <w:szCs w:val="22"/>
        </w:rPr>
        <w:t xml:space="preserve">is </w:t>
      </w:r>
      <w:r>
        <w:rPr>
          <w:rFonts w:ascii="Times New Roman" w:hAnsi="Times New Roman"/>
          <w:sz w:val="22"/>
          <w:szCs w:val="22"/>
        </w:rPr>
        <w:t xml:space="preserve">vital </w:t>
      </w:r>
      <w:r w:rsidR="00B01D98" w:rsidRPr="006D6ACC">
        <w:rPr>
          <w:rFonts w:ascii="Times New Roman" w:hAnsi="Times New Roman"/>
          <w:sz w:val="22"/>
          <w:szCs w:val="22"/>
        </w:rPr>
        <w:t>for day-to-day life, employment and community</w:t>
      </w:r>
      <w:r>
        <w:rPr>
          <w:rFonts w:ascii="Times New Roman" w:hAnsi="Times New Roman"/>
          <w:sz w:val="22"/>
          <w:szCs w:val="22"/>
        </w:rPr>
        <w:t xml:space="preserve"> involvement</w:t>
      </w:r>
      <w:r w:rsidR="00B01D98" w:rsidRPr="006D6ACC">
        <w:rPr>
          <w:rFonts w:ascii="Times New Roman" w:hAnsi="Times New Roman"/>
          <w:sz w:val="22"/>
          <w:szCs w:val="22"/>
        </w:rPr>
        <w:t>.</w:t>
      </w:r>
      <w:r w:rsidR="00B01D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B01D98" w:rsidRPr="006D6ACC">
        <w:rPr>
          <w:rFonts w:ascii="Times New Roman" w:hAnsi="Times New Roman"/>
          <w:sz w:val="22"/>
          <w:szCs w:val="22"/>
        </w:rPr>
        <w:t xml:space="preserve">Without this program, low-income Americans who are deaf-blind would have a hard time affording the </w:t>
      </w:r>
      <w:r w:rsidR="006E48AC">
        <w:rPr>
          <w:rFonts w:ascii="Times New Roman" w:hAnsi="Times New Roman"/>
          <w:sz w:val="22"/>
          <w:szCs w:val="22"/>
        </w:rPr>
        <w:t xml:space="preserve">specialized </w:t>
      </w:r>
      <w:r w:rsidR="00B01D98" w:rsidRPr="006D6ACC">
        <w:rPr>
          <w:rFonts w:ascii="Times New Roman" w:hAnsi="Times New Roman"/>
          <w:sz w:val="22"/>
          <w:szCs w:val="22"/>
        </w:rPr>
        <w:t xml:space="preserve">equipment </w:t>
      </w:r>
      <w:r w:rsidR="006E48AC">
        <w:rPr>
          <w:rFonts w:ascii="Times New Roman" w:hAnsi="Times New Roman"/>
          <w:sz w:val="22"/>
          <w:szCs w:val="22"/>
        </w:rPr>
        <w:t>they need to engage</w:t>
      </w:r>
      <w:r w:rsidR="00B01D98" w:rsidRPr="006D6ACC">
        <w:rPr>
          <w:rFonts w:ascii="Times New Roman" w:hAnsi="Times New Roman"/>
          <w:sz w:val="22"/>
          <w:szCs w:val="22"/>
        </w:rPr>
        <w:t xml:space="preserve"> in today’s world.</w:t>
      </w:r>
    </w:p>
    <w:p w:rsidR="00CD7198" w:rsidRDefault="00CD7198" w:rsidP="00B01D9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CD7198" w:rsidRDefault="00CD7198" w:rsidP="00B01D98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CD7198">
        <w:rPr>
          <w:rFonts w:ascii="Times New Roman" w:hAnsi="Times New Roman"/>
          <w:sz w:val="22"/>
          <w:szCs w:val="22"/>
        </w:rPr>
        <w:t>Action by the Commission May 21, 2015 by Order (FCC 15-57) and Notice of Proposed Rulemaking (FCC 15-58).  Chairman Wheeler, Commissioners Clyburn, Rosenworcel, Pai and O’Rielly.  Chairman Wheeler, Commissioners Clyburn, Rosenworcel, Pai and O’Rielly issuing statements.</w:t>
      </w:r>
    </w:p>
    <w:p w:rsidR="00B01D98" w:rsidRDefault="00B01D98" w:rsidP="006D6AC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541452" w:rsidRDefault="00541452" w:rsidP="0054145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9E192F">
        <w:rPr>
          <w:rFonts w:ascii="Times New Roman" w:hAnsi="Times New Roman"/>
          <w:sz w:val="22"/>
          <w:szCs w:val="22"/>
        </w:rPr>
        <w:t xml:space="preserve">For more news and information about the FCC, please visit </w:t>
      </w:r>
      <w:hyperlink r:id="rId9" w:history="1">
        <w:r w:rsidRPr="009E192F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9E192F">
        <w:rPr>
          <w:rFonts w:ascii="Times New Roman" w:hAnsi="Times New Roman"/>
          <w:sz w:val="22"/>
          <w:szCs w:val="22"/>
        </w:rPr>
        <w:t>.</w:t>
      </w:r>
    </w:p>
    <w:p w:rsidR="001C1675" w:rsidRPr="009E192F" w:rsidRDefault="001C1675" w:rsidP="0054145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007DF3" w:rsidRPr="002404F1" w:rsidRDefault="00541452" w:rsidP="001C1675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  <w:r w:rsidRPr="00904F12">
        <w:rPr>
          <w:rFonts w:ascii="Times New Roman" w:hAnsi="Times New Roman"/>
        </w:rPr>
        <w:t>-FCC-</w:t>
      </w:r>
    </w:p>
    <w:sectPr w:rsidR="00007DF3" w:rsidRPr="002404F1" w:rsidSect="006C2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E9" w:rsidRDefault="001775E9">
      <w:r>
        <w:separator/>
      </w:r>
    </w:p>
  </w:endnote>
  <w:endnote w:type="continuationSeparator" w:id="0">
    <w:p w:rsidR="001775E9" w:rsidRDefault="0017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72" w:rsidRDefault="00AA2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72" w:rsidRDefault="00AA2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72" w:rsidRDefault="00AA2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E9" w:rsidRDefault="001775E9">
      <w:r>
        <w:separator/>
      </w:r>
    </w:p>
  </w:footnote>
  <w:footnote w:type="continuationSeparator" w:id="0">
    <w:p w:rsidR="001775E9" w:rsidRDefault="0017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72" w:rsidRDefault="00AA2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72" w:rsidRDefault="00AA2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48" w:rsidRDefault="006029D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F48">
      <w:t>NEWS</w:t>
    </w:r>
  </w:p>
  <w:p w:rsidR="00DE1F48" w:rsidRDefault="006029D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F48" w:rsidRDefault="00DE1F48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E1F48" w:rsidRDefault="00DE1F48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E1F48" w:rsidRDefault="00DE1F4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DE1F48" w:rsidRDefault="00DE1F48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E1F48" w:rsidRDefault="00DE1F48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E1F48" w:rsidRDefault="00DE1F4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E1F48">
      <w:rPr>
        <w:b/>
        <w:sz w:val="22"/>
      </w:rPr>
      <w:t>Federal Communications Commission</w:t>
    </w:r>
  </w:p>
  <w:p w:rsidR="00DE1F48" w:rsidRDefault="00DE1F48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E1F48" w:rsidRDefault="00DE1F4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E1F48" w:rsidRDefault="006029D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DE1F48" w:rsidRDefault="00DE1F4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E1F48" w:rsidRDefault="00DE1F4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E1F48" w:rsidRDefault="006029D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D45"/>
    <w:multiLevelType w:val="hybridMultilevel"/>
    <w:tmpl w:val="29284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B1FFD"/>
    <w:multiLevelType w:val="hybridMultilevel"/>
    <w:tmpl w:val="E8FA6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81D1E"/>
    <w:multiLevelType w:val="hybridMultilevel"/>
    <w:tmpl w:val="9C829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A7066"/>
    <w:multiLevelType w:val="hybridMultilevel"/>
    <w:tmpl w:val="FBBC0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560D6"/>
    <w:multiLevelType w:val="hybridMultilevel"/>
    <w:tmpl w:val="55CCE088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54057C6B"/>
    <w:multiLevelType w:val="hybridMultilevel"/>
    <w:tmpl w:val="F04C4CCA"/>
    <w:lvl w:ilvl="0" w:tplc="C0CA9B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DB3948"/>
    <w:multiLevelType w:val="hybridMultilevel"/>
    <w:tmpl w:val="988CB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528A4"/>
    <w:multiLevelType w:val="hybridMultilevel"/>
    <w:tmpl w:val="B69E5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6315E"/>
    <w:multiLevelType w:val="hybridMultilevel"/>
    <w:tmpl w:val="606A2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8"/>
    <w:rsid w:val="00007DF3"/>
    <w:rsid w:val="0004578E"/>
    <w:rsid w:val="000557AF"/>
    <w:rsid w:val="000723EA"/>
    <w:rsid w:val="00080BB0"/>
    <w:rsid w:val="000A4452"/>
    <w:rsid w:val="000B0A9E"/>
    <w:rsid w:val="000E4028"/>
    <w:rsid w:val="000F3238"/>
    <w:rsid w:val="001020E4"/>
    <w:rsid w:val="00115333"/>
    <w:rsid w:val="00123C8D"/>
    <w:rsid w:val="00130EA7"/>
    <w:rsid w:val="00141422"/>
    <w:rsid w:val="001450CE"/>
    <w:rsid w:val="0015776B"/>
    <w:rsid w:val="001775E9"/>
    <w:rsid w:val="00182753"/>
    <w:rsid w:val="00185F5F"/>
    <w:rsid w:val="001C1675"/>
    <w:rsid w:val="001D6615"/>
    <w:rsid w:val="00203D5D"/>
    <w:rsid w:val="00225604"/>
    <w:rsid w:val="00227FD4"/>
    <w:rsid w:val="002353CD"/>
    <w:rsid w:val="002404F1"/>
    <w:rsid w:val="00294575"/>
    <w:rsid w:val="002A6C79"/>
    <w:rsid w:val="002B2A8E"/>
    <w:rsid w:val="002C036D"/>
    <w:rsid w:val="002C4DC7"/>
    <w:rsid w:val="002F1393"/>
    <w:rsid w:val="00315059"/>
    <w:rsid w:val="00316325"/>
    <w:rsid w:val="0033657A"/>
    <w:rsid w:val="00337324"/>
    <w:rsid w:val="003513B9"/>
    <w:rsid w:val="00370DD4"/>
    <w:rsid w:val="00394409"/>
    <w:rsid w:val="003A73B3"/>
    <w:rsid w:val="003F3CB2"/>
    <w:rsid w:val="003F4963"/>
    <w:rsid w:val="00414B28"/>
    <w:rsid w:val="004201F9"/>
    <w:rsid w:val="0042488A"/>
    <w:rsid w:val="00425CB3"/>
    <w:rsid w:val="00446FDB"/>
    <w:rsid w:val="00447A1E"/>
    <w:rsid w:val="004716E1"/>
    <w:rsid w:val="004738BB"/>
    <w:rsid w:val="004E2CC0"/>
    <w:rsid w:val="00503305"/>
    <w:rsid w:val="00520BF3"/>
    <w:rsid w:val="00533422"/>
    <w:rsid w:val="00541452"/>
    <w:rsid w:val="00556F07"/>
    <w:rsid w:val="0056583F"/>
    <w:rsid w:val="005B7646"/>
    <w:rsid w:val="005E08B1"/>
    <w:rsid w:val="005E6786"/>
    <w:rsid w:val="006029DC"/>
    <w:rsid w:val="006072F9"/>
    <w:rsid w:val="00617DF8"/>
    <w:rsid w:val="006373DA"/>
    <w:rsid w:val="00637645"/>
    <w:rsid w:val="00642E3D"/>
    <w:rsid w:val="00671E90"/>
    <w:rsid w:val="006A2180"/>
    <w:rsid w:val="006B3C5D"/>
    <w:rsid w:val="006C2BF4"/>
    <w:rsid w:val="006D01EB"/>
    <w:rsid w:val="006D2EA9"/>
    <w:rsid w:val="006D6ACC"/>
    <w:rsid w:val="006E48AC"/>
    <w:rsid w:val="006E6C81"/>
    <w:rsid w:val="006F51BA"/>
    <w:rsid w:val="00702417"/>
    <w:rsid w:val="00711437"/>
    <w:rsid w:val="007159EC"/>
    <w:rsid w:val="007635DA"/>
    <w:rsid w:val="00784CD7"/>
    <w:rsid w:val="007923B5"/>
    <w:rsid w:val="00793739"/>
    <w:rsid w:val="007968FB"/>
    <w:rsid w:val="007B090A"/>
    <w:rsid w:val="007D5910"/>
    <w:rsid w:val="008049BB"/>
    <w:rsid w:val="00813353"/>
    <w:rsid w:val="00831611"/>
    <w:rsid w:val="00840BA2"/>
    <w:rsid w:val="0085494F"/>
    <w:rsid w:val="00881764"/>
    <w:rsid w:val="00885D59"/>
    <w:rsid w:val="00887E27"/>
    <w:rsid w:val="00897924"/>
    <w:rsid w:val="008A69C2"/>
    <w:rsid w:val="008D3454"/>
    <w:rsid w:val="008D4AC4"/>
    <w:rsid w:val="008E1D0D"/>
    <w:rsid w:val="008E2794"/>
    <w:rsid w:val="008F2E57"/>
    <w:rsid w:val="009022B6"/>
    <w:rsid w:val="009053E6"/>
    <w:rsid w:val="00917366"/>
    <w:rsid w:val="0094230C"/>
    <w:rsid w:val="00970C7A"/>
    <w:rsid w:val="00986723"/>
    <w:rsid w:val="009A7D4C"/>
    <w:rsid w:val="009B2770"/>
    <w:rsid w:val="009B7FBE"/>
    <w:rsid w:val="009E192F"/>
    <w:rsid w:val="009E7AAA"/>
    <w:rsid w:val="009F4532"/>
    <w:rsid w:val="009F462B"/>
    <w:rsid w:val="00A10B4E"/>
    <w:rsid w:val="00A20218"/>
    <w:rsid w:val="00A2036F"/>
    <w:rsid w:val="00A453AC"/>
    <w:rsid w:val="00A45777"/>
    <w:rsid w:val="00A461F7"/>
    <w:rsid w:val="00A5524D"/>
    <w:rsid w:val="00A75064"/>
    <w:rsid w:val="00AA2A72"/>
    <w:rsid w:val="00AB5784"/>
    <w:rsid w:val="00AC0A58"/>
    <w:rsid w:val="00AD2F60"/>
    <w:rsid w:val="00AF1E87"/>
    <w:rsid w:val="00B01D98"/>
    <w:rsid w:val="00B23138"/>
    <w:rsid w:val="00B26B8A"/>
    <w:rsid w:val="00B40B04"/>
    <w:rsid w:val="00B47864"/>
    <w:rsid w:val="00B72C13"/>
    <w:rsid w:val="00BC0452"/>
    <w:rsid w:val="00BF2E94"/>
    <w:rsid w:val="00BF55A1"/>
    <w:rsid w:val="00C04D4B"/>
    <w:rsid w:val="00C33BAC"/>
    <w:rsid w:val="00C40A87"/>
    <w:rsid w:val="00C42F96"/>
    <w:rsid w:val="00C93DD3"/>
    <w:rsid w:val="00CB4B83"/>
    <w:rsid w:val="00CC02ED"/>
    <w:rsid w:val="00CC55AF"/>
    <w:rsid w:val="00CD7198"/>
    <w:rsid w:val="00CF32C5"/>
    <w:rsid w:val="00CF38F9"/>
    <w:rsid w:val="00CF6FA2"/>
    <w:rsid w:val="00D25EF3"/>
    <w:rsid w:val="00D31505"/>
    <w:rsid w:val="00D42721"/>
    <w:rsid w:val="00D44D77"/>
    <w:rsid w:val="00D459FC"/>
    <w:rsid w:val="00D527AF"/>
    <w:rsid w:val="00D8001E"/>
    <w:rsid w:val="00D80148"/>
    <w:rsid w:val="00DD361A"/>
    <w:rsid w:val="00DD71D7"/>
    <w:rsid w:val="00DE1F48"/>
    <w:rsid w:val="00DE3232"/>
    <w:rsid w:val="00DE4B5D"/>
    <w:rsid w:val="00DF1D2F"/>
    <w:rsid w:val="00E51FEA"/>
    <w:rsid w:val="00E6302D"/>
    <w:rsid w:val="00E660B3"/>
    <w:rsid w:val="00E805A3"/>
    <w:rsid w:val="00E81789"/>
    <w:rsid w:val="00EA38FF"/>
    <w:rsid w:val="00EB5A60"/>
    <w:rsid w:val="00EE4BA5"/>
    <w:rsid w:val="00EF2985"/>
    <w:rsid w:val="00EF4FDE"/>
    <w:rsid w:val="00F22FC3"/>
    <w:rsid w:val="00F40B6A"/>
    <w:rsid w:val="00F5274E"/>
    <w:rsid w:val="00F6720E"/>
    <w:rsid w:val="00F729BE"/>
    <w:rsid w:val="00F75972"/>
    <w:rsid w:val="00F85CBC"/>
    <w:rsid w:val="00FA3EC9"/>
    <w:rsid w:val="00FD08AB"/>
    <w:rsid w:val="00FE1840"/>
    <w:rsid w:val="00FE3182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rsid w:val="006D2E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D2EA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D2EA9"/>
    <w:rPr>
      <w:rFonts w:ascii="Calibri" w:eastAsia="Calibri" w:hAnsi="Calibri"/>
      <w:sz w:val="22"/>
      <w:szCs w:val="21"/>
    </w:rPr>
  </w:style>
  <w:style w:type="paragraph" w:customStyle="1" w:styleId="Category">
    <w:name w:val="Category"/>
    <w:basedOn w:val="Normal"/>
    <w:link w:val="CategoryChar"/>
    <w:qFormat/>
    <w:rsid w:val="00227FD4"/>
    <w:rPr>
      <w:rFonts w:ascii="Times New Roman" w:hAnsi="Times New Roman"/>
      <w:b/>
      <w:sz w:val="22"/>
      <w:szCs w:val="22"/>
      <w:u w:val="single"/>
    </w:rPr>
  </w:style>
  <w:style w:type="paragraph" w:customStyle="1" w:styleId="Name">
    <w:name w:val="Name"/>
    <w:basedOn w:val="PlainText"/>
    <w:link w:val="NameChar"/>
    <w:qFormat/>
    <w:rsid w:val="00227FD4"/>
    <w:rPr>
      <w:rFonts w:ascii="Times New Roman" w:eastAsia="Times New Roman" w:hAnsi="Times New Roman"/>
      <w:b/>
      <w:szCs w:val="22"/>
    </w:rPr>
  </w:style>
  <w:style w:type="character" w:customStyle="1" w:styleId="CategoryChar">
    <w:name w:val="Category Char"/>
    <w:link w:val="Category"/>
    <w:rsid w:val="00227FD4"/>
    <w:rPr>
      <w:b/>
      <w:sz w:val="22"/>
      <w:szCs w:val="22"/>
      <w:u w:val="single"/>
    </w:rPr>
  </w:style>
  <w:style w:type="paragraph" w:customStyle="1" w:styleId="Description">
    <w:name w:val="Description"/>
    <w:basedOn w:val="Normal"/>
    <w:link w:val="DescriptionChar"/>
    <w:qFormat/>
    <w:rsid w:val="007B090A"/>
    <w:pPr>
      <w:ind w:left="720"/>
    </w:pPr>
    <w:rPr>
      <w:rFonts w:ascii="Times New Roman" w:hAnsi="Times New Roman"/>
      <w:sz w:val="22"/>
      <w:szCs w:val="22"/>
    </w:rPr>
  </w:style>
  <w:style w:type="character" w:customStyle="1" w:styleId="NameChar">
    <w:name w:val="Name Char"/>
    <w:link w:val="Name"/>
    <w:rsid w:val="00227FD4"/>
    <w:rPr>
      <w:rFonts w:ascii="Calibri" w:eastAsia="Calibri" w:hAnsi="Calibri"/>
      <w:b/>
      <w:sz w:val="22"/>
      <w:szCs w:val="22"/>
    </w:rPr>
  </w:style>
  <w:style w:type="character" w:customStyle="1" w:styleId="DescriptionChar">
    <w:name w:val="Description Char"/>
    <w:link w:val="Description"/>
    <w:rsid w:val="007B090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rsid w:val="006D2E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D2EA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D2EA9"/>
    <w:rPr>
      <w:rFonts w:ascii="Calibri" w:eastAsia="Calibri" w:hAnsi="Calibri"/>
      <w:sz w:val="22"/>
      <w:szCs w:val="21"/>
    </w:rPr>
  </w:style>
  <w:style w:type="paragraph" w:customStyle="1" w:styleId="Category">
    <w:name w:val="Category"/>
    <w:basedOn w:val="Normal"/>
    <w:link w:val="CategoryChar"/>
    <w:qFormat/>
    <w:rsid w:val="00227FD4"/>
    <w:rPr>
      <w:rFonts w:ascii="Times New Roman" w:hAnsi="Times New Roman"/>
      <w:b/>
      <w:sz w:val="22"/>
      <w:szCs w:val="22"/>
      <w:u w:val="single"/>
    </w:rPr>
  </w:style>
  <w:style w:type="paragraph" w:customStyle="1" w:styleId="Name">
    <w:name w:val="Name"/>
    <w:basedOn w:val="PlainText"/>
    <w:link w:val="NameChar"/>
    <w:qFormat/>
    <w:rsid w:val="00227FD4"/>
    <w:rPr>
      <w:rFonts w:ascii="Times New Roman" w:eastAsia="Times New Roman" w:hAnsi="Times New Roman"/>
      <w:b/>
      <w:szCs w:val="22"/>
    </w:rPr>
  </w:style>
  <w:style w:type="character" w:customStyle="1" w:styleId="CategoryChar">
    <w:name w:val="Category Char"/>
    <w:link w:val="Category"/>
    <w:rsid w:val="00227FD4"/>
    <w:rPr>
      <w:b/>
      <w:sz w:val="22"/>
      <w:szCs w:val="22"/>
      <w:u w:val="single"/>
    </w:rPr>
  </w:style>
  <w:style w:type="paragraph" w:customStyle="1" w:styleId="Description">
    <w:name w:val="Description"/>
    <w:basedOn w:val="Normal"/>
    <w:link w:val="DescriptionChar"/>
    <w:qFormat/>
    <w:rsid w:val="007B090A"/>
    <w:pPr>
      <w:ind w:left="720"/>
    </w:pPr>
    <w:rPr>
      <w:rFonts w:ascii="Times New Roman" w:hAnsi="Times New Roman"/>
      <w:sz w:val="22"/>
      <w:szCs w:val="22"/>
    </w:rPr>
  </w:style>
  <w:style w:type="character" w:customStyle="1" w:styleId="NameChar">
    <w:name w:val="Name Char"/>
    <w:link w:val="Name"/>
    <w:rsid w:val="00227FD4"/>
    <w:rPr>
      <w:rFonts w:ascii="Calibri" w:eastAsia="Calibri" w:hAnsi="Calibri"/>
      <w:b/>
      <w:sz w:val="22"/>
      <w:szCs w:val="22"/>
    </w:rPr>
  </w:style>
  <w:style w:type="character" w:customStyle="1" w:styleId="DescriptionChar">
    <w:name w:val="Description Char"/>
    <w:link w:val="Description"/>
    <w:rsid w:val="007B09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nyder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341</Words>
  <Characters>2112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2450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2011-10-28T13:45:00Z</cp:lastPrinted>
  <dcterms:created xsi:type="dcterms:W3CDTF">2015-05-21T15:32:00Z</dcterms:created>
  <dcterms:modified xsi:type="dcterms:W3CDTF">2015-05-21T15:32:00Z</dcterms:modified>
  <cp:category> </cp:category>
  <cp:contentStatus> </cp:contentStatus>
</cp:coreProperties>
</file>