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8808DF">
        <w:rPr>
          <w:szCs w:val="22"/>
        </w:rPr>
        <w:t xml:space="preserve">BELLSOUTH TELECOMMUNICATIONS, LLC D/B/A AT&amp;T </w:t>
      </w:r>
      <w:r w:rsidR="000B0EA9">
        <w:rPr>
          <w:szCs w:val="22"/>
        </w:rPr>
        <w:t>MISSISSIPPI</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B668EA">
        <w:rPr>
          <w:szCs w:val="22"/>
        </w:rPr>
        <w:t>140</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6760C">
        <w:rPr>
          <w:szCs w:val="22"/>
        </w:rPr>
        <w:tab/>
        <w:t xml:space="preserve">  </w:t>
      </w:r>
      <w:r w:rsidR="00B93FAC">
        <w:rPr>
          <w:szCs w:val="22"/>
        </w:rPr>
        <w:t xml:space="preserve">June </w:t>
      </w:r>
      <w:r w:rsidR="0036760C">
        <w:rPr>
          <w:szCs w:val="22"/>
        </w:rPr>
        <w:t xml:space="preserve">16, </w:t>
      </w:r>
      <w:r w:rsidR="00B93FAC">
        <w:rPr>
          <w:szCs w:val="22"/>
        </w:rPr>
        <w:t>2015</w:t>
      </w:r>
    </w:p>
    <w:p w:rsidR="008961DF" w:rsidRDefault="008961DF" w:rsidP="00585588">
      <w:pPr>
        <w:pStyle w:val="Title"/>
        <w:jc w:val="left"/>
        <w:rPr>
          <w:szCs w:val="22"/>
        </w:rPr>
      </w:pPr>
      <w:r w:rsidRPr="00F046EC">
        <w:rPr>
          <w:szCs w:val="22"/>
        </w:rPr>
        <w:t>Report No. NCD-</w:t>
      </w:r>
      <w:r w:rsidR="00585588">
        <w:rPr>
          <w:szCs w:val="22"/>
        </w:rPr>
        <w:t>243</w:t>
      </w:r>
      <w:r w:rsidR="00B93FAC">
        <w:rPr>
          <w:szCs w:val="22"/>
        </w:rPr>
        <w:t>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r w:rsidR="00B7026B">
        <w:rPr>
          <w:szCs w:val="22"/>
        </w:rPr>
        <w:t>; NOTICE REVISED IN NCD-2449 (ATT20150305S.1 REV1)</w:t>
      </w:r>
    </w:p>
    <w:p w:rsidR="00323CD4" w:rsidRPr="00F046EC" w:rsidRDefault="00323CD4">
      <w:pPr>
        <w:tabs>
          <w:tab w:val="left" w:pos="-720"/>
        </w:tabs>
        <w:suppressAutoHyphens/>
        <w:rPr>
          <w:szCs w:val="22"/>
        </w:rPr>
      </w:pPr>
    </w:p>
    <w:p w:rsidR="008C4E05" w:rsidRPr="00585588" w:rsidRDefault="008808DF" w:rsidP="008C4E05">
      <w:pPr>
        <w:tabs>
          <w:tab w:val="left" w:pos="-720"/>
        </w:tabs>
        <w:suppressAutoHyphens/>
        <w:rPr>
          <w:b/>
          <w:szCs w:val="22"/>
          <w:u w:val="single"/>
        </w:rPr>
      </w:pPr>
      <w:r>
        <w:rPr>
          <w:szCs w:val="22"/>
        </w:rPr>
        <w:t xml:space="preserve">BellSouth Telecommunications, LLC d/b/a AT&amp;T </w:t>
      </w:r>
      <w:r w:rsidR="00504F7D">
        <w:rPr>
          <w:szCs w:val="22"/>
        </w:rPr>
        <w:t>Mississippi</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Pr>
          <w:b/>
          <w:szCs w:val="22"/>
          <w:u w:val="single"/>
        </w:rPr>
        <w:t>https://ebiznet.att.com/networkreg/</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A85855" w:rsidRPr="007E723C" w:rsidTr="003D6C44">
        <w:trPr>
          <w:trHeight w:val="305"/>
        </w:trPr>
        <w:tc>
          <w:tcPr>
            <w:tcW w:w="2340" w:type="dxa"/>
            <w:shd w:val="clear" w:color="auto" w:fill="auto"/>
          </w:tcPr>
          <w:p w:rsidR="001C572D" w:rsidRPr="007E723C" w:rsidRDefault="008833B2" w:rsidP="007E723C">
            <w:pPr>
              <w:tabs>
                <w:tab w:val="left" w:pos="0"/>
              </w:tabs>
              <w:suppressAutoHyphens/>
              <w:rPr>
                <w:b/>
                <w:szCs w:val="22"/>
              </w:rPr>
            </w:pPr>
            <w:r>
              <w:rPr>
                <w:b/>
                <w:szCs w:val="22"/>
              </w:rPr>
              <w:t>Number</w:t>
            </w:r>
          </w:p>
        </w:tc>
        <w:tc>
          <w:tcPr>
            <w:tcW w:w="4680" w:type="dxa"/>
            <w:shd w:val="clear" w:color="auto" w:fill="auto"/>
          </w:tcPr>
          <w:p w:rsidR="001C572D" w:rsidRPr="007E723C" w:rsidRDefault="008833B2" w:rsidP="007E723C">
            <w:pPr>
              <w:tabs>
                <w:tab w:val="left" w:pos="0"/>
              </w:tabs>
              <w:suppressAutoHyphens/>
              <w:rPr>
                <w:b/>
                <w:szCs w:val="22"/>
              </w:rPr>
            </w:pPr>
            <w:r w:rsidRPr="007E723C">
              <w:rPr>
                <w:b/>
                <w:szCs w:val="22"/>
              </w:rPr>
              <w:t>Type of Change(s)</w:t>
            </w:r>
            <w:r>
              <w:rPr>
                <w:b/>
                <w:szCs w:val="22"/>
              </w:rPr>
              <w:t xml:space="preserve"> Planned</w:t>
            </w:r>
          </w:p>
        </w:tc>
        <w:tc>
          <w:tcPr>
            <w:tcW w:w="2340" w:type="dxa"/>
            <w:shd w:val="clear" w:color="auto" w:fill="auto"/>
          </w:tcPr>
          <w:p w:rsidR="001C572D" w:rsidRPr="007E723C" w:rsidRDefault="008833B2" w:rsidP="007E723C">
            <w:pPr>
              <w:tabs>
                <w:tab w:val="left" w:pos="0"/>
              </w:tabs>
              <w:suppressAutoHyphens/>
              <w:rPr>
                <w:b/>
                <w:szCs w:val="22"/>
              </w:rPr>
            </w:pPr>
            <w:r>
              <w:rPr>
                <w:b/>
                <w:szCs w:val="22"/>
              </w:rPr>
              <w:t>Location of Change(s)</w:t>
            </w:r>
          </w:p>
        </w:tc>
      </w:tr>
      <w:tr w:rsidR="00A85855" w:rsidRPr="007E723C" w:rsidTr="003D6C44">
        <w:tc>
          <w:tcPr>
            <w:tcW w:w="2340" w:type="dxa"/>
            <w:shd w:val="clear" w:color="auto" w:fill="auto"/>
          </w:tcPr>
          <w:p w:rsidR="001C572D" w:rsidRPr="007E723C" w:rsidRDefault="00B77A6F" w:rsidP="00D03976">
            <w:pPr>
              <w:tabs>
                <w:tab w:val="left" w:pos="0"/>
              </w:tabs>
              <w:suppressAutoHyphens/>
              <w:rPr>
                <w:szCs w:val="22"/>
              </w:rPr>
            </w:pPr>
            <w:r>
              <w:rPr>
                <w:szCs w:val="22"/>
              </w:rPr>
              <w:t>ATT20150305</w:t>
            </w:r>
            <w:r w:rsidR="008808DF">
              <w:rPr>
                <w:szCs w:val="22"/>
              </w:rPr>
              <w:t>S.1</w:t>
            </w:r>
          </w:p>
        </w:tc>
        <w:tc>
          <w:tcPr>
            <w:tcW w:w="4680" w:type="dxa"/>
            <w:shd w:val="clear" w:color="auto" w:fill="auto"/>
          </w:tcPr>
          <w:p w:rsidR="00303106" w:rsidRPr="007E723C" w:rsidRDefault="00191C67" w:rsidP="0013143E">
            <w:r w:rsidRPr="00191C67">
              <w:t xml:space="preserve">The purpose of this Network Disclosure is to provide Dial-With-Dial information regarding the migration of all working lines from the </w:t>
            </w:r>
            <w:r>
              <w:t xml:space="preserve">ALU EXM (DNCNMSMARS9) switch located in Duncan, MS to the existing ALU 5ESS </w:t>
            </w:r>
            <w:r w:rsidRPr="00191C67">
              <w:t>(</w:t>
            </w:r>
            <w:r>
              <w:t>CLEVMSMADS2</w:t>
            </w:r>
            <w:r w:rsidRPr="00191C67">
              <w:t xml:space="preserve">) </w:t>
            </w:r>
            <w:r>
              <w:t xml:space="preserve">switch </w:t>
            </w:r>
            <w:r w:rsidR="00303106">
              <w:t xml:space="preserve">located </w:t>
            </w:r>
            <w:r>
              <w:t>in Cleveland, MS</w:t>
            </w:r>
            <w:r w:rsidRPr="00191C67">
              <w:t xml:space="preserve"> during the </w:t>
            </w:r>
            <w:r>
              <w:t>3rd</w:t>
            </w:r>
            <w:r w:rsidRPr="00191C67">
              <w:t xml:space="preserve"> Quarter of 201</w:t>
            </w:r>
            <w:r>
              <w:t>5</w:t>
            </w:r>
            <w:r w:rsidR="0013143E">
              <w:t xml:space="preserve">.  </w:t>
            </w:r>
            <w:r w:rsidR="00303106">
              <w:t>The DNCNMSMARS9 switch will be decommissioned.</w:t>
            </w:r>
          </w:p>
        </w:tc>
        <w:tc>
          <w:tcPr>
            <w:tcW w:w="2340" w:type="dxa"/>
            <w:shd w:val="clear" w:color="auto" w:fill="auto"/>
          </w:tcPr>
          <w:p w:rsidR="00F76F0F" w:rsidRPr="007E723C" w:rsidRDefault="003D0561" w:rsidP="005A0DF8">
            <w:pPr>
              <w:tabs>
                <w:tab w:val="left" w:pos="0"/>
              </w:tabs>
              <w:suppressAutoHyphens/>
              <w:rPr>
                <w:szCs w:val="22"/>
              </w:rPr>
            </w:pPr>
            <w:r>
              <w:rPr>
                <w:szCs w:val="22"/>
              </w:rPr>
              <w:t>Duncan, MS</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B131EA" w:rsidRDefault="00B131EA" w:rsidP="00B131EA">
      <w:pPr>
        <w:tabs>
          <w:tab w:val="left" w:pos="0"/>
        </w:tabs>
        <w:suppressAutoHyphens/>
        <w:rPr>
          <w:szCs w:val="22"/>
        </w:rPr>
      </w:pPr>
      <w:r>
        <w:rPr>
          <w:szCs w:val="22"/>
        </w:rPr>
        <w:t>Victoria Carter-Hall</w:t>
      </w:r>
    </w:p>
    <w:p w:rsidR="00B131EA" w:rsidRDefault="00B131EA" w:rsidP="00B131EA">
      <w:pPr>
        <w:tabs>
          <w:tab w:val="left" w:pos="0"/>
        </w:tabs>
        <w:suppressAutoHyphens/>
        <w:rPr>
          <w:szCs w:val="22"/>
        </w:rPr>
      </w:pPr>
      <w:r>
        <w:rPr>
          <w:szCs w:val="22"/>
        </w:rPr>
        <w:t>Manager – Federal Regulatory</w:t>
      </w:r>
    </w:p>
    <w:p w:rsidR="00B131EA" w:rsidRDefault="00B131EA" w:rsidP="00B131EA">
      <w:pPr>
        <w:tabs>
          <w:tab w:val="left" w:pos="0"/>
        </w:tabs>
        <w:suppressAutoHyphens/>
        <w:rPr>
          <w:szCs w:val="22"/>
        </w:rPr>
      </w:pPr>
      <w:r>
        <w:rPr>
          <w:szCs w:val="22"/>
        </w:rPr>
        <w:t>AT&amp;T Services, Inc.</w:t>
      </w:r>
    </w:p>
    <w:p w:rsidR="00B131EA" w:rsidRDefault="00B131EA" w:rsidP="00B131EA">
      <w:pPr>
        <w:tabs>
          <w:tab w:val="left" w:pos="0"/>
        </w:tabs>
        <w:suppressAutoHyphens/>
        <w:rPr>
          <w:szCs w:val="22"/>
        </w:rPr>
      </w:pPr>
      <w:r>
        <w:rPr>
          <w:szCs w:val="22"/>
        </w:rPr>
        <w:t>1120 20th Street, N.W., Suite 1000</w:t>
      </w:r>
    </w:p>
    <w:p w:rsidR="00FF1412" w:rsidRDefault="00B131EA" w:rsidP="00B131EA">
      <w:pPr>
        <w:tabs>
          <w:tab w:val="left" w:pos="0"/>
        </w:tabs>
        <w:suppressAutoHyphens/>
        <w:rPr>
          <w:szCs w:val="22"/>
        </w:rPr>
      </w:pPr>
      <w:r>
        <w:rPr>
          <w:szCs w:val="22"/>
        </w:rPr>
        <w:t xml:space="preserve">Washington, D.C. 20036      </w:t>
      </w:r>
      <w:r>
        <w:rPr>
          <w:szCs w:val="22"/>
        </w:rPr>
        <w:tab/>
        <w:t>Phone:  (202) 457-2164</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2D12D0">
        <w:rPr>
          <w:szCs w:val="22"/>
        </w:rPr>
        <w:t>888</w:t>
      </w:r>
      <w:r>
        <w:rPr>
          <w:szCs w:val="22"/>
        </w:rPr>
        <w:t xml:space="preserve">) </w:t>
      </w:r>
      <w:r w:rsidR="002D12D0">
        <w:rPr>
          <w:szCs w:val="22"/>
        </w:rPr>
        <w:t>835-5322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2D12D0">
        <w:rPr>
          <w:color w:val="000000"/>
          <w:szCs w:val="22"/>
        </w:rPr>
        <w:t>888</w:t>
      </w:r>
      <w:r>
        <w:rPr>
          <w:color w:val="000000"/>
          <w:szCs w:val="22"/>
        </w:rPr>
        <w:t xml:space="preserve">) </w:t>
      </w:r>
      <w:r w:rsidR="002D12D0">
        <w:rPr>
          <w:szCs w:val="22"/>
        </w:rPr>
        <w:t>835-5322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CC4">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2F" w:rsidRDefault="00402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2F" w:rsidRDefault="00402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2F" w:rsidRDefault="00402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04CC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5896614"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0EA9"/>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143E"/>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1C67"/>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5C4"/>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2B0"/>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2D0"/>
    <w:rsid w:val="002D1732"/>
    <w:rsid w:val="002D1D5B"/>
    <w:rsid w:val="002D645E"/>
    <w:rsid w:val="002D6F03"/>
    <w:rsid w:val="002D783A"/>
    <w:rsid w:val="002F1508"/>
    <w:rsid w:val="002F2370"/>
    <w:rsid w:val="002F6903"/>
    <w:rsid w:val="002F7D5A"/>
    <w:rsid w:val="0030045C"/>
    <w:rsid w:val="00301F10"/>
    <w:rsid w:val="00302FB6"/>
    <w:rsid w:val="00303106"/>
    <w:rsid w:val="00303E1C"/>
    <w:rsid w:val="00304F8C"/>
    <w:rsid w:val="00307B0A"/>
    <w:rsid w:val="003127FB"/>
    <w:rsid w:val="003138F1"/>
    <w:rsid w:val="00314D6F"/>
    <w:rsid w:val="003207CC"/>
    <w:rsid w:val="003227D7"/>
    <w:rsid w:val="00322975"/>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3831"/>
    <w:rsid w:val="0035465B"/>
    <w:rsid w:val="00355530"/>
    <w:rsid w:val="00360047"/>
    <w:rsid w:val="00362A15"/>
    <w:rsid w:val="00362A81"/>
    <w:rsid w:val="00362D67"/>
    <w:rsid w:val="00363494"/>
    <w:rsid w:val="00364267"/>
    <w:rsid w:val="0036760C"/>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1583"/>
    <w:rsid w:val="003C2412"/>
    <w:rsid w:val="003C38EC"/>
    <w:rsid w:val="003D0561"/>
    <w:rsid w:val="003D1DC2"/>
    <w:rsid w:val="003D2B53"/>
    <w:rsid w:val="003D5239"/>
    <w:rsid w:val="003D6C44"/>
    <w:rsid w:val="003D7A2B"/>
    <w:rsid w:val="003E38DB"/>
    <w:rsid w:val="003E3F3E"/>
    <w:rsid w:val="003E7ECF"/>
    <w:rsid w:val="003F1280"/>
    <w:rsid w:val="003F44A4"/>
    <w:rsid w:val="003F7A8A"/>
    <w:rsid w:val="00400216"/>
    <w:rsid w:val="00400EEE"/>
    <w:rsid w:val="00401B2C"/>
    <w:rsid w:val="0040232F"/>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4F7D"/>
    <w:rsid w:val="00506313"/>
    <w:rsid w:val="005066F1"/>
    <w:rsid w:val="00516900"/>
    <w:rsid w:val="00516A01"/>
    <w:rsid w:val="00522D77"/>
    <w:rsid w:val="00525C1A"/>
    <w:rsid w:val="0052718B"/>
    <w:rsid w:val="00527242"/>
    <w:rsid w:val="00527774"/>
    <w:rsid w:val="00527977"/>
    <w:rsid w:val="005313F0"/>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00897"/>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1864"/>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8EA"/>
    <w:rsid w:val="00B66DCC"/>
    <w:rsid w:val="00B66FC7"/>
    <w:rsid w:val="00B7026B"/>
    <w:rsid w:val="00B71BB2"/>
    <w:rsid w:val="00B750C3"/>
    <w:rsid w:val="00B77A6F"/>
    <w:rsid w:val="00B85627"/>
    <w:rsid w:val="00B85F79"/>
    <w:rsid w:val="00B92D13"/>
    <w:rsid w:val="00B93FAC"/>
    <w:rsid w:val="00B94A5C"/>
    <w:rsid w:val="00B9641F"/>
    <w:rsid w:val="00B96B2A"/>
    <w:rsid w:val="00BA7502"/>
    <w:rsid w:val="00BA7A0F"/>
    <w:rsid w:val="00BA7E0F"/>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4CC4"/>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1D4"/>
    <w:rsid w:val="00D07296"/>
    <w:rsid w:val="00D07996"/>
    <w:rsid w:val="00D11362"/>
    <w:rsid w:val="00D11445"/>
    <w:rsid w:val="00D1407E"/>
    <w:rsid w:val="00D16D21"/>
    <w:rsid w:val="00D27D25"/>
    <w:rsid w:val="00D326B7"/>
    <w:rsid w:val="00D336A0"/>
    <w:rsid w:val="00D40FEC"/>
    <w:rsid w:val="00D44314"/>
    <w:rsid w:val="00D443F9"/>
    <w:rsid w:val="00D44CD2"/>
    <w:rsid w:val="00D44EFE"/>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C69D9"/>
    <w:rsid w:val="00ED47E2"/>
    <w:rsid w:val="00ED7912"/>
    <w:rsid w:val="00EE2131"/>
    <w:rsid w:val="00EE2F00"/>
    <w:rsid w:val="00EE3087"/>
    <w:rsid w:val="00EF0F29"/>
    <w:rsid w:val="00EF390A"/>
    <w:rsid w:val="00EF43D3"/>
    <w:rsid w:val="00EF5681"/>
    <w:rsid w:val="00F01ED3"/>
    <w:rsid w:val="00F01EEA"/>
    <w:rsid w:val="00F046EC"/>
    <w:rsid w:val="00F04EE6"/>
    <w:rsid w:val="00F065F8"/>
    <w:rsid w:val="00F06F4B"/>
    <w:rsid w:val="00F10890"/>
    <w:rsid w:val="00F11AEF"/>
    <w:rsid w:val="00F12349"/>
    <w:rsid w:val="00F12BB8"/>
    <w:rsid w:val="00F1407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0F09"/>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979</Words>
  <Characters>5701</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6710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2015-06-15T22:04:00Z</dcterms:created>
  <dcterms:modified xsi:type="dcterms:W3CDTF">2015-06-15T22:04:00Z</dcterms:modified>
  <cp:category> </cp:category>
  <cp:contentStatus> </cp:contentStatus>
</cp:coreProperties>
</file>