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14:paraId="65319BAF" w14:textId="77777777" w:rsidTr="006D5D22">
        <w:trPr>
          <w:trHeight w:val="2181"/>
        </w:trPr>
        <w:tc>
          <w:tcPr>
            <w:tcW w:w="8856" w:type="dxa"/>
          </w:tcPr>
          <w:p w14:paraId="0D96F9A9" w14:textId="77777777" w:rsidR="00FF232D" w:rsidRDefault="00C81D88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125B6A25" wp14:editId="5803CF3A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F47E57" w14:textId="77777777" w:rsidR="00426518" w:rsidRDefault="00426518" w:rsidP="00B57131">
            <w:pPr>
              <w:rPr>
                <w:b/>
                <w:bCs/>
              </w:rPr>
            </w:pPr>
          </w:p>
          <w:p w14:paraId="059FC76B" w14:textId="77777777"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14:paraId="5DB2186E" w14:textId="77777777"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14:paraId="14601585" w14:textId="77777777" w:rsidR="00FF232D" w:rsidRPr="008A3940" w:rsidRDefault="007A44F8" w:rsidP="00BB4E29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14:paraId="452655D3" w14:textId="77777777"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</w:p>
          <w:p w14:paraId="6AB75691" w14:textId="77777777" w:rsidR="007A44F8" w:rsidRPr="008A3940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14:paraId="1680ED7E" w14:textId="77777777" w:rsidR="007A44F8" w:rsidRDefault="007A44F8" w:rsidP="00BB4E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53E63327" w14:textId="730C7571" w:rsidR="000E049E" w:rsidRDefault="007F6B5F" w:rsidP="005C213E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FCC </w:t>
            </w:r>
            <w:r w:rsidR="003F4391">
              <w:rPr>
                <w:b/>
                <w:bCs/>
                <w:sz w:val="26"/>
                <w:szCs w:val="26"/>
              </w:rPr>
              <w:t>ADOPTS PLAN TO</w:t>
            </w:r>
            <w:r>
              <w:rPr>
                <w:b/>
                <w:bCs/>
                <w:sz w:val="26"/>
                <w:szCs w:val="26"/>
              </w:rPr>
              <w:t xml:space="preserve"> MODERNIZE </w:t>
            </w:r>
            <w:r w:rsidR="002C4423">
              <w:rPr>
                <w:b/>
                <w:bCs/>
                <w:sz w:val="26"/>
                <w:szCs w:val="26"/>
              </w:rPr>
              <w:t>FIELD</w:t>
            </w:r>
            <w:r w:rsidR="001C435D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OPERATIONS</w:t>
            </w:r>
          </w:p>
          <w:p w14:paraId="41454140" w14:textId="5313001C" w:rsidR="007F6B5F" w:rsidRDefault="007F6B5F" w:rsidP="00040127">
            <w:pPr>
              <w:tabs>
                <w:tab w:val="left" w:pos="8625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Commission </w:t>
            </w:r>
            <w:r w:rsidR="003F4391">
              <w:rPr>
                <w:b/>
                <w:bCs/>
                <w:i/>
              </w:rPr>
              <w:t xml:space="preserve">Moves Forward </w:t>
            </w:r>
            <w:r>
              <w:rPr>
                <w:b/>
                <w:bCs/>
                <w:i/>
              </w:rPr>
              <w:t xml:space="preserve">to Improve Efficiency, </w:t>
            </w:r>
          </w:p>
          <w:p w14:paraId="18E5052D" w14:textId="23A9ABF6" w:rsidR="00CC5E08" w:rsidRPr="008A3940" w:rsidRDefault="00AC0F1C" w:rsidP="00040127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Conserve Resources</w:t>
            </w:r>
            <w:r w:rsidR="007F6B5F">
              <w:rPr>
                <w:b/>
                <w:bCs/>
                <w:i/>
              </w:rPr>
              <w:t>, and Maintain Strong Enforcement</w:t>
            </w:r>
            <w:r w:rsidR="00913B23">
              <w:rPr>
                <w:b/>
                <w:bCs/>
                <w:i/>
              </w:rPr>
              <w:t xml:space="preserve"> Nation</w:t>
            </w:r>
            <w:r w:rsidR="00AE5DE4">
              <w:rPr>
                <w:b/>
                <w:bCs/>
                <w:i/>
              </w:rPr>
              <w:t>ally</w:t>
            </w:r>
          </w:p>
          <w:p w14:paraId="2504496B" w14:textId="77777777" w:rsidR="00F61155" w:rsidRPr="006B0A70" w:rsidRDefault="00F228ED" w:rsidP="00BB4E29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="00347716"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14:paraId="1B549E84" w14:textId="313424DA" w:rsidR="00A63057" w:rsidRDefault="00FF1C0B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 xml:space="preserve">WASHINGTON, </w:t>
            </w:r>
            <w:r w:rsidR="00551D41" w:rsidRPr="00370120">
              <w:rPr>
                <w:sz w:val="22"/>
                <w:szCs w:val="22"/>
              </w:rPr>
              <w:t xml:space="preserve">July </w:t>
            </w:r>
            <w:r w:rsidR="00E75BE4" w:rsidRPr="00E75BE4">
              <w:rPr>
                <w:sz w:val="22"/>
                <w:szCs w:val="22"/>
              </w:rPr>
              <w:t>16</w:t>
            </w:r>
            <w:r w:rsidR="00CC5E08" w:rsidRPr="00E75BE4">
              <w:rPr>
                <w:sz w:val="22"/>
                <w:szCs w:val="22"/>
              </w:rPr>
              <w:t>,</w:t>
            </w:r>
            <w:r w:rsidR="00CC5E08" w:rsidRPr="008A3940">
              <w:rPr>
                <w:sz w:val="22"/>
                <w:szCs w:val="22"/>
              </w:rPr>
              <w:t xml:space="preserve"> 2015</w:t>
            </w:r>
            <w:r w:rsidR="002B1013" w:rsidRPr="008A3940">
              <w:rPr>
                <w:sz w:val="22"/>
                <w:szCs w:val="22"/>
              </w:rPr>
              <w:t xml:space="preserve"> – </w:t>
            </w:r>
            <w:r w:rsidR="000E049E" w:rsidRPr="000E049E">
              <w:rPr>
                <w:sz w:val="22"/>
                <w:szCs w:val="22"/>
              </w:rPr>
              <w:t xml:space="preserve">The Federal Communications Commission </w:t>
            </w:r>
            <w:r w:rsidR="00FB4A93">
              <w:rPr>
                <w:sz w:val="22"/>
                <w:szCs w:val="22"/>
              </w:rPr>
              <w:t>today</w:t>
            </w:r>
            <w:r w:rsidR="00F72A61">
              <w:rPr>
                <w:sz w:val="22"/>
                <w:szCs w:val="22"/>
              </w:rPr>
              <w:t xml:space="preserve"> </w:t>
            </w:r>
            <w:r w:rsidR="007F6B5F">
              <w:rPr>
                <w:sz w:val="22"/>
                <w:szCs w:val="22"/>
              </w:rPr>
              <w:t>adopt</w:t>
            </w:r>
            <w:r w:rsidR="0017440D">
              <w:rPr>
                <w:sz w:val="22"/>
                <w:szCs w:val="22"/>
              </w:rPr>
              <w:t>ed</w:t>
            </w:r>
            <w:r w:rsidR="007F6B5F">
              <w:rPr>
                <w:sz w:val="22"/>
                <w:szCs w:val="22"/>
              </w:rPr>
              <w:t xml:space="preserve"> </w:t>
            </w:r>
            <w:r w:rsidR="00AC0F1C">
              <w:rPr>
                <w:sz w:val="22"/>
                <w:szCs w:val="22"/>
              </w:rPr>
              <w:t>a plan</w:t>
            </w:r>
            <w:r w:rsidR="00576625">
              <w:rPr>
                <w:sz w:val="22"/>
                <w:szCs w:val="22"/>
              </w:rPr>
              <w:t xml:space="preserve"> </w:t>
            </w:r>
            <w:r w:rsidR="007F6B5F">
              <w:rPr>
                <w:sz w:val="22"/>
                <w:szCs w:val="22"/>
              </w:rPr>
              <w:t xml:space="preserve">to modernize the agency’s </w:t>
            </w:r>
            <w:r w:rsidR="00CF795D">
              <w:rPr>
                <w:sz w:val="22"/>
                <w:szCs w:val="22"/>
              </w:rPr>
              <w:t>f</w:t>
            </w:r>
            <w:r w:rsidR="007F6B5F">
              <w:rPr>
                <w:sz w:val="22"/>
                <w:szCs w:val="22"/>
              </w:rPr>
              <w:t>ield operations</w:t>
            </w:r>
            <w:r w:rsidR="005C213E">
              <w:rPr>
                <w:sz w:val="22"/>
                <w:szCs w:val="22"/>
              </w:rPr>
              <w:t xml:space="preserve"> within the Enforcement Bureau</w:t>
            </w:r>
            <w:r w:rsidR="007F6B5F">
              <w:rPr>
                <w:sz w:val="22"/>
                <w:szCs w:val="22"/>
              </w:rPr>
              <w:t xml:space="preserve">.  The proposal will improve efficiency, </w:t>
            </w:r>
            <w:r w:rsidR="00CF795D">
              <w:rPr>
                <w:sz w:val="22"/>
                <w:szCs w:val="22"/>
              </w:rPr>
              <w:t xml:space="preserve">better position the agency to do </w:t>
            </w:r>
            <w:r w:rsidR="008E4855">
              <w:rPr>
                <w:sz w:val="22"/>
                <w:szCs w:val="22"/>
              </w:rPr>
              <w:t xml:space="preserve">effective radio interference </w:t>
            </w:r>
            <w:r w:rsidR="008B533E">
              <w:rPr>
                <w:sz w:val="22"/>
                <w:szCs w:val="22"/>
              </w:rPr>
              <w:t xml:space="preserve">detection </w:t>
            </w:r>
            <w:r w:rsidR="008E4855">
              <w:rPr>
                <w:sz w:val="22"/>
                <w:szCs w:val="22"/>
              </w:rPr>
              <w:t xml:space="preserve">and </w:t>
            </w:r>
            <w:r w:rsidR="008B533E">
              <w:rPr>
                <w:sz w:val="22"/>
                <w:szCs w:val="22"/>
              </w:rPr>
              <w:t>resolution</w:t>
            </w:r>
            <w:r w:rsidR="00F72A61">
              <w:rPr>
                <w:sz w:val="22"/>
                <w:szCs w:val="22"/>
              </w:rPr>
              <w:t xml:space="preserve"> </w:t>
            </w:r>
            <w:r w:rsidR="001D02B7">
              <w:rPr>
                <w:sz w:val="22"/>
                <w:szCs w:val="22"/>
              </w:rPr>
              <w:t>and meet other</w:t>
            </w:r>
            <w:r w:rsidR="00F72A61">
              <w:rPr>
                <w:sz w:val="22"/>
                <w:szCs w:val="22"/>
              </w:rPr>
              <w:t xml:space="preserve"> enforcement needs</w:t>
            </w:r>
            <w:r w:rsidR="00CF795D">
              <w:rPr>
                <w:sz w:val="22"/>
                <w:szCs w:val="22"/>
              </w:rPr>
              <w:t xml:space="preserve">, and </w:t>
            </w:r>
            <w:r w:rsidR="007F6B5F">
              <w:rPr>
                <w:sz w:val="22"/>
                <w:szCs w:val="22"/>
              </w:rPr>
              <w:t xml:space="preserve">save </w:t>
            </w:r>
            <w:r w:rsidR="008B533E">
              <w:rPr>
                <w:sz w:val="22"/>
                <w:szCs w:val="22"/>
              </w:rPr>
              <w:t xml:space="preserve">millions of dollars </w:t>
            </w:r>
            <w:r w:rsidR="007F6B5F">
              <w:rPr>
                <w:sz w:val="22"/>
                <w:szCs w:val="22"/>
              </w:rPr>
              <w:t>annually after implementation</w:t>
            </w:r>
            <w:r w:rsidR="0039101B">
              <w:rPr>
                <w:sz w:val="22"/>
                <w:szCs w:val="22"/>
              </w:rPr>
              <w:t xml:space="preserve"> is</w:t>
            </w:r>
            <w:r w:rsidR="00AC0F1C">
              <w:rPr>
                <w:sz w:val="22"/>
                <w:szCs w:val="22"/>
              </w:rPr>
              <w:t xml:space="preserve"> complete.  </w:t>
            </w:r>
          </w:p>
          <w:p w14:paraId="23963106" w14:textId="77777777" w:rsidR="0017440D" w:rsidRDefault="0017440D" w:rsidP="0017440D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16916649" w14:textId="222CE4DD" w:rsidR="00D22F17" w:rsidRDefault="0017440D" w:rsidP="0017440D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current structure of the FCC’s field operations is over 20 years old, during which time significant technological changes have taken place</w:t>
            </w:r>
            <w:r w:rsidR="00F72A61">
              <w:rPr>
                <w:sz w:val="22"/>
                <w:szCs w:val="22"/>
              </w:rPr>
              <w:t xml:space="preserve"> and</w:t>
            </w:r>
            <w:r>
              <w:rPr>
                <w:sz w:val="22"/>
                <w:szCs w:val="22"/>
              </w:rPr>
              <w:t xml:space="preserve"> available funding has decreased</w:t>
            </w:r>
            <w:r w:rsidR="00F72A6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D22F1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new </w:t>
            </w:r>
            <w:r w:rsidR="00D22F17">
              <w:rPr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 xml:space="preserve">ield structure </w:t>
            </w:r>
            <w:r w:rsidR="004E4B0E">
              <w:rPr>
                <w:sz w:val="22"/>
                <w:szCs w:val="22"/>
              </w:rPr>
              <w:t xml:space="preserve">has been </w:t>
            </w:r>
            <w:r>
              <w:rPr>
                <w:sz w:val="22"/>
                <w:szCs w:val="22"/>
              </w:rPr>
              <w:t>adopted by the Commission after</w:t>
            </w:r>
            <w:r w:rsidR="004E4B0E">
              <w:rPr>
                <w:sz w:val="22"/>
                <w:szCs w:val="22"/>
              </w:rPr>
              <w:t xml:space="preserve"> the Enforcement Bureau, Office of </w:t>
            </w:r>
            <w:r w:rsidR="008B533E">
              <w:rPr>
                <w:sz w:val="22"/>
                <w:szCs w:val="22"/>
              </w:rPr>
              <w:t xml:space="preserve">the </w:t>
            </w:r>
            <w:r w:rsidR="004E4B0E">
              <w:rPr>
                <w:sz w:val="22"/>
                <w:szCs w:val="22"/>
              </w:rPr>
              <w:t>Managing Director, and expert outside consultants conducted</w:t>
            </w:r>
            <w:r>
              <w:rPr>
                <w:sz w:val="22"/>
                <w:szCs w:val="22"/>
              </w:rPr>
              <w:t xml:space="preserve"> a </w:t>
            </w:r>
            <w:r w:rsidRPr="004775EC">
              <w:rPr>
                <w:sz w:val="22"/>
                <w:szCs w:val="22"/>
              </w:rPr>
              <w:t>thorough, data-driven analysis of</w:t>
            </w:r>
            <w:r w:rsidR="004E4B0E">
              <w:rPr>
                <w:sz w:val="22"/>
                <w:szCs w:val="22"/>
              </w:rPr>
              <w:t xml:space="preserve"> the agency’s</w:t>
            </w:r>
            <w:r>
              <w:rPr>
                <w:sz w:val="22"/>
                <w:szCs w:val="22"/>
              </w:rPr>
              <w:t xml:space="preserve"> </w:t>
            </w:r>
            <w:r w:rsidR="008B533E">
              <w:rPr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 xml:space="preserve">ield operations </w:t>
            </w:r>
            <w:r w:rsidR="00D22F17">
              <w:rPr>
                <w:sz w:val="22"/>
                <w:szCs w:val="22"/>
              </w:rPr>
              <w:t>to</w:t>
            </w:r>
            <w:r w:rsidR="004E4B0E">
              <w:rPr>
                <w:sz w:val="22"/>
                <w:szCs w:val="22"/>
              </w:rPr>
              <w:t xml:space="preserve"> maximiz</w:t>
            </w:r>
            <w:r w:rsidR="00D22F17">
              <w:rPr>
                <w:sz w:val="22"/>
                <w:szCs w:val="22"/>
              </w:rPr>
              <w:t>e</w:t>
            </w:r>
            <w:r w:rsidR="004E4B0E">
              <w:rPr>
                <w:sz w:val="22"/>
                <w:szCs w:val="22"/>
              </w:rPr>
              <w:t xml:space="preserve"> the</w:t>
            </w:r>
            <w:r w:rsidRPr="004775EC">
              <w:rPr>
                <w:sz w:val="22"/>
                <w:szCs w:val="22"/>
              </w:rPr>
              <w:t xml:space="preserve"> effectiveness</w:t>
            </w:r>
            <w:r w:rsidR="004E4B0E">
              <w:rPr>
                <w:sz w:val="22"/>
                <w:szCs w:val="22"/>
              </w:rPr>
              <w:t xml:space="preserve"> of th</w:t>
            </w:r>
            <w:r w:rsidR="00F8697D">
              <w:rPr>
                <w:sz w:val="22"/>
                <w:szCs w:val="22"/>
              </w:rPr>
              <w:t>ose</w:t>
            </w:r>
            <w:r w:rsidR="004E4B0E">
              <w:rPr>
                <w:sz w:val="22"/>
                <w:szCs w:val="22"/>
              </w:rPr>
              <w:t xml:space="preserve"> operations, align th</w:t>
            </w:r>
            <w:r w:rsidR="00F8697D">
              <w:rPr>
                <w:sz w:val="22"/>
                <w:szCs w:val="22"/>
              </w:rPr>
              <w:t>em</w:t>
            </w:r>
            <w:r w:rsidR="004E4B0E">
              <w:rPr>
                <w:sz w:val="22"/>
                <w:szCs w:val="22"/>
              </w:rPr>
              <w:t xml:space="preserve"> to the overall mission and priorities of the Commission, improv</w:t>
            </w:r>
            <w:r w:rsidR="00D22F17">
              <w:rPr>
                <w:sz w:val="22"/>
                <w:szCs w:val="22"/>
              </w:rPr>
              <w:t>e</w:t>
            </w:r>
            <w:r w:rsidR="004E4B0E">
              <w:rPr>
                <w:sz w:val="22"/>
                <w:szCs w:val="22"/>
              </w:rPr>
              <w:t xml:space="preserve"> equipment and advanced technologies for </w:t>
            </w:r>
            <w:r w:rsidR="008B533E">
              <w:rPr>
                <w:sz w:val="22"/>
                <w:szCs w:val="22"/>
              </w:rPr>
              <w:t>f</w:t>
            </w:r>
            <w:r w:rsidR="004E4B0E">
              <w:rPr>
                <w:sz w:val="22"/>
                <w:szCs w:val="22"/>
              </w:rPr>
              <w:t>ield agents, and ensur</w:t>
            </w:r>
            <w:r w:rsidR="00D22F17">
              <w:rPr>
                <w:sz w:val="22"/>
                <w:szCs w:val="22"/>
              </w:rPr>
              <w:t>e</w:t>
            </w:r>
            <w:r w:rsidR="004E4B0E">
              <w:rPr>
                <w:sz w:val="22"/>
                <w:szCs w:val="22"/>
              </w:rPr>
              <w:t xml:space="preserve"> the most efficient use of the Commission’s resources. </w:t>
            </w:r>
          </w:p>
          <w:p w14:paraId="1F0AD9F7" w14:textId="77777777" w:rsidR="00D22F17" w:rsidRDefault="00D22F17" w:rsidP="0017440D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76F59988" w14:textId="7035BA35" w:rsidR="004E4B0E" w:rsidRDefault="004E4B0E" w:rsidP="004E4B0E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</w:t>
            </w:r>
            <w:r w:rsidR="00D22F17">
              <w:rPr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 xml:space="preserve">ield reorganization plan adopted by the Commission today aligns the </w:t>
            </w:r>
            <w:r w:rsidR="00D22F17">
              <w:rPr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 xml:space="preserve">ield’s structure, operations, expenses, and equipment with the </w:t>
            </w:r>
            <w:r w:rsidR="00D22F17">
              <w:rPr>
                <w:sz w:val="22"/>
                <w:szCs w:val="22"/>
              </w:rPr>
              <w:t>agency</w:t>
            </w:r>
            <w:r>
              <w:rPr>
                <w:sz w:val="22"/>
                <w:szCs w:val="22"/>
              </w:rPr>
              <w:t>’s priorities</w:t>
            </w:r>
            <w:r w:rsidR="00551D41">
              <w:rPr>
                <w:sz w:val="22"/>
                <w:szCs w:val="22"/>
              </w:rPr>
              <w:t xml:space="preserve"> such as radio frequency interference.  It also</w:t>
            </w:r>
            <w:r>
              <w:rPr>
                <w:sz w:val="22"/>
                <w:szCs w:val="22"/>
              </w:rPr>
              <w:t xml:space="preserve"> </w:t>
            </w:r>
            <w:r w:rsidR="00F72A61">
              <w:rPr>
                <w:sz w:val="22"/>
                <w:szCs w:val="22"/>
              </w:rPr>
              <w:t xml:space="preserve">prepares the field to address future enforcement needs in an ever more complex spectrum environment, </w:t>
            </w:r>
            <w:r>
              <w:rPr>
                <w:sz w:val="22"/>
                <w:szCs w:val="22"/>
              </w:rPr>
              <w:t xml:space="preserve">and </w:t>
            </w:r>
            <w:r w:rsidR="00871E17">
              <w:rPr>
                <w:sz w:val="22"/>
                <w:szCs w:val="22"/>
              </w:rPr>
              <w:t>aligns</w:t>
            </w:r>
            <w:r>
              <w:rPr>
                <w:sz w:val="22"/>
                <w:szCs w:val="22"/>
              </w:rPr>
              <w:t xml:space="preserve"> </w:t>
            </w:r>
            <w:r w:rsidR="008B533E">
              <w:rPr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ield operations to support this mission.</w:t>
            </w:r>
            <w:r w:rsidR="0017440D">
              <w:rPr>
                <w:sz w:val="22"/>
                <w:szCs w:val="22"/>
              </w:rPr>
              <w:t xml:space="preserve"> </w:t>
            </w:r>
            <w:r w:rsidR="00D22F1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Through this plan, the Commission is maintaining a commitment to</w:t>
            </w:r>
            <w:r w:rsidRPr="00431640">
              <w:rPr>
                <w:sz w:val="22"/>
                <w:szCs w:val="22"/>
              </w:rPr>
              <w:t xml:space="preserve"> respond </w:t>
            </w:r>
            <w:r>
              <w:rPr>
                <w:sz w:val="22"/>
                <w:szCs w:val="22"/>
              </w:rPr>
              <w:t xml:space="preserve">in a timely manner to interference issues anywhere in the nation, including responding </w:t>
            </w:r>
            <w:r w:rsidRPr="00431640">
              <w:rPr>
                <w:sz w:val="22"/>
                <w:szCs w:val="22"/>
              </w:rPr>
              <w:t xml:space="preserve">to all public safety spectrum </w:t>
            </w:r>
            <w:r w:rsidR="008B533E">
              <w:rPr>
                <w:sz w:val="22"/>
                <w:szCs w:val="22"/>
              </w:rPr>
              <w:t xml:space="preserve">complaints </w:t>
            </w:r>
            <w:r w:rsidRPr="00431640">
              <w:rPr>
                <w:sz w:val="22"/>
                <w:szCs w:val="22"/>
              </w:rPr>
              <w:t>within one day</w:t>
            </w:r>
            <w:r>
              <w:rPr>
                <w:sz w:val="22"/>
                <w:szCs w:val="22"/>
              </w:rPr>
              <w:t xml:space="preserve">. </w:t>
            </w:r>
          </w:p>
          <w:p w14:paraId="724DDCE3" w14:textId="5EC0AC5C" w:rsidR="00A63057" w:rsidRDefault="00A63057" w:rsidP="00A6305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14:paraId="2DD93E8C" w14:textId="0F1F4061" w:rsidR="00464876" w:rsidRDefault="00A1436D" w:rsidP="00E75BE4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 accordance with the plan, </w:t>
            </w:r>
            <w:r w:rsidR="007A1445">
              <w:rPr>
                <w:sz w:val="22"/>
                <w:szCs w:val="22"/>
              </w:rPr>
              <w:t xml:space="preserve">the Commission will </w:t>
            </w:r>
            <w:r w:rsidR="00D22F17">
              <w:rPr>
                <w:sz w:val="22"/>
                <w:szCs w:val="22"/>
              </w:rPr>
              <w:t>require all field agents to be electrical engineers</w:t>
            </w:r>
            <w:r w:rsidR="00F8697D">
              <w:rPr>
                <w:sz w:val="22"/>
                <w:szCs w:val="22"/>
              </w:rPr>
              <w:t xml:space="preserve">, </w:t>
            </w:r>
            <w:r w:rsidR="00D22F17">
              <w:rPr>
                <w:sz w:val="22"/>
                <w:szCs w:val="22"/>
              </w:rPr>
              <w:t xml:space="preserve">and </w:t>
            </w:r>
            <w:r w:rsidR="00F8697D">
              <w:rPr>
                <w:sz w:val="22"/>
                <w:szCs w:val="22"/>
              </w:rPr>
              <w:t xml:space="preserve">will </w:t>
            </w:r>
            <w:r w:rsidR="0039101B">
              <w:rPr>
                <w:sz w:val="22"/>
                <w:szCs w:val="22"/>
              </w:rPr>
              <w:t xml:space="preserve">continue to </w:t>
            </w:r>
            <w:r w:rsidR="0015254B">
              <w:rPr>
                <w:sz w:val="22"/>
                <w:szCs w:val="22"/>
              </w:rPr>
              <w:t xml:space="preserve">operate </w:t>
            </w:r>
            <w:r w:rsidR="00A23928">
              <w:rPr>
                <w:sz w:val="22"/>
                <w:szCs w:val="22"/>
              </w:rPr>
              <w:t>f</w:t>
            </w:r>
            <w:r w:rsidR="002C4423">
              <w:rPr>
                <w:sz w:val="22"/>
                <w:szCs w:val="22"/>
              </w:rPr>
              <w:t>ield</w:t>
            </w:r>
            <w:r w:rsidR="0015254B">
              <w:rPr>
                <w:sz w:val="22"/>
                <w:szCs w:val="22"/>
              </w:rPr>
              <w:t xml:space="preserve"> offices in </w:t>
            </w:r>
            <w:r w:rsidR="008B533E">
              <w:rPr>
                <w:sz w:val="22"/>
                <w:szCs w:val="22"/>
              </w:rPr>
              <w:t xml:space="preserve">Atlanta, </w:t>
            </w:r>
            <w:r w:rsidR="0015254B">
              <w:rPr>
                <w:sz w:val="22"/>
                <w:szCs w:val="22"/>
              </w:rPr>
              <w:t xml:space="preserve">Boston, Chicago, Columbia (Md.), </w:t>
            </w:r>
            <w:r w:rsidR="008B533E">
              <w:rPr>
                <w:sz w:val="22"/>
                <w:szCs w:val="22"/>
              </w:rPr>
              <w:t xml:space="preserve">Dallas, Denver, Honolulu, Los Angeles, Miami, New Orleans, </w:t>
            </w:r>
            <w:r w:rsidR="0015254B">
              <w:rPr>
                <w:sz w:val="22"/>
                <w:szCs w:val="22"/>
              </w:rPr>
              <w:t>New York, Portland (Ore.), and San Francisco.</w:t>
            </w:r>
            <w:r w:rsidR="007A1445">
              <w:rPr>
                <w:sz w:val="22"/>
                <w:szCs w:val="22"/>
              </w:rPr>
              <w:t xml:space="preserve">  </w:t>
            </w:r>
            <w:r w:rsidR="0015254B">
              <w:rPr>
                <w:sz w:val="22"/>
                <w:szCs w:val="22"/>
              </w:rPr>
              <w:t>Offices in Anchorage,</w:t>
            </w:r>
            <w:r w:rsidR="0015254B" w:rsidRPr="0015254B">
              <w:rPr>
                <w:sz w:val="22"/>
                <w:szCs w:val="22"/>
              </w:rPr>
              <w:t xml:space="preserve"> Buffalo, Detroit, Houston, Kansas City, Norfolk, Philadelphia, San Diego, San Juan, Seattle, </w:t>
            </w:r>
            <w:r w:rsidR="0015254B">
              <w:rPr>
                <w:sz w:val="22"/>
                <w:szCs w:val="22"/>
              </w:rPr>
              <w:t xml:space="preserve">and Tampa will </w:t>
            </w:r>
            <w:r>
              <w:rPr>
                <w:sz w:val="22"/>
                <w:szCs w:val="22"/>
              </w:rPr>
              <w:t xml:space="preserve">be </w:t>
            </w:r>
            <w:r w:rsidR="0015254B">
              <w:rPr>
                <w:sz w:val="22"/>
                <w:szCs w:val="22"/>
              </w:rPr>
              <w:t>close</w:t>
            </w:r>
            <w:r>
              <w:rPr>
                <w:sz w:val="22"/>
                <w:szCs w:val="22"/>
              </w:rPr>
              <w:t>d</w:t>
            </w:r>
            <w:r w:rsidR="0015254B">
              <w:rPr>
                <w:sz w:val="22"/>
                <w:szCs w:val="22"/>
              </w:rPr>
              <w:t xml:space="preserve">.  </w:t>
            </w:r>
            <w:r w:rsidR="00071A8D">
              <w:rPr>
                <w:sz w:val="22"/>
                <w:szCs w:val="22"/>
              </w:rPr>
              <w:t>T</w:t>
            </w:r>
            <w:r w:rsidR="007A1445">
              <w:rPr>
                <w:sz w:val="22"/>
                <w:szCs w:val="22"/>
              </w:rPr>
              <w:t xml:space="preserve">he Enforcement Bureau will maintain a </w:t>
            </w:r>
            <w:r w:rsidR="00A23928">
              <w:rPr>
                <w:sz w:val="22"/>
                <w:szCs w:val="22"/>
              </w:rPr>
              <w:t>f</w:t>
            </w:r>
            <w:r w:rsidR="007A1445">
              <w:rPr>
                <w:sz w:val="22"/>
                <w:szCs w:val="22"/>
              </w:rPr>
              <w:t xml:space="preserve">ield presence in Alaska and Puerto Rico </w:t>
            </w:r>
            <w:r w:rsidR="00A23928">
              <w:rPr>
                <w:sz w:val="22"/>
                <w:szCs w:val="22"/>
              </w:rPr>
              <w:t>and f</w:t>
            </w:r>
            <w:r w:rsidR="007A1445">
              <w:rPr>
                <w:sz w:val="22"/>
                <w:szCs w:val="22"/>
              </w:rPr>
              <w:t xml:space="preserve">ield agents will also rotate periodically through </w:t>
            </w:r>
            <w:r w:rsidR="002C4423">
              <w:rPr>
                <w:sz w:val="22"/>
                <w:szCs w:val="22"/>
              </w:rPr>
              <w:t xml:space="preserve">Kansas City.  </w:t>
            </w:r>
            <w:r w:rsidR="00071A8D">
              <w:rPr>
                <w:sz w:val="22"/>
                <w:szCs w:val="22"/>
              </w:rPr>
              <w:t>In addition, t</w:t>
            </w:r>
            <w:r w:rsidR="002C4423">
              <w:rPr>
                <w:sz w:val="22"/>
                <w:szCs w:val="22"/>
              </w:rPr>
              <w:t>hree</w:t>
            </w:r>
            <w:r w:rsidR="0015254B">
              <w:rPr>
                <w:sz w:val="22"/>
                <w:szCs w:val="22"/>
              </w:rPr>
              <w:t xml:space="preserve"> </w:t>
            </w:r>
            <w:r w:rsidR="007A1445">
              <w:rPr>
                <w:sz w:val="22"/>
                <w:szCs w:val="22"/>
              </w:rPr>
              <w:t xml:space="preserve">offices will </w:t>
            </w:r>
            <w:r w:rsidR="002C4423">
              <w:rPr>
                <w:sz w:val="22"/>
                <w:szCs w:val="22"/>
              </w:rPr>
              <w:t xml:space="preserve">relocate to FCC-owned properties nearby </w:t>
            </w:r>
            <w:r w:rsidR="0015254B">
              <w:rPr>
                <w:sz w:val="22"/>
                <w:szCs w:val="22"/>
              </w:rPr>
              <w:t>to better utilize agency resources</w:t>
            </w:r>
            <w:r w:rsidR="00A23928">
              <w:rPr>
                <w:sz w:val="22"/>
                <w:szCs w:val="22"/>
              </w:rPr>
              <w:t>.</w:t>
            </w:r>
            <w:r w:rsidR="00D22F17">
              <w:rPr>
                <w:sz w:val="22"/>
                <w:szCs w:val="22"/>
              </w:rPr>
              <w:t xml:space="preserve"> </w:t>
            </w:r>
            <w:r w:rsidR="004356AD">
              <w:rPr>
                <w:sz w:val="22"/>
                <w:szCs w:val="22"/>
              </w:rPr>
              <w:t xml:space="preserve"> Finally, rapid deployment teams will be stationed in Columbia (Md.) and Denver to supplement the enforcement efforts of other </w:t>
            </w:r>
            <w:r w:rsidR="00D22F17">
              <w:rPr>
                <w:sz w:val="22"/>
                <w:szCs w:val="22"/>
              </w:rPr>
              <w:t>f</w:t>
            </w:r>
            <w:r w:rsidR="004356AD">
              <w:rPr>
                <w:sz w:val="22"/>
                <w:szCs w:val="22"/>
              </w:rPr>
              <w:t xml:space="preserve">ield offices when necessary and support high-priority enforcement actions nationwide.  </w:t>
            </w:r>
          </w:p>
          <w:p w14:paraId="20A5F22D" w14:textId="77777777" w:rsidR="00464876" w:rsidRDefault="00464876" w:rsidP="00625A78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4166BDE4" w14:textId="77777777" w:rsidR="00356FDC" w:rsidRDefault="00356FDC" w:rsidP="003F4391">
            <w:pPr>
              <w:rPr>
                <w:sz w:val="22"/>
                <w:szCs w:val="22"/>
              </w:rPr>
            </w:pPr>
          </w:p>
          <w:p w14:paraId="19486498" w14:textId="073A5234" w:rsidR="00B67B45" w:rsidRPr="006555A9" w:rsidRDefault="003F4391" w:rsidP="003F4391">
            <w:pPr>
              <w:rPr>
                <w:sz w:val="22"/>
                <w:szCs w:val="22"/>
              </w:rPr>
            </w:pPr>
            <w:r w:rsidRPr="006555A9">
              <w:rPr>
                <w:sz w:val="22"/>
                <w:szCs w:val="22"/>
              </w:rPr>
              <w:lastRenderedPageBreak/>
              <w:t xml:space="preserve">Action by the Commission </w:t>
            </w:r>
            <w:r>
              <w:rPr>
                <w:sz w:val="22"/>
                <w:szCs w:val="22"/>
              </w:rPr>
              <w:t>Ju</w:t>
            </w:r>
            <w:r w:rsidR="00F8697D">
              <w:rPr>
                <w:sz w:val="22"/>
                <w:szCs w:val="22"/>
              </w:rPr>
              <w:t>l</w:t>
            </w:r>
            <w:r w:rsidR="00F8697D" w:rsidRPr="00B8154A">
              <w:rPr>
                <w:sz w:val="22"/>
                <w:szCs w:val="22"/>
              </w:rPr>
              <w:t>y</w:t>
            </w:r>
            <w:r w:rsidRPr="00B8154A">
              <w:rPr>
                <w:sz w:val="22"/>
                <w:szCs w:val="22"/>
              </w:rPr>
              <w:t xml:space="preserve"> </w:t>
            </w:r>
            <w:r w:rsidR="00377445" w:rsidRPr="00B8154A">
              <w:rPr>
                <w:sz w:val="22"/>
                <w:szCs w:val="22"/>
              </w:rPr>
              <w:t>1</w:t>
            </w:r>
            <w:r w:rsidR="00E75BE4" w:rsidRPr="00B8154A">
              <w:rPr>
                <w:sz w:val="22"/>
                <w:szCs w:val="22"/>
              </w:rPr>
              <w:t>6</w:t>
            </w:r>
            <w:r w:rsidR="00A3326D" w:rsidRPr="00B8154A">
              <w:rPr>
                <w:sz w:val="22"/>
                <w:szCs w:val="22"/>
              </w:rPr>
              <w:t xml:space="preserve">, 2015 by </w:t>
            </w:r>
            <w:r w:rsidRPr="00B8154A">
              <w:rPr>
                <w:sz w:val="22"/>
                <w:szCs w:val="22"/>
              </w:rPr>
              <w:t>Order (FCC 15-</w:t>
            </w:r>
            <w:r w:rsidR="00377445" w:rsidRPr="00B8154A">
              <w:rPr>
                <w:sz w:val="22"/>
                <w:szCs w:val="22"/>
              </w:rPr>
              <w:t>81</w:t>
            </w:r>
            <w:r w:rsidRPr="00B8154A">
              <w:rPr>
                <w:sz w:val="22"/>
                <w:szCs w:val="22"/>
              </w:rPr>
              <w:t xml:space="preserve">).  </w:t>
            </w:r>
            <w:r w:rsidRPr="00B8154A">
              <w:rPr>
                <w:sz w:val="22"/>
              </w:rPr>
              <w:t>Chairman Wheeler, Comm</w:t>
            </w:r>
            <w:r w:rsidR="00B8154A">
              <w:rPr>
                <w:sz w:val="22"/>
              </w:rPr>
              <w:t>issioners Clyburn</w:t>
            </w:r>
            <w:r w:rsidR="002F0A1A" w:rsidRPr="00B8154A">
              <w:rPr>
                <w:sz w:val="22"/>
              </w:rPr>
              <w:t xml:space="preserve"> </w:t>
            </w:r>
            <w:r w:rsidR="00B8154A" w:rsidRPr="00B8154A">
              <w:rPr>
                <w:sz w:val="22"/>
              </w:rPr>
              <w:t xml:space="preserve">and </w:t>
            </w:r>
            <w:r w:rsidR="002F0A1A" w:rsidRPr="00B8154A">
              <w:rPr>
                <w:sz w:val="22"/>
              </w:rPr>
              <w:t>Rosenworcel</w:t>
            </w:r>
            <w:r w:rsidRPr="00B8154A">
              <w:rPr>
                <w:sz w:val="22"/>
              </w:rPr>
              <w:t xml:space="preserve">.  </w:t>
            </w:r>
            <w:r w:rsidR="002F0A1A" w:rsidRPr="00B8154A">
              <w:rPr>
                <w:sz w:val="22"/>
              </w:rPr>
              <w:t>Commissioner</w:t>
            </w:r>
            <w:r w:rsidR="00B8154A" w:rsidRPr="00B8154A">
              <w:rPr>
                <w:sz w:val="22"/>
              </w:rPr>
              <w:t xml:space="preserve"> Pai and</w:t>
            </w:r>
            <w:r w:rsidR="002F0A1A" w:rsidRPr="00B8154A">
              <w:rPr>
                <w:sz w:val="22"/>
              </w:rPr>
              <w:t xml:space="preserve"> O’Rielly concurring</w:t>
            </w:r>
            <w:r w:rsidR="00B8154A" w:rsidRPr="00B8154A">
              <w:rPr>
                <w:sz w:val="22"/>
              </w:rPr>
              <w:t xml:space="preserve"> and issuing separate statements</w:t>
            </w:r>
            <w:r w:rsidR="002F0A1A" w:rsidRPr="00B8154A">
              <w:rPr>
                <w:sz w:val="22"/>
              </w:rPr>
              <w:t>.</w:t>
            </w:r>
          </w:p>
          <w:p w14:paraId="0947E733" w14:textId="77777777" w:rsidR="00BD19E8" w:rsidRPr="001230F2" w:rsidRDefault="00BD19E8" w:rsidP="001230F2">
            <w:pPr>
              <w:rPr>
                <w:rStyle w:val="Hyperlink"/>
              </w:rPr>
            </w:pPr>
          </w:p>
          <w:p w14:paraId="093FC763" w14:textId="77777777" w:rsidR="004F0F1F" w:rsidRPr="008A3940" w:rsidRDefault="00F708E3" w:rsidP="00BB4E29">
            <w:pPr>
              <w:ind w:right="240"/>
              <w:jc w:val="center"/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>###</w:t>
            </w:r>
          </w:p>
          <w:p w14:paraId="6ED0C5AD" w14:textId="77777777" w:rsidR="00E644FE" w:rsidRPr="006B0A70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32"/>
                <w:szCs w:val="3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14:paraId="5A3C7E33" w14:textId="77777777" w:rsidR="00E644FE" w:rsidRPr="006B0A70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="006E4A76" w:rsidRPr="006E4A76">
              <w:rPr>
                <w:b/>
                <w:bCs/>
                <w:sz w:val="18"/>
                <w:szCs w:val="18"/>
              </w:rPr>
              <w:t>835-5322</w:t>
            </w:r>
          </w:p>
          <w:p w14:paraId="5DC24A36" w14:textId="77777777" w:rsidR="00CC5E08" w:rsidRPr="006B0A70" w:rsidRDefault="006A2FC5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14:paraId="01A5D1BD" w14:textId="75834F55" w:rsidR="00CC5E08" w:rsidRDefault="007B673B" w:rsidP="00BB4E29">
            <w:pPr>
              <w:ind w:right="498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hyperlink r:id="rId9" w:history="1">
              <w:r w:rsidR="00EE0E90" w:rsidRPr="00EE0E90">
                <w:rPr>
                  <w:rStyle w:val="Hyperlink"/>
                  <w:b/>
                  <w:bCs/>
                  <w:color w:val="auto"/>
                  <w:sz w:val="18"/>
                  <w:szCs w:val="18"/>
                </w:rPr>
                <w:t>www.fcc.gov/office-media-relations</w:t>
              </w:r>
            </w:hyperlink>
          </w:p>
          <w:p w14:paraId="516BE426" w14:textId="77777777" w:rsidR="0069420F" w:rsidRPr="00EE0E90" w:rsidRDefault="0069420F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</w:p>
          <w:p w14:paraId="331C7141" w14:textId="77777777" w:rsidR="00EE0E90" w:rsidRPr="0069420F" w:rsidRDefault="0069420F" w:rsidP="0069420F">
            <w:pPr>
              <w:ind w:right="498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14:paraId="3B2E76F2" w14:textId="77777777" w:rsidR="00D24C3D" w:rsidRPr="007528A5" w:rsidRDefault="00D24C3D">
      <w:pPr>
        <w:rPr>
          <w:b/>
          <w:bCs/>
          <w:sz w:val="2"/>
          <w:szCs w:val="2"/>
        </w:rPr>
      </w:pPr>
    </w:p>
    <w:p w14:paraId="0095EAC0" w14:textId="77777777" w:rsidR="0003167F" w:rsidRPr="007528A5" w:rsidRDefault="0003167F">
      <w:pPr>
        <w:rPr>
          <w:b/>
          <w:bCs/>
          <w:sz w:val="2"/>
          <w:szCs w:val="2"/>
        </w:rPr>
      </w:pPr>
    </w:p>
    <w:sectPr w:rsidR="0003167F" w:rsidRPr="007528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A95748" w14:textId="77777777" w:rsidR="00733019" w:rsidRDefault="00733019" w:rsidP="00733019">
      <w:r>
        <w:separator/>
      </w:r>
    </w:p>
  </w:endnote>
  <w:endnote w:type="continuationSeparator" w:id="0">
    <w:p w14:paraId="24A961A0" w14:textId="77777777" w:rsidR="00733019" w:rsidRDefault="00733019" w:rsidP="00733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EBD39" w14:textId="77777777" w:rsidR="00733019" w:rsidRDefault="007330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81BF7" w14:textId="77777777" w:rsidR="00733019" w:rsidRDefault="007330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A4EDC" w14:textId="77777777" w:rsidR="00733019" w:rsidRDefault="007330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1A4EB0" w14:textId="77777777" w:rsidR="00733019" w:rsidRDefault="00733019" w:rsidP="00733019">
      <w:r>
        <w:separator/>
      </w:r>
    </w:p>
  </w:footnote>
  <w:footnote w:type="continuationSeparator" w:id="0">
    <w:p w14:paraId="7D22153B" w14:textId="77777777" w:rsidR="00733019" w:rsidRDefault="00733019" w:rsidP="00733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A568C" w14:textId="77777777" w:rsidR="00733019" w:rsidRDefault="007330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B7B60" w14:textId="77777777" w:rsidR="00733019" w:rsidRDefault="007330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02A83" w14:textId="77777777" w:rsidR="00733019" w:rsidRDefault="007330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1F"/>
    <w:rsid w:val="0002500C"/>
    <w:rsid w:val="000311FC"/>
    <w:rsid w:val="0003167F"/>
    <w:rsid w:val="00040127"/>
    <w:rsid w:val="00055B66"/>
    <w:rsid w:val="00071A8D"/>
    <w:rsid w:val="00081232"/>
    <w:rsid w:val="00091E65"/>
    <w:rsid w:val="00096D4A"/>
    <w:rsid w:val="000A38EA"/>
    <w:rsid w:val="000C1E47"/>
    <w:rsid w:val="000C26F3"/>
    <w:rsid w:val="000D5FF0"/>
    <w:rsid w:val="000E049E"/>
    <w:rsid w:val="0010799B"/>
    <w:rsid w:val="00117DB2"/>
    <w:rsid w:val="001230F2"/>
    <w:rsid w:val="00123ED2"/>
    <w:rsid w:val="00125BE0"/>
    <w:rsid w:val="00142C13"/>
    <w:rsid w:val="0015254B"/>
    <w:rsid w:val="00152776"/>
    <w:rsid w:val="00152B1D"/>
    <w:rsid w:val="00153222"/>
    <w:rsid w:val="001577D3"/>
    <w:rsid w:val="001733A6"/>
    <w:rsid w:val="0017440D"/>
    <w:rsid w:val="001865A9"/>
    <w:rsid w:val="00187DB2"/>
    <w:rsid w:val="001B20BB"/>
    <w:rsid w:val="001C435D"/>
    <w:rsid w:val="001C4370"/>
    <w:rsid w:val="001D02B7"/>
    <w:rsid w:val="001D3779"/>
    <w:rsid w:val="001E0F3F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474DC"/>
    <w:rsid w:val="00266966"/>
    <w:rsid w:val="00277CD5"/>
    <w:rsid w:val="00294C0C"/>
    <w:rsid w:val="002A0934"/>
    <w:rsid w:val="002B1013"/>
    <w:rsid w:val="002C4423"/>
    <w:rsid w:val="002D03E5"/>
    <w:rsid w:val="002E3F1D"/>
    <w:rsid w:val="002F0A1A"/>
    <w:rsid w:val="002F31D0"/>
    <w:rsid w:val="00300359"/>
    <w:rsid w:val="00315495"/>
    <w:rsid w:val="0031773E"/>
    <w:rsid w:val="00330741"/>
    <w:rsid w:val="00347716"/>
    <w:rsid w:val="003506E1"/>
    <w:rsid w:val="00356FDC"/>
    <w:rsid w:val="00370120"/>
    <w:rsid w:val="003727E3"/>
    <w:rsid w:val="00377445"/>
    <w:rsid w:val="00385A93"/>
    <w:rsid w:val="0039101B"/>
    <w:rsid w:val="003910F1"/>
    <w:rsid w:val="003D2736"/>
    <w:rsid w:val="003E42FC"/>
    <w:rsid w:val="003E5991"/>
    <w:rsid w:val="003F344A"/>
    <w:rsid w:val="003F4391"/>
    <w:rsid w:val="00403FF0"/>
    <w:rsid w:val="0042046D"/>
    <w:rsid w:val="004247C9"/>
    <w:rsid w:val="00425AEF"/>
    <w:rsid w:val="00426518"/>
    <w:rsid w:val="00427B06"/>
    <w:rsid w:val="00431640"/>
    <w:rsid w:val="004356AD"/>
    <w:rsid w:val="00441F59"/>
    <w:rsid w:val="00444E07"/>
    <w:rsid w:val="00444FA9"/>
    <w:rsid w:val="00464876"/>
    <w:rsid w:val="00473E9C"/>
    <w:rsid w:val="004775EC"/>
    <w:rsid w:val="00480099"/>
    <w:rsid w:val="00497858"/>
    <w:rsid w:val="004A0643"/>
    <w:rsid w:val="004B4FEA"/>
    <w:rsid w:val="004C0ADA"/>
    <w:rsid w:val="004C433E"/>
    <w:rsid w:val="004C4512"/>
    <w:rsid w:val="004C4F36"/>
    <w:rsid w:val="004D3D85"/>
    <w:rsid w:val="004E2BD8"/>
    <w:rsid w:val="004E4B0E"/>
    <w:rsid w:val="004F0F1F"/>
    <w:rsid w:val="005022AA"/>
    <w:rsid w:val="00504845"/>
    <w:rsid w:val="0050757F"/>
    <w:rsid w:val="00516AD2"/>
    <w:rsid w:val="00545DAE"/>
    <w:rsid w:val="00551D41"/>
    <w:rsid w:val="00571B83"/>
    <w:rsid w:val="00575A00"/>
    <w:rsid w:val="00576625"/>
    <w:rsid w:val="0058673C"/>
    <w:rsid w:val="005A7972"/>
    <w:rsid w:val="005B17E7"/>
    <w:rsid w:val="005B2643"/>
    <w:rsid w:val="005C213E"/>
    <w:rsid w:val="005D17FD"/>
    <w:rsid w:val="005F0D55"/>
    <w:rsid w:val="005F183E"/>
    <w:rsid w:val="005F7B57"/>
    <w:rsid w:val="00600DDA"/>
    <w:rsid w:val="00604211"/>
    <w:rsid w:val="00613498"/>
    <w:rsid w:val="00617B94"/>
    <w:rsid w:val="00620BED"/>
    <w:rsid w:val="00625A78"/>
    <w:rsid w:val="006415B4"/>
    <w:rsid w:val="00644E3D"/>
    <w:rsid w:val="00651B9E"/>
    <w:rsid w:val="00652019"/>
    <w:rsid w:val="006522A2"/>
    <w:rsid w:val="00657EC9"/>
    <w:rsid w:val="00665633"/>
    <w:rsid w:val="00674C86"/>
    <w:rsid w:val="0068015E"/>
    <w:rsid w:val="00680421"/>
    <w:rsid w:val="006861AB"/>
    <w:rsid w:val="00686B89"/>
    <w:rsid w:val="0069420F"/>
    <w:rsid w:val="006A2FC5"/>
    <w:rsid w:val="006A7D75"/>
    <w:rsid w:val="006B0A70"/>
    <w:rsid w:val="006B606A"/>
    <w:rsid w:val="006C33AF"/>
    <w:rsid w:val="006D5D22"/>
    <w:rsid w:val="006E0324"/>
    <w:rsid w:val="006E39A9"/>
    <w:rsid w:val="006E4A76"/>
    <w:rsid w:val="006E7741"/>
    <w:rsid w:val="006F1DBD"/>
    <w:rsid w:val="00700556"/>
    <w:rsid w:val="007053F6"/>
    <w:rsid w:val="007167DD"/>
    <w:rsid w:val="00722ADE"/>
    <w:rsid w:val="0072478B"/>
    <w:rsid w:val="00733019"/>
    <w:rsid w:val="0073414D"/>
    <w:rsid w:val="00734567"/>
    <w:rsid w:val="0075235E"/>
    <w:rsid w:val="007528A5"/>
    <w:rsid w:val="007732CC"/>
    <w:rsid w:val="00774079"/>
    <w:rsid w:val="0077752B"/>
    <w:rsid w:val="0078643D"/>
    <w:rsid w:val="00793D6F"/>
    <w:rsid w:val="00794090"/>
    <w:rsid w:val="007A1445"/>
    <w:rsid w:val="007A44F8"/>
    <w:rsid w:val="007B673B"/>
    <w:rsid w:val="007C6EF8"/>
    <w:rsid w:val="007D21BF"/>
    <w:rsid w:val="007F3C12"/>
    <w:rsid w:val="007F5205"/>
    <w:rsid w:val="007F6B5F"/>
    <w:rsid w:val="008215E7"/>
    <w:rsid w:val="00830E92"/>
    <w:rsid w:val="00830FC6"/>
    <w:rsid w:val="00865EAA"/>
    <w:rsid w:val="00866F06"/>
    <w:rsid w:val="00871E17"/>
    <w:rsid w:val="008728F5"/>
    <w:rsid w:val="008824C2"/>
    <w:rsid w:val="008960E4"/>
    <w:rsid w:val="008A3940"/>
    <w:rsid w:val="008B13C9"/>
    <w:rsid w:val="008B533E"/>
    <w:rsid w:val="008C248C"/>
    <w:rsid w:val="008C5432"/>
    <w:rsid w:val="008C55BB"/>
    <w:rsid w:val="008C7BF1"/>
    <w:rsid w:val="008D00D6"/>
    <w:rsid w:val="008D1337"/>
    <w:rsid w:val="008D4D00"/>
    <w:rsid w:val="008D4E5E"/>
    <w:rsid w:val="008D7ABD"/>
    <w:rsid w:val="008E4855"/>
    <w:rsid w:val="008E55A2"/>
    <w:rsid w:val="008F1609"/>
    <w:rsid w:val="008F78D8"/>
    <w:rsid w:val="00913B23"/>
    <w:rsid w:val="0091538A"/>
    <w:rsid w:val="00961620"/>
    <w:rsid w:val="009734B6"/>
    <w:rsid w:val="0098096F"/>
    <w:rsid w:val="0098437A"/>
    <w:rsid w:val="00986C92"/>
    <w:rsid w:val="0099169C"/>
    <w:rsid w:val="00993C47"/>
    <w:rsid w:val="009B4B16"/>
    <w:rsid w:val="009D4F30"/>
    <w:rsid w:val="009E54A1"/>
    <w:rsid w:val="009F4E25"/>
    <w:rsid w:val="009F5B1F"/>
    <w:rsid w:val="00A03C96"/>
    <w:rsid w:val="00A1436D"/>
    <w:rsid w:val="00A23928"/>
    <w:rsid w:val="00A3326D"/>
    <w:rsid w:val="00A35DFD"/>
    <w:rsid w:val="00A63057"/>
    <w:rsid w:val="00A702DF"/>
    <w:rsid w:val="00A775A3"/>
    <w:rsid w:val="00A81B5B"/>
    <w:rsid w:val="00A82FAD"/>
    <w:rsid w:val="00A9673A"/>
    <w:rsid w:val="00A96EF2"/>
    <w:rsid w:val="00AA5C35"/>
    <w:rsid w:val="00AA5ED9"/>
    <w:rsid w:val="00AC0A38"/>
    <w:rsid w:val="00AC0F1C"/>
    <w:rsid w:val="00AC4E0E"/>
    <w:rsid w:val="00AC517B"/>
    <w:rsid w:val="00AD0D19"/>
    <w:rsid w:val="00AE5DE4"/>
    <w:rsid w:val="00AF051B"/>
    <w:rsid w:val="00B037A2"/>
    <w:rsid w:val="00B31870"/>
    <w:rsid w:val="00B320B8"/>
    <w:rsid w:val="00B35EE2"/>
    <w:rsid w:val="00B36DEF"/>
    <w:rsid w:val="00B420D4"/>
    <w:rsid w:val="00B45342"/>
    <w:rsid w:val="00B57131"/>
    <w:rsid w:val="00B62F2C"/>
    <w:rsid w:val="00B67B45"/>
    <w:rsid w:val="00B727C9"/>
    <w:rsid w:val="00B735C8"/>
    <w:rsid w:val="00B748B8"/>
    <w:rsid w:val="00B76A63"/>
    <w:rsid w:val="00B8154A"/>
    <w:rsid w:val="00BA6350"/>
    <w:rsid w:val="00BB4E29"/>
    <w:rsid w:val="00BB74C9"/>
    <w:rsid w:val="00BC3AB6"/>
    <w:rsid w:val="00BD19E8"/>
    <w:rsid w:val="00BD4273"/>
    <w:rsid w:val="00C432E4"/>
    <w:rsid w:val="00C70C26"/>
    <w:rsid w:val="00C72001"/>
    <w:rsid w:val="00C772B7"/>
    <w:rsid w:val="00C80347"/>
    <w:rsid w:val="00C81D88"/>
    <w:rsid w:val="00C9163C"/>
    <w:rsid w:val="00CB7C1A"/>
    <w:rsid w:val="00CC5E08"/>
    <w:rsid w:val="00CF6860"/>
    <w:rsid w:val="00CF795D"/>
    <w:rsid w:val="00D02AC6"/>
    <w:rsid w:val="00D03F0C"/>
    <w:rsid w:val="00D04312"/>
    <w:rsid w:val="00D16A7F"/>
    <w:rsid w:val="00D16AD2"/>
    <w:rsid w:val="00D22596"/>
    <w:rsid w:val="00D22691"/>
    <w:rsid w:val="00D22F17"/>
    <w:rsid w:val="00D24C3D"/>
    <w:rsid w:val="00D46CB1"/>
    <w:rsid w:val="00D723F0"/>
    <w:rsid w:val="00D8133F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5BE4"/>
    <w:rsid w:val="00E76816"/>
    <w:rsid w:val="00E83DBF"/>
    <w:rsid w:val="00E87C13"/>
    <w:rsid w:val="00E94CD9"/>
    <w:rsid w:val="00EA1A76"/>
    <w:rsid w:val="00EA290B"/>
    <w:rsid w:val="00EC61FD"/>
    <w:rsid w:val="00EE0E90"/>
    <w:rsid w:val="00EE47B8"/>
    <w:rsid w:val="00EF3BCA"/>
    <w:rsid w:val="00F01B0D"/>
    <w:rsid w:val="00F1238F"/>
    <w:rsid w:val="00F16485"/>
    <w:rsid w:val="00F228ED"/>
    <w:rsid w:val="00F26E31"/>
    <w:rsid w:val="00F27C6C"/>
    <w:rsid w:val="00F34A8D"/>
    <w:rsid w:val="00F5023B"/>
    <w:rsid w:val="00F50D25"/>
    <w:rsid w:val="00F535D8"/>
    <w:rsid w:val="00F61155"/>
    <w:rsid w:val="00F708E3"/>
    <w:rsid w:val="00F72A61"/>
    <w:rsid w:val="00F76561"/>
    <w:rsid w:val="00F84736"/>
    <w:rsid w:val="00F8697D"/>
    <w:rsid w:val="00FA55A8"/>
    <w:rsid w:val="00FB4A93"/>
    <w:rsid w:val="00FC6C29"/>
    <w:rsid w:val="00FD58E0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4957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B67B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67B4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2C442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C44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C442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C44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C4423"/>
    <w:rPr>
      <w:b/>
      <w:bCs/>
    </w:rPr>
  </w:style>
  <w:style w:type="paragraph" w:styleId="Header">
    <w:name w:val="header"/>
    <w:basedOn w:val="Normal"/>
    <w:link w:val="HeaderChar"/>
    <w:unhideWhenUsed/>
    <w:rsid w:val="007330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3301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330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3301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B67B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67B4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2C442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C44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C442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C44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C4423"/>
    <w:rPr>
      <w:b/>
      <w:bCs/>
    </w:rPr>
  </w:style>
  <w:style w:type="paragraph" w:styleId="Header">
    <w:name w:val="header"/>
    <w:basedOn w:val="Normal"/>
    <w:link w:val="HeaderChar"/>
    <w:unhideWhenUsed/>
    <w:rsid w:val="007330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3301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330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330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0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cc.gov/office-media-relation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2794</Characters>
  <Application>Microsoft Office Word</Application>
  <DocSecurity>0</DocSecurity>
  <Lines>60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3267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2015-04-21T15:04:00Z</cp:lastPrinted>
  <dcterms:created xsi:type="dcterms:W3CDTF">2015-07-16T16:08:00Z</dcterms:created>
  <dcterms:modified xsi:type="dcterms:W3CDTF">2015-07-16T16:08:00Z</dcterms:modified>
  <cp:category> </cp:category>
  <cp:contentStatus> </cp:contentStatus>
</cp:coreProperties>
</file>