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CE870" w14:textId="2DC9F409" w:rsidR="003945AD" w:rsidRPr="003945AD" w:rsidRDefault="003945AD" w:rsidP="003945AD">
      <w:pPr>
        <w:jc w:val="center"/>
        <w:rPr>
          <w:b/>
        </w:rPr>
      </w:pPr>
      <w:bookmarkStart w:id="0" w:name="_GoBack"/>
      <w:bookmarkEnd w:id="0"/>
      <w:r w:rsidRPr="003945AD">
        <w:rPr>
          <w:b/>
          <w:i/>
          <w:noProof/>
          <w:sz w:val="28"/>
          <w:szCs w:val="28"/>
        </w:rPr>
        <w:drawing>
          <wp:inline distT="0" distB="0" distL="0" distR="0" wp14:anchorId="2C2AD2FC" wp14:editId="56D468EB">
            <wp:extent cx="5505450" cy="762000"/>
            <wp:effectExtent l="0" t="0" r="0" b="0"/>
            <wp:docPr id="4" name="Picture 4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DD0D3" w14:textId="77777777" w:rsidR="003945AD" w:rsidRPr="003945AD" w:rsidRDefault="003945AD" w:rsidP="003945AD">
      <w:pPr>
        <w:rPr>
          <w:rFonts w:ascii="Times New Roman" w:hAnsi="Times New Roman"/>
          <w:b/>
          <w:bCs/>
        </w:rPr>
      </w:pPr>
    </w:p>
    <w:p w14:paraId="59611B13" w14:textId="77777777" w:rsidR="003945AD" w:rsidRPr="003945AD" w:rsidRDefault="003945AD" w:rsidP="003945AD">
      <w:pPr>
        <w:rPr>
          <w:rFonts w:ascii="Times New Roman" w:hAnsi="Times New Roman"/>
          <w:b/>
          <w:bCs/>
          <w:sz w:val="22"/>
          <w:szCs w:val="22"/>
        </w:rPr>
      </w:pPr>
      <w:r w:rsidRPr="003945AD">
        <w:rPr>
          <w:rFonts w:ascii="Times New Roman" w:hAnsi="Times New Roman"/>
          <w:b/>
          <w:bCs/>
          <w:sz w:val="22"/>
          <w:szCs w:val="22"/>
        </w:rPr>
        <w:t xml:space="preserve">Media Contact: </w:t>
      </w:r>
    </w:p>
    <w:p w14:paraId="7D58925F" w14:textId="03D8F2D6" w:rsidR="003945AD" w:rsidRPr="003945AD" w:rsidRDefault="003945AD" w:rsidP="003945AD">
      <w:pPr>
        <w:rPr>
          <w:rFonts w:ascii="Times New Roman" w:hAnsi="Times New Roman"/>
          <w:bCs/>
          <w:sz w:val="22"/>
          <w:szCs w:val="22"/>
        </w:rPr>
      </w:pPr>
      <w:r w:rsidRPr="003945AD">
        <w:rPr>
          <w:rFonts w:ascii="Times New Roman" w:hAnsi="Times New Roman"/>
          <w:bCs/>
          <w:sz w:val="22"/>
          <w:szCs w:val="22"/>
        </w:rPr>
        <w:t xml:space="preserve">Thomas Sullivan, (202) </w:t>
      </w:r>
      <w:r>
        <w:rPr>
          <w:rFonts w:ascii="Times New Roman" w:hAnsi="Times New Roman"/>
          <w:bCs/>
          <w:sz w:val="22"/>
          <w:szCs w:val="22"/>
        </w:rPr>
        <w:t>418-04</w:t>
      </w:r>
      <w:r w:rsidR="00BD20B0">
        <w:rPr>
          <w:rFonts w:ascii="Times New Roman" w:hAnsi="Times New Roman"/>
          <w:bCs/>
          <w:sz w:val="22"/>
          <w:szCs w:val="22"/>
        </w:rPr>
        <w:t>37</w:t>
      </w:r>
    </w:p>
    <w:p w14:paraId="49F44AFC" w14:textId="77777777" w:rsidR="003945AD" w:rsidRPr="003945AD" w:rsidRDefault="003945AD" w:rsidP="003945AD">
      <w:pPr>
        <w:rPr>
          <w:rFonts w:ascii="Times New Roman" w:hAnsi="Times New Roman"/>
          <w:bCs/>
          <w:sz w:val="22"/>
          <w:szCs w:val="22"/>
        </w:rPr>
      </w:pPr>
      <w:r w:rsidRPr="003945AD">
        <w:rPr>
          <w:rFonts w:ascii="Times New Roman" w:hAnsi="Times New Roman"/>
          <w:bCs/>
          <w:sz w:val="22"/>
          <w:szCs w:val="22"/>
        </w:rPr>
        <w:t>Thomas.Sullivan@fcc.gov</w:t>
      </w:r>
    </w:p>
    <w:p w14:paraId="3BED84C8" w14:textId="77777777" w:rsidR="003945AD" w:rsidRPr="003945AD" w:rsidRDefault="003945AD" w:rsidP="003945AD">
      <w:pPr>
        <w:rPr>
          <w:rFonts w:ascii="Times New Roman" w:hAnsi="Times New Roman"/>
          <w:bCs/>
          <w:sz w:val="22"/>
          <w:szCs w:val="22"/>
        </w:rPr>
      </w:pPr>
    </w:p>
    <w:p w14:paraId="220BC154" w14:textId="77777777" w:rsidR="003945AD" w:rsidRPr="003945AD" w:rsidRDefault="003945AD" w:rsidP="003945AD">
      <w:pPr>
        <w:rPr>
          <w:rFonts w:ascii="Times New Roman" w:hAnsi="Times New Roman"/>
          <w:b/>
          <w:sz w:val="22"/>
          <w:szCs w:val="22"/>
        </w:rPr>
      </w:pPr>
      <w:r w:rsidRPr="003945AD">
        <w:rPr>
          <w:rFonts w:ascii="Times New Roman" w:hAnsi="Times New Roman"/>
          <w:b/>
          <w:sz w:val="22"/>
          <w:szCs w:val="22"/>
        </w:rPr>
        <w:t>For Immediate Release</w:t>
      </w:r>
    </w:p>
    <w:p w14:paraId="63A74B3A" w14:textId="77777777" w:rsidR="003945AD" w:rsidRDefault="003945AD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</w:p>
    <w:p w14:paraId="4A1149A2" w14:textId="77777777" w:rsidR="00B21096" w:rsidRPr="00071DBA" w:rsidRDefault="00B21096" w:rsidP="003945AD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b/>
          <w:sz w:val="22"/>
          <w:szCs w:val="22"/>
        </w:rPr>
      </w:pPr>
    </w:p>
    <w:p w14:paraId="1442A4CB" w14:textId="77777777" w:rsidR="00126B68" w:rsidRPr="000F77DA" w:rsidRDefault="00B21096">
      <w:pPr>
        <w:suppressAutoHyphens/>
        <w:jc w:val="center"/>
        <w:rPr>
          <w:rFonts w:ascii="Times New Roman" w:hAnsi="Times New Roman"/>
          <w:b/>
          <w:sz w:val="26"/>
          <w:szCs w:val="26"/>
        </w:rPr>
      </w:pPr>
      <w:r w:rsidRPr="000F77DA">
        <w:rPr>
          <w:rFonts w:ascii="Times New Roman" w:hAnsi="Times New Roman"/>
          <w:b/>
          <w:sz w:val="26"/>
          <w:szCs w:val="26"/>
        </w:rPr>
        <w:t>INTERNATIONAL BUREAU RELEASES 201</w:t>
      </w:r>
      <w:r w:rsidR="00B55B6B" w:rsidRPr="000F77DA">
        <w:rPr>
          <w:rFonts w:ascii="Times New Roman" w:hAnsi="Times New Roman"/>
          <w:b/>
          <w:sz w:val="26"/>
          <w:szCs w:val="26"/>
        </w:rPr>
        <w:t>3</w:t>
      </w:r>
      <w:r w:rsidRPr="000F77DA">
        <w:rPr>
          <w:rFonts w:ascii="Times New Roman" w:hAnsi="Times New Roman"/>
          <w:b/>
          <w:sz w:val="26"/>
          <w:szCs w:val="26"/>
        </w:rPr>
        <w:t xml:space="preserve"> CIRCUIT STATUS REPORT </w:t>
      </w:r>
    </w:p>
    <w:p w14:paraId="5BB8CA86" w14:textId="77777777" w:rsidR="00B21096" w:rsidRPr="000F77DA" w:rsidRDefault="00B21096">
      <w:pPr>
        <w:suppressAutoHyphens/>
        <w:jc w:val="center"/>
        <w:rPr>
          <w:rFonts w:ascii="Times New Roman" w:hAnsi="Times New Roman"/>
          <w:b/>
          <w:sz w:val="26"/>
          <w:szCs w:val="26"/>
        </w:rPr>
      </w:pPr>
      <w:r w:rsidRPr="000F77DA">
        <w:rPr>
          <w:rFonts w:ascii="Times New Roman" w:hAnsi="Times New Roman"/>
          <w:b/>
          <w:sz w:val="26"/>
          <w:szCs w:val="26"/>
        </w:rPr>
        <w:t>FOR U.S. FACILITIES-BASED INTERNATIONAL CARRIERS</w:t>
      </w:r>
    </w:p>
    <w:p w14:paraId="5B3E5B28" w14:textId="77777777" w:rsidR="00B21096" w:rsidRPr="00071DBA" w:rsidRDefault="00B21096">
      <w:pPr>
        <w:suppressAutoHyphens/>
        <w:jc w:val="center"/>
        <w:rPr>
          <w:rFonts w:ascii="Times New Roman" w:hAnsi="Times New Roman"/>
          <w:b/>
          <w:sz w:val="22"/>
          <w:szCs w:val="22"/>
        </w:rPr>
      </w:pPr>
    </w:p>
    <w:p w14:paraId="023BFDA1" w14:textId="77777777" w:rsidR="00B21096" w:rsidRPr="00071DBA" w:rsidRDefault="00377DD6">
      <w:pPr>
        <w:suppressAutoHyphens/>
        <w:jc w:val="center"/>
        <w:rPr>
          <w:rFonts w:ascii="Times New Roman" w:hAnsi="Times New Roman"/>
          <w:b/>
          <w:i/>
          <w:sz w:val="22"/>
          <w:szCs w:val="22"/>
        </w:rPr>
      </w:pPr>
      <w:r w:rsidRPr="00071DBA">
        <w:rPr>
          <w:rFonts w:ascii="Times New Roman" w:hAnsi="Times New Roman"/>
          <w:b/>
          <w:i/>
          <w:sz w:val="22"/>
          <w:szCs w:val="22"/>
        </w:rPr>
        <w:t xml:space="preserve">Last </w:t>
      </w:r>
      <w:r w:rsidR="00172EC8" w:rsidRPr="00071DBA">
        <w:rPr>
          <w:rFonts w:ascii="Times New Roman" w:hAnsi="Times New Roman"/>
          <w:b/>
          <w:i/>
          <w:sz w:val="22"/>
          <w:szCs w:val="22"/>
        </w:rPr>
        <w:t xml:space="preserve">Circuit Status </w:t>
      </w:r>
      <w:r w:rsidRPr="00071DBA">
        <w:rPr>
          <w:rFonts w:ascii="Times New Roman" w:hAnsi="Times New Roman"/>
          <w:b/>
          <w:i/>
          <w:sz w:val="22"/>
          <w:szCs w:val="22"/>
        </w:rPr>
        <w:t xml:space="preserve">Report </w:t>
      </w:r>
      <w:r w:rsidR="00172EC8" w:rsidRPr="00071DBA">
        <w:rPr>
          <w:rFonts w:ascii="Times New Roman" w:hAnsi="Times New Roman"/>
          <w:b/>
          <w:i/>
          <w:sz w:val="22"/>
          <w:szCs w:val="22"/>
        </w:rPr>
        <w:t xml:space="preserve">Issued </w:t>
      </w:r>
      <w:r w:rsidRPr="00071DBA">
        <w:rPr>
          <w:rFonts w:ascii="Times New Roman" w:hAnsi="Times New Roman"/>
          <w:b/>
          <w:i/>
          <w:sz w:val="22"/>
          <w:szCs w:val="22"/>
        </w:rPr>
        <w:t xml:space="preserve">Under Section 43.82 </w:t>
      </w:r>
      <w:r w:rsidR="00B21096" w:rsidRPr="00071DBA">
        <w:rPr>
          <w:rFonts w:ascii="Times New Roman" w:hAnsi="Times New Roman"/>
          <w:b/>
          <w:i/>
          <w:sz w:val="22"/>
          <w:szCs w:val="22"/>
        </w:rPr>
        <w:t xml:space="preserve">Reflects </w:t>
      </w:r>
      <w:r w:rsidR="00DD2397" w:rsidRPr="00071DBA">
        <w:rPr>
          <w:rFonts w:ascii="Times New Roman" w:hAnsi="Times New Roman"/>
          <w:b/>
          <w:i/>
          <w:sz w:val="22"/>
          <w:szCs w:val="22"/>
        </w:rPr>
        <w:t xml:space="preserve">Modest </w:t>
      </w:r>
      <w:r w:rsidR="00B21096" w:rsidRPr="00071DBA">
        <w:rPr>
          <w:rFonts w:ascii="Times New Roman" w:hAnsi="Times New Roman"/>
          <w:b/>
          <w:i/>
          <w:sz w:val="22"/>
          <w:szCs w:val="22"/>
        </w:rPr>
        <w:t>Growth</w:t>
      </w:r>
    </w:p>
    <w:p w14:paraId="527DB2C6" w14:textId="77777777" w:rsidR="00B21096" w:rsidRPr="00071DBA" w:rsidRDefault="00B21096">
      <w:pPr>
        <w:suppressAutoHyphens/>
        <w:jc w:val="center"/>
        <w:rPr>
          <w:rFonts w:ascii="Times New Roman" w:hAnsi="Times New Roman"/>
          <w:b/>
          <w:sz w:val="22"/>
          <w:szCs w:val="22"/>
        </w:rPr>
      </w:pPr>
      <w:r w:rsidRPr="00071DBA">
        <w:rPr>
          <w:rFonts w:ascii="Times New Roman" w:hAnsi="Times New Roman"/>
          <w:b/>
          <w:sz w:val="22"/>
          <w:szCs w:val="22"/>
        </w:rPr>
        <w:t xml:space="preserve"> </w:t>
      </w:r>
    </w:p>
    <w:p w14:paraId="3B4032FE" w14:textId="027B0813" w:rsidR="00B317C9" w:rsidRDefault="00AC0414" w:rsidP="00B137CF">
      <w:pPr>
        <w:suppressAutoHyphens/>
        <w:rPr>
          <w:rFonts w:ascii="Times New Roman" w:hAnsi="Times New Roman"/>
          <w:sz w:val="22"/>
          <w:szCs w:val="22"/>
        </w:rPr>
      </w:pPr>
      <w:r w:rsidRPr="0013089B">
        <w:rPr>
          <w:rFonts w:ascii="Times New Roman" w:hAnsi="Times New Roman"/>
          <w:sz w:val="22"/>
          <w:szCs w:val="22"/>
        </w:rPr>
        <w:t xml:space="preserve">WASHINGTON, </w:t>
      </w:r>
      <w:r>
        <w:rPr>
          <w:rFonts w:ascii="Times New Roman" w:hAnsi="Times New Roman"/>
          <w:sz w:val="22"/>
          <w:szCs w:val="22"/>
        </w:rPr>
        <w:t>July</w:t>
      </w:r>
      <w:r w:rsidRPr="0013089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</w:t>
      </w:r>
      <w:r w:rsidR="008578E1">
        <w:rPr>
          <w:rFonts w:ascii="Times New Roman" w:hAnsi="Times New Roman"/>
          <w:sz w:val="22"/>
          <w:szCs w:val="22"/>
        </w:rPr>
        <w:t>6</w:t>
      </w:r>
      <w:r w:rsidRPr="0013089B">
        <w:rPr>
          <w:rFonts w:ascii="Times New Roman" w:hAnsi="Times New Roman"/>
          <w:sz w:val="22"/>
          <w:szCs w:val="22"/>
        </w:rPr>
        <w:t xml:space="preserve">, 2015 – </w:t>
      </w:r>
      <w:r w:rsidR="00B21096" w:rsidRPr="00071DBA">
        <w:rPr>
          <w:rFonts w:ascii="Times New Roman" w:hAnsi="Times New Roman"/>
          <w:sz w:val="22"/>
          <w:szCs w:val="22"/>
        </w:rPr>
        <w:t xml:space="preserve">The FCC’s International Bureau released its annual circuit status report for </w:t>
      </w:r>
      <w:r w:rsidR="00B21096" w:rsidRPr="00234B04">
        <w:rPr>
          <w:rFonts w:ascii="Times New Roman" w:hAnsi="Times New Roman"/>
        </w:rPr>
        <w:t>U.S</w:t>
      </w:r>
      <w:r w:rsidR="00234B04">
        <w:rPr>
          <w:rFonts w:ascii="Times New Roman" w:hAnsi="Times New Roman"/>
        </w:rPr>
        <w:t>.</w:t>
      </w:r>
      <w:r w:rsidR="00172EC8" w:rsidRPr="00071DBA">
        <w:rPr>
          <w:rFonts w:ascii="Times New Roman" w:hAnsi="Times New Roman"/>
          <w:sz w:val="22"/>
          <w:szCs w:val="22"/>
        </w:rPr>
        <w:t xml:space="preserve"> </w:t>
      </w:r>
      <w:r w:rsidR="00B21096" w:rsidRPr="00071DBA">
        <w:rPr>
          <w:rFonts w:ascii="Times New Roman" w:hAnsi="Times New Roman"/>
          <w:sz w:val="22"/>
          <w:szCs w:val="22"/>
        </w:rPr>
        <w:t>facilities-based international common carriers.  The report covers U.S. undersea cables, satellites</w:t>
      </w:r>
      <w:r w:rsidR="00126B68" w:rsidRPr="00071DBA">
        <w:rPr>
          <w:rFonts w:ascii="Times New Roman" w:hAnsi="Times New Roman"/>
          <w:sz w:val="22"/>
          <w:szCs w:val="22"/>
        </w:rPr>
        <w:t>,</w:t>
      </w:r>
      <w:r w:rsidR="00B21096" w:rsidRPr="00071DBA">
        <w:rPr>
          <w:rFonts w:ascii="Times New Roman" w:hAnsi="Times New Roman"/>
          <w:sz w:val="22"/>
          <w:szCs w:val="22"/>
        </w:rPr>
        <w:t xml:space="preserve"> and terrestrial links.  It identifies the activated (in-service) and idle (available, but not in-service) circuits </w:t>
      </w:r>
      <w:r w:rsidR="00565A67">
        <w:rPr>
          <w:rFonts w:ascii="Times New Roman" w:hAnsi="Times New Roman"/>
          <w:sz w:val="22"/>
          <w:szCs w:val="22"/>
        </w:rPr>
        <w:t>from the U</w:t>
      </w:r>
      <w:r w:rsidR="00117A7D">
        <w:rPr>
          <w:rFonts w:ascii="Times New Roman" w:hAnsi="Times New Roman"/>
          <w:sz w:val="22"/>
          <w:szCs w:val="22"/>
        </w:rPr>
        <w:t xml:space="preserve">nited </w:t>
      </w:r>
      <w:r w:rsidR="00565A67">
        <w:rPr>
          <w:rFonts w:ascii="Times New Roman" w:hAnsi="Times New Roman"/>
          <w:sz w:val="22"/>
          <w:szCs w:val="22"/>
        </w:rPr>
        <w:t>S</w:t>
      </w:r>
      <w:r w:rsidR="00117A7D">
        <w:rPr>
          <w:rFonts w:ascii="Times New Roman" w:hAnsi="Times New Roman"/>
          <w:sz w:val="22"/>
          <w:szCs w:val="22"/>
        </w:rPr>
        <w:t>tates</w:t>
      </w:r>
      <w:r w:rsidR="00565A67">
        <w:rPr>
          <w:rFonts w:ascii="Times New Roman" w:hAnsi="Times New Roman"/>
          <w:sz w:val="22"/>
          <w:szCs w:val="22"/>
        </w:rPr>
        <w:t xml:space="preserve"> to </w:t>
      </w:r>
      <w:r w:rsidR="00B21096" w:rsidRPr="00071DBA">
        <w:rPr>
          <w:rFonts w:ascii="Times New Roman" w:hAnsi="Times New Roman"/>
          <w:sz w:val="22"/>
          <w:szCs w:val="22"/>
        </w:rPr>
        <w:t>each international point as of December 31, 201</w:t>
      </w:r>
      <w:r w:rsidR="00DD2397" w:rsidRPr="00071DBA">
        <w:rPr>
          <w:rFonts w:ascii="Times New Roman" w:hAnsi="Times New Roman"/>
          <w:sz w:val="22"/>
          <w:szCs w:val="22"/>
        </w:rPr>
        <w:t>3</w:t>
      </w:r>
      <w:r w:rsidR="00B21096" w:rsidRPr="00071DBA">
        <w:rPr>
          <w:rFonts w:ascii="Times New Roman" w:hAnsi="Times New Roman"/>
          <w:sz w:val="22"/>
          <w:szCs w:val="22"/>
        </w:rPr>
        <w:t xml:space="preserve">.  </w:t>
      </w:r>
      <w:r w:rsidR="00126B68" w:rsidRPr="00071DBA">
        <w:rPr>
          <w:rFonts w:ascii="Times New Roman" w:hAnsi="Times New Roman"/>
          <w:sz w:val="22"/>
          <w:szCs w:val="22"/>
        </w:rPr>
        <w:t>F</w:t>
      </w:r>
      <w:r w:rsidR="00B21096" w:rsidRPr="00071DBA">
        <w:rPr>
          <w:rFonts w:ascii="Times New Roman" w:hAnsi="Times New Roman"/>
          <w:sz w:val="22"/>
          <w:szCs w:val="22"/>
        </w:rPr>
        <w:t xml:space="preserve">or purposes of comparison, this report </w:t>
      </w:r>
      <w:r w:rsidR="00126B68" w:rsidRPr="00071DBA">
        <w:rPr>
          <w:rFonts w:ascii="Times New Roman" w:hAnsi="Times New Roman"/>
          <w:sz w:val="22"/>
          <w:szCs w:val="22"/>
        </w:rPr>
        <w:t xml:space="preserve">also </w:t>
      </w:r>
      <w:r w:rsidR="00B21096" w:rsidRPr="00071DBA">
        <w:rPr>
          <w:rFonts w:ascii="Times New Roman" w:hAnsi="Times New Roman"/>
          <w:sz w:val="22"/>
          <w:szCs w:val="22"/>
        </w:rPr>
        <w:t>incorporates historical data from the 20</w:t>
      </w:r>
      <w:r w:rsidR="00DD2397" w:rsidRPr="00071DBA">
        <w:rPr>
          <w:rFonts w:ascii="Times New Roman" w:hAnsi="Times New Roman"/>
          <w:sz w:val="22"/>
          <w:szCs w:val="22"/>
        </w:rPr>
        <w:t>10</w:t>
      </w:r>
      <w:r w:rsidR="00B21096" w:rsidRPr="00071DBA">
        <w:rPr>
          <w:rFonts w:ascii="Times New Roman" w:hAnsi="Times New Roman"/>
          <w:sz w:val="22"/>
          <w:szCs w:val="22"/>
        </w:rPr>
        <w:t>-201</w:t>
      </w:r>
      <w:r w:rsidR="00DD2397" w:rsidRPr="00071DBA">
        <w:rPr>
          <w:rFonts w:ascii="Times New Roman" w:hAnsi="Times New Roman"/>
          <w:sz w:val="22"/>
          <w:szCs w:val="22"/>
        </w:rPr>
        <w:t>2</w:t>
      </w:r>
      <w:r w:rsidR="00B21096" w:rsidRPr="00071DBA">
        <w:rPr>
          <w:rFonts w:ascii="Times New Roman" w:hAnsi="Times New Roman"/>
          <w:sz w:val="22"/>
          <w:szCs w:val="22"/>
        </w:rPr>
        <w:t xml:space="preserve"> circuit status reports. </w:t>
      </w:r>
      <w:r w:rsidR="00126B68" w:rsidRPr="00071DBA">
        <w:rPr>
          <w:rFonts w:ascii="Times New Roman" w:hAnsi="Times New Roman"/>
          <w:sz w:val="22"/>
          <w:szCs w:val="22"/>
        </w:rPr>
        <w:t xml:space="preserve"> </w:t>
      </w:r>
    </w:p>
    <w:p w14:paraId="28F11BAF" w14:textId="77777777" w:rsidR="00B317C9" w:rsidRDefault="00B317C9" w:rsidP="00B67506">
      <w:pPr>
        <w:suppressAutoHyphens/>
        <w:ind w:firstLine="720"/>
        <w:rPr>
          <w:rFonts w:ascii="Times New Roman" w:hAnsi="Times New Roman"/>
          <w:sz w:val="22"/>
          <w:szCs w:val="22"/>
        </w:rPr>
      </w:pPr>
    </w:p>
    <w:p w14:paraId="44BFC125" w14:textId="4C617280" w:rsidR="00CB1404" w:rsidRPr="00071DBA" w:rsidRDefault="00B317C9" w:rsidP="00AC39AA">
      <w:pPr>
        <w:suppressAutoHyphens/>
        <w:rPr>
          <w:rFonts w:ascii="Times New Roman" w:hAnsi="Times New Roman"/>
          <w:sz w:val="22"/>
          <w:szCs w:val="22"/>
        </w:rPr>
      </w:pPr>
      <w:r w:rsidRPr="00E741B9">
        <w:rPr>
          <w:rFonts w:ascii="Times New Roman" w:hAnsi="Times New Roman"/>
          <w:sz w:val="22"/>
          <w:szCs w:val="22"/>
        </w:rPr>
        <w:t xml:space="preserve">The 2013 report shows </w:t>
      </w:r>
      <w:r w:rsidR="006E517B">
        <w:rPr>
          <w:rFonts w:ascii="Times New Roman" w:hAnsi="Times New Roman"/>
          <w:sz w:val="22"/>
          <w:szCs w:val="22"/>
        </w:rPr>
        <w:t>activated common carrier capacity</w:t>
      </w:r>
      <w:r w:rsidRPr="00E741B9">
        <w:rPr>
          <w:rFonts w:ascii="Times New Roman" w:hAnsi="Times New Roman"/>
          <w:sz w:val="22"/>
          <w:szCs w:val="22"/>
        </w:rPr>
        <w:t xml:space="preserve"> for international telephone calls, private line services</w:t>
      </w:r>
      <w:r w:rsidR="00B137CF">
        <w:rPr>
          <w:rFonts w:ascii="Times New Roman" w:hAnsi="Times New Roman"/>
          <w:sz w:val="22"/>
          <w:szCs w:val="22"/>
        </w:rPr>
        <w:t>,</w:t>
      </w:r>
      <w:r w:rsidRPr="00E741B9">
        <w:rPr>
          <w:rFonts w:ascii="Times New Roman" w:hAnsi="Times New Roman"/>
          <w:sz w:val="22"/>
          <w:szCs w:val="22"/>
        </w:rPr>
        <w:t xml:space="preserve"> and other services from the United States grew by 13% from 2012 to 2013.  </w:t>
      </w:r>
      <w:r w:rsidRPr="00B317C9">
        <w:rPr>
          <w:rFonts w:ascii="Times New Roman" w:hAnsi="Times New Roman"/>
          <w:sz w:val="22"/>
          <w:szCs w:val="22"/>
        </w:rPr>
        <w:t>The reported number of activated 64 kilobits per second (Kbps) equivalent circuits at the end of 2013 totaled 43.8 million circuits as compared to 38.6 million circuits in 2012.</w:t>
      </w:r>
      <w:r w:rsidR="003F200D">
        <w:rPr>
          <w:rFonts w:ascii="Times New Roman" w:hAnsi="Times New Roman"/>
          <w:sz w:val="22"/>
          <w:szCs w:val="22"/>
        </w:rPr>
        <w:t xml:space="preserve">  </w:t>
      </w:r>
      <w:r w:rsidR="00CB1404" w:rsidRPr="00071DBA">
        <w:rPr>
          <w:rFonts w:ascii="Times New Roman" w:hAnsi="Times New Roman"/>
          <w:sz w:val="22"/>
          <w:szCs w:val="22"/>
        </w:rPr>
        <w:t>The top 30 destinations accounted for 99.4</w:t>
      </w:r>
      <w:r w:rsidR="00F85E3E">
        <w:rPr>
          <w:rFonts w:ascii="Times New Roman" w:hAnsi="Times New Roman"/>
          <w:sz w:val="22"/>
          <w:szCs w:val="22"/>
        </w:rPr>
        <w:t>%</w:t>
      </w:r>
      <w:r w:rsidR="00CB1404" w:rsidRPr="00071DBA">
        <w:rPr>
          <w:rFonts w:ascii="Times New Roman" w:hAnsi="Times New Roman"/>
          <w:sz w:val="22"/>
          <w:szCs w:val="22"/>
        </w:rPr>
        <w:t xml:space="preserve"> of the total U.S.-activated circuits at year-end 2013 with the United Kingdom, Japan, Canada, Germany, and Mexico as the top five destinations.</w:t>
      </w:r>
    </w:p>
    <w:p w14:paraId="0B61879B" w14:textId="77777777" w:rsidR="00377DD6" w:rsidRPr="00071DBA" w:rsidRDefault="00377DD6" w:rsidP="00B67506">
      <w:pPr>
        <w:suppressAutoHyphens/>
        <w:ind w:firstLine="720"/>
        <w:rPr>
          <w:rFonts w:ascii="Times New Roman" w:hAnsi="Times New Roman"/>
          <w:sz w:val="22"/>
          <w:szCs w:val="22"/>
        </w:rPr>
      </w:pPr>
    </w:p>
    <w:p w14:paraId="379BECA6" w14:textId="2680AA46" w:rsidR="00B21096" w:rsidRPr="00071DBA" w:rsidRDefault="00126B68" w:rsidP="00AC39AA">
      <w:pPr>
        <w:suppressAutoHyphens/>
        <w:rPr>
          <w:rFonts w:ascii="Times New Roman" w:hAnsi="Times New Roman"/>
          <w:sz w:val="22"/>
          <w:szCs w:val="22"/>
        </w:rPr>
      </w:pPr>
      <w:r w:rsidRPr="00071DBA">
        <w:rPr>
          <w:rFonts w:ascii="Times New Roman" w:hAnsi="Times New Roman"/>
          <w:sz w:val="22"/>
          <w:szCs w:val="22"/>
        </w:rPr>
        <w:t xml:space="preserve">This year’s report will be the last circuit </w:t>
      </w:r>
      <w:r w:rsidR="00AF6DE3" w:rsidRPr="00071DBA">
        <w:rPr>
          <w:rFonts w:ascii="Times New Roman" w:hAnsi="Times New Roman"/>
          <w:sz w:val="22"/>
          <w:szCs w:val="22"/>
        </w:rPr>
        <w:t xml:space="preserve">status </w:t>
      </w:r>
      <w:r w:rsidRPr="00071DBA">
        <w:rPr>
          <w:rFonts w:ascii="Times New Roman" w:hAnsi="Times New Roman"/>
          <w:sz w:val="22"/>
          <w:szCs w:val="22"/>
        </w:rPr>
        <w:t xml:space="preserve">report </w:t>
      </w:r>
      <w:r w:rsidR="00172EC8" w:rsidRPr="00071DBA">
        <w:rPr>
          <w:rFonts w:ascii="Times New Roman" w:hAnsi="Times New Roman"/>
          <w:sz w:val="22"/>
          <w:szCs w:val="22"/>
        </w:rPr>
        <w:t xml:space="preserve">issued </w:t>
      </w:r>
      <w:r w:rsidRPr="00071DBA">
        <w:rPr>
          <w:rFonts w:ascii="Times New Roman" w:hAnsi="Times New Roman"/>
          <w:sz w:val="22"/>
          <w:szCs w:val="22"/>
        </w:rPr>
        <w:t>under section 43.82</w:t>
      </w:r>
      <w:r w:rsidR="00172EC8" w:rsidRPr="00071DBA">
        <w:rPr>
          <w:rFonts w:ascii="Times New Roman" w:hAnsi="Times New Roman"/>
          <w:sz w:val="22"/>
          <w:szCs w:val="22"/>
        </w:rPr>
        <w:t xml:space="preserve"> of the Commission’s rules</w:t>
      </w:r>
      <w:r w:rsidRPr="00071DBA">
        <w:rPr>
          <w:rFonts w:ascii="Times New Roman" w:hAnsi="Times New Roman"/>
          <w:sz w:val="22"/>
          <w:szCs w:val="22"/>
        </w:rPr>
        <w:t>.  In 2013, the Commission streamlined and modernized the requirements</w:t>
      </w:r>
      <w:r w:rsidR="00377DD6" w:rsidRPr="00071DBA">
        <w:rPr>
          <w:rFonts w:ascii="Times New Roman" w:hAnsi="Times New Roman"/>
          <w:sz w:val="22"/>
          <w:szCs w:val="22"/>
        </w:rPr>
        <w:t xml:space="preserve"> replacing 43.82 with 43.62 requirements (FCC 13-6).  </w:t>
      </w:r>
      <w:r w:rsidRPr="00071DBA">
        <w:rPr>
          <w:rFonts w:ascii="Times New Roman" w:hAnsi="Times New Roman"/>
          <w:sz w:val="22"/>
          <w:szCs w:val="22"/>
        </w:rPr>
        <w:t xml:space="preserve">Circuit capacity </w:t>
      </w:r>
      <w:r w:rsidR="00172EC8" w:rsidRPr="00071DBA">
        <w:rPr>
          <w:rFonts w:ascii="Times New Roman" w:hAnsi="Times New Roman"/>
          <w:sz w:val="22"/>
          <w:szCs w:val="22"/>
        </w:rPr>
        <w:t xml:space="preserve">data </w:t>
      </w:r>
      <w:r w:rsidRPr="00071DBA">
        <w:rPr>
          <w:rFonts w:ascii="Times New Roman" w:hAnsi="Times New Roman"/>
          <w:sz w:val="22"/>
          <w:szCs w:val="22"/>
        </w:rPr>
        <w:t xml:space="preserve">filed </w:t>
      </w:r>
      <w:r w:rsidR="00377DD6" w:rsidRPr="00071DBA">
        <w:rPr>
          <w:rFonts w:ascii="Times New Roman" w:hAnsi="Times New Roman"/>
          <w:sz w:val="22"/>
          <w:szCs w:val="22"/>
        </w:rPr>
        <w:t xml:space="preserve">under </w:t>
      </w:r>
      <w:r w:rsidRPr="00071DBA">
        <w:rPr>
          <w:rFonts w:ascii="Times New Roman" w:hAnsi="Times New Roman"/>
          <w:sz w:val="22"/>
          <w:szCs w:val="22"/>
        </w:rPr>
        <w:t>section 43.62 for circuits a</w:t>
      </w:r>
      <w:r w:rsidR="00B3412C" w:rsidRPr="00071DBA">
        <w:rPr>
          <w:rFonts w:ascii="Times New Roman" w:hAnsi="Times New Roman"/>
          <w:sz w:val="22"/>
          <w:szCs w:val="22"/>
        </w:rPr>
        <w:t xml:space="preserve">s of December 31, 2014 </w:t>
      </w:r>
      <w:r w:rsidRPr="00071DBA">
        <w:rPr>
          <w:rFonts w:ascii="Times New Roman" w:hAnsi="Times New Roman"/>
          <w:sz w:val="22"/>
          <w:szCs w:val="22"/>
        </w:rPr>
        <w:t xml:space="preserve">were due April 2015 and will be the basis of the next </w:t>
      </w:r>
      <w:r w:rsidR="00B3412C" w:rsidRPr="00071DBA">
        <w:rPr>
          <w:rFonts w:ascii="Times New Roman" w:hAnsi="Times New Roman"/>
          <w:sz w:val="22"/>
          <w:szCs w:val="22"/>
        </w:rPr>
        <w:t xml:space="preserve">year’s </w:t>
      </w:r>
      <w:r w:rsidRPr="00071DBA">
        <w:rPr>
          <w:rFonts w:ascii="Times New Roman" w:hAnsi="Times New Roman"/>
          <w:sz w:val="22"/>
          <w:szCs w:val="22"/>
        </w:rPr>
        <w:t xml:space="preserve">report.      </w:t>
      </w:r>
    </w:p>
    <w:p w14:paraId="73D25DA4" w14:textId="77777777" w:rsidR="00126B68" w:rsidRPr="00071DBA" w:rsidRDefault="00126B68">
      <w:pPr>
        <w:suppressAutoHyphens/>
        <w:rPr>
          <w:rFonts w:ascii="Times New Roman" w:hAnsi="Times New Roman"/>
          <w:sz w:val="22"/>
          <w:szCs w:val="22"/>
        </w:rPr>
      </w:pPr>
    </w:p>
    <w:p w14:paraId="685F4567" w14:textId="6CAE97ED" w:rsidR="00B21096" w:rsidRDefault="00B21096" w:rsidP="00AC39AA">
      <w:pPr>
        <w:suppressAutoHyphens/>
        <w:rPr>
          <w:rFonts w:ascii="Times New Roman" w:hAnsi="Times New Roman"/>
          <w:sz w:val="22"/>
          <w:szCs w:val="22"/>
        </w:rPr>
      </w:pPr>
      <w:r w:rsidRPr="00071DBA">
        <w:rPr>
          <w:rFonts w:ascii="Times New Roman" w:hAnsi="Times New Roman"/>
          <w:sz w:val="22"/>
          <w:szCs w:val="22"/>
        </w:rPr>
        <w:t>The report is available on the International Bureau</w:t>
      </w:r>
      <w:r w:rsidR="00875760">
        <w:rPr>
          <w:rFonts w:ascii="Times New Roman" w:hAnsi="Times New Roman"/>
          <w:sz w:val="22"/>
          <w:szCs w:val="22"/>
        </w:rPr>
        <w:t>’s</w:t>
      </w:r>
      <w:r w:rsidRPr="00071DBA">
        <w:rPr>
          <w:rFonts w:ascii="Times New Roman" w:hAnsi="Times New Roman"/>
          <w:sz w:val="22"/>
          <w:szCs w:val="22"/>
        </w:rPr>
        <w:t xml:space="preserve"> home page </w:t>
      </w:r>
      <w:bookmarkStart w:id="1" w:name="_Hlt518183206"/>
      <w:r w:rsidR="00AC39AA">
        <w:rPr>
          <w:rFonts w:ascii="Times New Roman" w:hAnsi="Times New Roman"/>
          <w:sz w:val="22"/>
          <w:szCs w:val="22"/>
        </w:rPr>
        <w:t xml:space="preserve">at </w:t>
      </w:r>
      <w:hyperlink r:id="rId9" w:history="1">
        <w:r w:rsidR="00947D1E" w:rsidRPr="002969F5">
          <w:rPr>
            <w:rStyle w:val="Hyperlink"/>
            <w:rFonts w:ascii="Times New Roman" w:hAnsi="Times New Roman"/>
            <w:sz w:val="22"/>
            <w:szCs w:val="22"/>
          </w:rPr>
          <w:t>http://www.fcc.gov/ib/pd/pf/csmanual.html</w:t>
        </w:r>
      </w:hyperlink>
      <w:bookmarkEnd w:id="1"/>
      <w:r w:rsidRPr="00071DBA">
        <w:rPr>
          <w:rFonts w:ascii="Times New Roman" w:hAnsi="Times New Roman"/>
          <w:sz w:val="22"/>
          <w:szCs w:val="22"/>
        </w:rPr>
        <w:t>.  The report is</w:t>
      </w:r>
      <w:r w:rsidR="00B137CF">
        <w:rPr>
          <w:rFonts w:ascii="Times New Roman" w:hAnsi="Times New Roman"/>
          <w:sz w:val="22"/>
          <w:szCs w:val="22"/>
        </w:rPr>
        <w:t xml:space="preserve"> </w:t>
      </w:r>
      <w:r w:rsidR="00B137CF" w:rsidRPr="00071DBA">
        <w:rPr>
          <w:rFonts w:ascii="Times New Roman" w:hAnsi="Times New Roman"/>
          <w:sz w:val="22"/>
          <w:szCs w:val="22"/>
        </w:rPr>
        <w:t>also</w:t>
      </w:r>
      <w:r w:rsidRPr="00071DBA">
        <w:rPr>
          <w:rFonts w:ascii="Times New Roman" w:hAnsi="Times New Roman"/>
          <w:sz w:val="22"/>
          <w:szCs w:val="22"/>
        </w:rPr>
        <w:t xml:space="preserve"> available for reference in the FCC Reference Information Center, Courtyard Level, 445 12th Street, SW, Washington, D.C.  </w:t>
      </w:r>
    </w:p>
    <w:p w14:paraId="7C76B593" w14:textId="77777777" w:rsidR="003945AD" w:rsidRDefault="003945AD" w:rsidP="003945AD">
      <w:pPr>
        <w:pStyle w:val="BodyText"/>
        <w:widowControl w:val="0"/>
        <w:tabs>
          <w:tab w:val="left" w:pos="-720"/>
        </w:tabs>
        <w:suppressAutoHyphens/>
        <w:spacing w:after="120"/>
        <w:ind w:left="360"/>
        <w:rPr>
          <w:spacing w:val="-2"/>
          <w:szCs w:val="24"/>
        </w:rPr>
      </w:pPr>
    </w:p>
    <w:p w14:paraId="7120D0B2" w14:textId="174F977C" w:rsidR="003945AD" w:rsidRPr="008A3940" w:rsidRDefault="003945AD" w:rsidP="003945AD">
      <w:pPr>
        <w:rPr>
          <w:rStyle w:val="Hyperlink"/>
          <w:szCs w:val="22"/>
        </w:rPr>
      </w:pPr>
    </w:p>
    <w:p w14:paraId="12F32617" w14:textId="77777777" w:rsidR="003945AD" w:rsidRPr="00132DFC" w:rsidRDefault="003945AD" w:rsidP="003945AD">
      <w:pPr>
        <w:ind w:right="240"/>
        <w:jc w:val="center"/>
        <w:rPr>
          <w:rFonts w:ascii="Times New Roman" w:hAnsi="Times New Roman"/>
          <w:sz w:val="22"/>
          <w:szCs w:val="22"/>
        </w:rPr>
      </w:pPr>
      <w:r w:rsidRPr="00132DFC">
        <w:rPr>
          <w:rFonts w:ascii="Times New Roman" w:hAnsi="Times New Roman"/>
          <w:sz w:val="22"/>
          <w:szCs w:val="22"/>
        </w:rPr>
        <w:t>###</w:t>
      </w:r>
    </w:p>
    <w:p w14:paraId="150909B7" w14:textId="053244E7" w:rsidR="003945AD" w:rsidRPr="00132DFC" w:rsidRDefault="003945AD" w:rsidP="003945AD">
      <w:pPr>
        <w:ind w:right="498"/>
        <w:jc w:val="center"/>
        <w:rPr>
          <w:rFonts w:ascii="Times New Roman" w:hAnsi="Times New Roman"/>
          <w:b/>
          <w:bCs/>
          <w:sz w:val="18"/>
          <w:szCs w:val="18"/>
        </w:rPr>
      </w:pPr>
      <w:r w:rsidRPr="00132DFC">
        <w:rPr>
          <w:rFonts w:ascii="Times New Roman" w:hAnsi="Times New Roman"/>
          <w:b/>
          <w:bCs/>
          <w:sz w:val="18"/>
          <w:szCs w:val="18"/>
        </w:rPr>
        <w:br/>
      </w:r>
      <w:r>
        <w:rPr>
          <w:rFonts w:ascii="Times New Roman" w:hAnsi="Times New Roman"/>
          <w:b/>
          <w:bCs/>
          <w:sz w:val="18"/>
          <w:szCs w:val="18"/>
        </w:rPr>
        <w:t>International Bureau</w:t>
      </w:r>
      <w:r>
        <w:rPr>
          <w:rFonts w:ascii="Times New Roman" w:hAnsi="Times New Roman"/>
          <w:b/>
          <w:bCs/>
          <w:sz w:val="18"/>
          <w:szCs w:val="18"/>
        </w:rPr>
        <w:br/>
        <w:t>Cathy Hsu, Policy Division</w:t>
      </w:r>
      <w:r w:rsidRPr="00132DFC">
        <w:rPr>
          <w:rFonts w:ascii="Times New Roman" w:hAnsi="Times New Roman"/>
          <w:b/>
          <w:bCs/>
          <w:sz w:val="18"/>
          <w:szCs w:val="18"/>
        </w:rPr>
        <w:t>: (202) 418-</w:t>
      </w:r>
      <w:r>
        <w:rPr>
          <w:rFonts w:ascii="Times New Roman" w:hAnsi="Times New Roman"/>
          <w:b/>
          <w:bCs/>
          <w:sz w:val="18"/>
          <w:szCs w:val="18"/>
        </w:rPr>
        <w:t>2114</w:t>
      </w:r>
    </w:p>
    <w:p w14:paraId="531C082F" w14:textId="0739B573" w:rsidR="003945AD" w:rsidRDefault="003945AD" w:rsidP="003945AD">
      <w:pPr>
        <w:ind w:right="498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Email: </w:t>
      </w:r>
      <w:hyperlink r:id="rId10" w:history="1">
        <w:r w:rsidRPr="000A4C07">
          <w:rPr>
            <w:rStyle w:val="Hyperlink"/>
            <w:rFonts w:ascii="Times New Roman" w:hAnsi="Times New Roman"/>
            <w:b/>
            <w:bCs/>
            <w:sz w:val="18"/>
            <w:szCs w:val="18"/>
          </w:rPr>
          <w:t>cathy.hsu@fcc.gov</w:t>
        </w:r>
      </w:hyperlink>
    </w:p>
    <w:p w14:paraId="6E71E144" w14:textId="2D214EBD" w:rsidR="003945AD" w:rsidRPr="00132DFC" w:rsidRDefault="0086749C" w:rsidP="003945AD">
      <w:pPr>
        <w:ind w:right="498"/>
        <w:jc w:val="center"/>
        <w:rPr>
          <w:rFonts w:ascii="Times New Roman" w:hAnsi="Times New Roman"/>
          <w:b/>
          <w:bCs/>
          <w:sz w:val="18"/>
          <w:szCs w:val="18"/>
        </w:rPr>
      </w:pPr>
      <w:hyperlink r:id="rId11" w:history="1">
        <w:r w:rsidR="003945AD" w:rsidRPr="000A4C07">
          <w:rPr>
            <w:rStyle w:val="Hyperlink"/>
            <w:rFonts w:ascii="Times New Roman" w:hAnsi="Times New Roman"/>
            <w:b/>
            <w:bCs/>
            <w:sz w:val="18"/>
            <w:szCs w:val="18"/>
          </w:rPr>
          <w:t>www.fcc.gov</w:t>
        </w:r>
      </w:hyperlink>
      <w:r w:rsidR="003945AD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7572E1F7" w14:textId="77777777" w:rsidR="003945AD" w:rsidRPr="00132DFC" w:rsidRDefault="003945AD" w:rsidP="003945AD">
      <w:pPr>
        <w:ind w:right="498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46AAD229" w14:textId="3C0A7447" w:rsidR="00B21096" w:rsidRPr="003945AD" w:rsidRDefault="003945AD" w:rsidP="003945AD">
      <w:pPr>
        <w:rPr>
          <w:rFonts w:ascii="Times New Roman" w:hAnsi="Times New Roman"/>
        </w:rPr>
      </w:pPr>
      <w:r w:rsidRPr="00132DFC">
        <w:rPr>
          <w:rFonts w:ascii="Times New Roman" w:hAnsi="Times New Roman"/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sectPr w:rsidR="00B21096" w:rsidRPr="003945AD" w:rsidSect="00234B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53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ACFB1" w14:textId="77777777" w:rsidR="00AF7A79" w:rsidRDefault="00AF7A79">
      <w:r>
        <w:separator/>
      </w:r>
    </w:p>
  </w:endnote>
  <w:endnote w:type="continuationSeparator" w:id="0">
    <w:p w14:paraId="1232390F" w14:textId="77777777" w:rsidR="00AF7A79" w:rsidRDefault="00AF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FDB88" w14:textId="77777777" w:rsidR="00515812" w:rsidRDefault="005158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20907" w14:textId="77777777" w:rsidR="00515812" w:rsidRDefault="005158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80DBA" w14:textId="77777777" w:rsidR="00515812" w:rsidRDefault="00515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28BF5" w14:textId="77777777" w:rsidR="00AF7A79" w:rsidRDefault="00AF7A79">
      <w:r>
        <w:separator/>
      </w:r>
    </w:p>
  </w:footnote>
  <w:footnote w:type="continuationSeparator" w:id="0">
    <w:p w14:paraId="7DD548E6" w14:textId="77777777" w:rsidR="00AF7A79" w:rsidRDefault="00AF7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338E3" w14:textId="77777777" w:rsidR="00515812" w:rsidRDefault="005158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7DFC1" w14:textId="77777777" w:rsidR="00515812" w:rsidRDefault="005158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72BCD" w14:textId="143FBE9E" w:rsidR="00B21096" w:rsidRDefault="00B21096">
    <w:pPr>
      <w:tabs>
        <w:tab w:val="left" w:pos="-720"/>
      </w:tabs>
      <w:suppressAutoHyphens/>
      <w:ind w:right="-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014C"/>
    <w:multiLevelType w:val="hybridMultilevel"/>
    <w:tmpl w:val="DBA6F0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E8C1044"/>
    <w:multiLevelType w:val="hybridMultilevel"/>
    <w:tmpl w:val="63F8AF5A"/>
    <w:lvl w:ilvl="0" w:tplc="E66C4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10148E"/>
    <w:multiLevelType w:val="hybridMultilevel"/>
    <w:tmpl w:val="AF780724"/>
    <w:lvl w:ilvl="0" w:tplc="E66C46E2">
      <w:start w:val="1"/>
      <w:numFmt w:val="bullet"/>
      <w:lvlText w:val=""/>
      <w:lvlJc w:val="left"/>
      <w:pPr>
        <w:tabs>
          <w:tab w:val="num" w:pos="1577"/>
        </w:tabs>
        <w:ind w:left="1577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97"/>
        </w:tabs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7"/>
        </w:tabs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7"/>
        </w:tabs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7"/>
        </w:tabs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7"/>
        </w:tabs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7"/>
        </w:tabs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7"/>
        </w:tabs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7"/>
        </w:tabs>
        <w:ind w:left="7337" w:hanging="360"/>
      </w:pPr>
      <w:rPr>
        <w:rFonts w:ascii="Wingdings" w:hAnsi="Wingdings" w:hint="default"/>
      </w:rPr>
    </w:lvl>
  </w:abstractNum>
  <w:abstractNum w:abstractNumId="3">
    <w:nsid w:val="755A43DC"/>
    <w:multiLevelType w:val="hybridMultilevel"/>
    <w:tmpl w:val="19E274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23"/>
    <w:rsid w:val="00004634"/>
    <w:rsid w:val="00036BB8"/>
    <w:rsid w:val="00037C33"/>
    <w:rsid w:val="00071DBA"/>
    <w:rsid w:val="00093E39"/>
    <w:rsid w:val="000C7D96"/>
    <w:rsid w:val="000F77DA"/>
    <w:rsid w:val="00103BBA"/>
    <w:rsid w:val="00117A7D"/>
    <w:rsid w:val="00126B68"/>
    <w:rsid w:val="00172EC8"/>
    <w:rsid w:val="00194A6E"/>
    <w:rsid w:val="001A11A9"/>
    <w:rsid w:val="001A184D"/>
    <w:rsid w:val="001D1CB4"/>
    <w:rsid w:val="001D32F1"/>
    <w:rsid w:val="001D34F4"/>
    <w:rsid w:val="00233624"/>
    <w:rsid w:val="00234B04"/>
    <w:rsid w:val="002C09EE"/>
    <w:rsid w:val="002C6A7B"/>
    <w:rsid w:val="003119B0"/>
    <w:rsid w:val="00377DD6"/>
    <w:rsid w:val="003817EE"/>
    <w:rsid w:val="003945AD"/>
    <w:rsid w:val="003A3408"/>
    <w:rsid w:val="003F200D"/>
    <w:rsid w:val="00410B3C"/>
    <w:rsid w:val="00415B32"/>
    <w:rsid w:val="00462BCE"/>
    <w:rsid w:val="005007FF"/>
    <w:rsid w:val="00515812"/>
    <w:rsid w:val="00534655"/>
    <w:rsid w:val="00565A67"/>
    <w:rsid w:val="00566D14"/>
    <w:rsid w:val="0056743C"/>
    <w:rsid w:val="0059183E"/>
    <w:rsid w:val="005E204F"/>
    <w:rsid w:val="00604E23"/>
    <w:rsid w:val="00632DBB"/>
    <w:rsid w:val="00640BC6"/>
    <w:rsid w:val="00646727"/>
    <w:rsid w:val="006E517B"/>
    <w:rsid w:val="00744A7B"/>
    <w:rsid w:val="00753737"/>
    <w:rsid w:val="00797D23"/>
    <w:rsid w:val="007C3D6C"/>
    <w:rsid w:val="007E41B6"/>
    <w:rsid w:val="007F363F"/>
    <w:rsid w:val="00851C8F"/>
    <w:rsid w:val="008578E1"/>
    <w:rsid w:val="0086749C"/>
    <w:rsid w:val="00867939"/>
    <w:rsid w:val="00875760"/>
    <w:rsid w:val="00886DC8"/>
    <w:rsid w:val="008D0B99"/>
    <w:rsid w:val="008F3F53"/>
    <w:rsid w:val="008F78F5"/>
    <w:rsid w:val="00900ED0"/>
    <w:rsid w:val="00904C4A"/>
    <w:rsid w:val="00914F38"/>
    <w:rsid w:val="00947D1E"/>
    <w:rsid w:val="009725CF"/>
    <w:rsid w:val="00983189"/>
    <w:rsid w:val="00A2481B"/>
    <w:rsid w:val="00A4475A"/>
    <w:rsid w:val="00A865F1"/>
    <w:rsid w:val="00AA65CB"/>
    <w:rsid w:val="00AC0414"/>
    <w:rsid w:val="00AC39AA"/>
    <w:rsid w:val="00AE6727"/>
    <w:rsid w:val="00AF6DE3"/>
    <w:rsid w:val="00AF7A79"/>
    <w:rsid w:val="00B137CF"/>
    <w:rsid w:val="00B21096"/>
    <w:rsid w:val="00B210C8"/>
    <w:rsid w:val="00B317C9"/>
    <w:rsid w:val="00B3412C"/>
    <w:rsid w:val="00B55B6B"/>
    <w:rsid w:val="00B67506"/>
    <w:rsid w:val="00BD0843"/>
    <w:rsid w:val="00BD20B0"/>
    <w:rsid w:val="00C052FA"/>
    <w:rsid w:val="00C079CF"/>
    <w:rsid w:val="00C20C14"/>
    <w:rsid w:val="00C320A0"/>
    <w:rsid w:val="00C8256E"/>
    <w:rsid w:val="00CB1404"/>
    <w:rsid w:val="00CD567C"/>
    <w:rsid w:val="00CD613B"/>
    <w:rsid w:val="00D47F2B"/>
    <w:rsid w:val="00D842F0"/>
    <w:rsid w:val="00DB0260"/>
    <w:rsid w:val="00DB625A"/>
    <w:rsid w:val="00DD2397"/>
    <w:rsid w:val="00DD3169"/>
    <w:rsid w:val="00DF1880"/>
    <w:rsid w:val="00E15E97"/>
    <w:rsid w:val="00E64598"/>
    <w:rsid w:val="00E826EB"/>
    <w:rsid w:val="00EB3124"/>
    <w:rsid w:val="00EB4983"/>
    <w:rsid w:val="00F136F7"/>
    <w:rsid w:val="00F172C3"/>
    <w:rsid w:val="00F41C1D"/>
    <w:rsid w:val="00F630F2"/>
    <w:rsid w:val="00F723F7"/>
    <w:rsid w:val="00F85E3E"/>
    <w:rsid w:val="00F921A4"/>
    <w:rsid w:val="00FA3FDD"/>
    <w:rsid w:val="00FC4A72"/>
    <w:rsid w:val="00FC4F70"/>
    <w:rsid w:val="00FC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F220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341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12C"/>
    <w:rPr>
      <w:sz w:val="20"/>
    </w:rPr>
  </w:style>
  <w:style w:type="character" w:customStyle="1" w:styleId="CommentTextChar">
    <w:name w:val="Comment Text Char"/>
    <w:link w:val="CommentText"/>
    <w:rsid w:val="00B3412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3412C"/>
    <w:rPr>
      <w:b/>
      <w:bCs/>
    </w:rPr>
  </w:style>
  <w:style w:type="character" w:customStyle="1" w:styleId="CommentSubjectChar">
    <w:name w:val="Comment Subject Char"/>
    <w:link w:val="CommentSubject"/>
    <w:rsid w:val="00B3412C"/>
    <w:rPr>
      <w:rFonts w:ascii="Arial" w:hAnsi="Arial"/>
      <w:b/>
      <w:bCs/>
    </w:rPr>
  </w:style>
  <w:style w:type="character" w:customStyle="1" w:styleId="BodyTextChar">
    <w:name w:val="Body Text Char"/>
    <w:link w:val="BodyText"/>
    <w:rsid w:val="003945A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341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12C"/>
    <w:rPr>
      <w:sz w:val="20"/>
    </w:rPr>
  </w:style>
  <w:style w:type="character" w:customStyle="1" w:styleId="CommentTextChar">
    <w:name w:val="Comment Text Char"/>
    <w:link w:val="CommentText"/>
    <w:rsid w:val="00B3412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3412C"/>
    <w:rPr>
      <w:b/>
      <w:bCs/>
    </w:rPr>
  </w:style>
  <w:style w:type="character" w:customStyle="1" w:styleId="CommentSubjectChar">
    <w:name w:val="Comment Subject Char"/>
    <w:link w:val="CommentSubject"/>
    <w:rsid w:val="00B3412C"/>
    <w:rPr>
      <w:rFonts w:ascii="Arial" w:hAnsi="Arial"/>
      <w:b/>
      <w:bCs/>
    </w:rPr>
  </w:style>
  <w:style w:type="character" w:customStyle="1" w:styleId="BodyTextChar">
    <w:name w:val="Body Text Char"/>
    <w:link w:val="BodyText"/>
    <w:rsid w:val="003945A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cc.go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athy.hsu@fcc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cc.gov/ib/pd/pf/csmanual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1937</Characters>
  <Application>Microsoft Office Word</Application>
  <DocSecurity>0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2275</CharactersWithSpaces>
  <SharedDoc>false</SharedDoc>
  <HyperlinkBase> </HyperlinkBase>
  <HLinks>
    <vt:vector size="18" baseType="variant">
      <vt:variant>
        <vt:i4>4128882</vt:i4>
      </vt:variant>
      <vt:variant>
        <vt:i4>6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327804</vt:i4>
      </vt:variant>
      <vt:variant>
        <vt:i4>3</vt:i4>
      </vt:variant>
      <vt:variant>
        <vt:i4>0</vt:i4>
      </vt:variant>
      <vt:variant>
        <vt:i4>5</vt:i4>
      </vt:variant>
      <vt:variant>
        <vt:lpwstr>mailto:cathy.hsu@fcc.gov</vt:lpwstr>
      </vt:variant>
      <vt:variant>
        <vt:lpwstr/>
      </vt:variant>
      <vt:variant>
        <vt:i4>4980825</vt:i4>
      </vt:variant>
      <vt:variant>
        <vt:i4>0</vt:i4>
      </vt:variant>
      <vt:variant>
        <vt:i4>0</vt:i4>
      </vt:variant>
      <vt:variant>
        <vt:i4>5</vt:i4>
      </vt:variant>
      <vt:variant>
        <vt:lpwstr>http://www.fcc.gov/ib/td/pf/csmanual.html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2013-03-29T15:02:00Z</cp:lastPrinted>
  <dcterms:created xsi:type="dcterms:W3CDTF">2015-07-16T16:48:00Z</dcterms:created>
  <dcterms:modified xsi:type="dcterms:W3CDTF">2015-07-16T16:48:00Z</dcterms:modified>
  <cp:category> </cp:category>
  <cp:contentStatus> </cp:contentStatus>
</cp:coreProperties>
</file>