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7803" w14:textId="77777777" w:rsidR="0032720D" w:rsidRDefault="0032720D" w:rsidP="0032720D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7223B07E" wp14:editId="5E36C28A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FC01" w14:textId="77777777" w:rsidR="0032720D" w:rsidRDefault="0032720D" w:rsidP="0032720D">
      <w:pPr>
        <w:rPr>
          <w:b/>
          <w:bCs/>
        </w:rPr>
      </w:pPr>
    </w:p>
    <w:p w14:paraId="22D6A84D" w14:textId="77777777" w:rsidR="0032720D" w:rsidRPr="008A3940" w:rsidRDefault="0032720D" w:rsidP="0032720D">
      <w:pPr>
        <w:rPr>
          <w:b/>
          <w:bCs/>
          <w:sz w:val="22"/>
          <w:szCs w:val="22"/>
        </w:rPr>
      </w:pPr>
      <w:r w:rsidRPr="008A3940">
        <w:rPr>
          <w:b/>
          <w:bCs/>
          <w:sz w:val="22"/>
          <w:szCs w:val="22"/>
        </w:rPr>
        <w:t xml:space="preserve">Media Contact: </w:t>
      </w:r>
    </w:p>
    <w:p w14:paraId="20036838" w14:textId="77777777" w:rsidR="0032720D" w:rsidRPr="008A3940" w:rsidRDefault="0032720D" w:rsidP="003272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Janice Wise</w:t>
      </w:r>
      <w:r w:rsidRPr="008A3940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(</w:t>
      </w:r>
      <w:r w:rsidRPr="008A3940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 xml:space="preserve">) </w:t>
      </w:r>
      <w:r w:rsidRPr="008A3940">
        <w:rPr>
          <w:bCs/>
          <w:sz w:val="22"/>
          <w:szCs w:val="22"/>
        </w:rPr>
        <w:t>418-</w:t>
      </w:r>
      <w:r>
        <w:rPr>
          <w:bCs/>
          <w:sz w:val="22"/>
          <w:szCs w:val="22"/>
        </w:rPr>
        <w:t>8165</w:t>
      </w:r>
    </w:p>
    <w:p w14:paraId="3DC1E271" w14:textId="77777777" w:rsidR="0032720D" w:rsidRPr="008A3940" w:rsidRDefault="0032720D" w:rsidP="003272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janice.wise@fcc.gov</w:t>
      </w:r>
    </w:p>
    <w:p w14:paraId="5218E86F" w14:textId="77777777" w:rsidR="0032720D" w:rsidRPr="008A3940" w:rsidRDefault="0032720D" w:rsidP="0032720D">
      <w:pPr>
        <w:rPr>
          <w:bCs/>
          <w:sz w:val="22"/>
          <w:szCs w:val="22"/>
        </w:rPr>
      </w:pPr>
    </w:p>
    <w:p w14:paraId="2099CCEF" w14:textId="77777777" w:rsidR="0032720D" w:rsidRPr="008A3940" w:rsidRDefault="0032720D" w:rsidP="0032720D">
      <w:pPr>
        <w:rPr>
          <w:b/>
          <w:sz w:val="22"/>
          <w:szCs w:val="22"/>
        </w:rPr>
      </w:pPr>
      <w:r w:rsidRPr="008A3940">
        <w:rPr>
          <w:b/>
          <w:sz w:val="22"/>
          <w:szCs w:val="22"/>
        </w:rPr>
        <w:t>For Immediate Release</w:t>
      </w:r>
    </w:p>
    <w:p w14:paraId="4757A1CC" w14:textId="77777777" w:rsidR="0032720D" w:rsidRDefault="0032720D" w:rsidP="0032720D">
      <w:pPr>
        <w:rPr>
          <w:b/>
          <w:bCs/>
          <w:sz w:val="32"/>
          <w:szCs w:val="32"/>
        </w:rPr>
      </w:pPr>
    </w:p>
    <w:p w14:paraId="7133435C" w14:textId="2750B2FE" w:rsidR="00983D33" w:rsidRPr="004D3215" w:rsidRDefault="00266602" w:rsidP="00983D33">
      <w:pPr>
        <w:pStyle w:val="BodyTextIndent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4D3215">
        <w:rPr>
          <w:rFonts w:ascii="Times New Roman Bold" w:hAnsi="Times New Roman Bold"/>
          <w:b/>
          <w:caps/>
          <w:sz w:val="22"/>
          <w:szCs w:val="22"/>
        </w:rPr>
        <w:t xml:space="preserve">FCC </w:t>
      </w:r>
      <w:r w:rsidR="00CD56CB">
        <w:rPr>
          <w:rFonts w:ascii="Times New Roman Bold" w:hAnsi="Times New Roman Bold"/>
          <w:b/>
          <w:caps/>
          <w:sz w:val="22"/>
          <w:szCs w:val="22"/>
        </w:rPr>
        <w:t xml:space="preserve">ADOPTS NEW </w:t>
      </w:r>
      <w:r w:rsidR="00983D33">
        <w:rPr>
          <w:rFonts w:ascii="Times New Roman Bold" w:hAnsi="Times New Roman Bold"/>
          <w:b/>
          <w:caps/>
          <w:sz w:val="22"/>
          <w:szCs w:val="22"/>
        </w:rPr>
        <w:t xml:space="preserve">MARKET MODIFICATION </w:t>
      </w:r>
      <w:r w:rsidR="00CD56CB">
        <w:rPr>
          <w:rFonts w:ascii="Times New Roman Bold" w:hAnsi="Times New Roman Bold"/>
          <w:b/>
          <w:caps/>
          <w:sz w:val="22"/>
          <w:szCs w:val="22"/>
        </w:rPr>
        <w:t xml:space="preserve">RULES TO </w:t>
      </w:r>
      <w:r w:rsidR="00464531">
        <w:rPr>
          <w:rFonts w:ascii="Times New Roman Bold" w:hAnsi="Times New Roman Bold"/>
          <w:b/>
          <w:caps/>
          <w:sz w:val="22"/>
          <w:szCs w:val="22"/>
        </w:rPr>
        <w:t>ADDRESS</w:t>
      </w:r>
      <w:r w:rsidR="00983D33">
        <w:rPr>
          <w:rFonts w:ascii="Times New Roman Bold" w:hAnsi="Times New Roman Bold"/>
          <w:b/>
          <w:caps/>
          <w:sz w:val="22"/>
          <w:szCs w:val="22"/>
        </w:rPr>
        <w:t xml:space="preserve"> </w:t>
      </w:r>
      <w:r w:rsidR="00D16CB7">
        <w:rPr>
          <w:rFonts w:ascii="Times New Roman Bold" w:hAnsi="Times New Roman Bold"/>
          <w:b/>
          <w:caps/>
          <w:sz w:val="22"/>
          <w:szCs w:val="22"/>
        </w:rPr>
        <w:t>'</w:t>
      </w:r>
      <w:r w:rsidR="00AB3C7E">
        <w:rPr>
          <w:rFonts w:ascii="Times New Roman Bold" w:hAnsi="Times New Roman Bold"/>
          <w:b/>
          <w:caps/>
          <w:sz w:val="22"/>
          <w:szCs w:val="22"/>
        </w:rPr>
        <w:t>ORPHAN COUNTIES</w:t>
      </w:r>
      <w:r w:rsidR="00983D33">
        <w:rPr>
          <w:rFonts w:ascii="Times New Roman Bold" w:hAnsi="Times New Roman Bold"/>
          <w:b/>
          <w:caps/>
          <w:sz w:val="22"/>
          <w:szCs w:val="22"/>
        </w:rPr>
        <w:t>,</w:t>
      </w:r>
      <w:r w:rsidR="00D16CB7">
        <w:rPr>
          <w:rFonts w:ascii="Times New Roman Bold" w:hAnsi="Times New Roman Bold"/>
          <w:b/>
          <w:caps/>
          <w:sz w:val="22"/>
          <w:szCs w:val="22"/>
        </w:rPr>
        <w:t>'</w:t>
      </w:r>
      <w:r w:rsidR="00983D33">
        <w:rPr>
          <w:rFonts w:ascii="Times New Roman Bold" w:hAnsi="Times New Roman Bold"/>
          <w:b/>
          <w:caps/>
          <w:sz w:val="22"/>
          <w:szCs w:val="22"/>
        </w:rPr>
        <w:t xml:space="preserve"> INITIATES REVIEW OF </w:t>
      </w:r>
      <w:r w:rsidR="00D16CB7">
        <w:rPr>
          <w:rFonts w:ascii="Times New Roman Bold" w:hAnsi="Times New Roman Bold"/>
          <w:b/>
          <w:caps/>
          <w:sz w:val="22"/>
          <w:szCs w:val="22"/>
        </w:rPr>
        <w:t>'</w:t>
      </w:r>
      <w:r w:rsidR="00AB3C7E">
        <w:rPr>
          <w:rFonts w:ascii="Times New Roman Bold" w:hAnsi="Times New Roman Bold"/>
          <w:b/>
          <w:caps/>
          <w:sz w:val="22"/>
          <w:szCs w:val="22"/>
        </w:rPr>
        <w:t>TOTALITY OF CIRCUMSTANCES TEST</w:t>
      </w:r>
      <w:r w:rsidR="00D16CB7">
        <w:rPr>
          <w:rFonts w:ascii="Times New Roman Bold" w:hAnsi="Times New Roman Bold"/>
          <w:b/>
          <w:caps/>
          <w:sz w:val="22"/>
          <w:szCs w:val="22"/>
        </w:rPr>
        <w:t>'</w:t>
      </w:r>
      <w:r w:rsidR="00983D33">
        <w:rPr>
          <w:rFonts w:ascii="Times New Roman Bold" w:hAnsi="Times New Roman Bold"/>
          <w:b/>
          <w:caps/>
          <w:sz w:val="22"/>
          <w:szCs w:val="22"/>
        </w:rPr>
        <w:t xml:space="preserve"> FOR RETRANSMISSION CONSENT NEGOTIATIONS</w:t>
      </w:r>
    </w:p>
    <w:p w14:paraId="0D0DFBF2" w14:textId="2680FF48" w:rsidR="00266602" w:rsidRDefault="000C28D9" w:rsidP="0048313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Commission </w:t>
      </w:r>
      <w:r w:rsidR="00CD56CB">
        <w:rPr>
          <w:b/>
          <w:i/>
          <w:sz w:val="22"/>
          <w:szCs w:val="22"/>
        </w:rPr>
        <w:t>Actions Meet STELAR Act</w:t>
      </w:r>
      <w:r>
        <w:rPr>
          <w:b/>
          <w:i/>
          <w:sz w:val="22"/>
          <w:szCs w:val="22"/>
        </w:rPr>
        <w:t xml:space="preserve"> Statutory Deadline</w:t>
      </w:r>
      <w:r w:rsidR="00CD56CB">
        <w:rPr>
          <w:b/>
          <w:i/>
          <w:sz w:val="22"/>
          <w:szCs w:val="22"/>
        </w:rPr>
        <w:t xml:space="preserve"> </w:t>
      </w:r>
    </w:p>
    <w:p w14:paraId="09A3EB8B" w14:textId="77777777" w:rsidR="00FD010A" w:rsidRPr="00790D06" w:rsidRDefault="00FD010A" w:rsidP="0048313B">
      <w:pPr>
        <w:jc w:val="center"/>
        <w:rPr>
          <w:b/>
          <w:sz w:val="22"/>
          <w:szCs w:val="22"/>
        </w:rPr>
      </w:pPr>
    </w:p>
    <w:p w14:paraId="0690A30E" w14:textId="2F8CD00E" w:rsidR="00CD56CB" w:rsidRDefault="00FA6DA6" w:rsidP="00CD56CB">
      <w:pPr>
        <w:rPr>
          <w:sz w:val="22"/>
          <w:szCs w:val="22"/>
        </w:rPr>
      </w:pPr>
      <w:r>
        <w:rPr>
          <w:sz w:val="22"/>
          <w:szCs w:val="22"/>
        </w:rPr>
        <w:t>WASHINGTON</w:t>
      </w:r>
      <w:r w:rsidR="00266602" w:rsidRPr="00395801">
        <w:rPr>
          <w:sz w:val="22"/>
          <w:szCs w:val="22"/>
        </w:rPr>
        <w:t>,</w:t>
      </w:r>
      <w:r>
        <w:rPr>
          <w:sz w:val="22"/>
          <w:szCs w:val="22"/>
        </w:rPr>
        <w:t xml:space="preserve"> September 2, 2015</w:t>
      </w:r>
      <w:r w:rsidR="00266602">
        <w:rPr>
          <w:sz w:val="22"/>
          <w:szCs w:val="22"/>
        </w:rPr>
        <w:t xml:space="preserve"> </w:t>
      </w:r>
      <w:r w:rsidR="00266602" w:rsidRPr="0039657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Today, </w:t>
      </w:r>
      <w:r w:rsidR="0048313B">
        <w:rPr>
          <w:sz w:val="22"/>
          <w:szCs w:val="22"/>
        </w:rPr>
        <w:t>the</w:t>
      </w:r>
      <w:r w:rsidR="0048313B" w:rsidRPr="0039657E">
        <w:rPr>
          <w:sz w:val="22"/>
          <w:szCs w:val="22"/>
        </w:rPr>
        <w:t xml:space="preserve"> </w:t>
      </w:r>
      <w:r w:rsidR="00266602" w:rsidRPr="0039657E">
        <w:rPr>
          <w:sz w:val="22"/>
          <w:szCs w:val="22"/>
        </w:rPr>
        <w:t xml:space="preserve">Federal Communications Commission </w:t>
      </w:r>
      <w:r>
        <w:rPr>
          <w:sz w:val="22"/>
          <w:szCs w:val="22"/>
        </w:rPr>
        <w:t>moved forward on two actions that modernize the Commission’s rules to reflect the current media landscape</w:t>
      </w:r>
      <w:r w:rsidR="00CD56CB">
        <w:rPr>
          <w:sz w:val="22"/>
          <w:szCs w:val="22"/>
        </w:rPr>
        <w:t xml:space="preserve"> and better serve consumers. First, the Commission adopted new rules that allow </w:t>
      </w:r>
      <w:r w:rsidR="00CD56CB" w:rsidRPr="001D460D">
        <w:rPr>
          <w:sz w:val="22"/>
          <w:szCs w:val="22"/>
        </w:rPr>
        <w:t>modification of satellite television markets to help ensure that satellite operators carry the broadcast stations of most interest to the community</w:t>
      </w:r>
      <w:r w:rsidR="00CD56CB">
        <w:rPr>
          <w:sz w:val="22"/>
          <w:szCs w:val="22"/>
        </w:rPr>
        <w:t xml:space="preserve">. The Commission also adopted today a proposal that initiates the review of </w:t>
      </w:r>
      <w:r w:rsidR="00CD56CB" w:rsidRPr="0026488D">
        <w:rPr>
          <w:sz w:val="22"/>
          <w:szCs w:val="22"/>
        </w:rPr>
        <w:t xml:space="preserve">the </w:t>
      </w:r>
      <w:r w:rsidR="00CD56CB">
        <w:rPr>
          <w:sz w:val="22"/>
          <w:szCs w:val="22"/>
        </w:rPr>
        <w:t>so-called “</w:t>
      </w:r>
      <w:r w:rsidR="00CD56CB" w:rsidRPr="0026488D">
        <w:rPr>
          <w:sz w:val="22"/>
          <w:szCs w:val="22"/>
        </w:rPr>
        <w:t>totality of the circumstances test</w:t>
      </w:r>
      <w:r w:rsidR="00CD56CB">
        <w:rPr>
          <w:sz w:val="22"/>
          <w:szCs w:val="22"/>
        </w:rPr>
        <w:t>”</w:t>
      </w:r>
      <w:r w:rsidR="00CD56CB" w:rsidRPr="0026488D">
        <w:rPr>
          <w:sz w:val="22"/>
          <w:szCs w:val="22"/>
        </w:rPr>
        <w:t xml:space="preserve"> for evaluating whether </w:t>
      </w:r>
      <w:r w:rsidR="006B4938">
        <w:rPr>
          <w:sz w:val="22"/>
          <w:szCs w:val="22"/>
        </w:rPr>
        <w:t xml:space="preserve">broadcasters, </w:t>
      </w:r>
      <w:r w:rsidR="00CD56CB">
        <w:rPr>
          <w:sz w:val="22"/>
          <w:szCs w:val="22"/>
        </w:rPr>
        <w:t xml:space="preserve">cable television operators and satellite television carriers </w:t>
      </w:r>
      <w:r w:rsidR="00CD56CB" w:rsidRPr="0026488D">
        <w:rPr>
          <w:sz w:val="22"/>
          <w:szCs w:val="22"/>
        </w:rPr>
        <w:t>are negotiating for retransmission consent in good faith</w:t>
      </w:r>
      <w:r w:rsidR="00CD56CB" w:rsidRPr="001D460D">
        <w:rPr>
          <w:sz w:val="22"/>
          <w:szCs w:val="22"/>
        </w:rPr>
        <w:t xml:space="preserve">.  </w:t>
      </w:r>
    </w:p>
    <w:p w14:paraId="645C10D9" w14:textId="77777777" w:rsidR="00CD56CB" w:rsidRDefault="00CD56CB" w:rsidP="00266602">
      <w:pPr>
        <w:rPr>
          <w:sz w:val="22"/>
          <w:szCs w:val="22"/>
        </w:rPr>
      </w:pPr>
    </w:p>
    <w:p w14:paraId="59FC6671" w14:textId="5563F1C9" w:rsidR="00CD56CB" w:rsidRDefault="00CD56CB" w:rsidP="00266602">
      <w:pPr>
        <w:rPr>
          <w:sz w:val="22"/>
          <w:szCs w:val="22"/>
        </w:rPr>
      </w:pPr>
      <w:r>
        <w:rPr>
          <w:sz w:val="22"/>
          <w:szCs w:val="22"/>
        </w:rPr>
        <w:t xml:space="preserve">Today’s actions </w:t>
      </w:r>
      <w:r w:rsidR="00FA6DA6">
        <w:rPr>
          <w:sz w:val="22"/>
          <w:szCs w:val="22"/>
        </w:rPr>
        <w:t xml:space="preserve">implement </w:t>
      </w:r>
      <w:r w:rsidR="00266602">
        <w:rPr>
          <w:sz w:val="22"/>
          <w:szCs w:val="22"/>
        </w:rPr>
        <w:t>two statutory requirements in</w:t>
      </w:r>
      <w:r w:rsidR="00266602" w:rsidRPr="00395801">
        <w:rPr>
          <w:sz w:val="22"/>
          <w:szCs w:val="22"/>
        </w:rPr>
        <w:t xml:space="preserve"> </w:t>
      </w:r>
      <w:r w:rsidR="00266602" w:rsidRPr="008C54E4">
        <w:rPr>
          <w:sz w:val="22"/>
          <w:szCs w:val="22"/>
        </w:rPr>
        <w:t>the</w:t>
      </w:r>
      <w:r>
        <w:rPr>
          <w:sz w:val="22"/>
          <w:szCs w:val="22"/>
        </w:rPr>
        <w:t xml:space="preserve"> bipartisan</w:t>
      </w:r>
      <w:r w:rsidR="00266602" w:rsidRPr="008C54E4">
        <w:rPr>
          <w:sz w:val="22"/>
          <w:szCs w:val="22"/>
        </w:rPr>
        <w:t xml:space="preserve"> Satellite Television Extension and L</w:t>
      </w:r>
      <w:r w:rsidR="00266602">
        <w:rPr>
          <w:sz w:val="22"/>
          <w:szCs w:val="22"/>
        </w:rPr>
        <w:t xml:space="preserve">ocalism Act Reauthorization </w:t>
      </w:r>
      <w:r w:rsidR="00266602" w:rsidRPr="008C54E4">
        <w:rPr>
          <w:sz w:val="22"/>
          <w:szCs w:val="22"/>
        </w:rPr>
        <w:t>(STELAR)</w:t>
      </w:r>
      <w:r w:rsidR="00266602">
        <w:rPr>
          <w:sz w:val="22"/>
          <w:szCs w:val="22"/>
        </w:rPr>
        <w:t xml:space="preserve"> Act of 2014</w:t>
      </w:r>
      <w:r>
        <w:rPr>
          <w:sz w:val="22"/>
          <w:szCs w:val="22"/>
        </w:rPr>
        <w:t xml:space="preserve"> pass</w:t>
      </w:r>
      <w:r w:rsidR="00AB3C7E">
        <w:rPr>
          <w:sz w:val="22"/>
          <w:szCs w:val="22"/>
        </w:rPr>
        <w:t>ed</w:t>
      </w:r>
      <w:r>
        <w:rPr>
          <w:sz w:val="22"/>
          <w:szCs w:val="22"/>
        </w:rPr>
        <w:t xml:space="preserve"> by Congress last year to </w:t>
      </w:r>
      <w:r w:rsidRPr="00CD56CB">
        <w:rPr>
          <w:sz w:val="22"/>
          <w:szCs w:val="22"/>
        </w:rPr>
        <w:t>modernize rules regarding the satellite, cable, and broadcast television markets.</w:t>
      </w:r>
    </w:p>
    <w:p w14:paraId="316F73CB" w14:textId="77777777" w:rsidR="00CD56CB" w:rsidRDefault="00CD56CB" w:rsidP="00266602">
      <w:pPr>
        <w:rPr>
          <w:sz w:val="22"/>
          <w:szCs w:val="22"/>
        </w:rPr>
      </w:pPr>
    </w:p>
    <w:p w14:paraId="1BB9FF07" w14:textId="5E8D2B33" w:rsidR="00CD56CB" w:rsidRDefault="00CD56CB" w:rsidP="00CD56CB">
      <w:pPr>
        <w:rPr>
          <w:sz w:val="22"/>
          <w:szCs w:val="22"/>
        </w:rPr>
      </w:pPr>
      <w:r>
        <w:rPr>
          <w:sz w:val="22"/>
          <w:szCs w:val="22"/>
        </w:rPr>
        <w:t>Last week</w:t>
      </w:r>
      <w:r w:rsidRPr="00D8331B">
        <w:rPr>
          <w:sz w:val="22"/>
          <w:szCs w:val="22"/>
        </w:rPr>
        <w:t>,</w:t>
      </w:r>
      <w:r w:rsidRPr="00290C59">
        <w:rPr>
          <w:sz w:val="22"/>
          <w:szCs w:val="22"/>
        </w:rPr>
        <w:t xml:space="preserve"> </w:t>
      </w:r>
      <w:r w:rsidRPr="00D8331B">
        <w:rPr>
          <w:sz w:val="22"/>
          <w:szCs w:val="22"/>
        </w:rPr>
        <w:t>the Downloadable Security Technology Advisory Committee (DSTAC)</w:t>
      </w:r>
      <w:r>
        <w:rPr>
          <w:sz w:val="22"/>
          <w:szCs w:val="22"/>
        </w:rPr>
        <w:t xml:space="preserve"> submitted to the Commission a </w:t>
      </w:r>
      <w:hyperlink r:id="rId8" w:history="1">
        <w:r w:rsidRPr="00014518">
          <w:rPr>
            <w:rStyle w:val="Hyperlink"/>
            <w:sz w:val="22"/>
            <w:szCs w:val="22"/>
          </w:rPr>
          <w:t>report</w:t>
        </w:r>
      </w:hyperlink>
      <w:r w:rsidRPr="00D8331B">
        <w:rPr>
          <w:sz w:val="22"/>
          <w:szCs w:val="22"/>
        </w:rPr>
        <w:t xml:space="preserve"> that recommends technical standards for a downloadable security system </w:t>
      </w:r>
      <w:r>
        <w:rPr>
          <w:sz w:val="22"/>
          <w:szCs w:val="22"/>
        </w:rPr>
        <w:t>designed to promote the competitive availability of navigation devices.</w:t>
      </w:r>
      <w:r w:rsidRPr="00D833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STELAR required that these three actions be completed by September 4, 2015. </w:t>
      </w:r>
    </w:p>
    <w:p w14:paraId="17519943" w14:textId="77777777" w:rsidR="00266602" w:rsidRDefault="00266602" w:rsidP="00266602">
      <w:pPr>
        <w:rPr>
          <w:sz w:val="22"/>
          <w:szCs w:val="22"/>
        </w:rPr>
      </w:pPr>
    </w:p>
    <w:p w14:paraId="307160AE" w14:textId="77777777" w:rsidR="00266602" w:rsidRDefault="00266602" w:rsidP="00266602">
      <w:pPr>
        <w:rPr>
          <w:b/>
          <w:i/>
          <w:sz w:val="22"/>
          <w:szCs w:val="22"/>
        </w:rPr>
      </w:pPr>
      <w:r w:rsidRPr="0026488D">
        <w:rPr>
          <w:b/>
          <w:i/>
          <w:sz w:val="22"/>
          <w:szCs w:val="22"/>
        </w:rPr>
        <w:t>Television Market Modification Order</w:t>
      </w:r>
    </w:p>
    <w:p w14:paraId="39466824" w14:textId="77777777" w:rsidR="00CD56CB" w:rsidRDefault="00CD56CB" w:rsidP="00266602">
      <w:pPr>
        <w:rPr>
          <w:b/>
          <w:i/>
          <w:sz w:val="22"/>
          <w:szCs w:val="22"/>
        </w:rPr>
      </w:pPr>
    </w:p>
    <w:p w14:paraId="6282F674" w14:textId="1ACA0E9F" w:rsidR="00CD56CB" w:rsidRDefault="00D340E3" w:rsidP="00D340E3">
      <w:pPr>
        <w:rPr>
          <w:sz w:val="22"/>
          <w:szCs w:val="22"/>
        </w:rPr>
      </w:pPr>
      <w:r w:rsidRPr="001D460D">
        <w:rPr>
          <w:sz w:val="22"/>
          <w:szCs w:val="22"/>
        </w:rPr>
        <w:t>The new satellite market modification rules are largely modeled on the existing process for cable operators,</w:t>
      </w:r>
      <w:r w:rsidR="00983D33">
        <w:rPr>
          <w:sz w:val="22"/>
          <w:szCs w:val="22"/>
        </w:rPr>
        <w:t xml:space="preserve"> which have been in place since 1992,</w:t>
      </w:r>
      <w:r w:rsidRPr="001D460D">
        <w:rPr>
          <w:sz w:val="22"/>
          <w:szCs w:val="22"/>
        </w:rPr>
        <w:t xml:space="preserve"> while also addressing the unique nature of satellite television service, such as allowing for exceptions if the resulting carriage is “not technically and economically feasible” by means of existing satellites.</w:t>
      </w:r>
      <w:r w:rsidR="00CD56CB">
        <w:rPr>
          <w:sz w:val="22"/>
          <w:szCs w:val="22"/>
        </w:rPr>
        <w:t xml:space="preserve"> </w:t>
      </w:r>
      <w:r w:rsidRPr="001D460D">
        <w:rPr>
          <w:sz w:val="22"/>
          <w:szCs w:val="22"/>
        </w:rPr>
        <w:t xml:space="preserve">In certain multistate Designated Market Areas (“DMAs”), satellite subscribers located in out-of-state counties within a DMA are sometimes unable to receive in-state broadcast television stations and therefore may lack access to in-state news, sports, public affairs, political information, and emergency information. </w:t>
      </w:r>
    </w:p>
    <w:p w14:paraId="0486622E" w14:textId="77777777" w:rsidR="00CD56CB" w:rsidRDefault="00CD56CB" w:rsidP="00D340E3">
      <w:pPr>
        <w:rPr>
          <w:sz w:val="22"/>
          <w:szCs w:val="22"/>
        </w:rPr>
      </w:pPr>
    </w:p>
    <w:p w14:paraId="5BEEDFC1" w14:textId="13608EB6" w:rsidR="00D340E3" w:rsidRPr="001D460D" w:rsidRDefault="00D340E3" w:rsidP="00D340E3">
      <w:pPr>
        <w:rPr>
          <w:sz w:val="22"/>
          <w:szCs w:val="22"/>
        </w:rPr>
      </w:pPr>
      <w:r w:rsidRPr="001D460D">
        <w:rPr>
          <w:sz w:val="22"/>
          <w:szCs w:val="22"/>
        </w:rPr>
        <w:t>The STELAR</w:t>
      </w:r>
      <w:r w:rsidR="00CD56CB">
        <w:rPr>
          <w:sz w:val="22"/>
          <w:szCs w:val="22"/>
        </w:rPr>
        <w:t xml:space="preserve"> Act</w:t>
      </w:r>
      <w:r w:rsidRPr="001D460D">
        <w:rPr>
          <w:sz w:val="22"/>
          <w:szCs w:val="22"/>
        </w:rPr>
        <w:t xml:space="preserve"> addresses this so-called “orphan county” problem by allowing the Commission to modify, upon the request of a television station, satellite operator, or county government, a particular commercial television broadcast station’s local television market to add or delete communities to better reflect market realities. As required by the STELAR</w:t>
      </w:r>
      <w:r w:rsidR="00CD56CB">
        <w:rPr>
          <w:sz w:val="22"/>
          <w:szCs w:val="22"/>
        </w:rPr>
        <w:t xml:space="preserve"> Act</w:t>
      </w:r>
      <w:r w:rsidRPr="001D460D">
        <w:rPr>
          <w:sz w:val="22"/>
          <w:szCs w:val="22"/>
        </w:rPr>
        <w:t xml:space="preserve">, the Commission determines whether to grant a market modification based on consideration of five statutory factors that allow petitioners to demonstrate that they provide local service to the community. Significantly, Congress included a factor requiring </w:t>
      </w:r>
      <w:r w:rsidRPr="001D460D">
        <w:rPr>
          <w:sz w:val="22"/>
          <w:szCs w:val="22"/>
        </w:rPr>
        <w:lastRenderedPageBreak/>
        <w:t xml:space="preserve">consideration of access to television stations that are located in the same state as the community considered for modification.  </w:t>
      </w:r>
    </w:p>
    <w:p w14:paraId="45227052" w14:textId="77777777" w:rsidR="00723D6B" w:rsidRDefault="00723D6B" w:rsidP="00D70187">
      <w:pPr>
        <w:autoSpaceDE w:val="0"/>
        <w:autoSpaceDN w:val="0"/>
        <w:adjustRightInd w:val="0"/>
        <w:rPr>
          <w:sz w:val="22"/>
          <w:szCs w:val="22"/>
        </w:rPr>
      </w:pPr>
    </w:p>
    <w:p w14:paraId="1B59DA2B" w14:textId="17AB4D11" w:rsidR="00D70187" w:rsidRDefault="00723D6B" w:rsidP="00D7018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Action by the Commission: </w:t>
      </w:r>
      <w:r w:rsidRPr="00723D6B">
        <w:rPr>
          <w:sz w:val="22"/>
          <w:szCs w:val="22"/>
        </w:rPr>
        <w:t>Commissioner O’Rielly approving in part, dissenting in part, and issuing a statement</w:t>
      </w:r>
      <w:r>
        <w:rPr>
          <w:sz w:val="22"/>
          <w:szCs w:val="22"/>
        </w:rPr>
        <w:t>. S</w:t>
      </w:r>
      <w:r w:rsidR="00266602">
        <w:rPr>
          <w:sz w:val="22"/>
          <w:szCs w:val="22"/>
        </w:rPr>
        <w:t xml:space="preserve">eptember </w:t>
      </w:r>
      <w:r w:rsidR="00AB3C7E">
        <w:rPr>
          <w:sz w:val="22"/>
          <w:szCs w:val="22"/>
        </w:rPr>
        <w:t>2</w:t>
      </w:r>
      <w:r w:rsidR="00266602">
        <w:rPr>
          <w:sz w:val="22"/>
          <w:szCs w:val="22"/>
        </w:rPr>
        <w:t>, 2015, by Report and Order (</w:t>
      </w:r>
      <w:r w:rsidR="00D70187">
        <w:rPr>
          <w:sz w:val="22"/>
          <w:szCs w:val="22"/>
        </w:rPr>
        <w:t>FCC 15-</w:t>
      </w:r>
      <w:r w:rsidR="009F1586">
        <w:rPr>
          <w:sz w:val="22"/>
          <w:szCs w:val="22"/>
        </w:rPr>
        <w:t>111).</w:t>
      </w:r>
      <w:r>
        <w:rPr>
          <w:sz w:val="22"/>
          <w:szCs w:val="22"/>
        </w:rPr>
        <w:t xml:space="preserve"> This item has not </w:t>
      </w:r>
      <w:r w:rsidR="00A41D1D">
        <w:rPr>
          <w:sz w:val="22"/>
          <w:szCs w:val="22"/>
        </w:rPr>
        <w:t xml:space="preserve">yet </w:t>
      </w:r>
      <w:r>
        <w:rPr>
          <w:sz w:val="22"/>
          <w:szCs w:val="22"/>
        </w:rPr>
        <w:t>been released</w:t>
      </w:r>
      <w:r w:rsidR="00A41D1D">
        <w:rPr>
          <w:sz w:val="22"/>
          <w:szCs w:val="22"/>
        </w:rPr>
        <w:t>.</w:t>
      </w:r>
    </w:p>
    <w:p w14:paraId="21B8459E" w14:textId="77777777" w:rsidR="00A41D1D" w:rsidRDefault="00A41D1D" w:rsidP="00D70187">
      <w:pPr>
        <w:autoSpaceDE w:val="0"/>
        <w:autoSpaceDN w:val="0"/>
        <w:adjustRightInd w:val="0"/>
        <w:rPr>
          <w:sz w:val="22"/>
          <w:szCs w:val="22"/>
        </w:rPr>
      </w:pPr>
    </w:p>
    <w:p w14:paraId="1E9BA9D1" w14:textId="77777777" w:rsidR="00266602" w:rsidRPr="0026488D" w:rsidRDefault="00266602" w:rsidP="00266602">
      <w:pPr>
        <w:rPr>
          <w:b/>
          <w:i/>
          <w:sz w:val="22"/>
          <w:szCs w:val="22"/>
        </w:rPr>
      </w:pPr>
      <w:r w:rsidRPr="0026488D">
        <w:rPr>
          <w:b/>
          <w:i/>
          <w:sz w:val="22"/>
          <w:szCs w:val="22"/>
        </w:rPr>
        <w:t xml:space="preserve">Retransmission Consent </w:t>
      </w:r>
      <w:r>
        <w:rPr>
          <w:b/>
          <w:i/>
          <w:sz w:val="22"/>
          <w:szCs w:val="22"/>
        </w:rPr>
        <w:t>NPRM</w:t>
      </w:r>
    </w:p>
    <w:p w14:paraId="54CE7557" w14:textId="77777777" w:rsidR="00266602" w:rsidRDefault="00266602" w:rsidP="00266602">
      <w:pPr>
        <w:rPr>
          <w:sz w:val="22"/>
          <w:szCs w:val="22"/>
        </w:rPr>
      </w:pPr>
    </w:p>
    <w:p w14:paraId="1A7586C9" w14:textId="6EA8C03E" w:rsidR="002A0E3A" w:rsidRDefault="00266602" w:rsidP="00266602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1471F">
        <w:rPr>
          <w:sz w:val="22"/>
          <w:szCs w:val="22"/>
        </w:rPr>
        <w:t xml:space="preserve">Retransmission Consent </w:t>
      </w:r>
      <w:r>
        <w:rPr>
          <w:sz w:val="22"/>
          <w:szCs w:val="22"/>
        </w:rPr>
        <w:t xml:space="preserve">NPRM initiates a </w:t>
      </w:r>
      <w:r w:rsidRPr="0026488D">
        <w:rPr>
          <w:sz w:val="22"/>
          <w:szCs w:val="22"/>
        </w:rPr>
        <w:t xml:space="preserve">review </w:t>
      </w:r>
      <w:r>
        <w:rPr>
          <w:sz w:val="22"/>
          <w:szCs w:val="22"/>
        </w:rPr>
        <w:t xml:space="preserve">of </w:t>
      </w:r>
      <w:r w:rsidRPr="0026488D">
        <w:rPr>
          <w:sz w:val="22"/>
          <w:szCs w:val="22"/>
        </w:rPr>
        <w:t xml:space="preserve">the </w:t>
      </w:r>
      <w:r>
        <w:rPr>
          <w:sz w:val="22"/>
          <w:szCs w:val="22"/>
        </w:rPr>
        <w:t>so-called “</w:t>
      </w:r>
      <w:r w:rsidRPr="0026488D">
        <w:rPr>
          <w:sz w:val="22"/>
          <w:szCs w:val="22"/>
        </w:rPr>
        <w:t>totality of the circumstances test</w:t>
      </w:r>
      <w:r>
        <w:rPr>
          <w:sz w:val="22"/>
          <w:szCs w:val="22"/>
        </w:rPr>
        <w:t>”</w:t>
      </w:r>
      <w:r w:rsidRPr="0026488D">
        <w:rPr>
          <w:sz w:val="22"/>
          <w:szCs w:val="22"/>
        </w:rPr>
        <w:t xml:space="preserve"> for evaluating whether broadcast </w:t>
      </w:r>
      <w:r>
        <w:rPr>
          <w:sz w:val="22"/>
          <w:szCs w:val="22"/>
        </w:rPr>
        <w:t xml:space="preserve">television </w:t>
      </w:r>
      <w:r w:rsidRPr="0026488D">
        <w:rPr>
          <w:sz w:val="22"/>
          <w:szCs w:val="22"/>
        </w:rPr>
        <w:t xml:space="preserve">stations and </w:t>
      </w:r>
      <w:r w:rsidR="00A37D09">
        <w:rPr>
          <w:sz w:val="22"/>
          <w:szCs w:val="22"/>
        </w:rPr>
        <w:t>MVPDs</w:t>
      </w:r>
      <w:r>
        <w:rPr>
          <w:sz w:val="22"/>
          <w:szCs w:val="22"/>
        </w:rPr>
        <w:t>, such as cable television operators and satellite television carriers,</w:t>
      </w:r>
      <w:r w:rsidRPr="0026488D">
        <w:rPr>
          <w:sz w:val="22"/>
          <w:szCs w:val="22"/>
        </w:rPr>
        <w:t xml:space="preserve"> are negotiating for retransmission consent in good faith</w:t>
      </w:r>
      <w:r>
        <w:rPr>
          <w:sz w:val="22"/>
          <w:szCs w:val="22"/>
        </w:rPr>
        <w:t>. T</w:t>
      </w:r>
      <w:r w:rsidRPr="00634BBE">
        <w:rPr>
          <w:sz w:val="22"/>
          <w:szCs w:val="22"/>
        </w:rPr>
        <w:t xml:space="preserve">he NPRM undertakes a robust examination of practices used by parties in retransmission consent negotiations, as </w:t>
      </w:r>
      <w:r>
        <w:rPr>
          <w:sz w:val="22"/>
          <w:szCs w:val="22"/>
        </w:rPr>
        <w:t>directed</w:t>
      </w:r>
      <w:r w:rsidRPr="00634BBE">
        <w:rPr>
          <w:sz w:val="22"/>
          <w:szCs w:val="22"/>
        </w:rPr>
        <w:t xml:space="preserve"> by Congress. The goal of the proposed rulemaking is to ensure that these negotiations are conducted fairly and in a way that </w:t>
      </w:r>
      <w:r>
        <w:rPr>
          <w:sz w:val="22"/>
          <w:szCs w:val="22"/>
        </w:rPr>
        <w:t>benefits</w:t>
      </w:r>
      <w:r w:rsidRPr="00634BBE">
        <w:rPr>
          <w:sz w:val="22"/>
          <w:szCs w:val="22"/>
        </w:rPr>
        <w:t xml:space="preserve"> consumers</w:t>
      </w:r>
      <w:r>
        <w:rPr>
          <w:sz w:val="22"/>
          <w:szCs w:val="22"/>
        </w:rPr>
        <w:t xml:space="preserve"> of video programming service</w:t>
      </w:r>
      <w:r w:rsidRPr="00634BBE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29C08538" w14:textId="77777777" w:rsidR="00266602" w:rsidRDefault="00266602" w:rsidP="00266602">
      <w:pPr>
        <w:rPr>
          <w:sz w:val="22"/>
          <w:szCs w:val="22"/>
        </w:rPr>
      </w:pPr>
    </w:p>
    <w:p w14:paraId="2BFCC1DB" w14:textId="74FE870B" w:rsidR="00266602" w:rsidRPr="00AB3C7E" w:rsidRDefault="00266602" w:rsidP="00AB3C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Action by the Commission September </w:t>
      </w:r>
      <w:r w:rsidR="00AB3C7E">
        <w:rPr>
          <w:sz w:val="22"/>
          <w:szCs w:val="22"/>
        </w:rPr>
        <w:t>2</w:t>
      </w:r>
      <w:r>
        <w:rPr>
          <w:sz w:val="22"/>
          <w:szCs w:val="22"/>
        </w:rPr>
        <w:t>, 2015</w:t>
      </w:r>
      <w:r w:rsidR="00AB3C7E">
        <w:rPr>
          <w:sz w:val="22"/>
          <w:szCs w:val="22"/>
        </w:rPr>
        <w:t>, by NPRM (FCC 15-</w:t>
      </w:r>
      <w:r w:rsidR="00D70187">
        <w:rPr>
          <w:sz w:val="22"/>
          <w:szCs w:val="22"/>
        </w:rPr>
        <w:t>109).</w:t>
      </w:r>
      <w:r w:rsidR="00AB3C7E" w:rsidRPr="00AB3C7E">
        <w:rPr>
          <w:sz w:val="22"/>
          <w:szCs w:val="22"/>
        </w:rPr>
        <w:br/>
      </w:r>
    </w:p>
    <w:p w14:paraId="1AA5C913" w14:textId="77777777" w:rsidR="0032720D" w:rsidRPr="008A3940" w:rsidRDefault="0032720D" w:rsidP="0048313B">
      <w:pPr>
        <w:ind w:right="240"/>
        <w:jc w:val="center"/>
        <w:rPr>
          <w:sz w:val="22"/>
          <w:szCs w:val="22"/>
        </w:rPr>
      </w:pPr>
      <w:r w:rsidRPr="008A3940">
        <w:rPr>
          <w:sz w:val="22"/>
          <w:szCs w:val="22"/>
        </w:rPr>
        <w:t>###</w:t>
      </w:r>
    </w:p>
    <w:p w14:paraId="651FA190" w14:textId="77777777" w:rsidR="0032720D" w:rsidRPr="006B0A70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6B0A70">
        <w:rPr>
          <w:b/>
          <w:bCs/>
          <w:sz w:val="18"/>
          <w:szCs w:val="18"/>
        </w:rPr>
        <w:t>Off</w:t>
      </w:r>
      <w:r>
        <w:rPr>
          <w:b/>
          <w:bCs/>
          <w:sz w:val="18"/>
          <w:szCs w:val="18"/>
        </w:rPr>
        <w:t>ice of Media Relations: (202) 418-</w:t>
      </w:r>
      <w:r w:rsidRPr="006B0A70">
        <w:rPr>
          <w:b/>
          <w:bCs/>
          <w:sz w:val="18"/>
          <w:szCs w:val="18"/>
        </w:rPr>
        <w:t>0500</w:t>
      </w:r>
    </w:p>
    <w:p w14:paraId="0985EBFB" w14:textId="77777777" w:rsidR="0032720D" w:rsidRPr="006B0A70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18"/>
          <w:szCs w:val="18"/>
        </w:rPr>
        <w:t xml:space="preserve">TTY: </w:t>
      </w:r>
      <w:r>
        <w:rPr>
          <w:b/>
          <w:bCs/>
          <w:sz w:val="18"/>
          <w:szCs w:val="18"/>
        </w:rPr>
        <w:t xml:space="preserve">(888) </w:t>
      </w:r>
      <w:r w:rsidRPr="006E4A76">
        <w:rPr>
          <w:b/>
          <w:bCs/>
          <w:sz w:val="18"/>
          <w:szCs w:val="18"/>
        </w:rPr>
        <w:t>835-5322</w:t>
      </w:r>
    </w:p>
    <w:p w14:paraId="71BAA76A" w14:textId="77777777" w:rsidR="0032720D" w:rsidRPr="006B0A70" w:rsidRDefault="0032720D" w:rsidP="0048313B">
      <w:pPr>
        <w:ind w:right="49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Twitter: @FCC</w:t>
      </w:r>
    </w:p>
    <w:p w14:paraId="20B5864B" w14:textId="5A1F3A34" w:rsidR="0032720D" w:rsidRPr="00EE0E90" w:rsidRDefault="00DE4B86" w:rsidP="0048313B">
      <w:pPr>
        <w:ind w:right="498"/>
        <w:jc w:val="center"/>
        <w:rPr>
          <w:b/>
          <w:bCs/>
          <w:sz w:val="18"/>
          <w:szCs w:val="18"/>
        </w:rPr>
      </w:pPr>
      <w:hyperlink r:id="rId9" w:history="1">
        <w:r w:rsidR="0032720D" w:rsidRPr="00EE0E90">
          <w:rPr>
            <w:rStyle w:val="Hyperlink"/>
            <w:b/>
            <w:bCs/>
            <w:color w:val="auto"/>
            <w:sz w:val="18"/>
            <w:szCs w:val="18"/>
          </w:rPr>
          <w:t>www.fcc.gov/office-media-relations</w:t>
        </w:r>
      </w:hyperlink>
    </w:p>
    <w:p w14:paraId="6EEDBD97" w14:textId="77777777" w:rsidR="0032720D" w:rsidRDefault="0032720D" w:rsidP="0048313B">
      <w:pPr>
        <w:ind w:right="498"/>
        <w:jc w:val="center"/>
        <w:rPr>
          <w:b/>
          <w:bCs/>
          <w:sz w:val="18"/>
          <w:szCs w:val="18"/>
        </w:rPr>
      </w:pPr>
    </w:p>
    <w:p w14:paraId="318F3B99" w14:textId="77777777" w:rsidR="0032720D" w:rsidRPr="00986C92" w:rsidRDefault="0032720D" w:rsidP="001D6FD5">
      <w:pPr>
        <w:ind w:right="498"/>
        <w:jc w:val="center"/>
        <w:rPr>
          <w:bCs/>
          <w:i/>
          <w:sz w:val="18"/>
          <w:szCs w:val="18"/>
        </w:rPr>
      </w:pPr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FCC. 515 F 2d 385 (D.C. Circ 1974).</w:t>
      </w:r>
    </w:p>
    <w:p w14:paraId="5EEE2C3B" w14:textId="77777777" w:rsidR="00F72607" w:rsidRDefault="00F72607" w:rsidP="0048313B">
      <w:pPr>
        <w:jc w:val="center"/>
      </w:pPr>
    </w:p>
    <w:sectPr w:rsidR="00F726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3373" w14:textId="77777777" w:rsidR="001400B6" w:rsidRDefault="001400B6" w:rsidP="001400B6">
      <w:r>
        <w:separator/>
      </w:r>
    </w:p>
  </w:endnote>
  <w:endnote w:type="continuationSeparator" w:id="0">
    <w:p w14:paraId="5F08D7CF" w14:textId="77777777" w:rsidR="001400B6" w:rsidRDefault="001400B6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Bold">
    <w:altName w:val="Times New Roman"/>
    <w:panose1 w:val="02020803070505020304"/>
    <w:charset w:val="59"/>
    <w:family w:val="auto"/>
    <w:pitch w:val="variable"/>
    <w:sig w:usb0="00000003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1DE93" w14:textId="77777777" w:rsidR="00EA1388" w:rsidRDefault="00EA1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ED25" w14:textId="77777777" w:rsidR="00EA1388" w:rsidRDefault="00EA1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ABB5" w14:textId="77777777" w:rsidR="00EA1388" w:rsidRDefault="00EA1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A1BCF" w14:textId="77777777" w:rsidR="001400B6" w:rsidRDefault="001400B6" w:rsidP="001400B6">
      <w:r>
        <w:separator/>
      </w:r>
    </w:p>
  </w:footnote>
  <w:footnote w:type="continuationSeparator" w:id="0">
    <w:p w14:paraId="1DEC9CA8" w14:textId="77777777" w:rsidR="001400B6" w:rsidRDefault="001400B6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BA4F4" w14:textId="77777777" w:rsidR="00EA1388" w:rsidRDefault="00EA1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9C40" w14:textId="77777777" w:rsidR="00EA1388" w:rsidRDefault="00EA1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E67C" w14:textId="77777777" w:rsidR="00EA1388" w:rsidRDefault="00EA1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14518"/>
    <w:rsid w:val="00014992"/>
    <w:rsid w:val="000C28D9"/>
    <w:rsid w:val="000F5167"/>
    <w:rsid w:val="0012085E"/>
    <w:rsid w:val="001400B6"/>
    <w:rsid w:val="00147287"/>
    <w:rsid w:val="001D460D"/>
    <w:rsid w:val="001D6FD5"/>
    <w:rsid w:val="00215053"/>
    <w:rsid w:val="00224D54"/>
    <w:rsid w:val="00266602"/>
    <w:rsid w:val="00290C59"/>
    <w:rsid w:val="002A0E3A"/>
    <w:rsid w:val="0032720D"/>
    <w:rsid w:val="00464531"/>
    <w:rsid w:val="0047080C"/>
    <w:rsid w:val="0048313B"/>
    <w:rsid w:val="00696FBF"/>
    <w:rsid w:val="006A1544"/>
    <w:rsid w:val="006B4938"/>
    <w:rsid w:val="007208DD"/>
    <w:rsid w:val="00723D6B"/>
    <w:rsid w:val="0091471F"/>
    <w:rsid w:val="00983D33"/>
    <w:rsid w:val="009F1586"/>
    <w:rsid w:val="009F1DE1"/>
    <w:rsid w:val="00A37D09"/>
    <w:rsid w:val="00A41D1D"/>
    <w:rsid w:val="00AB3C7E"/>
    <w:rsid w:val="00B425B0"/>
    <w:rsid w:val="00B5542E"/>
    <w:rsid w:val="00B80D9C"/>
    <w:rsid w:val="00C13CD0"/>
    <w:rsid w:val="00C26D0B"/>
    <w:rsid w:val="00CD56CB"/>
    <w:rsid w:val="00D16CB7"/>
    <w:rsid w:val="00D340E3"/>
    <w:rsid w:val="00D34DF1"/>
    <w:rsid w:val="00D56DDC"/>
    <w:rsid w:val="00D70187"/>
    <w:rsid w:val="00D81B5B"/>
    <w:rsid w:val="00DE4B86"/>
    <w:rsid w:val="00DF6AB4"/>
    <w:rsid w:val="00DF7FD4"/>
    <w:rsid w:val="00E5749A"/>
    <w:rsid w:val="00EA1388"/>
    <w:rsid w:val="00F72607"/>
    <w:rsid w:val="00FA6DA6"/>
    <w:rsid w:val="00FD010A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8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ition.fcc.gov/dstac/dstac-report-final-08282015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3639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2015-09-02T20:11:00Z</cp:lastPrinted>
  <dcterms:created xsi:type="dcterms:W3CDTF">2015-09-02T20:26:00Z</dcterms:created>
  <dcterms:modified xsi:type="dcterms:W3CDTF">2015-09-02T20:26:00Z</dcterms:modified>
  <cp:category> </cp:category>
  <cp:contentStatus> </cp:contentStatus>
</cp:coreProperties>
</file>