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E17C1E">
        <w:rPr>
          <w:rFonts w:ascii="Times New Roman" w:hAnsi="Times New Roman"/>
        </w:rPr>
        <w:t>September 10</w:t>
      </w:r>
      <w:r>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E17C1E" w:rsidP="004E3901">
      <w:pPr>
        <w:pStyle w:val="NewHeading"/>
        <w:tabs>
          <w:tab w:val="clear" w:pos="4680"/>
        </w:tabs>
        <w:spacing w:line="240" w:lineRule="auto"/>
        <w:rPr>
          <w:rFonts w:ascii="Times New Roman" w:hAnsi="Times New Roman"/>
        </w:rPr>
      </w:pPr>
      <w:r>
        <w:rPr>
          <w:rFonts w:ascii="Times New Roman" w:hAnsi="Times New Roman"/>
        </w:rPr>
        <w:t>THURSDAY, SEPTEMBER 17</w:t>
      </w:r>
      <w:r w:rsidR="00777149">
        <w:rPr>
          <w:rFonts w:ascii="Times New Roman" w:hAnsi="Times New Roman"/>
        </w:rPr>
        <w:t>,</w:t>
      </w:r>
      <w:r w:rsidR="00B35ED7">
        <w:rPr>
          <w:rFonts w:ascii="Times New Roman" w:hAnsi="Times New Roman"/>
        </w:rPr>
        <w:t xml:space="preserve"> 2015</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1651F5">
        <w:t>s</w:t>
      </w:r>
      <w:r>
        <w:t xml:space="preserve"> listed below on </w:t>
      </w:r>
      <w:r w:rsidR="00E17C1E">
        <w:t>Thursday, September 17, 2015</w:t>
      </w:r>
      <w:r>
        <w:t xml:space="preserve">, which is scheduled to commence at </w:t>
      </w:r>
      <w:r w:rsidR="009F0B03">
        <w:fldChar w:fldCharType="begin"/>
      </w:r>
      <w:r w:rsidR="009F0B03">
        <w:instrText xml:space="preserve"> FILLIN "Type the meeting time and click OK" \* MERGEFORMAT </w:instrText>
      </w:r>
      <w:r w:rsidR="009F0B03">
        <w:fldChar w:fldCharType="separate"/>
      </w:r>
      <w:r w:rsidR="00273161">
        <w:t>10</w:t>
      </w:r>
      <w:r>
        <w:t>:30 a.m.</w:t>
      </w:r>
      <w:r w:rsidR="009F0B03">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E17C1E">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E17C1E">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E17C1E"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52FF2" w:rsidRPr="0023687E" w:rsidRDefault="0014738F" w:rsidP="004E3901">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sidRPr="0023687E">
              <w:rPr>
                <w:rFonts w:ascii="Times New Roman" w:hAnsi="Times New Roman"/>
              </w:rPr>
              <w:t xml:space="preserve"> </w:t>
            </w:r>
            <w:r w:rsidR="00777149" w:rsidRPr="0023687E">
              <w:rPr>
                <w:rFonts w:ascii="Times New Roman" w:hAnsi="Times New Roman"/>
              </w:rPr>
              <w:t xml:space="preserve"> </w:t>
            </w:r>
            <w:r w:rsidR="0023687E">
              <w:rPr>
                <w:rFonts w:ascii="Times New Roman" w:hAnsi="Times New Roman"/>
              </w:rPr>
              <w:t>Amendment of Section 73.1216 of the Commission’s Rules Related to Broadcast Licensee-Conducted Contests (MB Docket No. 14-226).</w:t>
            </w:r>
          </w:p>
          <w:p w:rsidR="0014738F" w:rsidRPr="0020602D" w:rsidRDefault="0014738F" w:rsidP="004E3901">
            <w:pPr>
              <w:widowControl/>
              <w:suppressAutoHyphens/>
              <w:autoSpaceDE/>
              <w:adjustRightInd/>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r w:rsidR="00777149">
              <w:rPr>
                <w:rFonts w:ascii="Times New Roman" w:hAnsi="Times New Roman"/>
                <w:b/>
              </w:rPr>
              <w:t xml:space="preserve"> </w:t>
            </w:r>
            <w:r w:rsidR="0020602D" w:rsidRPr="0020602D">
              <w:rPr>
                <w:rFonts w:ascii="Times New Roman" w:hAnsi="Times New Roman"/>
              </w:rPr>
              <w:t>The Commission will consider a Report and Order to provide broadcasters greater flexibility in their disclosure of contest terms.</w:t>
            </w:r>
          </w:p>
          <w:bookmarkEnd w:id="3"/>
          <w:p w:rsidR="0014738F" w:rsidRPr="00144038" w:rsidRDefault="0014738F" w:rsidP="004E3901">
            <w:pPr>
              <w:widowControl/>
              <w:suppressAutoHyphens/>
              <w:autoSpaceDE/>
              <w:adjustRightInd/>
              <w:spacing w:before="90" w:after="54"/>
              <w:jc w:val="both"/>
              <w:rPr>
                <w:rFonts w:ascii="Times New Roman" w:hAnsi="Times New Roman"/>
              </w:rPr>
            </w:pPr>
          </w:p>
        </w:tc>
      </w:tr>
      <w:tr w:rsidR="00D52FF2" w:rsidTr="00E17C1E">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RDefault="00E17C1E"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PUBLIC SAFETY</w:t>
            </w:r>
          </w:p>
        </w:tc>
        <w:tc>
          <w:tcPr>
            <w:tcW w:w="5220" w:type="dxa"/>
          </w:tcPr>
          <w:p w:rsidR="00D52FF2" w:rsidRPr="0023687E"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sidRPr="0023687E">
              <w:rPr>
                <w:rFonts w:ascii="Times New Roman" w:hAnsi="Times New Roman"/>
              </w:rPr>
              <w:t xml:space="preserve">  </w:t>
            </w:r>
            <w:r w:rsidR="0023687E">
              <w:rPr>
                <w:rFonts w:ascii="Times New Roman" w:hAnsi="Times New Roman"/>
              </w:rPr>
              <w:t>Improving Outage Reporting for Submarine Cables and Enhancing Submarine Cable Outage Data (GN Docket No. 15-206).</w:t>
            </w:r>
          </w:p>
          <w:p w:rsidR="00D52FF2" w:rsidRDefault="00D52FF2" w:rsidP="007C321B">
            <w:pPr>
              <w:widowControl/>
              <w:suppressAutoHyphens/>
              <w:autoSpaceDE/>
              <w:adjustRightInd/>
              <w:spacing w:before="90" w:after="54"/>
              <w:rPr>
                <w:rFonts w:ascii="Times New Roman" w:hAnsi="Times New Roman"/>
                <w:b/>
              </w:rPr>
            </w:pPr>
            <w:r>
              <w:rPr>
                <w:rFonts w:ascii="Times New Roman" w:hAnsi="Times New Roman"/>
                <w:b/>
              </w:rPr>
              <w:t xml:space="preserve">SUMMARY:  </w:t>
            </w:r>
            <w:r w:rsidR="0023687E" w:rsidRPr="0023687E">
              <w:rPr>
                <w:rFonts w:ascii="Times New Roman" w:hAnsi="Times New Roman"/>
              </w:rPr>
              <w:t>The Commission will consider a Notice of Proposed Rulemaking that proposes to require submarine cable licensees to report outages.</w:t>
            </w:r>
          </w:p>
        </w:tc>
      </w:tr>
      <w:bookmarkEnd w:id="1"/>
      <w:bookmarkEnd w:id="2"/>
    </w:tbl>
    <w:p w:rsidR="00284B1D" w:rsidRDefault="00284B1D" w:rsidP="00C81842">
      <w:pPr>
        <w:keepNext/>
        <w:keepLines/>
        <w:tabs>
          <w:tab w:val="center" w:pos="4680"/>
        </w:tabs>
        <w:suppressAutoHyphens/>
        <w:rPr>
          <w:rFonts w:ascii="Times New Roman" w:hAnsi="Times New Roman"/>
        </w:rPr>
      </w:pP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sz w:val="32"/>
          <w:szCs w:val="32"/>
        </w:rPr>
      </w:pPr>
      <w:r w:rsidRPr="0020602D">
        <w:rPr>
          <w:rFonts w:ascii="Times New Roman" w:hAnsi="Times New Roman"/>
          <w:b/>
          <w:sz w:val="32"/>
          <w:szCs w:val="32"/>
        </w:rPr>
        <w:t xml:space="preserve">            *                        *                                 *                               *</w:t>
      </w:r>
    </w:p>
    <w:p w:rsidR="0020602D" w:rsidRPr="0020602D" w:rsidRDefault="0020602D" w:rsidP="0020602D">
      <w:pPr>
        <w:widowControl/>
        <w:tabs>
          <w:tab w:val="left" w:pos="-720"/>
        </w:tabs>
        <w:suppressAutoHyphens/>
        <w:autoSpaceDE/>
        <w:adjustRightInd/>
        <w:spacing w:before="90" w:after="54"/>
        <w:jc w:val="center"/>
        <w:rPr>
          <w:rFonts w:ascii="Times New Roman" w:hAnsi="Times New Roman"/>
          <w:b/>
        </w:rPr>
      </w:pPr>
      <w:r w:rsidRPr="0020602D">
        <w:rPr>
          <w:rFonts w:ascii="Times New Roman" w:hAnsi="Times New Roman"/>
          <w:b/>
        </w:rPr>
        <w:t>CONSENT AGENDA</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r w:rsidRPr="0020602D">
        <w:rPr>
          <w:rFonts w:ascii="Times New Roman" w:hAnsi="Times New Roman"/>
        </w:rPr>
        <w:t xml:space="preserve">The Commission will consider the following subjects listed below as a consent agenda and these items will not be presented individually: </w:t>
      </w:r>
    </w:p>
    <w:p w:rsidR="0020602D" w:rsidRPr="0020602D" w:rsidRDefault="0020602D" w:rsidP="0020602D">
      <w:pPr>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rPr>
            </w:pPr>
            <w:r w:rsidRPr="0020602D">
              <w:rPr>
                <w:rFonts w:ascii="Times New Roman" w:hAnsi="Times New Roman"/>
                <w:b/>
              </w:rPr>
              <w:t xml:space="preserve">TITLE:  </w:t>
            </w:r>
            <w:r w:rsidRPr="0020602D">
              <w:rPr>
                <w:rFonts w:ascii="Times New Roman" w:hAnsi="Times New Roman"/>
                <w:iCs/>
              </w:rPr>
              <w:t>Radio Training Network, Application for a New Noncommercial FM Station at Dillon, South Carolina</w:t>
            </w:r>
            <w:r w:rsidRPr="0020602D">
              <w:rPr>
                <w:rFonts w:ascii="Times New Roman" w:hAnsi="Times New Roman"/>
                <w:iCs/>
                <w:spacing w:val="-2"/>
              </w:rPr>
              <w:t>.</w:t>
            </w:r>
          </w:p>
          <w:p w:rsidR="0020602D" w:rsidRPr="0020602D" w:rsidRDefault="0020602D" w:rsidP="0020602D">
            <w:pPr>
              <w:ind w:right="-18"/>
              <w:rPr>
                <w:rFonts w:ascii="Times New Roman" w:hAnsi="Times New Roman"/>
              </w:rPr>
            </w:pPr>
            <w:r w:rsidRPr="0020602D">
              <w:rPr>
                <w:rFonts w:ascii="Times New Roman" w:hAnsi="Times New Roman"/>
                <w:b/>
              </w:rPr>
              <w:lastRenderedPageBreak/>
              <w:t xml:space="preserve">SUMMARY:  </w:t>
            </w:r>
            <w:r w:rsidRPr="0020602D">
              <w:rPr>
                <w:rFonts w:ascii="Times New Roman" w:hAnsi="Times New Roman"/>
              </w:rPr>
              <w:t xml:space="preserve">The Commission will consider a Memorandum Opinion and Order concerning an Application for </w:t>
            </w:r>
            <w:r w:rsidRPr="0020602D">
              <w:rPr>
                <w:rFonts w:ascii="Times New Roman" w:hAnsi="Times New Roman"/>
                <w:iCs/>
              </w:rPr>
              <w:t>Review</w:t>
            </w:r>
            <w:r w:rsidRPr="0020602D">
              <w:rPr>
                <w:rFonts w:ascii="Times New Roman" w:hAnsi="Times New Roman"/>
              </w:rPr>
              <w:t xml:space="preserve"> filed by several joint petitioners seeking review of a Media Bureau Order granting Radio Training Network a New Noncommercial FM Station.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lastRenderedPageBreak/>
              <w:t>2</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rPr>
            </w:pPr>
            <w:r w:rsidRPr="0020602D">
              <w:rPr>
                <w:rFonts w:ascii="Times New Roman" w:hAnsi="Times New Roman"/>
                <w:b/>
              </w:rPr>
              <w:t xml:space="preserve">TITLE: </w:t>
            </w:r>
            <w:r w:rsidRPr="0020602D">
              <w:rPr>
                <w:rFonts w:ascii="Times New Roman" w:hAnsi="Times New Roman"/>
              </w:rPr>
              <w:t>University of San Francisco (Assignor) and Classical Public Radio Network LLC (Assignee), Application for Consent to Assignment of License Station KOSC(FM), San Francisco, CA.</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Applications for Review filed by Ted Hudacko and Friends of KUSF seeking review of a letter by the Media Bureau Order and Consent Decree approving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3</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spacing w:val="-2"/>
                <w:sz w:val="22"/>
                <w:szCs w:val="20"/>
              </w:rPr>
            </w:pPr>
            <w:r w:rsidRPr="0020602D">
              <w:rPr>
                <w:rFonts w:ascii="Times New Roman" w:hAnsi="Times New Roman"/>
                <w:b/>
              </w:rPr>
              <w:t xml:space="preserve">TITLE:  </w:t>
            </w:r>
            <w:r w:rsidRPr="0020602D">
              <w:rPr>
                <w:rFonts w:ascii="Times New Roman" w:hAnsi="Times New Roman"/>
                <w:spacing w:val="-2"/>
              </w:rPr>
              <w:t xml:space="preserve">Centennial Licensing, LLC, Assignor and Mel Wheeler, Inc., </w:t>
            </w:r>
            <w:r w:rsidRPr="0020602D">
              <w:rPr>
                <w:rFonts w:ascii="Times New Roman" w:hAnsi="Times New Roman"/>
              </w:rPr>
              <w:t>Assignee</w:t>
            </w:r>
            <w:r w:rsidRPr="0020602D">
              <w:rPr>
                <w:rFonts w:ascii="Times New Roman" w:hAnsi="Times New Roman"/>
                <w:spacing w:val="-2"/>
              </w:rPr>
              <w:t>, Assignment of License WLNI(FM), Lynchburg, Virginia.</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Review filed by 3 Daughters Media, Inc. seeking review of a Media Bureau Order granting an assignment application.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4</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szCs w:val="22"/>
              </w:rPr>
            </w:pPr>
            <w:r w:rsidRPr="0020602D">
              <w:rPr>
                <w:rFonts w:ascii="Times New Roman" w:hAnsi="Times New Roman"/>
                <w:b/>
              </w:rPr>
              <w:t xml:space="preserve">TITLE:  </w:t>
            </w:r>
            <w:r w:rsidRPr="0020602D">
              <w:rPr>
                <w:rFonts w:ascii="Times New Roman" w:hAnsi="Times New Roman"/>
                <w:szCs w:val="22"/>
              </w:rPr>
              <w:t xml:space="preserve"> Center for Emerging Media, Inc., </w:t>
            </w:r>
            <w:r w:rsidRPr="0020602D">
              <w:rPr>
                <w:rFonts w:ascii="Times New Roman" w:hAnsi="Times New Roman"/>
                <w:i/>
                <w:szCs w:val="22"/>
              </w:rPr>
              <w:t>et al</w:t>
            </w:r>
            <w:r w:rsidRPr="0020602D">
              <w:rPr>
                <w:rFonts w:ascii="Times New Roman" w:hAnsi="Times New Roman"/>
                <w:szCs w:val="22"/>
              </w:rPr>
              <w:t xml:space="preserve">, Application for a </w:t>
            </w:r>
            <w:r w:rsidRPr="0020602D">
              <w:rPr>
                <w:rFonts w:ascii="Times New Roman" w:hAnsi="Times New Roman"/>
              </w:rPr>
              <w:t>Construction</w:t>
            </w:r>
            <w:r w:rsidRPr="0020602D">
              <w:rPr>
                <w:rFonts w:ascii="Times New Roman" w:hAnsi="Times New Roman"/>
                <w:szCs w:val="22"/>
              </w:rPr>
              <w:t xml:space="preserve"> Permit for a New LPFM Station at Baltimore, Maryland.</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Review filed by Loyola University of Maryland seeking review of a Commission Public Notice analyzing LPFM MX Group 198.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5</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rPr>
            </w:pPr>
            <w:r w:rsidRPr="0020602D">
              <w:rPr>
                <w:rFonts w:ascii="Times New Roman" w:hAnsi="Times New Roman"/>
                <w:b/>
              </w:rPr>
              <w:t xml:space="preserve">TITLE: </w:t>
            </w:r>
            <w:r w:rsidRPr="0020602D">
              <w:rPr>
                <w:rFonts w:ascii="Times New Roman" w:hAnsi="Times New Roman"/>
                <w:szCs w:val="22"/>
              </w:rPr>
              <w:t xml:space="preserve">Texas Grace </w:t>
            </w:r>
            <w:r w:rsidRPr="0020602D">
              <w:rPr>
                <w:rFonts w:ascii="Times New Roman" w:hAnsi="Times New Roman"/>
              </w:rPr>
              <w:t>Communications</w:t>
            </w:r>
            <w:r w:rsidRPr="0020602D">
              <w:rPr>
                <w:rFonts w:ascii="Times New Roman" w:hAnsi="Times New Roman"/>
                <w:szCs w:val="22"/>
              </w:rPr>
              <w:t xml:space="preserve">, </w:t>
            </w:r>
            <w:r w:rsidRPr="0020602D">
              <w:rPr>
                <w:rFonts w:ascii="Times New Roman" w:hAnsi="Times New Roman"/>
                <w:spacing w:val="-2"/>
                <w:szCs w:val="22"/>
              </w:rPr>
              <w:t>Request to Toll the Period to Construct Unbuilt Station DKRZB(FM), Archer City, Texas.</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 for Review filed by Texas Grace Communications seeking review of a Media Bureau decision.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6</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szCs w:val="22"/>
              </w:rPr>
            </w:pPr>
            <w:r w:rsidRPr="0020602D">
              <w:rPr>
                <w:rFonts w:ascii="Times New Roman" w:hAnsi="Times New Roman"/>
                <w:b/>
              </w:rPr>
              <w:t xml:space="preserve">TITLE: </w:t>
            </w:r>
            <w:r w:rsidRPr="0020602D">
              <w:rPr>
                <w:rFonts w:ascii="Times New Roman" w:hAnsi="Times New Roman"/>
                <w:szCs w:val="22"/>
              </w:rPr>
              <w:t xml:space="preserve">Christian Charities Deliverance Church, Application for a Construction </w:t>
            </w:r>
            <w:r w:rsidRPr="0020602D">
              <w:rPr>
                <w:rFonts w:ascii="Times New Roman" w:hAnsi="Times New Roman"/>
              </w:rPr>
              <w:t>Permit</w:t>
            </w:r>
            <w:r w:rsidRPr="0020602D">
              <w:rPr>
                <w:rFonts w:ascii="Times New Roman" w:hAnsi="Times New Roman"/>
                <w:szCs w:val="22"/>
              </w:rPr>
              <w:t xml:space="preserve"> for a New LPFM Station at Sayville, New York; By Faith Ministries Association, Application for a Construction Permit for a New LPFM Station at Sayville, New York; Rooftop Productions, Application for a Construction Permit for a New LPFM Station at Seattle, Washington; and Massasoit </w:t>
            </w:r>
            <w:r w:rsidRPr="0020602D">
              <w:rPr>
                <w:rFonts w:ascii="Times New Roman" w:hAnsi="Times New Roman"/>
              </w:rPr>
              <w:t>Community</w:t>
            </w:r>
            <w:r w:rsidRPr="0020602D">
              <w:rPr>
                <w:rFonts w:ascii="Times New Roman" w:hAnsi="Times New Roman"/>
                <w:szCs w:val="22"/>
              </w:rPr>
              <w:t xml:space="preserve"> College, Application for a Construction Permit for a New LPFM Station at Brockton, Massachusetts.</w:t>
            </w:r>
            <w:r w:rsidRPr="0020602D">
              <w:rPr>
                <w:szCs w:val="22"/>
              </w:rPr>
              <w:t xml:space="preserve">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Applications for Review filed by Christian Charities Deliverance Church, By Faith Ministries Association, Rooftop Productions and Massasoit Community College seeking review of application dismissals by the Media Bureau.</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7</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TITLE:  </w:t>
            </w:r>
            <w:r w:rsidRPr="0020602D">
              <w:rPr>
                <w:rFonts w:ascii="Times New Roman" w:hAnsi="Times New Roman"/>
                <w:iCs/>
                <w:spacing w:val="-2"/>
              </w:rPr>
              <w:t xml:space="preserve">Royce International Broadcasting Company, Assignor, and Entercom Communications Corp., Assignee, Application for Consent to the </w:t>
            </w:r>
            <w:r w:rsidRPr="0020602D">
              <w:rPr>
                <w:rFonts w:ascii="Times New Roman" w:hAnsi="Times New Roman"/>
              </w:rPr>
              <w:t>Assignment</w:t>
            </w:r>
            <w:r w:rsidRPr="0020602D">
              <w:rPr>
                <w:rFonts w:ascii="Times New Roman" w:hAnsi="Times New Roman"/>
                <w:iCs/>
                <w:spacing w:val="-2"/>
              </w:rPr>
              <w:t xml:space="preserve"> of License of Station KWOD(FM), Sacramento, CA.</w:t>
            </w:r>
          </w:p>
          <w:p w:rsidR="0020602D" w:rsidRPr="0020602D" w:rsidRDefault="0020602D" w:rsidP="0020602D">
            <w:pPr>
              <w:tabs>
                <w:tab w:val="center" w:pos="4680"/>
              </w:tabs>
              <w:suppressAutoHyphens/>
              <w:rPr>
                <w:rFonts w:ascii="Times New Roman" w:hAnsi="Times New Roman"/>
                <w:b/>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 for Review filed by Royce International Broadcasting Company seeking review of a Media Bureau decision granting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8</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iCs/>
              </w:rPr>
            </w:pPr>
            <w:r w:rsidRPr="0020602D">
              <w:rPr>
                <w:rFonts w:ascii="Times New Roman" w:hAnsi="Times New Roman"/>
                <w:b/>
              </w:rPr>
              <w:t xml:space="preserve">TITLE:  </w:t>
            </w:r>
            <w:r w:rsidRPr="0020602D">
              <w:rPr>
                <w:rFonts w:ascii="Times New Roman" w:hAnsi="Times New Roman"/>
                <w:iCs/>
              </w:rPr>
              <w:t xml:space="preserve">Hispanic Broadcasting Institute, Inc., Application for </w:t>
            </w:r>
            <w:r w:rsidRPr="0020602D">
              <w:rPr>
                <w:rFonts w:ascii="Times New Roman" w:hAnsi="Times New Roman"/>
                <w:iCs/>
                <w:spacing w:val="-2"/>
              </w:rPr>
              <w:t>New</w:t>
            </w:r>
            <w:r w:rsidRPr="0020602D">
              <w:rPr>
                <w:rFonts w:ascii="Times New Roman" w:hAnsi="Times New Roman"/>
                <w:iCs/>
              </w:rPr>
              <w:t xml:space="preserve"> LPFM Station at Lawrence, MA.</w:t>
            </w:r>
          </w:p>
          <w:p w:rsidR="0020602D" w:rsidRPr="0020602D" w:rsidRDefault="0020602D" w:rsidP="0020602D">
            <w:pPr>
              <w:tabs>
                <w:tab w:val="center" w:pos="4680"/>
              </w:tabs>
              <w:suppressAutoHyphens/>
              <w:rPr>
                <w:rFonts w:ascii="Times New Roman" w:hAnsi="Times New Roman"/>
                <w:iCs/>
                <w:spacing w:val="-2"/>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Review filed by Hispanic </w:t>
            </w:r>
            <w:r w:rsidRPr="0020602D">
              <w:rPr>
                <w:rFonts w:ascii="Times New Roman" w:hAnsi="Times New Roman"/>
                <w:iCs/>
                <w:spacing w:val="-2"/>
              </w:rPr>
              <w:t>Broadcasting</w:t>
            </w:r>
            <w:r w:rsidRPr="0020602D">
              <w:rPr>
                <w:rFonts w:ascii="Times New Roman" w:hAnsi="Times New Roman"/>
              </w:rPr>
              <w:t xml:space="preserve"> Institute, Inc. seeking review of a Media Bureau dismissal of its LPFM station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9</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iCs/>
                <w:snapToGrid w:val="0"/>
                <w:spacing w:val="-2"/>
              </w:rPr>
            </w:pPr>
            <w:r w:rsidRPr="0020602D">
              <w:rPr>
                <w:rFonts w:ascii="Times New Roman" w:hAnsi="Times New Roman"/>
                <w:b/>
              </w:rPr>
              <w:t xml:space="preserve">TITLE:  </w:t>
            </w:r>
            <w:r w:rsidRPr="0020602D">
              <w:rPr>
                <w:rFonts w:ascii="Times New Roman" w:hAnsi="Times New Roman"/>
                <w:iCs/>
                <w:spacing w:val="-2"/>
              </w:rPr>
              <w:t xml:space="preserve">Tango Radio, LLC, Applications for License to Cover Construction of DKNOS(FM), Albany Texas; DKANM(FM), Skyline-Ganipa, New Mexico; and DKKUL-FM, Trinity, Texas; and South Texas FM Investments, LLC, </w:t>
            </w:r>
            <w:r w:rsidRPr="0020602D">
              <w:rPr>
                <w:rFonts w:ascii="Times New Roman" w:hAnsi="Times New Roman"/>
                <w:iCs/>
                <w:snapToGrid w:val="0"/>
                <w:spacing w:val="-2"/>
              </w:rPr>
              <w:t>Applications for License to Cover Construction of DKAHA(FM), Olney, Texas, and DKXME(FM), Wellington, Texas.</w:t>
            </w:r>
          </w:p>
          <w:p w:rsidR="0020602D" w:rsidRPr="0020602D" w:rsidRDefault="0020602D" w:rsidP="0020602D">
            <w:pPr>
              <w:tabs>
                <w:tab w:val="center" w:pos="4680"/>
              </w:tabs>
              <w:suppressAutoHyphens/>
              <w:rPr>
                <w:rFonts w:ascii="Times New Roman" w:hAnsi="Times New Roman"/>
              </w:rPr>
            </w:pPr>
          </w:p>
          <w:p w:rsidR="0020602D" w:rsidRPr="0020602D" w:rsidRDefault="0020602D" w:rsidP="0020602D">
            <w:pPr>
              <w:tabs>
                <w:tab w:val="center" w:pos="4680"/>
              </w:tabs>
              <w:suppressAutoHyphens/>
              <w:rPr>
                <w:rFonts w:ascii="Times New Roman" w:hAnsi="Times New Roman"/>
                <w:b/>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Applications for Review filed by Tango Radio, LLC and South Texas FM Investments, LLC seeking review of two Media Bureau decisions.</w:t>
            </w:r>
          </w:p>
        </w:tc>
      </w:tr>
    </w:tbl>
    <w:p w:rsidR="0020602D" w:rsidRPr="0020602D" w:rsidRDefault="0020602D" w:rsidP="0020602D"/>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0602D" w:rsidRPr="0020602D" w:rsidTr="00C021F7">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10</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eastAsia="Calibri"/>
              </w:rPr>
            </w:pPr>
            <w:r w:rsidRPr="0020602D">
              <w:rPr>
                <w:rFonts w:ascii="Times New Roman" w:hAnsi="Times New Roman"/>
                <w:b/>
              </w:rPr>
              <w:t xml:space="preserve">TITLE:  </w:t>
            </w:r>
            <w:r w:rsidRPr="0020602D">
              <w:rPr>
                <w:rFonts w:ascii="Times New Roman" w:eastAsia="NotDefSpecial" w:hAnsi="Times New Roman"/>
              </w:rPr>
              <w:t xml:space="preserve">Pandora Radio LLC, Petition for Declaratory Ruling Under Section 310(b)(4) of the Communications Act of 1934, as Amended; </w:t>
            </w:r>
            <w:r w:rsidRPr="0020602D">
              <w:rPr>
                <w:rFonts w:ascii="Times New Roman" w:hAnsi="Times New Roman"/>
              </w:rPr>
              <w:t>Application</w:t>
            </w:r>
            <w:r w:rsidRPr="0020602D">
              <w:rPr>
                <w:rFonts w:ascii="Times New Roman" w:eastAsia="NotDefSpecial" w:hAnsi="Times New Roman"/>
              </w:rPr>
              <w:t xml:space="preserve"> of Connoisseur Media Licenses, LLC for Consent to Assign Station KXMZ(FM), Box Elder, South Dakota, to Pandora Radio LLC</w:t>
            </w:r>
            <w:r w:rsidR="00915579">
              <w:rPr>
                <w:rFonts w:ascii="Times New Roman" w:eastAsia="NotDefSpecial" w:hAnsi="Times New Roman"/>
              </w:rPr>
              <w:t xml:space="preserve"> (MB Docket No. 14-109).</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an Order on Reconsideration concerning two Petitions for Reconsideration filed by the American Society of Composers, Authors and Publishers seeking review of a Commission Declaratory Ruling and a Media Bureau grant of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C021F7">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11</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spacing w:val="-2"/>
              </w:rPr>
            </w:pPr>
            <w:r w:rsidRPr="0020602D">
              <w:rPr>
                <w:rFonts w:ascii="Times New Roman" w:hAnsi="Times New Roman"/>
                <w:b/>
              </w:rPr>
              <w:t xml:space="preserve">TITLE:  </w:t>
            </w:r>
            <w:r w:rsidRPr="0020602D">
              <w:rPr>
                <w:rFonts w:ascii="Times New Roman" w:hAnsi="Times New Roman"/>
                <w:spacing w:val="-2"/>
              </w:rPr>
              <w:t xml:space="preserve">Hill Broadcasting Company, Inc., </w:t>
            </w:r>
          </w:p>
          <w:p w:rsidR="0020602D" w:rsidRPr="0020602D" w:rsidRDefault="0020602D" w:rsidP="0020602D">
            <w:pPr>
              <w:tabs>
                <w:tab w:val="center" w:pos="4680"/>
              </w:tabs>
              <w:suppressAutoHyphens/>
              <w:rPr>
                <w:rFonts w:ascii="Times New Roman" w:hAnsi="Times New Roman"/>
                <w:spacing w:val="-2"/>
              </w:rPr>
            </w:pPr>
            <w:r w:rsidRPr="0020602D">
              <w:rPr>
                <w:rFonts w:ascii="Times New Roman" w:hAnsi="Times New Roman"/>
                <w:spacing w:val="-2"/>
              </w:rPr>
              <w:t>Request for Reinstatement of License and Application for Renewal of License for Station DKTVG-TV, Grand Island, NE.</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p w:rsidR="0020602D" w:rsidRPr="0020602D" w:rsidRDefault="0020602D" w:rsidP="00C021F7">
            <w:pPr>
              <w:tabs>
                <w:tab w:val="center" w:pos="4680"/>
              </w:tabs>
              <w:suppressAutoHyphens/>
              <w:rPr>
                <w:rFonts w:ascii="Times New Roman" w:hAnsi="Times New Roman"/>
                <w:b/>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w:t>
            </w:r>
            <w:r w:rsidRPr="0020602D">
              <w:rPr>
                <w:rFonts w:ascii="Times New Roman" w:hAnsi="Times New Roman"/>
                <w:spacing w:val="-2"/>
              </w:rPr>
              <w:t>Applications</w:t>
            </w:r>
            <w:r w:rsidRPr="0020602D">
              <w:rPr>
                <w:rFonts w:ascii="Times New Roman" w:hAnsi="Times New Roman"/>
              </w:rPr>
              <w:t xml:space="preserve"> for Review Hill Broadcasting Company, Inc. seeking review of a Media Bureau renewal application dismissal.</w:t>
            </w:r>
          </w:p>
        </w:tc>
      </w:tr>
      <w:tr w:rsidR="00C021F7" w:rsidRPr="0020602D" w:rsidTr="00C021F7">
        <w:tc>
          <w:tcPr>
            <w:tcW w:w="1440" w:type="dxa"/>
          </w:tcPr>
          <w:p w:rsidR="00C021F7" w:rsidRPr="0020602D" w:rsidRDefault="00C021F7" w:rsidP="0020602D">
            <w:pPr>
              <w:tabs>
                <w:tab w:val="left" w:pos="-720"/>
              </w:tabs>
              <w:suppressAutoHyphens/>
              <w:spacing w:before="90" w:after="54"/>
              <w:jc w:val="center"/>
              <w:rPr>
                <w:rFonts w:ascii="Times New Roman" w:hAnsi="Times New Roman"/>
                <w:b/>
              </w:rPr>
            </w:pPr>
          </w:p>
        </w:tc>
        <w:tc>
          <w:tcPr>
            <w:tcW w:w="2880" w:type="dxa"/>
          </w:tcPr>
          <w:p w:rsidR="00C021F7" w:rsidRPr="0020602D" w:rsidRDefault="00C021F7" w:rsidP="0020602D">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C021F7" w:rsidRPr="0020602D" w:rsidRDefault="00C021F7" w:rsidP="0020602D">
            <w:pPr>
              <w:tabs>
                <w:tab w:val="center" w:pos="4680"/>
              </w:tabs>
              <w:suppressAutoHyphens/>
              <w:rPr>
                <w:rFonts w:ascii="Times New Roman" w:hAnsi="Times New Roman"/>
                <w:b/>
              </w:rPr>
            </w:pPr>
          </w:p>
        </w:tc>
      </w:tr>
      <w:tr w:rsidR="00C021F7" w:rsidRPr="0020602D" w:rsidTr="00C021F7">
        <w:tc>
          <w:tcPr>
            <w:tcW w:w="1440" w:type="dxa"/>
          </w:tcPr>
          <w:p w:rsidR="00C021F7" w:rsidRPr="0020602D" w:rsidRDefault="00C021F7" w:rsidP="00C021F7">
            <w:pPr>
              <w:tabs>
                <w:tab w:val="left" w:pos="-720"/>
              </w:tabs>
              <w:suppressAutoHyphens/>
              <w:spacing w:before="90" w:after="54"/>
              <w:jc w:val="center"/>
              <w:rPr>
                <w:rFonts w:ascii="Times New Roman" w:hAnsi="Times New Roman"/>
                <w:b/>
              </w:rPr>
            </w:pPr>
            <w:r w:rsidRPr="0020602D">
              <w:rPr>
                <w:rFonts w:ascii="Times New Roman" w:hAnsi="Times New Roman"/>
                <w:b/>
              </w:rPr>
              <w:t>1</w:t>
            </w:r>
            <w:r>
              <w:rPr>
                <w:rFonts w:ascii="Times New Roman" w:hAnsi="Times New Roman"/>
                <w:b/>
              </w:rPr>
              <w:t>2</w:t>
            </w:r>
          </w:p>
        </w:tc>
        <w:tc>
          <w:tcPr>
            <w:tcW w:w="2880" w:type="dxa"/>
          </w:tcPr>
          <w:p w:rsidR="00C021F7" w:rsidRPr="0020602D" w:rsidRDefault="00C021F7" w:rsidP="00B938F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CONSUMER AND GOVERNMENTAL AFFAIRS</w:t>
            </w:r>
          </w:p>
        </w:tc>
        <w:tc>
          <w:tcPr>
            <w:tcW w:w="5220" w:type="dxa"/>
          </w:tcPr>
          <w:p w:rsidR="00C021F7" w:rsidRPr="00C021F7" w:rsidRDefault="00C021F7" w:rsidP="00C021F7">
            <w:pPr>
              <w:tabs>
                <w:tab w:val="center" w:pos="4680"/>
              </w:tabs>
              <w:suppressAutoHyphens/>
              <w:rPr>
                <w:rFonts w:ascii="Times New Roman" w:hAnsi="Times New Roman"/>
              </w:rPr>
            </w:pPr>
            <w:r w:rsidRPr="0020602D">
              <w:rPr>
                <w:rFonts w:ascii="Times New Roman" w:hAnsi="Times New Roman"/>
                <w:b/>
              </w:rPr>
              <w:t xml:space="preserve">TITLE: </w:t>
            </w:r>
            <w:r w:rsidRPr="00C021F7">
              <w:rPr>
                <w:rFonts w:ascii="Times New Roman" w:hAnsi="Times New Roman"/>
              </w:rPr>
              <w:t xml:space="preserve"> </w:t>
            </w:r>
            <w:r>
              <w:rPr>
                <w:rFonts w:ascii="Times New Roman" w:hAnsi="Times New Roman"/>
              </w:rPr>
              <w:t>San Fernando Cathedral of San Antonio, Texas, (SFC), Application for Review</w:t>
            </w:r>
            <w:r w:rsidR="00922314">
              <w:rPr>
                <w:rFonts w:ascii="Times New Roman" w:hAnsi="Times New Roman"/>
              </w:rPr>
              <w:t xml:space="preserve"> (CG Docket No. 06-181)</w:t>
            </w:r>
            <w:r>
              <w:rPr>
                <w:rFonts w:ascii="Times New Roman" w:hAnsi="Times New Roman"/>
              </w:rPr>
              <w:t>.</w:t>
            </w:r>
          </w:p>
          <w:p w:rsidR="00C021F7" w:rsidRPr="0020602D" w:rsidRDefault="00C021F7" w:rsidP="00C021F7">
            <w:pPr>
              <w:tabs>
                <w:tab w:val="center" w:pos="4680"/>
              </w:tabs>
              <w:suppressAutoHyphens/>
              <w:rPr>
                <w:rFonts w:ascii="Times New Roman" w:hAnsi="Times New Roman"/>
                <w:b/>
              </w:rPr>
            </w:pPr>
            <w:r w:rsidRPr="0020602D">
              <w:rPr>
                <w:rFonts w:ascii="Times New Roman" w:hAnsi="Times New Roman"/>
                <w:b/>
              </w:rPr>
              <w:t xml:space="preserve">SUMMARY:  </w:t>
            </w:r>
            <w:r w:rsidRPr="00C021F7">
              <w:rPr>
                <w:rFonts w:ascii="Times New Roman" w:hAnsi="Times New Roman"/>
              </w:rPr>
              <w:t xml:space="preserve">The Commission will consider a Memorandum Opinion and Order addressing an Application for Review filed by SFC </w:t>
            </w:r>
            <w:r w:rsidR="001651F5">
              <w:rPr>
                <w:rFonts w:ascii="Times New Roman" w:hAnsi="Times New Roman"/>
              </w:rPr>
              <w:t xml:space="preserve">seeking review </w:t>
            </w:r>
            <w:r w:rsidRPr="00C021F7">
              <w:rPr>
                <w:rFonts w:ascii="Times New Roman" w:hAnsi="Times New Roman"/>
              </w:rPr>
              <w:t>of the Bureau’s dismissal of SFC’s petition for exemption from the Commission’s clos</w:t>
            </w:r>
            <w:r>
              <w:rPr>
                <w:rFonts w:ascii="Times New Roman" w:hAnsi="Times New Roman"/>
              </w:rPr>
              <w:t>e</w:t>
            </w:r>
            <w:r w:rsidRPr="00C021F7">
              <w:rPr>
                <w:rFonts w:ascii="Times New Roman" w:hAnsi="Times New Roman"/>
              </w:rPr>
              <w:t xml:space="preserve">d captioning requirements. </w:t>
            </w:r>
          </w:p>
        </w:tc>
      </w:tr>
    </w:tbl>
    <w:p w:rsidR="0020602D" w:rsidRDefault="0020602D" w:rsidP="0020602D"/>
    <w:p w:rsidR="007C321B" w:rsidRPr="0020602D" w:rsidRDefault="007C321B" w:rsidP="0020602D"/>
    <w:p w:rsidR="007C321B" w:rsidRPr="001F071D" w:rsidRDefault="007C321B" w:rsidP="007C321B">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7C321B" w:rsidRPr="001F071D" w:rsidRDefault="007C321B" w:rsidP="007C321B">
      <w:pPr>
        <w:rPr>
          <w:rFonts w:ascii="Times New Roman" w:hAnsi="Times New Roman"/>
        </w:rPr>
      </w:pPr>
    </w:p>
    <w:p w:rsidR="007C321B" w:rsidRPr="001F071D" w:rsidRDefault="007C321B" w:rsidP="007C321B">
      <w:pPr>
        <w:widowControl/>
        <w:suppressAutoHyphens/>
        <w:rPr>
          <w:rFonts w:ascii="Times New Roman" w:hAnsi="Times New Roman"/>
        </w:rPr>
      </w:pPr>
      <w:r w:rsidRPr="001F071D">
        <w:rPr>
          <w:rFonts w:ascii="Times New Roman" w:hAnsi="Times New Roman"/>
        </w:rPr>
        <w:t>Additional information concerning this meeting may be obtained from</w:t>
      </w:r>
      <w:r>
        <w:rPr>
          <w:rFonts w:ascii="Times New Roman" w:hAnsi="Times New Roman"/>
        </w:rPr>
        <w:t xml:space="preserve"> the</w:t>
      </w:r>
      <w:r w:rsidRPr="001F071D">
        <w:rPr>
          <w:rFonts w:ascii="Times New Roman" w:hAnsi="Times New Roman"/>
        </w:rPr>
        <w:t xml:space="preserve"> Office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7C321B" w:rsidRPr="001F071D" w:rsidRDefault="007C321B" w:rsidP="007C321B">
      <w:pPr>
        <w:tabs>
          <w:tab w:val="left" w:pos="-720"/>
        </w:tabs>
        <w:suppressAutoHyphens/>
        <w:rPr>
          <w:rFonts w:ascii="Times New Roman" w:hAnsi="Times New Roman"/>
        </w:rPr>
      </w:pPr>
    </w:p>
    <w:p w:rsidR="007C321B" w:rsidRDefault="007C321B" w:rsidP="007C321B">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0602D" w:rsidRDefault="0020602D" w:rsidP="0020602D"/>
    <w:p w:rsidR="007C321B" w:rsidRDefault="007C321B" w:rsidP="0020602D"/>
    <w:p w:rsidR="007C321B" w:rsidRPr="0020602D" w:rsidRDefault="007C321B" w:rsidP="0020602D"/>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F6" w:rsidRDefault="00A359F6">
      <w:r>
        <w:separator/>
      </w:r>
    </w:p>
  </w:endnote>
  <w:endnote w:type="continuationSeparator" w:id="0">
    <w:p w:rsidR="00A359F6" w:rsidRDefault="00A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DefSpecial">
    <w:altName w:val="MS Mincho"/>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56B">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56B">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F6" w:rsidRDefault="00A359F6">
      <w:r>
        <w:separator/>
      </w:r>
    </w:p>
  </w:footnote>
  <w:footnote w:type="continuationSeparator" w:id="0">
    <w:p w:rsidR="00A359F6" w:rsidRDefault="00A3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B" w:rsidRDefault="004F6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651F5"/>
    <w:rsid w:val="001763A8"/>
    <w:rsid w:val="001801F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02D"/>
    <w:rsid w:val="002066A9"/>
    <w:rsid w:val="00213FDD"/>
    <w:rsid w:val="002312CE"/>
    <w:rsid w:val="0023687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82B5A"/>
    <w:rsid w:val="00484249"/>
    <w:rsid w:val="004B7608"/>
    <w:rsid w:val="004C5DE8"/>
    <w:rsid w:val="004C6684"/>
    <w:rsid w:val="004D6E35"/>
    <w:rsid w:val="004E1B18"/>
    <w:rsid w:val="004E3901"/>
    <w:rsid w:val="004E724C"/>
    <w:rsid w:val="004F163F"/>
    <w:rsid w:val="004F656B"/>
    <w:rsid w:val="00503760"/>
    <w:rsid w:val="00503DF8"/>
    <w:rsid w:val="00564380"/>
    <w:rsid w:val="0057172B"/>
    <w:rsid w:val="00580593"/>
    <w:rsid w:val="0058148D"/>
    <w:rsid w:val="005966F3"/>
    <w:rsid w:val="005A4DA0"/>
    <w:rsid w:val="005B5053"/>
    <w:rsid w:val="005C0999"/>
    <w:rsid w:val="005C1299"/>
    <w:rsid w:val="005C2C5F"/>
    <w:rsid w:val="005D69D5"/>
    <w:rsid w:val="005E50DD"/>
    <w:rsid w:val="005E65F5"/>
    <w:rsid w:val="005F4C1C"/>
    <w:rsid w:val="00620716"/>
    <w:rsid w:val="00620CE4"/>
    <w:rsid w:val="006277D5"/>
    <w:rsid w:val="00627C1D"/>
    <w:rsid w:val="00633B49"/>
    <w:rsid w:val="0063462A"/>
    <w:rsid w:val="0064081A"/>
    <w:rsid w:val="006425B9"/>
    <w:rsid w:val="00646036"/>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47D4"/>
    <w:rsid w:val="0078615A"/>
    <w:rsid w:val="007A1C2E"/>
    <w:rsid w:val="007A2BE9"/>
    <w:rsid w:val="007B39E2"/>
    <w:rsid w:val="007C171A"/>
    <w:rsid w:val="007C321B"/>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15579"/>
    <w:rsid w:val="00922314"/>
    <w:rsid w:val="009237F7"/>
    <w:rsid w:val="009249E8"/>
    <w:rsid w:val="0094256A"/>
    <w:rsid w:val="0094479B"/>
    <w:rsid w:val="00950210"/>
    <w:rsid w:val="00952E00"/>
    <w:rsid w:val="009541DA"/>
    <w:rsid w:val="00970791"/>
    <w:rsid w:val="0098597C"/>
    <w:rsid w:val="00985991"/>
    <w:rsid w:val="009926F0"/>
    <w:rsid w:val="009D159C"/>
    <w:rsid w:val="009D6625"/>
    <w:rsid w:val="009D66A9"/>
    <w:rsid w:val="009E33C1"/>
    <w:rsid w:val="009F0B03"/>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B3F86"/>
    <w:rsid w:val="00BB752F"/>
    <w:rsid w:val="00BD192A"/>
    <w:rsid w:val="00BE1FC1"/>
    <w:rsid w:val="00C021F7"/>
    <w:rsid w:val="00C03CE1"/>
    <w:rsid w:val="00C07B64"/>
    <w:rsid w:val="00C138C7"/>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590"/>
    <w:rsid w:val="00D9679B"/>
    <w:rsid w:val="00DC518C"/>
    <w:rsid w:val="00DC53BC"/>
    <w:rsid w:val="00DD1359"/>
    <w:rsid w:val="00DD217B"/>
    <w:rsid w:val="00DF0610"/>
    <w:rsid w:val="00DF40E5"/>
    <w:rsid w:val="00DF6E3F"/>
    <w:rsid w:val="00E11B44"/>
    <w:rsid w:val="00E17C1E"/>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42A8A"/>
    <w:rsid w:val="00F47F4D"/>
    <w:rsid w:val="00F65D4E"/>
    <w:rsid w:val="00F677F2"/>
    <w:rsid w:val="00F70C5B"/>
    <w:rsid w:val="00F72C76"/>
    <w:rsid w:val="00F75E85"/>
    <w:rsid w:val="00F8361F"/>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6376</Characters>
  <Application>Microsoft Office Word</Application>
  <DocSecurity>0</DocSecurity>
  <Lines>233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2015-09-10T20:53:00Z</dcterms:created>
  <dcterms:modified xsi:type="dcterms:W3CDTF">2015-09-10T20:53:00Z</dcterms:modified>
  <cp:category> </cp:category>
  <cp:contentStatus> </cp:contentStatus>
</cp:coreProperties>
</file>