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8F6B9B"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390E44" w:rsidP="00390E44">
            <w:pPr>
              <w:tabs>
                <w:tab w:val="left" w:pos="8625"/>
              </w:tabs>
              <w:jc w:val="center"/>
              <w:rPr>
                <w:b/>
                <w:bCs/>
                <w:sz w:val="26"/>
                <w:szCs w:val="26"/>
              </w:rPr>
            </w:pPr>
            <w:r>
              <w:rPr>
                <w:b/>
                <w:bCs/>
                <w:sz w:val="26"/>
                <w:szCs w:val="26"/>
              </w:rPr>
              <w:t>ON</w:t>
            </w:r>
            <w:r w:rsidR="00863EF7">
              <w:rPr>
                <w:b/>
                <w:bCs/>
                <w:sz w:val="26"/>
                <w:szCs w:val="26"/>
              </w:rPr>
              <w:t xml:space="preserve"> ENFOR</w:t>
            </w:r>
            <w:r w:rsidR="00AF2130">
              <w:rPr>
                <w:b/>
                <w:bCs/>
                <w:sz w:val="26"/>
                <w:szCs w:val="26"/>
              </w:rPr>
              <w:t>C</w:t>
            </w:r>
            <w:r w:rsidR="00863EF7">
              <w:rPr>
                <w:b/>
                <w:bCs/>
                <w:sz w:val="26"/>
                <w:szCs w:val="26"/>
              </w:rPr>
              <w:t>EMENT BUREAU C</w:t>
            </w:r>
            <w:r w:rsidR="00F7250E">
              <w:rPr>
                <w:b/>
                <w:bCs/>
                <w:sz w:val="26"/>
                <w:szCs w:val="26"/>
              </w:rPr>
              <w:t>ITATIONS OF LYFT AND FIRST NATI</w:t>
            </w:r>
            <w:r w:rsidR="00863EF7">
              <w:rPr>
                <w:b/>
                <w:bCs/>
                <w:sz w:val="26"/>
                <w:szCs w:val="26"/>
              </w:rPr>
              <w:t>O</w:t>
            </w:r>
            <w:r w:rsidR="00F7250E">
              <w:rPr>
                <w:b/>
                <w:bCs/>
                <w:sz w:val="26"/>
                <w:szCs w:val="26"/>
              </w:rPr>
              <w:t>N</w:t>
            </w:r>
            <w:r w:rsidR="00863EF7">
              <w:rPr>
                <w:b/>
                <w:bCs/>
                <w:sz w:val="26"/>
                <w:szCs w:val="26"/>
              </w:rPr>
              <w:t>AL BANK</w:t>
            </w:r>
          </w:p>
          <w:p w:rsidR="00863EF7" w:rsidRPr="00BD7C46" w:rsidRDefault="00863EF7" w:rsidP="00390E44">
            <w:pPr>
              <w:tabs>
                <w:tab w:val="left" w:pos="8625"/>
              </w:tabs>
              <w:jc w:val="center"/>
              <w:rPr>
                <w:i/>
                <w:color w:val="000000" w:themeColor="text1"/>
              </w:rPr>
            </w:pPr>
          </w:p>
          <w:p w:rsidR="00BD7C46" w:rsidRPr="00BD7C46" w:rsidRDefault="00E60FBD" w:rsidP="00BD7C46">
            <w:pPr>
              <w:jc w:val="both"/>
              <w:rPr>
                <w:color w:val="000000" w:themeColor="text1"/>
              </w:rPr>
            </w:pPr>
            <w:r w:rsidRPr="00BD7C46">
              <w:rPr>
                <w:color w:val="000000" w:themeColor="text1"/>
              </w:rPr>
              <w:t xml:space="preserve">WASHINGTON, </w:t>
            </w:r>
            <w:r w:rsidR="000E30A8" w:rsidRPr="00BD7C46">
              <w:rPr>
                <w:color w:val="000000" w:themeColor="text1"/>
              </w:rPr>
              <w:t>September</w:t>
            </w:r>
            <w:r w:rsidRPr="00BD7C46">
              <w:rPr>
                <w:color w:val="000000" w:themeColor="text1"/>
              </w:rPr>
              <w:t xml:space="preserve"> </w:t>
            </w:r>
            <w:r w:rsidR="000E30A8" w:rsidRPr="00BD7C46">
              <w:rPr>
                <w:color w:val="000000" w:themeColor="text1"/>
              </w:rPr>
              <w:t>11</w:t>
            </w:r>
            <w:r w:rsidRPr="00BD7C46">
              <w:rPr>
                <w:color w:val="000000" w:themeColor="text1"/>
              </w:rPr>
              <w:t xml:space="preserve">, </w:t>
            </w:r>
            <w:r w:rsidR="000E30A8" w:rsidRPr="00BD7C46">
              <w:rPr>
                <w:color w:val="000000" w:themeColor="text1"/>
              </w:rPr>
              <w:t>2015</w:t>
            </w:r>
            <w:r w:rsidRPr="00BD7C46">
              <w:rPr>
                <w:color w:val="000000" w:themeColor="text1"/>
              </w:rPr>
              <w:t>. —</w:t>
            </w:r>
            <w:r w:rsidR="00863EF7" w:rsidRPr="00BD7C46">
              <w:rPr>
                <w:color w:val="000000" w:themeColor="text1"/>
              </w:rPr>
              <w:t xml:space="preserve"> </w:t>
            </w:r>
            <w:r w:rsidR="00BD7C46" w:rsidRPr="00BD7C46">
              <w:rPr>
                <w:color w:val="000000" w:themeColor="text1"/>
              </w:rPr>
              <w:t xml:space="preserve">Today’s Enforcement Bureau action showcases once again the Commission’s complete cluelessness when it comes to the tech economy, missing the point about how these free, popular, and entirely optional services actually work.  The Bureau is targeting two innovators who are putting power in consumers’ hands to pay for their groceries or locate a safe ride directly from their mobile phones, for communicating with their customers on mobile phones.  </w:t>
            </w:r>
          </w:p>
          <w:p w:rsidR="00BD7C46" w:rsidRPr="00BD7C46" w:rsidRDefault="00BD7C46" w:rsidP="00BD7C46">
            <w:pPr>
              <w:jc w:val="both"/>
              <w:rPr>
                <w:color w:val="000000" w:themeColor="text1"/>
              </w:rPr>
            </w:pPr>
          </w:p>
          <w:p w:rsidR="00F20119" w:rsidRPr="00BD7C46" w:rsidRDefault="00BD7C46" w:rsidP="00BD7C46">
            <w:pPr>
              <w:jc w:val="both"/>
              <w:rPr>
                <w:color w:val="000000" w:themeColor="text1"/>
              </w:rPr>
            </w:pPr>
            <w:r w:rsidRPr="00BD7C46">
              <w:rPr>
                <w:color w:val="000000" w:themeColor="text1"/>
              </w:rPr>
              <w:t>These citations are sure to be just the first of many harmful real-life effects of the Commission’s march to drastically expand the scope of the TCPA.  No one likes unwanted robocalls, but tech-savvy Americans are in for an unpleasant shock when they find the Commission’s action is slowly but surely eviscerating innovations they have come to rely on, and stopping future mobile breakthroughs in their tracks.</w:t>
            </w:r>
          </w:p>
          <w:p w:rsidR="004F3538" w:rsidRPr="00545688" w:rsidRDefault="004F3538" w:rsidP="00E60FBD">
            <w:pPr>
              <w:tabs>
                <w:tab w:val="left" w:pos="8625"/>
              </w:tabs>
              <w:rPr>
                <w:color w:val="000000" w:themeColor="text1"/>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13" w:rsidRDefault="008F6613" w:rsidP="008F6613">
      <w:r>
        <w:separator/>
      </w:r>
    </w:p>
  </w:endnote>
  <w:endnote w:type="continuationSeparator" w:id="0">
    <w:p w:rsidR="008F6613" w:rsidRDefault="008F6613" w:rsidP="008F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13" w:rsidRDefault="008F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13" w:rsidRDefault="008F6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13" w:rsidRDefault="008F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13" w:rsidRDefault="008F6613" w:rsidP="008F6613">
      <w:r>
        <w:separator/>
      </w:r>
    </w:p>
  </w:footnote>
  <w:footnote w:type="continuationSeparator" w:id="0">
    <w:p w:rsidR="008F6613" w:rsidRDefault="008F6613" w:rsidP="008F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13" w:rsidRDefault="008F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13" w:rsidRDefault="008F6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13" w:rsidRDefault="008F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0E30A8"/>
    <w:rsid w:val="000E6458"/>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688"/>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3EF7"/>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6613"/>
    <w:rsid w:val="008F6B9B"/>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AF2130"/>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D7C46"/>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0119"/>
    <w:rsid w:val="00F228ED"/>
    <w:rsid w:val="00F26E31"/>
    <w:rsid w:val="00F27C6C"/>
    <w:rsid w:val="00F34A8D"/>
    <w:rsid w:val="00F50D25"/>
    <w:rsid w:val="00F535D8"/>
    <w:rsid w:val="00F61155"/>
    <w:rsid w:val="00F708E3"/>
    <w:rsid w:val="00F7250E"/>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8F6613"/>
    <w:pPr>
      <w:tabs>
        <w:tab w:val="center" w:pos="4680"/>
        <w:tab w:val="right" w:pos="9360"/>
      </w:tabs>
    </w:pPr>
  </w:style>
  <w:style w:type="character" w:customStyle="1" w:styleId="HeaderChar">
    <w:name w:val="Header Char"/>
    <w:basedOn w:val="DefaultParagraphFont"/>
    <w:link w:val="Header"/>
    <w:rsid w:val="008F6613"/>
    <w:rPr>
      <w:sz w:val="24"/>
      <w:szCs w:val="24"/>
    </w:rPr>
  </w:style>
  <w:style w:type="paragraph" w:styleId="Footer">
    <w:name w:val="footer"/>
    <w:basedOn w:val="Normal"/>
    <w:link w:val="FooterChar"/>
    <w:unhideWhenUsed/>
    <w:rsid w:val="008F6613"/>
    <w:pPr>
      <w:tabs>
        <w:tab w:val="center" w:pos="4680"/>
        <w:tab w:val="right" w:pos="9360"/>
      </w:tabs>
    </w:pPr>
  </w:style>
  <w:style w:type="character" w:customStyle="1" w:styleId="FooterChar">
    <w:name w:val="Footer Char"/>
    <w:basedOn w:val="DefaultParagraphFont"/>
    <w:link w:val="Footer"/>
    <w:rsid w:val="008F66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8F6613"/>
    <w:pPr>
      <w:tabs>
        <w:tab w:val="center" w:pos="4680"/>
        <w:tab w:val="right" w:pos="9360"/>
      </w:tabs>
    </w:pPr>
  </w:style>
  <w:style w:type="character" w:customStyle="1" w:styleId="HeaderChar">
    <w:name w:val="Header Char"/>
    <w:basedOn w:val="DefaultParagraphFont"/>
    <w:link w:val="Header"/>
    <w:rsid w:val="008F6613"/>
    <w:rPr>
      <w:sz w:val="24"/>
      <w:szCs w:val="24"/>
    </w:rPr>
  </w:style>
  <w:style w:type="paragraph" w:styleId="Footer">
    <w:name w:val="footer"/>
    <w:basedOn w:val="Normal"/>
    <w:link w:val="FooterChar"/>
    <w:unhideWhenUsed/>
    <w:rsid w:val="008F6613"/>
    <w:pPr>
      <w:tabs>
        <w:tab w:val="center" w:pos="4680"/>
        <w:tab w:val="right" w:pos="9360"/>
      </w:tabs>
    </w:pPr>
  </w:style>
  <w:style w:type="character" w:customStyle="1" w:styleId="FooterChar">
    <w:name w:val="Footer Char"/>
    <w:basedOn w:val="DefaultParagraphFont"/>
    <w:link w:val="Footer"/>
    <w:rsid w:val="008F6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0405459">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780">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2785071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1178</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2015-09-11T21:54:00Z</dcterms:created>
  <dcterms:modified xsi:type="dcterms:W3CDTF">2015-09-11T21:54:00Z</dcterms:modified>
  <cp:category> </cp:category>
  <cp:contentStatus> </cp:contentStatus>
</cp:coreProperties>
</file>