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82F0" w14:textId="77777777" w:rsidR="009B0444" w:rsidRDefault="009B0444" w:rsidP="009B0444">
      <w:pPr>
        <w:spacing w:line="360" w:lineRule="auto"/>
        <w:jc w:val="center"/>
        <w:rPr>
          <w:rFonts w:ascii="Verdana" w:hAnsi="Verdana"/>
          <w:color w:val="333333"/>
          <w:sz w:val="20"/>
          <w:szCs w:val="20"/>
          <w:shd w:val="clear" w:color="auto" w:fill="FFFFFF"/>
        </w:rPr>
      </w:pPr>
      <w:bookmarkStart w:id="0" w:name="_GoBack"/>
      <w:bookmarkEnd w:id="0"/>
      <w:r>
        <w:rPr>
          <w:rFonts w:ascii="Verdana" w:hAnsi="Verdana"/>
          <w:color w:val="333333"/>
          <w:sz w:val="20"/>
          <w:szCs w:val="20"/>
          <w:shd w:val="clear" w:color="auto" w:fill="FFFFFF"/>
        </w:rPr>
        <w:t>REMARKS OF FCC CHAIRMAN TOM WHEELER</w:t>
      </w:r>
      <w:r>
        <w:rPr>
          <w:rFonts w:ascii="Verdana" w:hAnsi="Verdana"/>
          <w:color w:val="333333"/>
          <w:sz w:val="20"/>
          <w:szCs w:val="20"/>
        </w:rPr>
        <w:br/>
      </w:r>
      <w:r>
        <w:rPr>
          <w:rFonts w:ascii="Verdana" w:hAnsi="Verdana"/>
          <w:color w:val="333333"/>
          <w:sz w:val="20"/>
          <w:szCs w:val="20"/>
          <w:shd w:val="clear" w:color="auto" w:fill="FFFFFF"/>
        </w:rPr>
        <w:t>AS PREPARED FOR DELIVERY</w:t>
      </w:r>
    </w:p>
    <w:p w14:paraId="6C00F60B" w14:textId="77777777" w:rsidR="009B0444" w:rsidRDefault="009B0444" w:rsidP="009B0444">
      <w:pPr>
        <w:spacing w:line="360" w:lineRule="auto"/>
        <w:jc w:val="center"/>
        <w:rPr>
          <w:rFonts w:ascii="Verdana" w:hAnsi="Verdana"/>
          <w:color w:val="333333"/>
          <w:sz w:val="20"/>
          <w:szCs w:val="20"/>
          <w:shd w:val="clear" w:color="auto" w:fill="FFFFFF"/>
        </w:rPr>
      </w:pPr>
      <w:r>
        <w:rPr>
          <w:rFonts w:ascii="Verdana" w:hAnsi="Verdana"/>
          <w:color w:val="333333"/>
          <w:sz w:val="20"/>
          <w:szCs w:val="20"/>
          <w:shd w:val="clear" w:color="auto" w:fill="FFFFFF"/>
        </w:rPr>
        <w:t>NTCA Fall Conference, Boston, Massachusetts</w:t>
      </w:r>
    </w:p>
    <w:p w14:paraId="7BEC016C" w14:textId="77777777" w:rsidR="009B0444" w:rsidRDefault="009B0444" w:rsidP="009B0444">
      <w:pPr>
        <w:spacing w:line="360" w:lineRule="auto"/>
        <w:jc w:val="center"/>
        <w:rPr>
          <w:rFonts w:ascii="Verdana" w:hAnsi="Verdana"/>
          <w:color w:val="333333"/>
          <w:sz w:val="20"/>
          <w:szCs w:val="20"/>
          <w:shd w:val="clear" w:color="auto" w:fill="FFFFFF"/>
        </w:rPr>
      </w:pPr>
      <w:r>
        <w:rPr>
          <w:rFonts w:ascii="Verdana" w:hAnsi="Verdana"/>
          <w:color w:val="333333"/>
          <w:sz w:val="20"/>
          <w:szCs w:val="20"/>
          <w:shd w:val="clear" w:color="auto" w:fill="FFFFFF"/>
        </w:rPr>
        <w:t>September 21, 2015</w:t>
      </w:r>
    </w:p>
    <w:p w14:paraId="27FF8F23" w14:textId="77777777" w:rsidR="0079488C" w:rsidRPr="002600F4" w:rsidRDefault="00D94905" w:rsidP="009B0444">
      <w:pPr>
        <w:spacing w:line="240" w:lineRule="auto"/>
        <w:ind w:firstLine="720"/>
        <w:rPr>
          <w:rFonts w:ascii="Calibri" w:hAnsi="Calibri"/>
          <w:sz w:val="24"/>
          <w:szCs w:val="24"/>
        </w:rPr>
      </w:pPr>
      <w:r w:rsidRPr="002600F4">
        <w:rPr>
          <w:rFonts w:ascii="Calibri" w:hAnsi="Calibri"/>
          <w:sz w:val="24"/>
          <w:szCs w:val="24"/>
        </w:rPr>
        <w:t xml:space="preserve">Boston is the ideal location </w:t>
      </w:r>
      <w:r w:rsidR="0079488C" w:rsidRPr="002600F4">
        <w:rPr>
          <w:rFonts w:ascii="Calibri" w:hAnsi="Calibri"/>
          <w:sz w:val="24"/>
          <w:szCs w:val="24"/>
        </w:rPr>
        <w:t>to host this gathering, because Boston is synonymous with revolution</w:t>
      </w:r>
      <w:r w:rsidR="004B7223" w:rsidRPr="002600F4">
        <w:rPr>
          <w:rFonts w:ascii="Calibri" w:hAnsi="Calibri"/>
          <w:sz w:val="24"/>
          <w:szCs w:val="24"/>
        </w:rPr>
        <w:t>,</w:t>
      </w:r>
      <w:r w:rsidR="0079488C" w:rsidRPr="002600F4">
        <w:rPr>
          <w:rFonts w:ascii="Calibri" w:hAnsi="Calibri"/>
          <w:sz w:val="24"/>
          <w:szCs w:val="24"/>
        </w:rPr>
        <w:t xml:space="preserve"> and</w:t>
      </w:r>
      <w:r w:rsidR="004B7223" w:rsidRPr="002600F4">
        <w:rPr>
          <w:rFonts w:ascii="Calibri" w:hAnsi="Calibri"/>
          <w:sz w:val="24"/>
          <w:szCs w:val="24"/>
        </w:rPr>
        <w:t xml:space="preserve"> thanks to</w:t>
      </w:r>
      <w:r w:rsidR="0079488C" w:rsidRPr="002600F4">
        <w:rPr>
          <w:rFonts w:ascii="Calibri" w:hAnsi="Calibri"/>
          <w:sz w:val="24"/>
          <w:szCs w:val="24"/>
        </w:rPr>
        <w:t xml:space="preserve"> broadband</w:t>
      </w:r>
      <w:r w:rsidR="00001D97" w:rsidRPr="002600F4">
        <w:rPr>
          <w:rFonts w:ascii="Calibri" w:hAnsi="Calibri"/>
          <w:sz w:val="24"/>
          <w:szCs w:val="24"/>
        </w:rPr>
        <w:t xml:space="preserve"> Internet</w:t>
      </w:r>
      <w:r w:rsidR="004B7223" w:rsidRPr="002600F4">
        <w:rPr>
          <w:rFonts w:ascii="Calibri" w:hAnsi="Calibri"/>
          <w:sz w:val="24"/>
          <w:szCs w:val="24"/>
        </w:rPr>
        <w:t xml:space="preserve">, these are truly revolutionary times. </w:t>
      </w:r>
    </w:p>
    <w:p w14:paraId="1222F1C8" w14:textId="77777777" w:rsidR="00001D97" w:rsidRPr="002600F4" w:rsidRDefault="004B7223" w:rsidP="009B0444">
      <w:pPr>
        <w:spacing w:line="240" w:lineRule="auto"/>
        <w:rPr>
          <w:rFonts w:ascii="Calibri" w:hAnsi="Calibri"/>
          <w:sz w:val="24"/>
          <w:szCs w:val="24"/>
        </w:rPr>
      </w:pPr>
      <w:r w:rsidRPr="002600F4">
        <w:rPr>
          <w:rFonts w:ascii="Calibri" w:hAnsi="Calibri"/>
          <w:sz w:val="24"/>
          <w:szCs w:val="24"/>
        </w:rPr>
        <w:tab/>
        <w:t xml:space="preserve">Since </w:t>
      </w:r>
      <w:r w:rsidR="00A958B5" w:rsidRPr="002600F4">
        <w:rPr>
          <w:rFonts w:ascii="Calibri" w:hAnsi="Calibri"/>
          <w:sz w:val="24"/>
          <w:szCs w:val="24"/>
        </w:rPr>
        <w:t>I started this job</w:t>
      </w:r>
      <w:r w:rsidRPr="002600F4">
        <w:rPr>
          <w:rFonts w:ascii="Calibri" w:hAnsi="Calibri"/>
          <w:sz w:val="24"/>
          <w:szCs w:val="24"/>
        </w:rPr>
        <w:t>, I’</w:t>
      </w:r>
      <w:r w:rsidR="00A958B5" w:rsidRPr="002600F4">
        <w:rPr>
          <w:rFonts w:ascii="Calibri" w:hAnsi="Calibri"/>
          <w:sz w:val="24"/>
          <w:szCs w:val="24"/>
        </w:rPr>
        <w:t>ve written and talked</w:t>
      </w:r>
      <w:r w:rsidRPr="002600F4">
        <w:rPr>
          <w:rFonts w:ascii="Calibri" w:hAnsi="Calibri"/>
          <w:sz w:val="24"/>
          <w:szCs w:val="24"/>
        </w:rPr>
        <w:t xml:space="preserve"> about how the Internet era is history’s fourth great network revolution, following the printing press, the railroad, and electronic communications led by the telegraph. Each of these revolutions forever changed the world, </w:t>
      </w:r>
      <w:r w:rsidR="00001D97" w:rsidRPr="002600F4">
        <w:rPr>
          <w:rFonts w:ascii="Calibri" w:hAnsi="Calibri"/>
          <w:sz w:val="24"/>
          <w:szCs w:val="24"/>
        </w:rPr>
        <w:t xml:space="preserve">but with </w:t>
      </w:r>
      <w:r w:rsidRPr="002600F4">
        <w:rPr>
          <w:rFonts w:ascii="Calibri" w:hAnsi="Calibri"/>
          <w:sz w:val="24"/>
          <w:szCs w:val="24"/>
        </w:rPr>
        <w:t xml:space="preserve">the combination </w:t>
      </w:r>
      <w:r w:rsidR="00001D97" w:rsidRPr="002600F4">
        <w:rPr>
          <w:rFonts w:ascii="Calibri" w:hAnsi="Calibri"/>
          <w:sz w:val="24"/>
          <w:szCs w:val="24"/>
        </w:rPr>
        <w:t xml:space="preserve">of ubiquitous, high-speed connectivity and </w:t>
      </w:r>
      <w:r w:rsidR="00A958B5" w:rsidRPr="002600F4">
        <w:rPr>
          <w:rFonts w:ascii="Calibri" w:hAnsi="Calibri"/>
          <w:sz w:val="24"/>
          <w:szCs w:val="24"/>
        </w:rPr>
        <w:t>ever-increas</w:t>
      </w:r>
      <w:r w:rsidR="00001D97" w:rsidRPr="002600F4">
        <w:rPr>
          <w:rFonts w:ascii="Calibri" w:hAnsi="Calibri"/>
          <w:sz w:val="24"/>
          <w:szCs w:val="24"/>
        </w:rPr>
        <w:t xml:space="preserve">ing computing power, the Internet revolution promises to be the most transformative of all. </w:t>
      </w:r>
    </w:p>
    <w:p w14:paraId="61A244BF" w14:textId="77777777" w:rsidR="00175E38" w:rsidRPr="002600F4" w:rsidRDefault="00001D97" w:rsidP="009B0444">
      <w:pPr>
        <w:spacing w:line="240" w:lineRule="auto"/>
        <w:rPr>
          <w:rFonts w:ascii="Calibri" w:hAnsi="Calibri"/>
          <w:sz w:val="24"/>
          <w:szCs w:val="24"/>
        </w:rPr>
      </w:pPr>
      <w:r w:rsidRPr="002600F4">
        <w:rPr>
          <w:rFonts w:ascii="Calibri" w:hAnsi="Calibri"/>
          <w:sz w:val="24"/>
          <w:szCs w:val="24"/>
        </w:rPr>
        <w:tab/>
        <w:t xml:space="preserve">Our job at the FCC is to maximize the benefits of this revolution for the American people. </w:t>
      </w:r>
      <w:r w:rsidR="00175E38" w:rsidRPr="002600F4">
        <w:rPr>
          <w:rFonts w:ascii="Calibri" w:hAnsi="Calibri"/>
          <w:sz w:val="24"/>
          <w:szCs w:val="24"/>
        </w:rPr>
        <w:t xml:space="preserve">To that end, we are </w:t>
      </w:r>
      <w:r w:rsidRPr="002600F4">
        <w:rPr>
          <w:rFonts w:ascii="Calibri" w:hAnsi="Calibri"/>
          <w:sz w:val="24"/>
          <w:szCs w:val="24"/>
        </w:rPr>
        <w:t>focus</w:t>
      </w:r>
      <w:r w:rsidR="00175E38" w:rsidRPr="002600F4">
        <w:rPr>
          <w:rFonts w:ascii="Calibri" w:hAnsi="Calibri"/>
          <w:sz w:val="24"/>
          <w:szCs w:val="24"/>
        </w:rPr>
        <w:t xml:space="preserve">ed </w:t>
      </w:r>
      <w:r w:rsidR="00115F7A" w:rsidRPr="002600F4">
        <w:rPr>
          <w:rFonts w:ascii="Calibri" w:hAnsi="Calibri"/>
          <w:sz w:val="24"/>
          <w:szCs w:val="24"/>
        </w:rPr>
        <w:t>on</w:t>
      </w:r>
      <w:r w:rsidR="00175E38" w:rsidRPr="002600F4">
        <w:rPr>
          <w:rFonts w:ascii="Calibri" w:hAnsi="Calibri"/>
          <w:sz w:val="24"/>
          <w:szCs w:val="24"/>
        </w:rPr>
        <w:t xml:space="preserve"> facilitating technological innovation, </w:t>
      </w:r>
      <w:r w:rsidR="00115F7A" w:rsidRPr="002600F4">
        <w:rPr>
          <w:rFonts w:ascii="Calibri" w:hAnsi="Calibri"/>
          <w:sz w:val="24"/>
          <w:szCs w:val="24"/>
        </w:rPr>
        <w:t xml:space="preserve">encouraging investment and economic growth, </w:t>
      </w:r>
      <w:r w:rsidR="00175E38" w:rsidRPr="002600F4">
        <w:rPr>
          <w:rFonts w:ascii="Calibri" w:hAnsi="Calibri"/>
          <w:sz w:val="24"/>
          <w:szCs w:val="24"/>
        </w:rPr>
        <w:t xml:space="preserve">and ensuring that our networks reflect our civic values, most notably the value I want to highlight today: universal access. </w:t>
      </w:r>
      <w:r w:rsidR="006A2C2E">
        <w:rPr>
          <w:rFonts w:ascii="Calibri" w:hAnsi="Calibri"/>
          <w:sz w:val="24"/>
          <w:szCs w:val="24"/>
        </w:rPr>
        <w:t xml:space="preserve"> As Commissioner Rosenworcel has highlighted, “[t]echnology changes, but this basic legal principle does not.”  I could not agree with her more.</w:t>
      </w:r>
    </w:p>
    <w:p w14:paraId="29342AFB" w14:textId="77777777" w:rsidR="00B05ACE" w:rsidRPr="002600F4" w:rsidRDefault="00175E38" w:rsidP="009B0444">
      <w:pPr>
        <w:spacing w:line="240" w:lineRule="auto"/>
        <w:rPr>
          <w:rFonts w:ascii="Calibri" w:hAnsi="Calibri"/>
          <w:sz w:val="24"/>
          <w:szCs w:val="24"/>
        </w:rPr>
      </w:pPr>
      <w:r w:rsidRPr="002600F4">
        <w:rPr>
          <w:rFonts w:ascii="Calibri" w:hAnsi="Calibri"/>
          <w:sz w:val="24"/>
          <w:szCs w:val="24"/>
        </w:rPr>
        <w:tab/>
      </w:r>
      <w:r w:rsidR="00B05ACE" w:rsidRPr="002600F4">
        <w:rPr>
          <w:rFonts w:ascii="Calibri" w:hAnsi="Calibri"/>
          <w:sz w:val="24"/>
          <w:szCs w:val="24"/>
        </w:rPr>
        <w:t>Access means two things.  First, it means openness – the ability of consumers to access the content, applications, and services of their choice, and the ability of content, application, and service providers at the edge to reach consumers.</w:t>
      </w:r>
      <w:r w:rsidR="00115F7A" w:rsidRPr="002600F4">
        <w:rPr>
          <w:rFonts w:ascii="Calibri" w:hAnsi="Calibri"/>
          <w:sz w:val="24"/>
          <w:szCs w:val="24"/>
        </w:rPr>
        <w:t xml:space="preserve">  </w:t>
      </w:r>
      <w:r w:rsidR="00814E9E" w:rsidRPr="002600F4">
        <w:rPr>
          <w:rFonts w:ascii="Calibri" w:hAnsi="Calibri"/>
          <w:sz w:val="24"/>
          <w:szCs w:val="24"/>
        </w:rPr>
        <w:t>The Internet’s open design is what allows innovation without permission</w:t>
      </w:r>
      <w:r w:rsidR="00115F7A" w:rsidRPr="002600F4">
        <w:rPr>
          <w:rFonts w:ascii="Calibri" w:hAnsi="Calibri"/>
          <w:sz w:val="24"/>
          <w:szCs w:val="24"/>
        </w:rPr>
        <w:t>, and protecting that openness has been a bipartisan policy goal for well over a decade.</w:t>
      </w:r>
    </w:p>
    <w:p w14:paraId="51619F9F" w14:textId="77777777" w:rsidR="00B05ACE" w:rsidRPr="002600F4" w:rsidRDefault="00177D13" w:rsidP="009B0444">
      <w:pPr>
        <w:spacing w:line="240" w:lineRule="auto"/>
        <w:ind w:firstLine="720"/>
        <w:rPr>
          <w:rFonts w:ascii="Calibri" w:hAnsi="Calibri"/>
          <w:sz w:val="24"/>
          <w:szCs w:val="24"/>
        </w:rPr>
      </w:pPr>
      <w:r w:rsidRPr="002600F4">
        <w:rPr>
          <w:rFonts w:ascii="Calibri" w:hAnsi="Calibri"/>
          <w:sz w:val="24"/>
          <w:szCs w:val="24"/>
        </w:rPr>
        <w:t xml:space="preserve">On this count, we’ve had resounding successes this year.  In particular, our decision in </w:t>
      </w:r>
      <w:r w:rsidR="001661FB" w:rsidRPr="002600F4">
        <w:rPr>
          <w:rFonts w:ascii="Calibri" w:hAnsi="Calibri"/>
          <w:sz w:val="24"/>
          <w:szCs w:val="24"/>
        </w:rPr>
        <w:t>February to adopt open Internet protections is the right outcome for keeping the Internet fast, fair, and open.</w:t>
      </w:r>
    </w:p>
    <w:p w14:paraId="293578B2" w14:textId="77777777" w:rsidR="001661FB" w:rsidRPr="002600F4" w:rsidRDefault="001661FB" w:rsidP="009B0444">
      <w:pPr>
        <w:spacing w:line="240" w:lineRule="auto"/>
        <w:ind w:firstLine="720"/>
        <w:rPr>
          <w:rFonts w:ascii="Calibri" w:hAnsi="Calibri"/>
          <w:sz w:val="24"/>
          <w:szCs w:val="24"/>
        </w:rPr>
      </w:pPr>
      <w:r w:rsidRPr="002600F4">
        <w:rPr>
          <w:rFonts w:ascii="Calibri" w:hAnsi="Calibri"/>
          <w:sz w:val="24"/>
          <w:szCs w:val="24"/>
        </w:rPr>
        <w:t xml:space="preserve">We built that decision on a strong legal foundation – a modernized Title II that protects </w:t>
      </w:r>
      <w:r w:rsidRPr="002600F4">
        <w:rPr>
          <w:rFonts w:ascii="Calibri" w:hAnsi="Calibri"/>
          <w:sz w:val="24"/>
          <w:szCs w:val="24"/>
          <w:u w:val="single"/>
        </w:rPr>
        <w:t>both</w:t>
      </w:r>
      <w:r w:rsidRPr="002600F4">
        <w:rPr>
          <w:rFonts w:ascii="Calibri" w:hAnsi="Calibri"/>
          <w:sz w:val="24"/>
          <w:szCs w:val="24"/>
        </w:rPr>
        <w:t xml:space="preserve"> Internet openness </w:t>
      </w:r>
      <w:r w:rsidRPr="002600F4">
        <w:rPr>
          <w:rFonts w:ascii="Calibri" w:hAnsi="Calibri"/>
          <w:sz w:val="24"/>
          <w:szCs w:val="24"/>
          <w:u w:val="single"/>
        </w:rPr>
        <w:t>and</w:t>
      </w:r>
      <w:r w:rsidRPr="002600F4">
        <w:rPr>
          <w:rFonts w:ascii="Calibri" w:hAnsi="Calibri"/>
          <w:sz w:val="24"/>
          <w:szCs w:val="24"/>
        </w:rPr>
        <w:t xml:space="preserve"> incentives for private infrastructure investment.</w:t>
      </w:r>
    </w:p>
    <w:p w14:paraId="036407A7" w14:textId="77777777" w:rsidR="001661FB" w:rsidRPr="002600F4" w:rsidRDefault="001661FB" w:rsidP="009B0444">
      <w:pPr>
        <w:spacing w:line="240" w:lineRule="auto"/>
        <w:ind w:firstLine="720"/>
        <w:rPr>
          <w:rFonts w:ascii="Calibri" w:eastAsia="Calibri" w:hAnsi="Calibri" w:cs="Calibri"/>
          <w:sz w:val="24"/>
          <w:szCs w:val="24"/>
        </w:rPr>
      </w:pPr>
      <w:r w:rsidRPr="002600F4">
        <w:rPr>
          <w:rFonts w:ascii="Calibri" w:hAnsi="Calibri"/>
          <w:sz w:val="24"/>
          <w:szCs w:val="24"/>
        </w:rPr>
        <w:t xml:space="preserve">This last point is critical:  while some parties turned into Chicken Little and spoke of the end of investment in broadband if we chose the Title II path, others, including NTCA, </w:t>
      </w:r>
      <w:r w:rsidR="00912E43">
        <w:rPr>
          <w:rFonts w:ascii="Calibri" w:hAnsi="Calibri"/>
          <w:sz w:val="24"/>
          <w:szCs w:val="24"/>
        </w:rPr>
        <w:t>described reality</w:t>
      </w:r>
      <w:r w:rsidRPr="002600F4">
        <w:rPr>
          <w:rFonts w:ascii="Calibri" w:hAnsi="Calibri"/>
          <w:sz w:val="24"/>
          <w:szCs w:val="24"/>
        </w:rPr>
        <w:t xml:space="preserve"> – that a modernized Title II made sense, and would not harm broadband investment.  NTCA could make this point forcefully because many of you already have the experience of providing broadband service under Title II, and that has not stopped you from invest</w:t>
      </w:r>
      <w:r w:rsidR="00105732" w:rsidRPr="002600F4">
        <w:rPr>
          <w:rFonts w:ascii="Calibri" w:hAnsi="Calibri"/>
          <w:sz w:val="24"/>
          <w:szCs w:val="24"/>
        </w:rPr>
        <w:t>ing</w:t>
      </w:r>
      <w:r w:rsidRPr="002600F4">
        <w:rPr>
          <w:rFonts w:ascii="Calibri" w:hAnsi="Calibri"/>
          <w:sz w:val="24"/>
          <w:szCs w:val="24"/>
        </w:rPr>
        <w:t xml:space="preserve"> to deliver the best possible service to your communities.</w:t>
      </w:r>
      <w:r w:rsidR="00105732" w:rsidRPr="002600F4">
        <w:rPr>
          <w:rFonts w:ascii="Calibri" w:hAnsi="Calibri"/>
          <w:sz w:val="24"/>
          <w:szCs w:val="24"/>
        </w:rPr>
        <w:t xml:space="preserve">  </w:t>
      </w:r>
      <w:r w:rsidR="00E20364" w:rsidRPr="002600F4">
        <w:rPr>
          <w:rFonts w:ascii="Calibri" w:hAnsi="Calibri"/>
          <w:sz w:val="24"/>
          <w:szCs w:val="24"/>
        </w:rPr>
        <w:t xml:space="preserve">And our experience over the last 7 months is consistent with your experience over the last ten years – </w:t>
      </w:r>
      <w:r w:rsidR="00E20364" w:rsidRPr="002600F4">
        <w:rPr>
          <w:rFonts w:ascii="Calibri" w:eastAsia="Calibri" w:hAnsi="Calibri" w:cs="Calibri"/>
          <w:sz w:val="24"/>
          <w:szCs w:val="24"/>
        </w:rPr>
        <w:t xml:space="preserve">the virtuous cycle of innovation and investment is alive and well.  </w:t>
      </w:r>
      <w:r w:rsidR="00105732" w:rsidRPr="002600F4">
        <w:rPr>
          <w:rFonts w:ascii="Calibri" w:eastAsia="Calibri" w:hAnsi="Calibri" w:cs="Calibri"/>
          <w:sz w:val="24"/>
          <w:szCs w:val="24"/>
        </w:rPr>
        <w:t xml:space="preserve">Thank you for being leaders to protect </w:t>
      </w:r>
      <w:r w:rsidR="00A958B5" w:rsidRPr="002600F4">
        <w:rPr>
          <w:rFonts w:ascii="Calibri" w:eastAsia="Calibri" w:hAnsi="Calibri" w:cs="Calibri"/>
          <w:sz w:val="24"/>
          <w:szCs w:val="24"/>
        </w:rPr>
        <w:t>the openness that</w:t>
      </w:r>
      <w:r w:rsidR="00105732" w:rsidRPr="002600F4">
        <w:rPr>
          <w:rFonts w:ascii="Calibri" w:eastAsia="Calibri" w:hAnsi="Calibri" w:cs="Calibri"/>
          <w:sz w:val="24"/>
          <w:szCs w:val="24"/>
        </w:rPr>
        <w:t xml:space="preserve"> makes the Internet such a powerful tool for your communities.</w:t>
      </w:r>
    </w:p>
    <w:p w14:paraId="2F8653FB" w14:textId="77777777" w:rsidR="7B0B3F11" w:rsidRPr="002600F4" w:rsidRDefault="00912E43" w:rsidP="009B0444">
      <w:pPr>
        <w:spacing w:line="240" w:lineRule="auto"/>
        <w:ind w:firstLine="720"/>
        <w:rPr>
          <w:rFonts w:ascii="Calibri" w:hAnsi="Calibri"/>
          <w:sz w:val="24"/>
          <w:szCs w:val="24"/>
        </w:rPr>
      </w:pPr>
      <w:r>
        <w:rPr>
          <w:rFonts w:ascii="Calibri" w:eastAsia="Calibri" w:hAnsi="Calibri" w:cs="Calibri"/>
          <w:sz w:val="24"/>
          <w:szCs w:val="24"/>
        </w:rPr>
        <w:t>Our job is now to complete the task of updating the federal programs that support the widespread deployment of robust broadband networks.</w:t>
      </w:r>
      <w:r w:rsidR="00E926FC" w:rsidRPr="002600F4">
        <w:rPr>
          <w:rFonts w:ascii="Calibri" w:eastAsia="Calibri" w:hAnsi="Calibri" w:cs="Calibri"/>
          <w:sz w:val="24"/>
          <w:szCs w:val="24"/>
        </w:rPr>
        <w:t xml:space="preserve"> </w:t>
      </w:r>
      <w:r w:rsidR="00115F7A" w:rsidRPr="002600F4">
        <w:rPr>
          <w:rFonts w:ascii="Calibri" w:eastAsia="Calibri" w:hAnsi="Calibri" w:cs="Calibri"/>
          <w:sz w:val="24"/>
          <w:szCs w:val="24"/>
        </w:rPr>
        <w:t xml:space="preserve"> </w:t>
      </w:r>
      <w:r>
        <w:rPr>
          <w:rFonts w:ascii="Calibri" w:eastAsia="Calibri" w:hAnsi="Calibri" w:cs="Calibri"/>
          <w:sz w:val="24"/>
          <w:szCs w:val="24"/>
        </w:rPr>
        <w:t>Which</w:t>
      </w:r>
      <w:r w:rsidRPr="002600F4">
        <w:rPr>
          <w:rFonts w:ascii="Calibri" w:eastAsia="Calibri" w:hAnsi="Calibri" w:cs="Calibri"/>
          <w:sz w:val="24"/>
          <w:szCs w:val="24"/>
        </w:rPr>
        <w:t xml:space="preserve"> </w:t>
      </w:r>
      <w:r w:rsidR="00E926FC" w:rsidRPr="002600F4">
        <w:rPr>
          <w:rFonts w:ascii="Calibri" w:eastAsia="Calibri" w:hAnsi="Calibri" w:cs="Calibri"/>
          <w:sz w:val="24"/>
          <w:szCs w:val="24"/>
        </w:rPr>
        <w:t xml:space="preserve">brings me to the </w:t>
      </w:r>
      <w:r w:rsidR="00105732" w:rsidRPr="002600F4">
        <w:rPr>
          <w:rFonts w:ascii="Calibri" w:hAnsi="Calibri"/>
          <w:sz w:val="24"/>
          <w:szCs w:val="24"/>
        </w:rPr>
        <w:t xml:space="preserve">second meaning of </w:t>
      </w:r>
      <w:r>
        <w:rPr>
          <w:rFonts w:ascii="Calibri" w:hAnsi="Calibri"/>
          <w:sz w:val="24"/>
          <w:szCs w:val="24"/>
        </w:rPr>
        <w:t xml:space="preserve">universal </w:t>
      </w:r>
      <w:r w:rsidR="00105732" w:rsidRPr="002600F4">
        <w:rPr>
          <w:rFonts w:ascii="Calibri" w:hAnsi="Calibri"/>
          <w:sz w:val="24"/>
          <w:szCs w:val="24"/>
        </w:rPr>
        <w:t>access</w:t>
      </w:r>
      <w:r w:rsidR="00E926FC" w:rsidRPr="002600F4">
        <w:rPr>
          <w:rFonts w:ascii="Calibri" w:hAnsi="Calibri"/>
          <w:sz w:val="24"/>
          <w:szCs w:val="24"/>
        </w:rPr>
        <w:t xml:space="preserve"> </w:t>
      </w:r>
      <w:r w:rsidR="00105732" w:rsidRPr="002600F4">
        <w:rPr>
          <w:rFonts w:ascii="Calibri" w:hAnsi="Calibri"/>
          <w:sz w:val="24"/>
          <w:szCs w:val="24"/>
        </w:rPr>
        <w:t xml:space="preserve">– the notion that </w:t>
      </w:r>
      <w:r w:rsidR="7B0B3F11" w:rsidRPr="002600F4">
        <w:rPr>
          <w:rFonts w:ascii="Calibri" w:hAnsi="Calibri"/>
          <w:sz w:val="24"/>
          <w:szCs w:val="24"/>
        </w:rPr>
        <w:t>our</w:t>
      </w:r>
      <w:r w:rsidR="00243BA4" w:rsidRPr="002600F4">
        <w:rPr>
          <w:rFonts w:ascii="Calibri" w:hAnsi="Calibri"/>
          <w:sz w:val="24"/>
          <w:szCs w:val="24"/>
        </w:rPr>
        <w:t xml:space="preserve"> </w:t>
      </w:r>
      <w:r w:rsidR="7B0B3F11" w:rsidRPr="002600F4">
        <w:rPr>
          <w:rFonts w:ascii="Calibri" w:hAnsi="Calibri"/>
          <w:sz w:val="24"/>
          <w:szCs w:val="24"/>
        </w:rPr>
        <w:t>communications networks</w:t>
      </w:r>
      <w:r w:rsidR="00105732" w:rsidRPr="002600F4">
        <w:rPr>
          <w:rFonts w:ascii="Calibri" w:hAnsi="Calibri"/>
          <w:sz w:val="24"/>
          <w:szCs w:val="24"/>
        </w:rPr>
        <w:t xml:space="preserve"> should </w:t>
      </w:r>
      <w:r w:rsidR="00F40AB5" w:rsidRPr="002600F4">
        <w:rPr>
          <w:rFonts w:ascii="Calibri" w:hAnsi="Calibri"/>
          <w:sz w:val="24"/>
          <w:szCs w:val="24"/>
        </w:rPr>
        <w:t xml:space="preserve">universally </w:t>
      </w:r>
      <w:r w:rsidR="009B0444">
        <w:rPr>
          <w:rFonts w:ascii="Calibri" w:hAnsi="Calibri"/>
          <w:sz w:val="24"/>
          <w:szCs w:val="24"/>
        </w:rPr>
        <w:t xml:space="preserve">be </w:t>
      </w:r>
      <w:r w:rsidR="00F40AB5" w:rsidRPr="002600F4">
        <w:rPr>
          <w:rFonts w:ascii="Calibri" w:hAnsi="Calibri"/>
          <w:sz w:val="24"/>
          <w:szCs w:val="24"/>
        </w:rPr>
        <w:t>available to</w:t>
      </w:r>
      <w:r w:rsidR="00105732" w:rsidRPr="002600F4">
        <w:rPr>
          <w:rFonts w:ascii="Calibri" w:hAnsi="Calibri"/>
          <w:sz w:val="24"/>
          <w:szCs w:val="24"/>
        </w:rPr>
        <w:t xml:space="preserve"> every community, every consumer</w:t>
      </w:r>
      <w:r w:rsidR="7B0B3F11" w:rsidRPr="002600F4">
        <w:rPr>
          <w:rFonts w:ascii="Calibri" w:hAnsi="Calibri"/>
          <w:sz w:val="24"/>
          <w:szCs w:val="24"/>
        </w:rPr>
        <w:t>.</w:t>
      </w:r>
    </w:p>
    <w:p w14:paraId="4F509482" w14:textId="77777777" w:rsidR="00F40AB5" w:rsidRPr="002600F4" w:rsidRDefault="00F40AB5" w:rsidP="009B0444">
      <w:pPr>
        <w:spacing w:line="240" w:lineRule="auto"/>
        <w:ind w:firstLine="720"/>
        <w:rPr>
          <w:rFonts w:ascii="Calibri" w:hAnsi="Calibri"/>
          <w:sz w:val="24"/>
          <w:szCs w:val="24"/>
        </w:rPr>
      </w:pPr>
      <w:r w:rsidRPr="002600F4">
        <w:rPr>
          <w:rFonts w:ascii="Calibri" w:hAnsi="Calibri"/>
          <w:sz w:val="24"/>
          <w:szCs w:val="24"/>
        </w:rPr>
        <w:t xml:space="preserve">Simply put, </w:t>
      </w:r>
      <w:r w:rsidR="00115F7A" w:rsidRPr="002600F4">
        <w:rPr>
          <w:rFonts w:ascii="Calibri" w:hAnsi="Calibri"/>
          <w:sz w:val="24"/>
          <w:szCs w:val="24"/>
        </w:rPr>
        <w:t>in the 21</w:t>
      </w:r>
      <w:r w:rsidR="00115F7A" w:rsidRPr="002600F4">
        <w:rPr>
          <w:rFonts w:ascii="Calibri" w:hAnsi="Calibri"/>
          <w:sz w:val="24"/>
          <w:szCs w:val="24"/>
          <w:vertAlign w:val="superscript"/>
        </w:rPr>
        <w:t>st</w:t>
      </w:r>
      <w:r w:rsidR="00115F7A" w:rsidRPr="002600F4">
        <w:rPr>
          <w:rFonts w:ascii="Calibri" w:hAnsi="Calibri"/>
          <w:sz w:val="24"/>
          <w:szCs w:val="24"/>
        </w:rPr>
        <w:t xml:space="preserve"> century </w:t>
      </w:r>
      <w:r w:rsidRPr="002600F4">
        <w:rPr>
          <w:rFonts w:ascii="Calibri" w:hAnsi="Calibri"/>
          <w:sz w:val="24"/>
          <w:szCs w:val="24"/>
        </w:rPr>
        <w:t xml:space="preserve">access to broadband is access to opportunity. </w:t>
      </w:r>
    </w:p>
    <w:p w14:paraId="615E0E46" w14:textId="77777777" w:rsidR="00ED2638" w:rsidRPr="002600F4" w:rsidRDefault="00243BA4" w:rsidP="009B0444">
      <w:pPr>
        <w:spacing w:line="240" w:lineRule="auto"/>
        <w:rPr>
          <w:rFonts w:ascii="Calibri" w:hAnsi="Calibri"/>
          <w:sz w:val="24"/>
          <w:szCs w:val="24"/>
        </w:rPr>
      </w:pPr>
      <w:r w:rsidRPr="002600F4">
        <w:rPr>
          <w:rFonts w:ascii="Calibri" w:hAnsi="Calibri"/>
          <w:sz w:val="24"/>
          <w:szCs w:val="24"/>
        </w:rPr>
        <w:tab/>
      </w:r>
      <w:r w:rsidR="00743689" w:rsidRPr="002600F4">
        <w:rPr>
          <w:rFonts w:ascii="Calibri" w:hAnsi="Calibri"/>
          <w:sz w:val="24"/>
          <w:szCs w:val="24"/>
        </w:rPr>
        <w:t>Consider a small business owner in a small town. T</w:t>
      </w:r>
      <w:r w:rsidR="00ED2638" w:rsidRPr="002600F4">
        <w:rPr>
          <w:rFonts w:ascii="Calibri" w:hAnsi="Calibri"/>
          <w:sz w:val="24"/>
          <w:szCs w:val="24"/>
        </w:rPr>
        <w:t xml:space="preserve">he minute </w:t>
      </w:r>
      <w:r w:rsidR="00115F7A" w:rsidRPr="002600F4">
        <w:rPr>
          <w:rFonts w:ascii="Calibri" w:hAnsi="Calibri"/>
          <w:sz w:val="24"/>
          <w:szCs w:val="24"/>
        </w:rPr>
        <w:t xml:space="preserve">she </w:t>
      </w:r>
      <w:r w:rsidR="00ED2638" w:rsidRPr="002600F4">
        <w:rPr>
          <w:rFonts w:ascii="Calibri" w:hAnsi="Calibri"/>
          <w:sz w:val="24"/>
          <w:szCs w:val="24"/>
        </w:rPr>
        <w:t>connect</w:t>
      </w:r>
      <w:r w:rsidR="00115F7A" w:rsidRPr="002600F4">
        <w:rPr>
          <w:rFonts w:ascii="Calibri" w:hAnsi="Calibri"/>
          <w:sz w:val="24"/>
          <w:szCs w:val="24"/>
        </w:rPr>
        <w:t>s</w:t>
      </w:r>
      <w:r w:rsidR="00ED2638" w:rsidRPr="002600F4">
        <w:rPr>
          <w:rFonts w:ascii="Calibri" w:hAnsi="Calibri"/>
          <w:sz w:val="24"/>
          <w:szCs w:val="24"/>
        </w:rPr>
        <w:t xml:space="preserve"> </w:t>
      </w:r>
      <w:r w:rsidR="00E20364" w:rsidRPr="002600F4">
        <w:rPr>
          <w:rFonts w:ascii="Calibri" w:hAnsi="Calibri"/>
          <w:sz w:val="24"/>
          <w:szCs w:val="24"/>
        </w:rPr>
        <w:t xml:space="preserve">her business </w:t>
      </w:r>
      <w:r w:rsidR="00ED2638" w:rsidRPr="002600F4">
        <w:rPr>
          <w:rFonts w:ascii="Calibri" w:hAnsi="Calibri"/>
          <w:sz w:val="24"/>
          <w:szCs w:val="24"/>
        </w:rPr>
        <w:t>to the Internet</w:t>
      </w:r>
      <w:r w:rsidR="00115F7A" w:rsidRPr="002600F4">
        <w:rPr>
          <w:rFonts w:ascii="Calibri" w:hAnsi="Calibri"/>
          <w:sz w:val="24"/>
          <w:szCs w:val="24"/>
        </w:rPr>
        <w:t>, she</w:t>
      </w:r>
      <w:r w:rsidR="00ED2638" w:rsidRPr="002600F4">
        <w:rPr>
          <w:rFonts w:ascii="Calibri" w:hAnsi="Calibri"/>
          <w:sz w:val="24"/>
          <w:szCs w:val="24"/>
        </w:rPr>
        <w:t xml:space="preserve"> ha</w:t>
      </w:r>
      <w:r w:rsidR="00115F7A" w:rsidRPr="002600F4">
        <w:rPr>
          <w:rFonts w:ascii="Calibri" w:hAnsi="Calibri"/>
          <w:sz w:val="24"/>
          <w:szCs w:val="24"/>
        </w:rPr>
        <w:t>s</w:t>
      </w:r>
      <w:r w:rsidR="00ED2638" w:rsidRPr="002600F4">
        <w:rPr>
          <w:rFonts w:ascii="Calibri" w:hAnsi="Calibri"/>
          <w:sz w:val="24"/>
          <w:szCs w:val="24"/>
        </w:rPr>
        <w:t xml:space="preserve"> access to global audience of potential customers. </w:t>
      </w:r>
    </w:p>
    <w:p w14:paraId="70568578" w14:textId="77777777" w:rsidR="00ED2638" w:rsidRPr="002600F4" w:rsidRDefault="00ED2638" w:rsidP="009B0444">
      <w:pPr>
        <w:spacing w:line="240" w:lineRule="auto"/>
        <w:rPr>
          <w:rFonts w:ascii="Calibri" w:hAnsi="Calibri"/>
          <w:sz w:val="24"/>
          <w:szCs w:val="24"/>
        </w:rPr>
      </w:pPr>
      <w:r w:rsidRPr="002600F4">
        <w:rPr>
          <w:rFonts w:ascii="Calibri" w:hAnsi="Calibri"/>
          <w:sz w:val="24"/>
          <w:szCs w:val="24"/>
        </w:rPr>
        <w:tab/>
        <w:t xml:space="preserve">If you are a student and your rural high school doesn’t offer advanced calculus or physics, </w:t>
      </w:r>
      <w:r w:rsidR="00743689" w:rsidRPr="002600F4">
        <w:rPr>
          <w:rFonts w:ascii="Calibri" w:hAnsi="Calibri"/>
          <w:sz w:val="24"/>
          <w:szCs w:val="24"/>
        </w:rPr>
        <w:t>the Internet allows you to</w:t>
      </w:r>
      <w:r w:rsidRPr="002600F4">
        <w:rPr>
          <w:rFonts w:ascii="Calibri" w:hAnsi="Calibri"/>
          <w:sz w:val="24"/>
          <w:szCs w:val="24"/>
        </w:rPr>
        <w:t xml:space="preserve"> take a class online</w:t>
      </w:r>
      <w:r w:rsidR="00743689" w:rsidRPr="002600F4">
        <w:rPr>
          <w:rFonts w:ascii="Calibri" w:hAnsi="Calibri"/>
          <w:sz w:val="24"/>
          <w:szCs w:val="24"/>
        </w:rPr>
        <w:t xml:space="preserve"> at a neighboring school or even MIT</w:t>
      </w:r>
      <w:r w:rsidRPr="002600F4">
        <w:rPr>
          <w:rFonts w:ascii="Calibri" w:hAnsi="Calibri"/>
          <w:sz w:val="24"/>
          <w:szCs w:val="24"/>
        </w:rPr>
        <w:t xml:space="preserve">. </w:t>
      </w:r>
    </w:p>
    <w:p w14:paraId="424B37F7" w14:textId="77777777" w:rsidR="00ED2638" w:rsidRPr="002600F4" w:rsidRDefault="00ED2638" w:rsidP="009B0444">
      <w:pPr>
        <w:spacing w:line="240" w:lineRule="auto"/>
        <w:rPr>
          <w:rFonts w:ascii="Calibri" w:hAnsi="Calibri"/>
          <w:sz w:val="24"/>
          <w:szCs w:val="24"/>
        </w:rPr>
      </w:pPr>
      <w:r w:rsidRPr="002600F4">
        <w:rPr>
          <w:rFonts w:ascii="Calibri" w:hAnsi="Calibri"/>
          <w:sz w:val="24"/>
          <w:szCs w:val="24"/>
        </w:rPr>
        <w:tab/>
        <w:t xml:space="preserve">If you live hours from the nearest hospital, a broadband connection allows you to </w:t>
      </w:r>
      <w:r w:rsidR="00FB4136" w:rsidRPr="002600F4">
        <w:rPr>
          <w:rFonts w:ascii="Calibri" w:hAnsi="Calibri"/>
          <w:sz w:val="24"/>
          <w:szCs w:val="24"/>
        </w:rPr>
        <w:t xml:space="preserve">be </w:t>
      </w:r>
      <w:r w:rsidR="00743689" w:rsidRPr="002600F4">
        <w:rPr>
          <w:rFonts w:ascii="Calibri" w:hAnsi="Calibri"/>
          <w:sz w:val="24"/>
          <w:szCs w:val="24"/>
        </w:rPr>
        <w:t xml:space="preserve">treated </w:t>
      </w:r>
      <w:r w:rsidRPr="002600F4">
        <w:rPr>
          <w:rFonts w:ascii="Calibri" w:hAnsi="Calibri"/>
          <w:sz w:val="24"/>
          <w:szCs w:val="24"/>
        </w:rPr>
        <w:t xml:space="preserve">remotely </w:t>
      </w:r>
      <w:r w:rsidR="00743689" w:rsidRPr="002600F4">
        <w:rPr>
          <w:rFonts w:ascii="Calibri" w:hAnsi="Calibri"/>
          <w:sz w:val="24"/>
          <w:szCs w:val="24"/>
        </w:rPr>
        <w:t>by</w:t>
      </w:r>
      <w:r w:rsidR="00FB4136" w:rsidRPr="002600F4">
        <w:rPr>
          <w:rFonts w:ascii="Calibri" w:hAnsi="Calibri"/>
          <w:sz w:val="24"/>
          <w:szCs w:val="24"/>
        </w:rPr>
        <w:t xml:space="preserve"> a</w:t>
      </w:r>
      <w:r w:rsidRPr="002600F4">
        <w:rPr>
          <w:rFonts w:ascii="Calibri" w:hAnsi="Calibri"/>
          <w:sz w:val="24"/>
          <w:szCs w:val="24"/>
        </w:rPr>
        <w:t xml:space="preserve"> world-class </w:t>
      </w:r>
      <w:r w:rsidR="00FB4136" w:rsidRPr="002600F4">
        <w:rPr>
          <w:rFonts w:ascii="Calibri" w:hAnsi="Calibri"/>
          <w:sz w:val="24"/>
          <w:szCs w:val="24"/>
        </w:rPr>
        <w:t>specia</w:t>
      </w:r>
      <w:r w:rsidR="00743689" w:rsidRPr="002600F4">
        <w:rPr>
          <w:rFonts w:ascii="Calibri" w:hAnsi="Calibri"/>
          <w:sz w:val="24"/>
          <w:szCs w:val="24"/>
        </w:rPr>
        <w:t>list</w:t>
      </w:r>
      <w:r w:rsidRPr="002600F4">
        <w:rPr>
          <w:rFonts w:ascii="Calibri" w:hAnsi="Calibri"/>
          <w:sz w:val="24"/>
          <w:szCs w:val="24"/>
        </w:rPr>
        <w:t xml:space="preserve">. </w:t>
      </w:r>
    </w:p>
    <w:p w14:paraId="5AAEE3CF" w14:textId="77777777" w:rsidR="00FB4136" w:rsidRPr="002600F4" w:rsidRDefault="00FB4136" w:rsidP="009B0444">
      <w:pPr>
        <w:spacing w:line="240" w:lineRule="auto"/>
        <w:rPr>
          <w:rFonts w:ascii="Calibri" w:hAnsi="Calibri"/>
          <w:sz w:val="24"/>
          <w:szCs w:val="24"/>
        </w:rPr>
      </w:pPr>
      <w:r w:rsidRPr="002600F4">
        <w:rPr>
          <w:rFonts w:ascii="Calibri" w:hAnsi="Calibri"/>
          <w:sz w:val="24"/>
          <w:szCs w:val="24"/>
        </w:rPr>
        <w:tab/>
        <w:t>On the flip side, if your community isn’t connected, you are shut off from these opportunities. This hurts not only people in these communities; it hurts our nation. We are stronger when every American can contribute to our modern economy</w:t>
      </w:r>
      <w:r w:rsidR="00115F7A" w:rsidRPr="002600F4">
        <w:rPr>
          <w:rFonts w:ascii="Calibri" w:hAnsi="Calibri"/>
          <w:sz w:val="24"/>
          <w:szCs w:val="24"/>
        </w:rPr>
        <w:t xml:space="preserve"> and the digital community created by the Internet</w:t>
      </w:r>
      <w:r w:rsidRPr="002600F4">
        <w:rPr>
          <w:rFonts w:ascii="Calibri" w:hAnsi="Calibri"/>
          <w:sz w:val="24"/>
          <w:szCs w:val="24"/>
        </w:rPr>
        <w:t>. A</w:t>
      </w:r>
      <w:r w:rsidR="00115F7A" w:rsidRPr="002600F4">
        <w:rPr>
          <w:rFonts w:ascii="Calibri" w:hAnsi="Calibri"/>
          <w:sz w:val="24"/>
          <w:szCs w:val="24"/>
        </w:rPr>
        <w:t xml:space="preserve"> </w:t>
      </w:r>
      <w:r w:rsidRPr="002600F4">
        <w:rPr>
          <w:rFonts w:ascii="Calibri" w:hAnsi="Calibri"/>
          <w:sz w:val="24"/>
          <w:szCs w:val="24"/>
        </w:rPr>
        <w:t>n</w:t>
      </w:r>
      <w:r w:rsidR="00115F7A" w:rsidRPr="002600F4">
        <w:rPr>
          <w:rFonts w:ascii="Calibri" w:hAnsi="Calibri"/>
          <w:sz w:val="24"/>
          <w:szCs w:val="24"/>
        </w:rPr>
        <w:t>etwork</w:t>
      </w:r>
      <w:r w:rsidRPr="002600F4">
        <w:rPr>
          <w:rFonts w:ascii="Calibri" w:hAnsi="Calibri"/>
          <w:sz w:val="24"/>
          <w:szCs w:val="24"/>
        </w:rPr>
        <w:t xml:space="preserve"> that leaves millions on the sidelines </w:t>
      </w:r>
      <w:r w:rsidR="00912E43">
        <w:rPr>
          <w:rFonts w:ascii="Calibri" w:hAnsi="Calibri"/>
          <w:sz w:val="24"/>
          <w:szCs w:val="24"/>
        </w:rPr>
        <w:t>does</w:t>
      </w:r>
      <w:r w:rsidR="00912E43" w:rsidRPr="002600F4">
        <w:rPr>
          <w:rFonts w:ascii="Calibri" w:hAnsi="Calibri"/>
          <w:sz w:val="24"/>
          <w:szCs w:val="24"/>
        </w:rPr>
        <w:t xml:space="preserve"> </w:t>
      </w:r>
      <w:r w:rsidRPr="002600F4">
        <w:rPr>
          <w:rFonts w:ascii="Calibri" w:hAnsi="Calibri"/>
          <w:sz w:val="24"/>
          <w:szCs w:val="24"/>
        </w:rPr>
        <w:t xml:space="preserve">not </w:t>
      </w:r>
      <w:r w:rsidR="00912E43">
        <w:rPr>
          <w:rFonts w:ascii="Calibri" w:hAnsi="Calibri"/>
          <w:sz w:val="24"/>
          <w:szCs w:val="24"/>
        </w:rPr>
        <w:t>meet our joint responsibility of universal access</w:t>
      </w:r>
      <w:r w:rsidRPr="002600F4">
        <w:rPr>
          <w:rFonts w:ascii="Calibri" w:hAnsi="Calibri"/>
          <w:sz w:val="24"/>
          <w:szCs w:val="24"/>
        </w:rPr>
        <w:t xml:space="preserve">.  </w:t>
      </w:r>
    </w:p>
    <w:p w14:paraId="02665751" w14:textId="77777777" w:rsidR="00105732" w:rsidRPr="002600F4" w:rsidRDefault="00611B4D" w:rsidP="009B0444">
      <w:pPr>
        <w:spacing w:line="240" w:lineRule="auto"/>
        <w:rPr>
          <w:rFonts w:ascii="Calibri" w:hAnsi="Calibri"/>
          <w:sz w:val="24"/>
          <w:szCs w:val="24"/>
        </w:rPr>
      </w:pPr>
      <w:r w:rsidRPr="002600F4">
        <w:rPr>
          <w:rFonts w:ascii="Calibri" w:eastAsia="Calibri" w:hAnsi="Calibri" w:cs="Calibri"/>
          <w:sz w:val="24"/>
          <w:szCs w:val="24"/>
        </w:rPr>
        <w:tab/>
      </w:r>
      <w:r w:rsidR="00105732" w:rsidRPr="002600F4">
        <w:rPr>
          <w:rFonts w:ascii="Calibri" w:hAnsi="Calibri"/>
          <w:sz w:val="24"/>
          <w:szCs w:val="24"/>
        </w:rPr>
        <w:t xml:space="preserve">The primary means through which we achieve </w:t>
      </w:r>
      <w:r w:rsidR="00115F7A" w:rsidRPr="002600F4">
        <w:rPr>
          <w:rFonts w:ascii="Calibri" w:hAnsi="Calibri"/>
          <w:sz w:val="24"/>
          <w:szCs w:val="24"/>
        </w:rPr>
        <w:t>widespread deployment of robust broadband networks</w:t>
      </w:r>
      <w:r w:rsidR="00912E43">
        <w:rPr>
          <w:rFonts w:ascii="Calibri" w:hAnsi="Calibri"/>
          <w:sz w:val="24"/>
          <w:szCs w:val="24"/>
        </w:rPr>
        <w:t>, of course,</w:t>
      </w:r>
      <w:r w:rsidR="00105732" w:rsidRPr="002600F4">
        <w:rPr>
          <w:rFonts w:ascii="Calibri" w:hAnsi="Calibri"/>
          <w:sz w:val="24"/>
          <w:szCs w:val="24"/>
        </w:rPr>
        <w:t xml:space="preserve"> is private sector investment.  </w:t>
      </w:r>
    </w:p>
    <w:p w14:paraId="2B306D1C" w14:textId="77777777" w:rsidR="00611B4D" w:rsidRPr="002600F4" w:rsidRDefault="7B0B3F11" w:rsidP="009B0444">
      <w:pPr>
        <w:spacing w:line="240" w:lineRule="auto"/>
        <w:ind w:firstLine="720"/>
        <w:rPr>
          <w:rFonts w:ascii="Calibri" w:eastAsia="Calibri" w:hAnsi="Calibri" w:cs="Calibri"/>
          <w:sz w:val="24"/>
          <w:szCs w:val="24"/>
        </w:rPr>
      </w:pPr>
      <w:r w:rsidRPr="002600F4">
        <w:rPr>
          <w:rFonts w:ascii="Calibri" w:eastAsia="Calibri" w:hAnsi="Calibri" w:cs="Calibri"/>
          <w:sz w:val="24"/>
          <w:szCs w:val="24"/>
        </w:rPr>
        <w:t xml:space="preserve">We've seen significant private sector investment in broadband networks throughout the nation, and not just in the most densely populated cities in the country.  </w:t>
      </w:r>
      <w:r w:rsidR="00D34804" w:rsidRPr="002600F4">
        <w:rPr>
          <w:rFonts w:ascii="Calibri" w:eastAsia="Calibri" w:hAnsi="Calibri" w:cs="Calibri"/>
          <w:sz w:val="24"/>
          <w:szCs w:val="24"/>
        </w:rPr>
        <w:t xml:space="preserve">Private industry </w:t>
      </w:r>
      <w:r w:rsidR="00A63A60" w:rsidRPr="002600F4">
        <w:rPr>
          <w:rFonts w:ascii="Calibri" w:eastAsia="Calibri" w:hAnsi="Calibri" w:cs="Calibri"/>
          <w:sz w:val="24"/>
          <w:szCs w:val="24"/>
        </w:rPr>
        <w:t xml:space="preserve">– including those of you in this room – </w:t>
      </w:r>
      <w:r w:rsidR="00D34804" w:rsidRPr="002600F4">
        <w:rPr>
          <w:rFonts w:ascii="Calibri" w:eastAsia="Calibri" w:hAnsi="Calibri" w:cs="Calibri"/>
          <w:sz w:val="24"/>
          <w:szCs w:val="24"/>
        </w:rPr>
        <w:t>continues to invest billions of dollars to expand America’s broadband.</w:t>
      </w:r>
      <w:r w:rsidR="00105732" w:rsidRPr="002600F4">
        <w:rPr>
          <w:rFonts w:ascii="Calibri" w:eastAsia="Calibri" w:hAnsi="Calibri" w:cs="Calibri"/>
          <w:sz w:val="24"/>
          <w:szCs w:val="24"/>
        </w:rPr>
        <w:t xml:space="preserve"> </w:t>
      </w:r>
    </w:p>
    <w:p w14:paraId="7BD684DE" w14:textId="77777777" w:rsidR="00E20364" w:rsidRPr="002600F4" w:rsidRDefault="00D34804" w:rsidP="009B0444">
      <w:pPr>
        <w:spacing w:line="240" w:lineRule="auto"/>
        <w:ind w:firstLine="720"/>
        <w:rPr>
          <w:rFonts w:ascii="Calibri" w:eastAsia="Calibri" w:hAnsi="Calibri" w:cs="Calibri"/>
          <w:sz w:val="24"/>
          <w:szCs w:val="24"/>
        </w:rPr>
      </w:pPr>
      <w:r w:rsidRPr="002600F4">
        <w:rPr>
          <w:rFonts w:ascii="Calibri" w:eastAsia="Calibri" w:hAnsi="Calibri" w:cs="Calibri"/>
          <w:sz w:val="24"/>
          <w:szCs w:val="24"/>
        </w:rPr>
        <w:t>Both fixed and mobile providers continue to improve broadband speeds, and current and new entrants to the market are investing and expanding broadband availability to many Americans with speeds in some locations exceeding 1 gigabit per second (Gbps).</w:t>
      </w:r>
      <w:r w:rsidR="00105732" w:rsidRPr="002600F4">
        <w:rPr>
          <w:rFonts w:ascii="Calibri" w:eastAsia="Calibri" w:hAnsi="Calibri" w:cs="Calibri"/>
          <w:sz w:val="24"/>
          <w:szCs w:val="24"/>
        </w:rPr>
        <w:t xml:space="preserve"> </w:t>
      </w:r>
    </w:p>
    <w:p w14:paraId="6FB4243E" w14:textId="77777777" w:rsidR="7B0B3F11" w:rsidRPr="002600F4" w:rsidRDefault="00611B4D" w:rsidP="009B0444">
      <w:pPr>
        <w:spacing w:line="240" w:lineRule="auto"/>
        <w:ind w:firstLine="720"/>
        <w:rPr>
          <w:rFonts w:ascii="Calibri" w:eastAsia="Calibri" w:hAnsi="Calibri" w:cs="Calibri"/>
          <w:sz w:val="24"/>
          <w:szCs w:val="24"/>
        </w:rPr>
      </w:pPr>
      <w:r w:rsidRPr="002600F4">
        <w:rPr>
          <w:rFonts w:ascii="Calibri" w:eastAsia="Calibri" w:hAnsi="Calibri" w:cs="Calibri"/>
          <w:sz w:val="24"/>
          <w:szCs w:val="24"/>
        </w:rPr>
        <w:t xml:space="preserve">I’m </w:t>
      </w:r>
      <w:r w:rsidR="00E20364" w:rsidRPr="002600F4">
        <w:rPr>
          <w:rFonts w:ascii="Calibri" w:eastAsia="Calibri" w:hAnsi="Calibri" w:cs="Calibri"/>
          <w:sz w:val="24"/>
          <w:szCs w:val="24"/>
        </w:rPr>
        <w:t xml:space="preserve">particularly </w:t>
      </w:r>
      <w:r w:rsidRPr="002600F4">
        <w:rPr>
          <w:rFonts w:ascii="Calibri" w:eastAsia="Calibri" w:hAnsi="Calibri" w:cs="Calibri"/>
          <w:sz w:val="24"/>
          <w:szCs w:val="24"/>
        </w:rPr>
        <w:t>pleased to see that NTCA has created a program to highlight independent providers deliver</w:t>
      </w:r>
      <w:r w:rsidR="00F05B81" w:rsidRPr="002600F4">
        <w:rPr>
          <w:rFonts w:ascii="Calibri" w:eastAsia="Calibri" w:hAnsi="Calibri" w:cs="Calibri"/>
          <w:sz w:val="24"/>
          <w:szCs w:val="24"/>
        </w:rPr>
        <w:t>ing</w:t>
      </w:r>
      <w:r w:rsidRPr="002600F4">
        <w:rPr>
          <w:rFonts w:ascii="Calibri" w:eastAsia="Calibri" w:hAnsi="Calibri" w:cs="Calibri"/>
          <w:sz w:val="24"/>
          <w:szCs w:val="24"/>
        </w:rPr>
        <w:t xml:space="preserve"> gigabit broadband speeds</w:t>
      </w:r>
      <w:r w:rsidR="00F05B81" w:rsidRPr="002600F4">
        <w:rPr>
          <w:rFonts w:ascii="Calibri" w:eastAsia="Calibri" w:hAnsi="Calibri" w:cs="Calibri"/>
          <w:sz w:val="24"/>
          <w:szCs w:val="24"/>
        </w:rPr>
        <w:t>,</w:t>
      </w:r>
      <w:r w:rsidRPr="002600F4">
        <w:rPr>
          <w:rFonts w:ascii="Calibri" w:eastAsia="Calibri" w:hAnsi="Calibri" w:cs="Calibri"/>
          <w:sz w:val="24"/>
          <w:szCs w:val="24"/>
        </w:rPr>
        <w:t xml:space="preserve"> and is recognizing many of these companies at this week’s conference</w:t>
      </w:r>
      <w:r w:rsidR="00037AD7" w:rsidRPr="002600F4">
        <w:rPr>
          <w:rFonts w:ascii="Calibri" w:eastAsia="Calibri" w:hAnsi="Calibri" w:cs="Calibri"/>
          <w:sz w:val="24"/>
          <w:szCs w:val="24"/>
        </w:rPr>
        <w:t>, companies like NineStar Connect in Greenfield, Indiana</w:t>
      </w:r>
      <w:r w:rsidR="00F15E6E" w:rsidRPr="002600F4">
        <w:rPr>
          <w:rFonts w:ascii="Calibri" w:eastAsia="Calibri" w:hAnsi="Calibri" w:cs="Calibri"/>
          <w:sz w:val="24"/>
          <w:szCs w:val="24"/>
        </w:rPr>
        <w:t>, Polar Communi</w:t>
      </w:r>
      <w:r w:rsidR="00115F7A" w:rsidRPr="002600F4">
        <w:rPr>
          <w:rFonts w:ascii="Calibri" w:eastAsia="Calibri" w:hAnsi="Calibri" w:cs="Calibri"/>
          <w:sz w:val="24"/>
          <w:szCs w:val="24"/>
        </w:rPr>
        <w:t>c</w:t>
      </w:r>
      <w:r w:rsidR="00F15E6E" w:rsidRPr="002600F4">
        <w:rPr>
          <w:rFonts w:ascii="Calibri" w:eastAsia="Calibri" w:hAnsi="Calibri" w:cs="Calibri"/>
          <w:sz w:val="24"/>
          <w:szCs w:val="24"/>
        </w:rPr>
        <w:t>ations in Park River, North Dakota, and Premier Communications in Sioux Center, Iowa to name a few</w:t>
      </w:r>
      <w:r w:rsidRPr="002600F4">
        <w:rPr>
          <w:rFonts w:ascii="Calibri" w:eastAsia="Calibri" w:hAnsi="Calibri" w:cs="Calibri"/>
          <w:sz w:val="24"/>
          <w:szCs w:val="24"/>
        </w:rPr>
        <w:t xml:space="preserve">. </w:t>
      </w:r>
    </w:p>
    <w:p w14:paraId="6CDF586E" w14:textId="77777777" w:rsidR="008B2DC0" w:rsidRPr="002600F4" w:rsidRDefault="00F15E6E" w:rsidP="009B0444">
      <w:pPr>
        <w:spacing w:line="240" w:lineRule="auto"/>
        <w:rPr>
          <w:rFonts w:ascii="Calibri" w:hAnsi="Calibri"/>
          <w:sz w:val="24"/>
          <w:szCs w:val="24"/>
        </w:rPr>
      </w:pPr>
      <w:r w:rsidRPr="002600F4">
        <w:rPr>
          <w:rFonts w:ascii="Calibri" w:eastAsia="Calibri" w:hAnsi="Calibri" w:cs="Calibri"/>
          <w:sz w:val="24"/>
          <w:szCs w:val="24"/>
        </w:rPr>
        <w:tab/>
      </w:r>
      <w:r w:rsidR="00087365">
        <w:rPr>
          <w:rFonts w:ascii="Calibri" w:eastAsia="Calibri" w:hAnsi="Calibri" w:cs="Calibri"/>
          <w:sz w:val="24"/>
          <w:szCs w:val="24"/>
        </w:rPr>
        <w:t>We all know</w:t>
      </w:r>
      <w:r w:rsidR="001F5CCF" w:rsidRPr="002600F4">
        <w:rPr>
          <w:rFonts w:ascii="Calibri" w:hAnsi="Calibri"/>
          <w:sz w:val="24"/>
          <w:szCs w:val="24"/>
        </w:rPr>
        <w:t>,</w:t>
      </w:r>
      <w:r w:rsidR="00087365">
        <w:rPr>
          <w:rFonts w:ascii="Calibri" w:hAnsi="Calibri"/>
          <w:sz w:val="24"/>
          <w:szCs w:val="24"/>
        </w:rPr>
        <w:t xml:space="preserve"> however, that</w:t>
      </w:r>
      <w:r w:rsidR="001F5CCF" w:rsidRPr="002600F4">
        <w:rPr>
          <w:rFonts w:ascii="Calibri" w:hAnsi="Calibri"/>
          <w:sz w:val="24"/>
          <w:szCs w:val="24"/>
        </w:rPr>
        <w:t xml:space="preserve"> </w:t>
      </w:r>
      <w:r w:rsidR="7B0B3F11" w:rsidRPr="002600F4">
        <w:rPr>
          <w:rFonts w:ascii="Calibri" w:hAnsi="Calibri"/>
          <w:sz w:val="24"/>
          <w:szCs w:val="24"/>
        </w:rPr>
        <w:t xml:space="preserve">there </w:t>
      </w:r>
      <w:r w:rsidR="004E66F9" w:rsidRPr="002600F4">
        <w:rPr>
          <w:rFonts w:ascii="Calibri" w:hAnsi="Calibri"/>
          <w:sz w:val="24"/>
          <w:szCs w:val="24"/>
        </w:rPr>
        <w:t>are plenty of areas</w:t>
      </w:r>
      <w:r w:rsidR="7B0B3F11" w:rsidRPr="002600F4">
        <w:rPr>
          <w:rFonts w:ascii="Calibri" w:hAnsi="Calibri"/>
          <w:sz w:val="24"/>
          <w:szCs w:val="24"/>
        </w:rPr>
        <w:t xml:space="preserve"> where </w:t>
      </w:r>
      <w:r w:rsidR="00087365">
        <w:rPr>
          <w:rFonts w:ascii="Calibri" w:hAnsi="Calibri"/>
          <w:sz w:val="24"/>
          <w:szCs w:val="24"/>
        </w:rPr>
        <w:t>local demand by itself</w:t>
      </w:r>
      <w:r w:rsidR="7B0B3F11" w:rsidRPr="002600F4">
        <w:rPr>
          <w:rFonts w:ascii="Calibri" w:hAnsi="Calibri"/>
          <w:sz w:val="24"/>
          <w:szCs w:val="24"/>
        </w:rPr>
        <w:t xml:space="preserve"> will not support the deployment of </w:t>
      </w:r>
      <w:r w:rsidR="004E66F9" w:rsidRPr="002600F4">
        <w:rPr>
          <w:rFonts w:ascii="Calibri" w:hAnsi="Calibri"/>
          <w:sz w:val="24"/>
          <w:szCs w:val="24"/>
        </w:rPr>
        <w:t xml:space="preserve">robust, modern, world-class </w:t>
      </w:r>
      <w:r w:rsidR="7B0B3F11" w:rsidRPr="002600F4">
        <w:rPr>
          <w:rFonts w:ascii="Calibri" w:hAnsi="Calibri"/>
          <w:sz w:val="24"/>
          <w:szCs w:val="24"/>
        </w:rPr>
        <w:t xml:space="preserve">communications networks.  </w:t>
      </w:r>
    </w:p>
    <w:p w14:paraId="4F50622E" w14:textId="77777777" w:rsidR="008B2DC0" w:rsidRPr="002600F4" w:rsidRDefault="008B2DC0" w:rsidP="009B0444">
      <w:pPr>
        <w:spacing w:line="240" w:lineRule="auto"/>
        <w:ind w:firstLine="720"/>
        <w:rPr>
          <w:rFonts w:ascii="Calibri" w:hAnsi="Calibri"/>
          <w:sz w:val="24"/>
          <w:szCs w:val="24"/>
        </w:rPr>
      </w:pPr>
      <w:r w:rsidRPr="002600F4">
        <w:rPr>
          <w:rFonts w:ascii="Calibri" w:eastAsia="Calibri" w:hAnsi="Calibri" w:cs="Calibri"/>
          <w:sz w:val="24"/>
          <w:szCs w:val="24"/>
        </w:rPr>
        <w:t xml:space="preserve">The facts are – and you know this full well – that rural America is in many ways falling behind the broadband curve.  </w:t>
      </w:r>
    </w:p>
    <w:p w14:paraId="59D3600B" w14:textId="77777777" w:rsidR="008B2DC0" w:rsidRPr="002600F4" w:rsidRDefault="008B2DC0" w:rsidP="009B0444">
      <w:pPr>
        <w:spacing w:line="240" w:lineRule="auto"/>
        <w:ind w:firstLine="720"/>
        <w:rPr>
          <w:rFonts w:ascii="Calibri" w:hAnsi="Calibri"/>
          <w:sz w:val="24"/>
          <w:szCs w:val="24"/>
        </w:rPr>
      </w:pPr>
      <w:r w:rsidRPr="002600F4">
        <w:rPr>
          <w:rFonts w:ascii="Calibri" w:hAnsi="Calibri"/>
          <w:sz w:val="24"/>
          <w:szCs w:val="24"/>
        </w:rPr>
        <w:t xml:space="preserve">In rural areas, more than half – 53 percent – lack access to broadband at </w:t>
      </w:r>
      <w:r w:rsidR="00C2276E" w:rsidRPr="002600F4">
        <w:rPr>
          <w:rFonts w:ascii="Calibri" w:hAnsi="Calibri"/>
          <w:sz w:val="24"/>
          <w:szCs w:val="24"/>
        </w:rPr>
        <w:t xml:space="preserve">speeds of </w:t>
      </w:r>
      <w:r w:rsidRPr="002600F4">
        <w:rPr>
          <w:rFonts w:ascii="Calibri" w:hAnsi="Calibri"/>
          <w:sz w:val="24"/>
          <w:szCs w:val="24"/>
        </w:rPr>
        <w:t>25</w:t>
      </w:r>
      <w:r w:rsidR="00F15E6E" w:rsidRPr="002600F4">
        <w:rPr>
          <w:rFonts w:ascii="Calibri" w:hAnsi="Calibri"/>
          <w:sz w:val="24"/>
          <w:szCs w:val="24"/>
        </w:rPr>
        <w:t xml:space="preserve"> megabits per second down </w:t>
      </w:r>
      <w:r w:rsidR="00C2276E" w:rsidRPr="002600F4">
        <w:rPr>
          <w:rFonts w:ascii="Calibri" w:hAnsi="Calibri"/>
          <w:sz w:val="24"/>
          <w:szCs w:val="24"/>
        </w:rPr>
        <w:t>and 3 megabits per second up</w:t>
      </w:r>
      <w:r w:rsidRPr="002600F4">
        <w:rPr>
          <w:rFonts w:ascii="Calibri" w:hAnsi="Calibri"/>
          <w:sz w:val="24"/>
          <w:szCs w:val="24"/>
        </w:rPr>
        <w:t xml:space="preserve">; in Tribal lands, </w:t>
      </w:r>
      <w:r w:rsidR="007939D3" w:rsidRPr="002600F4">
        <w:rPr>
          <w:rFonts w:ascii="Calibri" w:hAnsi="Calibri"/>
          <w:sz w:val="24"/>
          <w:szCs w:val="24"/>
        </w:rPr>
        <w:t xml:space="preserve">many of which are served by rate-of-return carriers, </w:t>
      </w:r>
      <w:r w:rsidRPr="002600F4">
        <w:rPr>
          <w:rFonts w:ascii="Calibri" w:hAnsi="Calibri"/>
          <w:sz w:val="24"/>
          <w:szCs w:val="24"/>
        </w:rPr>
        <w:t xml:space="preserve">it’s almost two thirds – 63 percent – that lack access. The disparity persists at all speeds. For example, even at </w:t>
      </w:r>
      <w:r w:rsidR="00C2276E" w:rsidRPr="002600F4">
        <w:rPr>
          <w:rFonts w:ascii="Calibri" w:hAnsi="Calibri"/>
          <w:sz w:val="24"/>
          <w:szCs w:val="24"/>
        </w:rPr>
        <w:t xml:space="preserve">only </w:t>
      </w:r>
      <w:r w:rsidRPr="002600F4">
        <w:rPr>
          <w:rFonts w:ascii="Calibri" w:hAnsi="Calibri"/>
          <w:sz w:val="24"/>
          <w:szCs w:val="24"/>
        </w:rPr>
        <w:t xml:space="preserve">4 </w:t>
      </w:r>
      <w:r w:rsidR="00F15E6E" w:rsidRPr="002600F4">
        <w:rPr>
          <w:rFonts w:ascii="Calibri" w:hAnsi="Calibri"/>
          <w:sz w:val="24"/>
          <w:szCs w:val="24"/>
        </w:rPr>
        <w:t>megabits per second down</w:t>
      </w:r>
      <w:r w:rsidR="00C2276E" w:rsidRPr="002600F4">
        <w:rPr>
          <w:rFonts w:ascii="Calibri" w:hAnsi="Calibri"/>
          <w:sz w:val="24"/>
          <w:szCs w:val="24"/>
        </w:rPr>
        <w:t xml:space="preserve"> and 1 megabit per second up</w:t>
      </w:r>
      <w:r w:rsidRPr="002600F4">
        <w:rPr>
          <w:rFonts w:ascii="Calibri" w:hAnsi="Calibri"/>
          <w:sz w:val="24"/>
          <w:szCs w:val="24"/>
        </w:rPr>
        <w:t xml:space="preserve">, 20 percent of Americans in rural areas cannot get that level of service.  </w:t>
      </w:r>
      <w:r w:rsidR="00F15E6E" w:rsidRPr="002600F4">
        <w:rPr>
          <w:rFonts w:ascii="Calibri" w:hAnsi="Calibri"/>
          <w:sz w:val="24"/>
          <w:szCs w:val="24"/>
        </w:rPr>
        <w:t>By contrast</w:t>
      </w:r>
      <w:r w:rsidRPr="002600F4">
        <w:rPr>
          <w:rFonts w:ascii="Calibri" w:hAnsi="Calibri"/>
          <w:sz w:val="24"/>
          <w:szCs w:val="24"/>
        </w:rPr>
        <w:t>, only 1 percent</w:t>
      </w:r>
      <w:r w:rsidR="00F15E6E" w:rsidRPr="002600F4">
        <w:rPr>
          <w:rFonts w:ascii="Calibri" w:hAnsi="Calibri"/>
          <w:sz w:val="24"/>
          <w:szCs w:val="24"/>
        </w:rPr>
        <w:t xml:space="preserve"> of Americans in urban areas</w:t>
      </w:r>
      <w:r w:rsidRPr="002600F4">
        <w:rPr>
          <w:rFonts w:ascii="Calibri" w:hAnsi="Calibri"/>
          <w:sz w:val="24"/>
          <w:szCs w:val="24"/>
        </w:rPr>
        <w:t xml:space="preserve"> lack access to that service.</w:t>
      </w:r>
    </w:p>
    <w:p w14:paraId="1D185DF7" w14:textId="77777777" w:rsidR="7B0B3F11" w:rsidRDefault="00F15E6E" w:rsidP="009B0444">
      <w:pPr>
        <w:spacing w:line="240" w:lineRule="auto"/>
        <w:ind w:firstLine="720"/>
        <w:rPr>
          <w:rFonts w:ascii="Calibri" w:eastAsia="Calibri" w:hAnsi="Calibri" w:cs="Calibri"/>
          <w:sz w:val="24"/>
          <w:szCs w:val="24"/>
        </w:rPr>
      </w:pPr>
      <w:r w:rsidRPr="002600F4">
        <w:rPr>
          <w:rFonts w:ascii="Calibri" w:eastAsia="Calibri" w:hAnsi="Calibri" w:cs="Calibri"/>
          <w:sz w:val="24"/>
          <w:szCs w:val="24"/>
        </w:rPr>
        <w:t xml:space="preserve">It is not acceptable for large swaths of our country to be bypassed by the broadband revolution and the opportunities that it enables. </w:t>
      </w:r>
      <w:r w:rsidR="00F05B81" w:rsidRPr="002600F4">
        <w:rPr>
          <w:rFonts w:ascii="Calibri" w:eastAsia="Calibri" w:hAnsi="Calibri" w:cs="Calibri"/>
          <w:sz w:val="24"/>
          <w:szCs w:val="24"/>
        </w:rPr>
        <w:t xml:space="preserve"> </w:t>
      </w:r>
      <w:r w:rsidR="7B0B3F11" w:rsidRPr="002600F4">
        <w:rPr>
          <w:rFonts w:ascii="Calibri" w:eastAsia="Calibri" w:hAnsi="Calibri" w:cs="Calibri"/>
          <w:sz w:val="24"/>
          <w:szCs w:val="24"/>
        </w:rPr>
        <w:t>Th</w:t>
      </w:r>
      <w:r w:rsidR="008B2DC0" w:rsidRPr="002600F4">
        <w:rPr>
          <w:rFonts w:ascii="Calibri" w:eastAsia="Calibri" w:hAnsi="Calibri" w:cs="Calibri"/>
          <w:sz w:val="24"/>
          <w:szCs w:val="24"/>
        </w:rPr>
        <w:t>i</w:t>
      </w:r>
      <w:r w:rsidR="7B0B3F11" w:rsidRPr="002600F4">
        <w:rPr>
          <w:rFonts w:ascii="Calibri" w:eastAsia="Calibri" w:hAnsi="Calibri" w:cs="Calibri"/>
          <w:sz w:val="24"/>
          <w:szCs w:val="24"/>
        </w:rPr>
        <w:t xml:space="preserve">s </w:t>
      </w:r>
      <w:r w:rsidR="008B2DC0" w:rsidRPr="002600F4">
        <w:rPr>
          <w:rFonts w:ascii="Calibri" w:eastAsia="Calibri" w:hAnsi="Calibri" w:cs="Calibri"/>
          <w:sz w:val="24"/>
          <w:szCs w:val="24"/>
        </w:rPr>
        <w:t xml:space="preserve">is </w:t>
      </w:r>
      <w:r w:rsidR="7B0B3F11" w:rsidRPr="002600F4">
        <w:rPr>
          <w:rFonts w:ascii="Calibri" w:eastAsia="Calibri" w:hAnsi="Calibri" w:cs="Calibri"/>
          <w:sz w:val="24"/>
          <w:szCs w:val="24"/>
        </w:rPr>
        <w:t xml:space="preserve">where the </w:t>
      </w:r>
      <w:r w:rsidR="00A22ABE">
        <w:rPr>
          <w:rFonts w:ascii="Calibri" w:eastAsia="Calibri" w:hAnsi="Calibri" w:cs="Calibri"/>
          <w:sz w:val="24"/>
          <w:szCs w:val="24"/>
        </w:rPr>
        <w:t xml:space="preserve">FCC can and should </w:t>
      </w:r>
      <w:r w:rsidR="007939D3" w:rsidRPr="002600F4">
        <w:rPr>
          <w:rFonts w:ascii="Calibri" w:eastAsia="Calibri" w:hAnsi="Calibri" w:cs="Calibri"/>
          <w:sz w:val="24"/>
          <w:szCs w:val="24"/>
        </w:rPr>
        <w:t>to step in to help you serve your communities</w:t>
      </w:r>
      <w:r w:rsidR="7B0B3F11" w:rsidRPr="002600F4">
        <w:rPr>
          <w:rFonts w:ascii="Calibri" w:eastAsia="Calibri" w:hAnsi="Calibri" w:cs="Calibri"/>
          <w:sz w:val="24"/>
          <w:szCs w:val="24"/>
        </w:rPr>
        <w:t>.</w:t>
      </w:r>
    </w:p>
    <w:p w14:paraId="4AD989A6" w14:textId="77777777" w:rsidR="00A22ABE" w:rsidRPr="002600F4" w:rsidRDefault="00CD3C1F" w:rsidP="009B0444">
      <w:pPr>
        <w:spacing w:line="240" w:lineRule="auto"/>
        <w:ind w:firstLine="720"/>
        <w:rPr>
          <w:rFonts w:ascii="Calibri" w:hAnsi="Calibri"/>
          <w:sz w:val="24"/>
          <w:szCs w:val="24"/>
        </w:rPr>
      </w:pPr>
      <w:r w:rsidRPr="00CD3C1F">
        <w:rPr>
          <w:rFonts w:ascii="Calibri" w:hAnsi="Calibri"/>
          <w:sz w:val="24"/>
          <w:szCs w:val="24"/>
        </w:rPr>
        <w:t xml:space="preserve">We stand ready to use all the policy levers at our disposal.  </w:t>
      </w:r>
      <w:r w:rsidR="00A22ABE">
        <w:rPr>
          <w:rFonts w:ascii="Calibri" w:hAnsi="Calibri"/>
          <w:sz w:val="24"/>
          <w:szCs w:val="24"/>
        </w:rPr>
        <w:t>For example, we recently</w:t>
      </w:r>
      <w:r w:rsidR="00A22ABE" w:rsidRPr="00A22ABE">
        <w:rPr>
          <w:rFonts w:eastAsia="Times New Roman" w:cs="Times New Roman"/>
          <w:sz w:val="24"/>
          <w:szCs w:val="24"/>
        </w:rPr>
        <w:t xml:space="preserve"> </w:t>
      </w:r>
      <w:r w:rsidR="00BF43F7">
        <w:rPr>
          <w:rFonts w:eastAsia="Times New Roman" w:cs="Times New Roman"/>
          <w:sz w:val="24"/>
          <w:szCs w:val="24"/>
        </w:rPr>
        <w:t>created a new rural-</w:t>
      </w:r>
      <w:r w:rsidR="00A22ABE">
        <w:rPr>
          <w:rFonts w:eastAsia="Times New Roman" w:cs="Times New Roman"/>
          <w:sz w:val="24"/>
          <w:szCs w:val="24"/>
        </w:rPr>
        <w:t>provider</w:t>
      </w:r>
      <w:r w:rsidR="00A22ABE" w:rsidRPr="002F0B08">
        <w:rPr>
          <w:rFonts w:eastAsia="Times New Roman" w:cs="Times New Roman"/>
          <w:sz w:val="24"/>
          <w:szCs w:val="24"/>
        </w:rPr>
        <w:t xml:space="preserve"> bidding c</w:t>
      </w:r>
      <w:r w:rsidR="00A22ABE">
        <w:rPr>
          <w:rFonts w:eastAsia="Times New Roman" w:cs="Times New Roman"/>
          <w:sz w:val="24"/>
          <w:szCs w:val="24"/>
        </w:rPr>
        <w:t>redit that</w:t>
      </w:r>
      <w:r w:rsidR="00BF43F7">
        <w:rPr>
          <w:rFonts w:eastAsia="Times New Roman" w:cs="Times New Roman"/>
          <w:sz w:val="24"/>
          <w:szCs w:val="24"/>
        </w:rPr>
        <w:t xml:space="preserve"> will</w:t>
      </w:r>
      <w:r w:rsidR="00A22ABE">
        <w:rPr>
          <w:rFonts w:eastAsia="Times New Roman" w:cs="Times New Roman"/>
          <w:sz w:val="24"/>
          <w:szCs w:val="24"/>
        </w:rPr>
        <w:t xml:space="preserve"> make it easier for your companies to compete for spectrum </w:t>
      </w:r>
      <w:r w:rsidR="00BF43F7">
        <w:rPr>
          <w:rFonts w:eastAsia="Times New Roman" w:cs="Times New Roman"/>
          <w:sz w:val="24"/>
          <w:szCs w:val="24"/>
        </w:rPr>
        <w:t>at auction and provide enhanced mobile broadband services in your communities</w:t>
      </w:r>
      <w:r w:rsidR="00A22ABE">
        <w:rPr>
          <w:rFonts w:eastAsia="Times New Roman" w:cs="Times New Roman"/>
          <w:sz w:val="24"/>
          <w:szCs w:val="24"/>
        </w:rPr>
        <w:t>.</w:t>
      </w:r>
    </w:p>
    <w:p w14:paraId="168272A2" w14:textId="77777777" w:rsidR="00A421D1" w:rsidRPr="002600F4" w:rsidRDefault="00CD3C1F" w:rsidP="009B0444">
      <w:pPr>
        <w:spacing w:line="240" w:lineRule="auto"/>
        <w:ind w:firstLine="720"/>
        <w:rPr>
          <w:rFonts w:ascii="Calibri" w:hAnsi="Calibri"/>
          <w:sz w:val="24"/>
          <w:szCs w:val="24"/>
        </w:rPr>
      </w:pPr>
      <w:r w:rsidRPr="00CD3C1F">
        <w:rPr>
          <w:rFonts w:ascii="Calibri" w:hAnsi="Calibri"/>
          <w:sz w:val="24"/>
          <w:szCs w:val="24"/>
        </w:rPr>
        <w:t>Our primary lever in this effort</w:t>
      </w:r>
      <w:r w:rsidR="00087365">
        <w:rPr>
          <w:rFonts w:ascii="Calibri" w:hAnsi="Calibri"/>
          <w:sz w:val="24"/>
          <w:szCs w:val="24"/>
        </w:rPr>
        <w:t>, however,</w:t>
      </w:r>
      <w:r w:rsidRPr="00CD3C1F">
        <w:rPr>
          <w:rFonts w:ascii="Calibri" w:hAnsi="Calibri"/>
          <w:sz w:val="24"/>
          <w:szCs w:val="24"/>
        </w:rPr>
        <w:t xml:space="preserve"> is the </w:t>
      </w:r>
      <w:r w:rsidR="00087365">
        <w:rPr>
          <w:rFonts w:ascii="Calibri" w:hAnsi="Calibri"/>
          <w:sz w:val="24"/>
          <w:szCs w:val="24"/>
        </w:rPr>
        <w:t>U</w:t>
      </w:r>
      <w:r w:rsidRPr="00CD3C1F">
        <w:rPr>
          <w:rFonts w:ascii="Calibri" w:hAnsi="Calibri"/>
          <w:sz w:val="24"/>
          <w:szCs w:val="24"/>
        </w:rPr>
        <w:t xml:space="preserve">niversal </w:t>
      </w:r>
      <w:r w:rsidR="00087365">
        <w:rPr>
          <w:rFonts w:ascii="Calibri" w:hAnsi="Calibri"/>
          <w:sz w:val="24"/>
          <w:szCs w:val="24"/>
        </w:rPr>
        <w:t>S</w:t>
      </w:r>
      <w:r w:rsidRPr="00CD3C1F">
        <w:rPr>
          <w:rFonts w:ascii="Calibri" w:hAnsi="Calibri"/>
          <w:sz w:val="24"/>
          <w:szCs w:val="24"/>
        </w:rPr>
        <w:t xml:space="preserve">ervice </w:t>
      </w:r>
      <w:r w:rsidR="00087365">
        <w:rPr>
          <w:rFonts w:ascii="Calibri" w:hAnsi="Calibri"/>
          <w:sz w:val="24"/>
          <w:szCs w:val="24"/>
        </w:rPr>
        <w:t>F</w:t>
      </w:r>
      <w:r w:rsidRPr="00CD3C1F">
        <w:rPr>
          <w:rFonts w:ascii="Calibri" w:hAnsi="Calibri"/>
          <w:sz w:val="24"/>
          <w:szCs w:val="24"/>
        </w:rPr>
        <w:t xml:space="preserve">und.  </w:t>
      </w:r>
      <w:r w:rsidR="00C6072B" w:rsidRPr="002600F4">
        <w:rPr>
          <w:rFonts w:ascii="Calibri" w:hAnsi="Calibri"/>
          <w:sz w:val="24"/>
          <w:szCs w:val="24"/>
        </w:rPr>
        <w:t>Th</w:t>
      </w:r>
      <w:r>
        <w:rPr>
          <w:rFonts w:ascii="Calibri" w:hAnsi="Calibri"/>
          <w:sz w:val="24"/>
          <w:szCs w:val="24"/>
        </w:rPr>
        <w:t xml:space="preserve">is </w:t>
      </w:r>
      <w:r w:rsidR="00C6072B" w:rsidRPr="002600F4">
        <w:rPr>
          <w:rFonts w:ascii="Calibri" w:hAnsi="Calibri"/>
          <w:sz w:val="24"/>
          <w:szCs w:val="24"/>
        </w:rPr>
        <w:t>program is one of the most important tools at our disposal to ensure that consumers and businesses in rural America have the same opportunities as their urban and suburban counterparts to be active participants in the 21</w:t>
      </w:r>
      <w:r w:rsidR="00C6072B" w:rsidRPr="002600F4">
        <w:rPr>
          <w:rFonts w:ascii="Calibri" w:hAnsi="Calibri"/>
          <w:sz w:val="24"/>
          <w:szCs w:val="24"/>
          <w:vertAlign w:val="superscript"/>
        </w:rPr>
        <w:t>st</w:t>
      </w:r>
      <w:r w:rsidR="00C6072B" w:rsidRPr="002600F4">
        <w:rPr>
          <w:rFonts w:ascii="Calibri" w:hAnsi="Calibri"/>
          <w:sz w:val="24"/>
          <w:szCs w:val="24"/>
        </w:rPr>
        <w:t xml:space="preserve"> century economy. </w:t>
      </w:r>
    </w:p>
    <w:p w14:paraId="257475B6" w14:textId="77777777" w:rsidR="00814531" w:rsidRPr="002600F4" w:rsidRDefault="00814531" w:rsidP="009B0444">
      <w:pPr>
        <w:spacing w:line="240" w:lineRule="auto"/>
        <w:ind w:firstLine="720"/>
        <w:rPr>
          <w:rFonts w:ascii="Calibri" w:hAnsi="Calibri"/>
          <w:sz w:val="24"/>
          <w:szCs w:val="24"/>
        </w:rPr>
      </w:pPr>
      <w:r w:rsidRPr="002600F4">
        <w:rPr>
          <w:rFonts w:ascii="Calibri" w:hAnsi="Calibri"/>
          <w:sz w:val="24"/>
          <w:szCs w:val="24"/>
        </w:rPr>
        <w:t xml:space="preserve">In areas where the marketplace will not support the deployment of broadband networks, USF needs to be able to step in to help support </w:t>
      </w:r>
      <w:r w:rsidR="00812FD9" w:rsidRPr="002600F4">
        <w:rPr>
          <w:rFonts w:ascii="Calibri" w:hAnsi="Calibri"/>
          <w:sz w:val="24"/>
          <w:szCs w:val="24"/>
        </w:rPr>
        <w:t xml:space="preserve">the </w:t>
      </w:r>
      <w:r w:rsidRPr="002600F4">
        <w:rPr>
          <w:rFonts w:ascii="Calibri" w:hAnsi="Calibri"/>
          <w:sz w:val="24"/>
          <w:szCs w:val="24"/>
        </w:rPr>
        <w:t>deployment</w:t>
      </w:r>
      <w:r w:rsidR="00812FD9" w:rsidRPr="002600F4">
        <w:rPr>
          <w:rFonts w:ascii="Calibri" w:hAnsi="Calibri"/>
          <w:sz w:val="24"/>
          <w:szCs w:val="24"/>
        </w:rPr>
        <w:t xml:space="preserve"> of modern broadband networks</w:t>
      </w:r>
      <w:r w:rsidRPr="002600F4">
        <w:rPr>
          <w:rFonts w:ascii="Calibri" w:hAnsi="Calibri"/>
          <w:sz w:val="24"/>
          <w:szCs w:val="24"/>
        </w:rPr>
        <w:t>.</w:t>
      </w:r>
      <w:r w:rsidR="00F15E6E" w:rsidRPr="002600F4">
        <w:rPr>
          <w:rFonts w:ascii="Calibri" w:hAnsi="Calibri"/>
          <w:sz w:val="24"/>
          <w:szCs w:val="24"/>
        </w:rPr>
        <w:t xml:space="preserve"> And we need to be smart about where we target this support.</w:t>
      </w:r>
    </w:p>
    <w:p w14:paraId="7FD49E2E" w14:textId="77777777" w:rsidR="00DF6181" w:rsidRPr="002600F4" w:rsidRDefault="00DF6181" w:rsidP="009B0444">
      <w:pPr>
        <w:spacing w:line="240" w:lineRule="auto"/>
        <w:ind w:firstLine="720"/>
        <w:rPr>
          <w:rFonts w:ascii="Calibri" w:hAnsi="Calibri"/>
          <w:sz w:val="24"/>
          <w:szCs w:val="24"/>
        </w:rPr>
      </w:pPr>
      <w:r w:rsidRPr="002600F4">
        <w:rPr>
          <w:rFonts w:ascii="Calibri" w:hAnsi="Calibri"/>
          <w:sz w:val="24"/>
          <w:szCs w:val="24"/>
        </w:rPr>
        <w:t xml:space="preserve">Recently in Congressional testimony, I told Chairman Walden that I supported his description of how USF should work – what I dubbed the “Walden Rule” – that </w:t>
      </w:r>
      <w:r w:rsidR="00087365">
        <w:rPr>
          <w:rFonts w:ascii="Calibri" w:hAnsi="Calibri"/>
          <w:sz w:val="24"/>
          <w:szCs w:val="24"/>
        </w:rPr>
        <w:t xml:space="preserve">rural </w:t>
      </w:r>
      <w:r w:rsidRPr="002600F4">
        <w:rPr>
          <w:rFonts w:ascii="Calibri" w:hAnsi="Calibri"/>
          <w:sz w:val="24"/>
          <w:szCs w:val="24"/>
        </w:rPr>
        <w:t xml:space="preserve">USF </w:t>
      </w:r>
      <w:r w:rsidR="00087365">
        <w:rPr>
          <w:rFonts w:ascii="Calibri" w:hAnsi="Calibri"/>
          <w:sz w:val="24"/>
          <w:szCs w:val="24"/>
        </w:rPr>
        <w:t xml:space="preserve">support </w:t>
      </w:r>
      <w:r w:rsidRPr="002600F4">
        <w:rPr>
          <w:rFonts w:ascii="Calibri" w:hAnsi="Calibri"/>
          <w:sz w:val="24"/>
          <w:szCs w:val="24"/>
        </w:rPr>
        <w:t>should spend money where no one else will spend.</w:t>
      </w:r>
    </w:p>
    <w:p w14:paraId="1AC54D77" w14:textId="77777777" w:rsidR="007849B1" w:rsidRPr="002600F4" w:rsidRDefault="0056519D" w:rsidP="009B0444">
      <w:pPr>
        <w:spacing w:line="240" w:lineRule="auto"/>
        <w:ind w:firstLine="720"/>
        <w:rPr>
          <w:rFonts w:ascii="Calibri" w:hAnsi="Calibri"/>
          <w:sz w:val="24"/>
          <w:szCs w:val="24"/>
        </w:rPr>
      </w:pPr>
      <w:r w:rsidRPr="002600F4">
        <w:rPr>
          <w:rFonts w:ascii="Calibri" w:hAnsi="Calibri"/>
          <w:sz w:val="24"/>
          <w:szCs w:val="24"/>
        </w:rPr>
        <w:t>On that note, I want to dive into the things we need to be doing to make our universal service programs smarter and more effective – and by we, I mean both the FCC and the members of NTCA.</w:t>
      </w:r>
    </w:p>
    <w:p w14:paraId="1E39805C" w14:textId="77777777" w:rsidR="00814531" w:rsidRPr="002600F4" w:rsidRDefault="0056519D" w:rsidP="009B0444">
      <w:pPr>
        <w:spacing w:line="240" w:lineRule="auto"/>
        <w:ind w:firstLine="720"/>
        <w:rPr>
          <w:rFonts w:ascii="Calibri" w:hAnsi="Calibri"/>
          <w:sz w:val="24"/>
          <w:szCs w:val="24"/>
        </w:rPr>
      </w:pPr>
      <w:r w:rsidRPr="002600F4">
        <w:rPr>
          <w:rFonts w:ascii="Calibri" w:hAnsi="Calibri"/>
          <w:sz w:val="24"/>
          <w:szCs w:val="24"/>
        </w:rPr>
        <w:t xml:space="preserve">Let’s start by looking at our Congressional mandates. </w:t>
      </w:r>
      <w:r w:rsidR="00F05B81" w:rsidRPr="002600F4">
        <w:rPr>
          <w:rFonts w:ascii="Calibri" w:hAnsi="Calibri"/>
          <w:sz w:val="24"/>
          <w:szCs w:val="24"/>
        </w:rPr>
        <w:t xml:space="preserve"> Congress told us that</w:t>
      </w:r>
      <w:r w:rsidRPr="002600F4">
        <w:rPr>
          <w:rFonts w:ascii="Calibri" w:hAnsi="Calibri"/>
          <w:sz w:val="24"/>
          <w:szCs w:val="24"/>
        </w:rPr>
        <w:t xml:space="preserve"> universal </w:t>
      </w:r>
      <w:r w:rsidR="00F05B81" w:rsidRPr="002600F4">
        <w:rPr>
          <w:rFonts w:ascii="Calibri" w:hAnsi="Calibri"/>
          <w:sz w:val="24"/>
          <w:szCs w:val="24"/>
        </w:rPr>
        <w:t xml:space="preserve">service </w:t>
      </w:r>
      <w:r w:rsidRPr="002600F4">
        <w:rPr>
          <w:rFonts w:ascii="Calibri" w:hAnsi="Calibri"/>
          <w:sz w:val="24"/>
          <w:szCs w:val="24"/>
        </w:rPr>
        <w:t xml:space="preserve">means </w:t>
      </w:r>
      <w:r w:rsidR="00814531" w:rsidRPr="002600F4">
        <w:rPr>
          <w:rFonts w:ascii="Calibri" w:eastAsia="Calibri" w:hAnsi="Calibri" w:cs="Calibri"/>
          <w:sz w:val="24"/>
          <w:szCs w:val="24"/>
        </w:rPr>
        <w:t>access to “reasonably comparable service” at “reasonably comparable rates.”  We should unpack these two aspects of our mandate a little bit.</w:t>
      </w:r>
    </w:p>
    <w:p w14:paraId="1EFE10C2" w14:textId="77777777" w:rsidR="00087365" w:rsidRDefault="00814531" w:rsidP="009B0444">
      <w:pPr>
        <w:spacing w:line="240" w:lineRule="auto"/>
        <w:ind w:firstLine="720"/>
        <w:rPr>
          <w:rFonts w:ascii="Calibri" w:hAnsi="Calibri"/>
          <w:sz w:val="24"/>
          <w:szCs w:val="24"/>
        </w:rPr>
      </w:pPr>
      <w:r w:rsidRPr="002600F4">
        <w:rPr>
          <w:rFonts w:ascii="Calibri" w:hAnsi="Calibri"/>
          <w:sz w:val="24"/>
          <w:szCs w:val="24"/>
        </w:rPr>
        <w:t>First, the service has to be “reasonably comparable”</w:t>
      </w:r>
      <w:r w:rsidR="00F05B81" w:rsidRPr="002600F4">
        <w:rPr>
          <w:rFonts w:ascii="Calibri" w:hAnsi="Calibri"/>
          <w:sz w:val="24"/>
          <w:szCs w:val="24"/>
        </w:rPr>
        <w:t xml:space="preserve"> to service available in urban and suburban America.</w:t>
      </w:r>
      <w:r w:rsidRPr="002600F4">
        <w:rPr>
          <w:rFonts w:ascii="Calibri" w:hAnsi="Calibri"/>
          <w:sz w:val="24"/>
          <w:szCs w:val="24"/>
        </w:rPr>
        <w:t xml:space="preserve">  There is no reason why we should expect anything less for rural Americans than we expect for Americans in urban and suburban communities.  </w:t>
      </w:r>
      <w:r w:rsidR="00912E43">
        <w:rPr>
          <w:rFonts w:ascii="Calibri" w:hAnsi="Calibri"/>
          <w:sz w:val="24"/>
          <w:szCs w:val="24"/>
        </w:rPr>
        <w:t>W</w:t>
      </w:r>
      <w:r w:rsidRPr="002600F4">
        <w:rPr>
          <w:rFonts w:ascii="Calibri" w:hAnsi="Calibri"/>
          <w:sz w:val="24"/>
          <w:szCs w:val="24"/>
        </w:rPr>
        <w:t xml:space="preserve">e </w:t>
      </w:r>
      <w:r w:rsidR="00912E43">
        <w:rPr>
          <w:rFonts w:ascii="Calibri" w:hAnsi="Calibri"/>
          <w:sz w:val="24"/>
          <w:szCs w:val="24"/>
        </w:rPr>
        <w:t xml:space="preserve">have </w:t>
      </w:r>
      <w:r w:rsidRPr="002600F4">
        <w:rPr>
          <w:rFonts w:ascii="Calibri" w:hAnsi="Calibri"/>
          <w:sz w:val="24"/>
          <w:szCs w:val="24"/>
        </w:rPr>
        <w:t xml:space="preserve">established a national baseline of 25 </w:t>
      </w:r>
      <w:r w:rsidR="00912E43">
        <w:rPr>
          <w:rFonts w:ascii="Calibri" w:hAnsi="Calibri"/>
          <w:sz w:val="24"/>
          <w:szCs w:val="24"/>
        </w:rPr>
        <w:t>megabits per second down</w:t>
      </w:r>
      <w:r w:rsidRPr="002600F4">
        <w:rPr>
          <w:rFonts w:ascii="Calibri" w:hAnsi="Calibri"/>
          <w:sz w:val="24"/>
          <w:szCs w:val="24"/>
        </w:rPr>
        <w:t xml:space="preserve"> for broadband. </w:t>
      </w:r>
      <w:r w:rsidR="002005EE" w:rsidRPr="002600F4">
        <w:rPr>
          <w:rFonts w:ascii="Calibri" w:hAnsi="Calibri"/>
          <w:sz w:val="24"/>
          <w:szCs w:val="24"/>
        </w:rPr>
        <w:t xml:space="preserve"> At the same time, we recognize that </w:t>
      </w:r>
      <w:r w:rsidR="00DF6181" w:rsidRPr="002600F4">
        <w:rPr>
          <w:rFonts w:ascii="Calibri" w:hAnsi="Calibri"/>
          <w:sz w:val="24"/>
          <w:szCs w:val="24"/>
        </w:rPr>
        <w:t>in rural areas that are unserved today there will have to be a stepwise progression to that goal</w:t>
      </w:r>
      <w:r w:rsidR="002005EE" w:rsidRPr="002600F4">
        <w:rPr>
          <w:rFonts w:ascii="Calibri" w:hAnsi="Calibri"/>
          <w:sz w:val="24"/>
          <w:szCs w:val="24"/>
        </w:rPr>
        <w:t xml:space="preserve">, so we established a </w:t>
      </w:r>
      <w:r w:rsidR="002005EE" w:rsidRPr="002600F4">
        <w:rPr>
          <w:rFonts w:ascii="Calibri" w:hAnsi="Calibri"/>
          <w:i/>
          <w:sz w:val="24"/>
          <w:szCs w:val="24"/>
        </w:rPr>
        <w:t>minimum</w:t>
      </w:r>
      <w:r w:rsidR="002005EE" w:rsidRPr="002600F4">
        <w:rPr>
          <w:rFonts w:ascii="Calibri" w:hAnsi="Calibri"/>
          <w:sz w:val="24"/>
          <w:szCs w:val="24"/>
        </w:rPr>
        <w:t xml:space="preserve"> service level of 10 </w:t>
      </w:r>
      <w:r w:rsidR="00912E43">
        <w:rPr>
          <w:rFonts w:ascii="Calibri" w:hAnsi="Calibri"/>
          <w:sz w:val="24"/>
          <w:szCs w:val="24"/>
        </w:rPr>
        <w:t>megabits per second down</w:t>
      </w:r>
      <w:r w:rsidR="002005EE" w:rsidRPr="002600F4">
        <w:rPr>
          <w:rFonts w:ascii="Calibri" w:hAnsi="Calibri"/>
          <w:sz w:val="24"/>
          <w:szCs w:val="24"/>
        </w:rPr>
        <w:t xml:space="preserve"> for recipients of USF support.  I can’t emphasize enough that this is a minimum</w:t>
      </w:r>
      <w:r w:rsidR="00912E43">
        <w:rPr>
          <w:rFonts w:ascii="Calibri" w:hAnsi="Calibri"/>
          <w:sz w:val="24"/>
          <w:szCs w:val="24"/>
        </w:rPr>
        <w:t>,</w:t>
      </w:r>
      <w:r w:rsidR="00DF6181" w:rsidRPr="002600F4">
        <w:rPr>
          <w:rFonts w:ascii="Calibri" w:hAnsi="Calibri"/>
          <w:sz w:val="24"/>
          <w:szCs w:val="24"/>
        </w:rPr>
        <w:t xml:space="preserve"> the start of a step-by-step process</w:t>
      </w:r>
      <w:r w:rsidR="002005EE" w:rsidRPr="002600F4">
        <w:rPr>
          <w:rFonts w:ascii="Calibri" w:hAnsi="Calibri"/>
          <w:sz w:val="24"/>
          <w:szCs w:val="24"/>
        </w:rPr>
        <w:t xml:space="preserve"> – we want to support networks that are capable of world-class speeds because that’s what rural Americans deserve.</w:t>
      </w:r>
      <w:r w:rsidR="00087365">
        <w:rPr>
          <w:rFonts w:ascii="Calibri" w:hAnsi="Calibri"/>
          <w:sz w:val="24"/>
          <w:szCs w:val="24"/>
        </w:rPr>
        <w:t xml:space="preserve">  </w:t>
      </w:r>
    </w:p>
    <w:p w14:paraId="13D592F5" w14:textId="77777777" w:rsidR="0056519D" w:rsidRPr="002600F4" w:rsidRDefault="00087365" w:rsidP="009B0444">
      <w:pPr>
        <w:spacing w:line="240" w:lineRule="auto"/>
        <w:ind w:firstLine="720"/>
        <w:rPr>
          <w:rFonts w:ascii="Calibri" w:hAnsi="Calibri"/>
          <w:sz w:val="24"/>
          <w:szCs w:val="24"/>
        </w:rPr>
      </w:pPr>
      <w:r>
        <w:rPr>
          <w:rFonts w:ascii="Calibri" w:hAnsi="Calibri"/>
          <w:sz w:val="24"/>
          <w:szCs w:val="24"/>
        </w:rPr>
        <w:t>The cost of adding incremental throughput to broadband is coming down.  While 10 Mbps is today’s minimum, we should all be aware that consumer demand, as well as network costs, are rapidly making that minimum obsolete.</w:t>
      </w:r>
    </w:p>
    <w:p w14:paraId="0373887D" w14:textId="77777777" w:rsidR="00814531" w:rsidRDefault="00814531" w:rsidP="009B0444">
      <w:pPr>
        <w:spacing w:line="240" w:lineRule="auto"/>
        <w:ind w:firstLine="720"/>
        <w:rPr>
          <w:rFonts w:ascii="Calibri" w:hAnsi="Calibri"/>
          <w:sz w:val="24"/>
          <w:szCs w:val="24"/>
        </w:rPr>
      </w:pPr>
      <w:r w:rsidRPr="002600F4">
        <w:rPr>
          <w:rFonts w:ascii="Calibri" w:hAnsi="Calibri"/>
          <w:sz w:val="24"/>
          <w:szCs w:val="24"/>
        </w:rPr>
        <w:t xml:space="preserve">Second, the rates </w:t>
      </w:r>
      <w:r w:rsidR="00912E43">
        <w:rPr>
          <w:rFonts w:ascii="Calibri" w:hAnsi="Calibri"/>
          <w:sz w:val="24"/>
          <w:szCs w:val="24"/>
        </w:rPr>
        <w:t>in rural America</w:t>
      </w:r>
      <w:r w:rsidRPr="002600F4">
        <w:rPr>
          <w:rFonts w:ascii="Calibri" w:hAnsi="Calibri"/>
          <w:sz w:val="24"/>
          <w:szCs w:val="24"/>
        </w:rPr>
        <w:t xml:space="preserve"> have to be reasonably comparable</w:t>
      </w:r>
      <w:r w:rsidR="00F05B81" w:rsidRPr="002600F4">
        <w:rPr>
          <w:rFonts w:ascii="Calibri" w:hAnsi="Calibri"/>
          <w:sz w:val="24"/>
          <w:szCs w:val="24"/>
        </w:rPr>
        <w:t xml:space="preserve"> to the rates in urban and suburban America</w:t>
      </w:r>
      <w:r w:rsidRPr="002600F4">
        <w:rPr>
          <w:rFonts w:ascii="Calibri" w:hAnsi="Calibri"/>
          <w:sz w:val="24"/>
          <w:szCs w:val="24"/>
        </w:rPr>
        <w:t>.</w:t>
      </w:r>
      <w:r w:rsidR="002005EE" w:rsidRPr="002600F4">
        <w:rPr>
          <w:rFonts w:ascii="Calibri" w:hAnsi="Calibri"/>
          <w:sz w:val="24"/>
          <w:szCs w:val="24"/>
        </w:rPr>
        <w:t xml:space="preserve">  This requirement embodies our fiduciary duty to ratepayers to ensure that we are using the money they pay into the universal service fund as efficiently a</w:t>
      </w:r>
      <w:r w:rsidR="00DF6181" w:rsidRPr="002600F4">
        <w:rPr>
          <w:rFonts w:ascii="Calibri" w:hAnsi="Calibri"/>
          <w:sz w:val="24"/>
          <w:szCs w:val="24"/>
        </w:rPr>
        <w:t>nd</w:t>
      </w:r>
      <w:r w:rsidR="002005EE" w:rsidRPr="002600F4">
        <w:rPr>
          <w:rFonts w:ascii="Calibri" w:hAnsi="Calibri"/>
          <w:sz w:val="24"/>
          <w:szCs w:val="24"/>
        </w:rPr>
        <w:t xml:space="preserve"> effectively as possible.  I take this fiduciary duty very seriously</w:t>
      </w:r>
      <w:r w:rsidR="00281E73" w:rsidRPr="002600F4">
        <w:rPr>
          <w:rFonts w:ascii="Calibri" w:hAnsi="Calibri"/>
          <w:sz w:val="24"/>
          <w:szCs w:val="24"/>
        </w:rPr>
        <w:t>.  T</w:t>
      </w:r>
      <w:r w:rsidR="002005EE" w:rsidRPr="002600F4">
        <w:rPr>
          <w:rFonts w:ascii="Calibri" w:hAnsi="Calibri"/>
          <w:sz w:val="24"/>
          <w:szCs w:val="24"/>
        </w:rPr>
        <w:t xml:space="preserve">his is money that hardworking Americans from </w:t>
      </w:r>
      <w:r w:rsidR="0056519D" w:rsidRPr="002600F4">
        <w:rPr>
          <w:rFonts w:ascii="Calibri" w:hAnsi="Calibri"/>
          <w:sz w:val="24"/>
          <w:szCs w:val="24"/>
        </w:rPr>
        <w:t>Massachusetts to Mississippi to Montana</w:t>
      </w:r>
      <w:r w:rsidR="002005EE" w:rsidRPr="002600F4">
        <w:rPr>
          <w:rFonts w:ascii="Calibri" w:hAnsi="Calibri"/>
          <w:sz w:val="24"/>
          <w:szCs w:val="24"/>
        </w:rPr>
        <w:t xml:space="preserve"> are paying as part of their phone bills – and we owe it to them to be smart about how we use these funds.</w:t>
      </w:r>
    </w:p>
    <w:p w14:paraId="0247E1D4" w14:textId="77777777" w:rsidR="0081041A" w:rsidRPr="002600F4" w:rsidRDefault="0081041A" w:rsidP="009B0444">
      <w:pPr>
        <w:spacing w:line="240" w:lineRule="auto"/>
        <w:ind w:firstLine="720"/>
        <w:rPr>
          <w:rFonts w:ascii="Calibri" w:hAnsi="Calibri"/>
          <w:sz w:val="24"/>
          <w:szCs w:val="24"/>
        </w:rPr>
      </w:pPr>
      <w:r>
        <w:rPr>
          <w:rFonts w:ascii="Calibri" w:hAnsi="Calibri"/>
          <w:sz w:val="24"/>
          <w:szCs w:val="24"/>
        </w:rPr>
        <w:t>With that in mind, today I am circulating to my fellow Commissioners a public notice to remind everybody that this support should only be used for its intended purpose – getting communications networks to rural America.  We’ve seen examples in recent news of bad apples who abuse the fu</w:t>
      </w:r>
      <w:r w:rsidR="006434AC">
        <w:rPr>
          <w:rFonts w:ascii="Calibri" w:hAnsi="Calibri"/>
          <w:sz w:val="24"/>
          <w:szCs w:val="24"/>
        </w:rPr>
        <w:t>nd for their own personal gain, and it is important that we take steps to ensure that those bad apples do not distract from the important work that you are doing to serve your communities.</w:t>
      </w:r>
    </w:p>
    <w:p w14:paraId="1AAF4142" w14:textId="77777777" w:rsidR="00D34804" w:rsidRPr="002600F4" w:rsidRDefault="00D34804" w:rsidP="009B0444">
      <w:pPr>
        <w:spacing w:line="240" w:lineRule="auto"/>
        <w:ind w:firstLine="720"/>
        <w:rPr>
          <w:rFonts w:ascii="Calibri" w:hAnsi="Calibri"/>
          <w:sz w:val="24"/>
          <w:szCs w:val="24"/>
        </w:rPr>
      </w:pPr>
      <w:r w:rsidRPr="002600F4">
        <w:rPr>
          <w:rFonts w:ascii="Calibri" w:hAnsi="Calibri"/>
          <w:sz w:val="24"/>
          <w:szCs w:val="24"/>
        </w:rPr>
        <w:t xml:space="preserve">I know you all are doing everything you can to get </w:t>
      </w:r>
      <w:r w:rsidR="00BA2621" w:rsidRPr="002600F4">
        <w:rPr>
          <w:rFonts w:ascii="Calibri" w:hAnsi="Calibri"/>
          <w:sz w:val="24"/>
          <w:szCs w:val="24"/>
        </w:rPr>
        <w:t xml:space="preserve">comparable broadband service at comparable rates </w:t>
      </w:r>
      <w:r w:rsidRPr="002600F4">
        <w:rPr>
          <w:rFonts w:ascii="Calibri" w:hAnsi="Calibri"/>
          <w:sz w:val="24"/>
          <w:szCs w:val="24"/>
        </w:rPr>
        <w:t>to your constituents</w:t>
      </w:r>
      <w:r w:rsidR="00BA2621" w:rsidRPr="002600F4">
        <w:rPr>
          <w:rFonts w:ascii="Calibri" w:hAnsi="Calibri"/>
          <w:sz w:val="24"/>
          <w:szCs w:val="24"/>
        </w:rPr>
        <w:t xml:space="preserve">. I also know that flaws in our universal programs have made </w:t>
      </w:r>
      <w:r w:rsidR="00135DD6" w:rsidRPr="002600F4">
        <w:rPr>
          <w:rFonts w:ascii="Calibri" w:hAnsi="Calibri"/>
          <w:sz w:val="24"/>
          <w:szCs w:val="24"/>
        </w:rPr>
        <w:t>transition to a broadband world challenging</w:t>
      </w:r>
      <w:r w:rsidRPr="002600F4">
        <w:rPr>
          <w:rFonts w:ascii="Calibri" w:hAnsi="Calibri"/>
          <w:sz w:val="24"/>
          <w:szCs w:val="24"/>
        </w:rPr>
        <w:t xml:space="preserve">.  </w:t>
      </w:r>
    </w:p>
    <w:p w14:paraId="50674025" w14:textId="77777777" w:rsidR="0036119B" w:rsidRPr="002600F4" w:rsidRDefault="00912E43" w:rsidP="009B0444">
      <w:pPr>
        <w:spacing w:line="240" w:lineRule="auto"/>
        <w:ind w:firstLine="720"/>
        <w:rPr>
          <w:rFonts w:ascii="Calibri" w:hAnsi="Calibri"/>
          <w:sz w:val="24"/>
          <w:szCs w:val="24"/>
        </w:rPr>
      </w:pPr>
      <w:r>
        <w:rPr>
          <w:rFonts w:ascii="Calibri" w:hAnsi="Calibri"/>
          <w:sz w:val="24"/>
          <w:szCs w:val="24"/>
        </w:rPr>
        <w:t>T</w:t>
      </w:r>
      <w:r w:rsidR="001C61D0" w:rsidRPr="002600F4">
        <w:rPr>
          <w:rFonts w:ascii="Calibri" w:hAnsi="Calibri"/>
          <w:sz w:val="24"/>
          <w:szCs w:val="24"/>
        </w:rPr>
        <w:t xml:space="preserve">he </w:t>
      </w:r>
      <w:r>
        <w:rPr>
          <w:rFonts w:ascii="Calibri" w:hAnsi="Calibri"/>
          <w:sz w:val="24"/>
          <w:szCs w:val="24"/>
        </w:rPr>
        <w:t>manner in which the USF</w:t>
      </w:r>
      <w:r w:rsidR="001C61D0" w:rsidRPr="002600F4">
        <w:rPr>
          <w:rFonts w:ascii="Calibri" w:hAnsi="Calibri"/>
          <w:sz w:val="24"/>
          <w:szCs w:val="24"/>
        </w:rPr>
        <w:t xml:space="preserve"> support mechanisms </w:t>
      </w:r>
      <w:r>
        <w:rPr>
          <w:rFonts w:ascii="Calibri" w:hAnsi="Calibri"/>
          <w:sz w:val="24"/>
          <w:szCs w:val="24"/>
        </w:rPr>
        <w:t>operate</w:t>
      </w:r>
      <w:r w:rsidRPr="002600F4">
        <w:rPr>
          <w:rFonts w:ascii="Calibri" w:hAnsi="Calibri"/>
          <w:sz w:val="24"/>
          <w:szCs w:val="24"/>
        </w:rPr>
        <w:t xml:space="preserve"> </w:t>
      </w:r>
      <w:r>
        <w:rPr>
          <w:rFonts w:ascii="Calibri" w:hAnsi="Calibri"/>
          <w:sz w:val="24"/>
          <w:szCs w:val="24"/>
        </w:rPr>
        <w:t xml:space="preserve">were always complicated, and </w:t>
      </w:r>
      <w:r w:rsidR="004E66F9" w:rsidRPr="002600F4">
        <w:rPr>
          <w:rFonts w:ascii="Calibri" w:hAnsi="Calibri"/>
          <w:sz w:val="24"/>
          <w:szCs w:val="24"/>
        </w:rPr>
        <w:t>are</w:t>
      </w:r>
      <w:r w:rsidR="00D34804" w:rsidRPr="002600F4">
        <w:rPr>
          <w:rFonts w:ascii="Calibri" w:hAnsi="Calibri"/>
          <w:sz w:val="24"/>
          <w:szCs w:val="24"/>
        </w:rPr>
        <w:t xml:space="preserve"> increasingly outdated.  </w:t>
      </w:r>
      <w:r w:rsidR="00F05B81" w:rsidRPr="002600F4">
        <w:rPr>
          <w:rFonts w:ascii="Calibri" w:hAnsi="Calibri"/>
          <w:sz w:val="24"/>
          <w:szCs w:val="24"/>
        </w:rPr>
        <w:t>We recognize th</w:t>
      </w:r>
      <w:r>
        <w:rPr>
          <w:rFonts w:ascii="Calibri" w:hAnsi="Calibri"/>
          <w:sz w:val="24"/>
          <w:szCs w:val="24"/>
        </w:rPr>
        <w:t>e</w:t>
      </w:r>
      <w:r w:rsidR="00F05B81" w:rsidRPr="002600F4">
        <w:rPr>
          <w:rFonts w:ascii="Calibri" w:hAnsi="Calibri"/>
          <w:sz w:val="24"/>
          <w:szCs w:val="24"/>
        </w:rPr>
        <w:t xml:space="preserve"> problem, and we want to do something about it.</w:t>
      </w:r>
    </w:p>
    <w:p w14:paraId="24149AA5" w14:textId="77777777" w:rsidR="00F05B81" w:rsidRPr="002600F4" w:rsidRDefault="00F05B81" w:rsidP="009B0444">
      <w:pPr>
        <w:spacing w:line="240" w:lineRule="auto"/>
        <w:ind w:firstLine="720"/>
        <w:rPr>
          <w:rFonts w:ascii="Calibri" w:hAnsi="Calibri"/>
          <w:sz w:val="24"/>
          <w:szCs w:val="24"/>
        </w:rPr>
      </w:pPr>
      <w:r w:rsidRPr="002600F4">
        <w:rPr>
          <w:rFonts w:ascii="Calibri" w:hAnsi="Calibri"/>
          <w:sz w:val="24"/>
          <w:szCs w:val="24"/>
        </w:rPr>
        <w:t>In April 2014, the Commission unanimously adopted a Further Notice to try to fix this problem and reform the USF mechanisms for rate-of-return carriers.</w:t>
      </w:r>
      <w:r w:rsidR="00912E43">
        <w:rPr>
          <w:rFonts w:ascii="Calibri" w:hAnsi="Calibri"/>
          <w:sz w:val="24"/>
          <w:szCs w:val="24"/>
        </w:rPr>
        <w:t xml:space="preserve">  I cannot emphasize “unanimously” enough –</w:t>
      </w:r>
      <w:r w:rsidR="006A2C2E">
        <w:rPr>
          <w:rFonts w:ascii="Calibri" w:hAnsi="Calibri"/>
          <w:sz w:val="24"/>
          <w:szCs w:val="24"/>
        </w:rPr>
        <w:t xml:space="preserve"> </w:t>
      </w:r>
      <w:r w:rsidR="00CD3C1F">
        <w:rPr>
          <w:rFonts w:ascii="Calibri" w:hAnsi="Calibri"/>
          <w:sz w:val="24"/>
          <w:szCs w:val="24"/>
        </w:rPr>
        <w:t xml:space="preserve">I know </w:t>
      </w:r>
      <w:r w:rsidR="006A2C2E">
        <w:rPr>
          <w:rFonts w:ascii="Calibri" w:hAnsi="Calibri"/>
          <w:sz w:val="24"/>
          <w:szCs w:val="24"/>
        </w:rPr>
        <w:t>all of my colleagues and I share the goal of deploying more and better broadband to rural America</w:t>
      </w:r>
      <w:r w:rsidR="0081041A">
        <w:rPr>
          <w:rFonts w:ascii="Calibri" w:hAnsi="Calibri"/>
          <w:sz w:val="24"/>
          <w:szCs w:val="24"/>
        </w:rPr>
        <w:t>, and I want to continue to work with them – and with you – to make this shared goal a reality.</w:t>
      </w:r>
    </w:p>
    <w:p w14:paraId="457D5F31" w14:textId="77777777" w:rsidR="00F05B81" w:rsidRPr="002600F4" w:rsidRDefault="00F05B81" w:rsidP="009B0444">
      <w:pPr>
        <w:spacing w:line="240" w:lineRule="auto"/>
        <w:ind w:firstLine="720"/>
        <w:rPr>
          <w:rFonts w:ascii="Calibri" w:hAnsi="Calibri"/>
          <w:sz w:val="24"/>
          <w:szCs w:val="24"/>
        </w:rPr>
      </w:pPr>
      <w:r w:rsidRPr="002600F4">
        <w:rPr>
          <w:rFonts w:ascii="Calibri" w:hAnsi="Calibri"/>
          <w:sz w:val="24"/>
          <w:szCs w:val="24"/>
        </w:rPr>
        <w:t xml:space="preserve">First things first – </w:t>
      </w:r>
      <w:r w:rsidR="00013AF8">
        <w:rPr>
          <w:rFonts w:ascii="Calibri" w:hAnsi="Calibri"/>
          <w:sz w:val="24"/>
          <w:szCs w:val="24"/>
        </w:rPr>
        <w:t xml:space="preserve">in an Order accompanying the Further Notice, </w:t>
      </w:r>
      <w:r w:rsidRPr="002600F4">
        <w:rPr>
          <w:rFonts w:ascii="Calibri" w:hAnsi="Calibri"/>
          <w:sz w:val="24"/>
          <w:szCs w:val="24"/>
        </w:rPr>
        <w:t xml:space="preserve">we got rid of the dreaded quantile regression analysis, or QRA.  </w:t>
      </w:r>
      <w:r w:rsidR="006A2C2E">
        <w:rPr>
          <w:rFonts w:ascii="Calibri" w:hAnsi="Calibri"/>
          <w:sz w:val="24"/>
          <w:szCs w:val="24"/>
        </w:rPr>
        <w:t>But before we erase QRA from our collective memory banks, let’s see if we can draw some lessons from that experience</w:t>
      </w:r>
      <w:r w:rsidR="002600F4">
        <w:rPr>
          <w:rFonts w:ascii="Calibri" w:hAnsi="Calibri"/>
          <w:sz w:val="24"/>
          <w:szCs w:val="24"/>
        </w:rPr>
        <w:t>:</w:t>
      </w:r>
      <w:r w:rsidRPr="002600F4">
        <w:rPr>
          <w:rFonts w:ascii="Calibri" w:hAnsi="Calibri"/>
          <w:sz w:val="24"/>
          <w:szCs w:val="24"/>
        </w:rPr>
        <w:t xml:space="preserve"> </w:t>
      </w:r>
    </w:p>
    <w:p w14:paraId="75B9BDEE" w14:textId="77777777" w:rsidR="00C2276E" w:rsidRPr="002600F4" w:rsidRDefault="00F05B81" w:rsidP="009B0444">
      <w:pPr>
        <w:pStyle w:val="ListParagraph"/>
        <w:numPr>
          <w:ilvl w:val="0"/>
          <w:numId w:val="2"/>
        </w:numPr>
        <w:spacing w:line="240" w:lineRule="auto"/>
        <w:rPr>
          <w:rFonts w:ascii="Calibri" w:hAnsi="Calibri"/>
          <w:sz w:val="24"/>
          <w:szCs w:val="24"/>
        </w:rPr>
      </w:pPr>
      <w:r w:rsidRPr="002600F4">
        <w:rPr>
          <w:rFonts w:ascii="Calibri" w:hAnsi="Calibri"/>
          <w:sz w:val="24"/>
          <w:szCs w:val="24"/>
        </w:rPr>
        <w:t>Sometimes the perfect can be the enemy of the good</w:t>
      </w:r>
      <w:r w:rsidR="002600F4">
        <w:rPr>
          <w:rFonts w:ascii="Calibri" w:hAnsi="Calibri"/>
          <w:sz w:val="24"/>
          <w:szCs w:val="24"/>
        </w:rPr>
        <w:t>;</w:t>
      </w:r>
      <w:r w:rsidRPr="002600F4">
        <w:rPr>
          <w:rFonts w:ascii="Calibri" w:hAnsi="Calibri"/>
          <w:sz w:val="24"/>
          <w:szCs w:val="24"/>
        </w:rPr>
        <w:t xml:space="preserve"> </w:t>
      </w:r>
    </w:p>
    <w:p w14:paraId="71B83936" w14:textId="77777777" w:rsidR="00C2276E" w:rsidRPr="002600F4" w:rsidRDefault="00F05B81" w:rsidP="009B0444">
      <w:pPr>
        <w:pStyle w:val="ListParagraph"/>
        <w:numPr>
          <w:ilvl w:val="0"/>
          <w:numId w:val="2"/>
        </w:numPr>
        <w:spacing w:line="240" w:lineRule="auto"/>
        <w:rPr>
          <w:rFonts w:ascii="Calibri" w:hAnsi="Calibri"/>
          <w:sz w:val="24"/>
        </w:rPr>
      </w:pPr>
      <w:r w:rsidRPr="002600F4">
        <w:rPr>
          <w:rFonts w:ascii="Calibri" w:hAnsi="Calibri"/>
          <w:sz w:val="24"/>
        </w:rPr>
        <w:t>Even a very good solution will not work if it’s too complicated and does</w:t>
      </w:r>
      <w:r w:rsidR="002600F4">
        <w:rPr>
          <w:rFonts w:ascii="Calibri" w:hAnsi="Calibri"/>
          <w:sz w:val="24"/>
        </w:rPr>
        <w:t xml:space="preserve"> </w:t>
      </w:r>
      <w:r w:rsidRPr="002600F4">
        <w:rPr>
          <w:rFonts w:ascii="Calibri" w:hAnsi="Calibri"/>
          <w:sz w:val="24"/>
        </w:rPr>
        <w:t>n</w:t>
      </w:r>
      <w:r w:rsidR="002600F4">
        <w:rPr>
          <w:rFonts w:ascii="Calibri" w:hAnsi="Calibri"/>
          <w:sz w:val="24"/>
        </w:rPr>
        <w:t>o</w:t>
      </w:r>
      <w:r w:rsidRPr="002600F4">
        <w:rPr>
          <w:rFonts w:ascii="Calibri" w:hAnsi="Calibri"/>
          <w:sz w:val="24"/>
        </w:rPr>
        <w:t>t have sufficient stakeholder support; and</w:t>
      </w:r>
    </w:p>
    <w:p w14:paraId="4377C03B" w14:textId="77777777" w:rsidR="00F05B81" w:rsidRPr="00CD3C1F" w:rsidRDefault="00F05B81" w:rsidP="009B0444">
      <w:pPr>
        <w:pStyle w:val="ListParagraph"/>
        <w:numPr>
          <w:ilvl w:val="0"/>
          <w:numId w:val="2"/>
        </w:numPr>
        <w:spacing w:line="240" w:lineRule="auto"/>
        <w:contextualSpacing w:val="0"/>
        <w:rPr>
          <w:rFonts w:ascii="Calibri" w:hAnsi="Calibri"/>
          <w:sz w:val="24"/>
          <w:szCs w:val="24"/>
        </w:rPr>
      </w:pPr>
      <w:r w:rsidRPr="002600F4">
        <w:rPr>
          <w:rFonts w:ascii="Calibri" w:hAnsi="Calibri"/>
          <w:sz w:val="24"/>
          <w:szCs w:val="24"/>
        </w:rPr>
        <w:t xml:space="preserve">It makes little sense to just graft a “silver bullet” on </w:t>
      </w:r>
      <w:r w:rsidR="00C2276E" w:rsidRPr="002600F4">
        <w:rPr>
          <w:rFonts w:ascii="Calibri" w:hAnsi="Calibri"/>
          <w:sz w:val="24"/>
          <w:szCs w:val="24"/>
        </w:rPr>
        <w:t xml:space="preserve">to </w:t>
      </w:r>
      <w:r w:rsidR="006A2C2E">
        <w:rPr>
          <w:rFonts w:ascii="Calibri" w:hAnsi="Calibri"/>
          <w:sz w:val="24"/>
          <w:szCs w:val="24"/>
        </w:rPr>
        <w:t>outdated</w:t>
      </w:r>
      <w:r w:rsidR="006A2C2E" w:rsidRPr="002600F4">
        <w:rPr>
          <w:rFonts w:ascii="Calibri" w:hAnsi="Calibri"/>
          <w:sz w:val="24"/>
          <w:szCs w:val="24"/>
        </w:rPr>
        <w:t xml:space="preserve"> </w:t>
      </w:r>
      <w:r w:rsidRPr="002600F4">
        <w:rPr>
          <w:rFonts w:ascii="Calibri" w:hAnsi="Calibri"/>
          <w:sz w:val="24"/>
          <w:szCs w:val="24"/>
        </w:rPr>
        <w:t xml:space="preserve">mechanisms. </w:t>
      </w:r>
    </w:p>
    <w:p w14:paraId="64167BC3" w14:textId="77777777" w:rsidR="00F05B81" w:rsidRPr="002600F4" w:rsidRDefault="00F05B81" w:rsidP="009B0444">
      <w:pPr>
        <w:pStyle w:val="ListParagraph"/>
        <w:spacing w:line="240" w:lineRule="auto"/>
        <w:ind w:left="0" w:firstLine="720"/>
        <w:rPr>
          <w:rFonts w:ascii="Calibri" w:hAnsi="Calibri"/>
          <w:sz w:val="24"/>
          <w:szCs w:val="24"/>
        </w:rPr>
      </w:pPr>
      <w:r w:rsidRPr="002600F4">
        <w:rPr>
          <w:rFonts w:ascii="Calibri" w:hAnsi="Calibri"/>
          <w:sz w:val="24"/>
          <w:szCs w:val="24"/>
        </w:rPr>
        <w:t>This experience is top of mind for me as we move forward.</w:t>
      </w:r>
      <w:r w:rsidR="006A2C2E">
        <w:rPr>
          <w:rFonts w:ascii="Calibri" w:hAnsi="Calibri"/>
          <w:sz w:val="24"/>
          <w:szCs w:val="24"/>
        </w:rPr>
        <w:t xml:space="preserve">  </w:t>
      </w:r>
      <w:r w:rsidR="00087365">
        <w:rPr>
          <w:rFonts w:ascii="Calibri" w:hAnsi="Calibri"/>
          <w:sz w:val="24"/>
          <w:szCs w:val="24"/>
        </w:rPr>
        <w:t xml:space="preserve">Let’s be candid: </w:t>
      </w:r>
      <w:r w:rsidR="006A2C2E">
        <w:rPr>
          <w:rFonts w:ascii="Calibri" w:hAnsi="Calibri"/>
          <w:sz w:val="24"/>
          <w:szCs w:val="24"/>
        </w:rPr>
        <w:t xml:space="preserve">government programs often </w:t>
      </w:r>
      <w:r w:rsidR="00087365">
        <w:rPr>
          <w:rFonts w:ascii="Calibri" w:hAnsi="Calibri"/>
          <w:sz w:val="24"/>
          <w:szCs w:val="24"/>
        </w:rPr>
        <w:t>become</w:t>
      </w:r>
      <w:r w:rsidR="006A2C2E">
        <w:rPr>
          <w:rFonts w:ascii="Calibri" w:hAnsi="Calibri"/>
          <w:sz w:val="24"/>
          <w:szCs w:val="24"/>
        </w:rPr>
        <w:t xml:space="preserve"> convoluted and complex because politics </w:t>
      </w:r>
      <w:r w:rsidR="00087365">
        <w:rPr>
          <w:rFonts w:ascii="Calibri" w:hAnsi="Calibri"/>
          <w:sz w:val="24"/>
          <w:szCs w:val="24"/>
        </w:rPr>
        <w:t xml:space="preserve">can </w:t>
      </w:r>
      <w:r w:rsidR="006A2C2E">
        <w:rPr>
          <w:rFonts w:ascii="Calibri" w:hAnsi="Calibri"/>
          <w:sz w:val="24"/>
          <w:szCs w:val="24"/>
        </w:rPr>
        <w:t xml:space="preserve">get injected into </w:t>
      </w:r>
      <w:r w:rsidR="00087365">
        <w:rPr>
          <w:rFonts w:ascii="Calibri" w:hAnsi="Calibri"/>
          <w:sz w:val="24"/>
          <w:szCs w:val="24"/>
        </w:rPr>
        <w:t xml:space="preserve">the implementation of </w:t>
      </w:r>
      <w:r w:rsidR="006A2C2E">
        <w:rPr>
          <w:rFonts w:ascii="Calibri" w:hAnsi="Calibri"/>
          <w:sz w:val="24"/>
          <w:szCs w:val="24"/>
        </w:rPr>
        <w:t>practical solutions.  Our challenge with rate-of-return reform is to address the problem simply and directly, rather than jumping through hoops of special circumstances, which just increases complexity.</w:t>
      </w:r>
    </w:p>
    <w:p w14:paraId="4D96C9FF" w14:textId="77777777" w:rsidR="00F05B81" w:rsidRPr="002600F4" w:rsidRDefault="00CD3C1F" w:rsidP="009B0444">
      <w:pPr>
        <w:spacing w:line="240" w:lineRule="auto"/>
        <w:ind w:firstLine="720"/>
        <w:rPr>
          <w:rFonts w:ascii="Calibri" w:hAnsi="Calibri"/>
          <w:sz w:val="24"/>
          <w:szCs w:val="24"/>
        </w:rPr>
      </w:pPr>
      <w:r>
        <w:rPr>
          <w:rFonts w:ascii="Calibri" w:hAnsi="Calibri"/>
          <w:sz w:val="24"/>
          <w:szCs w:val="24"/>
        </w:rPr>
        <w:t>This</w:t>
      </w:r>
      <w:r w:rsidR="00013AF8">
        <w:rPr>
          <w:rFonts w:ascii="Calibri" w:hAnsi="Calibri"/>
          <w:sz w:val="24"/>
          <w:szCs w:val="24"/>
        </w:rPr>
        <w:t xml:space="preserve"> leads to the main conclusion of the Further Notice</w:t>
      </w:r>
      <w:r w:rsidR="00F05B81" w:rsidRPr="002600F4">
        <w:rPr>
          <w:rFonts w:ascii="Calibri" w:hAnsi="Calibri"/>
          <w:sz w:val="24"/>
          <w:szCs w:val="24"/>
        </w:rPr>
        <w:t xml:space="preserve"> – we do not see the continued viability of the existing HCLS and ICLS mechanisms in their current forms as we move forward to a broadband world.  </w:t>
      </w:r>
    </w:p>
    <w:p w14:paraId="2CD01387" w14:textId="77777777" w:rsidR="00D34804" w:rsidRPr="002600F4" w:rsidRDefault="0036119B" w:rsidP="009B0444">
      <w:pPr>
        <w:spacing w:line="240" w:lineRule="auto"/>
        <w:ind w:firstLine="720"/>
        <w:rPr>
          <w:rFonts w:ascii="Calibri" w:hAnsi="Calibri"/>
          <w:sz w:val="24"/>
          <w:szCs w:val="24"/>
        </w:rPr>
      </w:pPr>
      <w:r w:rsidRPr="002600F4">
        <w:rPr>
          <w:rFonts w:ascii="Calibri" w:hAnsi="Calibri"/>
          <w:sz w:val="24"/>
          <w:szCs w:val="24"/>
        </w:rPr>
        <w:t xml:space="preserve">It’s silly – or as </w:t>
      </w:r>
      <w:r w:rsidR="00BA2621" w:rsidRPr="002600F4">
        <w:rPr>
          <w:rFonts w:ascii="Calibri" w:hAnsi="Calibri"/>
          <w:sz w:val="24"/>
          <w:szCs w:val="24"/>
        </w:rPr>
        <w:t xml:space="preserve">a certain presidential candidate might </w:t>
      </w:r>
      <w:r w:rsidRPr="002600F4">
        <w:rPr>
          <w:rFonts w:ascii="Calibri" w:hAnsi="Calibri"/>
          <w:sz w:val="24"/>
          <w:szCs w:val="24"/>
        </w:rPr>
        <w:t>say</w:t>
      </w:r>
      <w:r w:rsidR="00013AF8">
        <w:rPr>
          <w:rFonts w:ascii="Calibri" w:hAnsi="Calibri"/>
          <w:sz w:val="24"/>
          <w:szCs w:val="24"/>
        </w:rPr>
        <w:t>,</w:t>
      </w:r>
      <w:r w:rsidRPr="002600F4">
        <w:rPr>
          <w:rFonts w:ascii="Calibri" w:hAnsi="Calibri"/>
          <w:sz w:val="24"/>
          <w:szCs w:val="24"/>
        </w:rPr>
        <w:t xml:space="preserve"> “stupid!” – to tie support for broadband networks to </w:t>
      </w:r>
      <w:r w:rsidR="00013AF8">
        <w:rPr>
          <w:rFonts w:ascii="Calibri" w:hAnsi="Calibri"/>
          <w:sz w:val="24"/>
          <w:szCs w:val="24"/>
        </w:rPr>
        <w:t xml:space="preserve">complex </w:t>
      </w:r>
      <w:r w:rsidRPr="002600F4">
        <w:rPr>
          <w:rFonts w:ascii="Calibri" w:hAnsi="Calibri"/>
          <w:sz w:val="24"/>
          <w:szCs w:val="24"/>
        </w:rPr>
        <w:t xml:space="preserve">mechanisms designed for narrowband.  </w:t>
      </w:r>
    </w:p>
    <w:p w14:paraId="4589FE5B" w14:textId="77777777" w:rsidR="00BA2621" w:rsidRPr="002600F4" w:rsidRDefault="7B0B3F11" w:rsidP="009B0444">
      <w:pPr>
        <w:spacing w:line="240" w:lineRule="auto"/>
        <w:ind w:firstLine="720"/>
        <w:rPr>
          <w:rFonts w:ascii="Calibri" w:hAnsi="Calibri"/>
          <w:sz w:val="24"/>
          <w:szCs w:val="24"/>
        </w:rPr>
      </w:pPr>
      <w:r w:rsidRPr="002600F4">
        <w:rPr>
          <w:rFonts w:ascii="Calibri" w:hAnsi="Calibri"/>
          <w:sz w:val="24"/>
          <w:szCs w:val="24"/>
        </w:rPr>
        <w:t>We need to fix this, and we need to do it in a way that is meaningful, sustainable... and understandable</w:t>
      </w:r>
      <w:r w:rsidR="00135DD6" w:rsidRPr="002600F4">
        <w:rPr>
          <w:rFonts w:ascii="Calibri" w:hAnsi="Calibri"/>
          <w:sz w:val="24"/>
          <w:szCs w:val="24"/>
        </w:rPr>
        <w:t xml:space="preserve"> </w:t>
      </w:r>
      <w:r w:rsidR="00087365">
        <w:rPr>
          <w:rFonts w:ascii="Calibri" w:hAnsi="Calibri"/>
          <w:sz w:val="24"/>
          <w:szCs w:val="24"/>
        </w:rPr>
        <w:t xml:space="preserve">to those on the front lines </w:t>
      </w:r>
      <w:r w:rsidR="00013AF8">
        <w:rPr>
          <w:rFonts w:ascii="Calibri" w:hAnsi="Calibri"/>
          <w:sz w:val="24"/>
          <w:szCs w:val="24"/>
        </w:rPr>
        <w:t>without having to hire a team of lawyers and consultants</w:t>
      </w:r>
      <w:r w:rsidRPr="002600F4">
        <w:rPr>
          <w:rFonts w:ascii="Calibri" w:hAnsi="Calibri"/>
          <w:sz w:val="24"/>
          <w:szCs w:val="24"/>
        </w:rPr>
        <w:t>.</w:t>
      </w:r>
    </w:p>
    <w:p w14:paraId="59EFBA81" w14:textId="77777777" w:rsidR="0036119B" w:rsidRPr="002600F4" w:rsidRDefault="0036119B" w:rsidP="009B0444">
      <w:pPr>
        <w:spacing w:line="240" w:lineRule="auto"/>
        <w:ind w:firstLine="720"/>
        <w:rPr>
          <w:rFonts w:ascii="Calibri" w:hAnsi="Calibri"/>
          <w:sz w:val="24"/>
          <w:szCs w:val="24"/>
        </w:rPr>
      </w:pPr>
      <w:r w:rsidRPr="002600F4">
        <w:rPr>
          <w:rFonts w:ascii="Calibri" w:hAnsi="Calibri"/>
          <w:sz w:val="24"/>
          <w:szCs w:val="24"/>
        </w:rPr>
        <w:t xml:space="preserve">This last point is critical:  reforming these interrelated, complex mechanisms shouldn’t be something </w:t>
      </w:r>
      <w:r w:rsidR="00013AF8">
        <w:rPr>
          <w:rFonts w:ascii="Calibri" w:hAnsi="Calibri"/>
          <w:sz w:val="24"/>
          <w:szCs w:val="24"/>
        </w:rPr>
        <w:t>you have to pay someone to</w:t>
      </w:r>
      <w:r w:rsidRPr="002600F4">
        <w:rPr>
          <w:rFonts w:ascii="Calibri" w:hAnsi="Calibri"/>
          <w:sz w:val="24"/>
          <w:szCs w:val="24"/>
        </w:rPr>
        <w:t xml:space="preserve"> understand.</w:t>
      </w:r>
    </w:p>
    <w:p w14:paraId="5CD2D1B6" w14:textId="77777777" w:rsidR="001C61D0" w:rsidRPr="002600F4" w:rsidRDefault="00013AF8" w:rsidP="009B0444">
      <w:pPr>
        <w:spacing w:line="240" w:lineRule="auto"/>
        <w:ind w:firstLine="720"/>
        <w:rPr>
          <w:rFonts w:ascii="Calibri" w:hAnsi="Calibri"/>
          <w:sz w:val="24"/>
          <w:szCs w:val="24"/>
        </w:rPr>
      </w:pPr>
      <w:r>
        <w:rPr>
          <w:rFonts w:ascii="Calibri" w:hAnsi="Calibri"/>
          <w:sz w:val="24"/>
          <w:szCs w:val="24"/>
        </w:rPr>
        <w:t>In the Further Notice, w</w:t>
      </w:r>
      <w:r w:rsidR="001C61D0" w:rsidRPr="002600F4">
        <w:rPr>
          <w:rFonts w:ascii="Calibri" w:hAnsi="Calibri"/>
          <w:sz w:val="24"/>
          <w:szCs w:val="24"/>
        </w:rPr>
        <w:t>e asked about the pros and cons of a number of different potential approaches, including the establishment of a new “Connect America Fund” for rate-of-return carriers that would be the primary mechanism for supporting investment in broadband networks</w:t>
      </w:r>
      <w:r w:rsidR="00581658" w:rsidRPr="002600F4">
        <w:rPr>
          <w:rFonts w:ascii="Calibri" w:hAnsi="Calibri"/>
          <w:sz w:val="24"/>
          <w:szCs w:val="24"/>
        </w:rPr>
        <w:t>, and their operation, going forward</w:t>
      </w:r>
      <w:r w:rsidR="001C61D0" w:rsidRPr="002600F4">
        <w:rPr>
          <w:rFonts w:ascii="Calibri" w:hAnsi="Calibri"/>
          <w:sz w:val="24"/>
          <w:szCs w:val="24"/>
        </w:rPr>
        <w:t>.</w:t>
      </w:r>
    </w:p>
    <w:p w14:paraId="1EC40DB5" w14:textId="77777777" w:rsidR="7B0B3F11" w:rsidRPr="002600F4" w:rsidRDefault="001C61D0" w:rsidP="009B0444">
      <w:pPr>
        <w:spacing w:line="240" w:lineRule="auto"/>
        <w:ind w:firstLine="720"/>
        <w:rPr>
          <w:rFonts w:ascii="Calibri" w:hAnsi="Calibri"/>
          <w:sz w:val="24"/>
          <w:szCs w:val="24"/>
        </w:rPr>
      </w:pPr>
      <w:r w:rsidRPr="002600F4">
        <w:rPr>
          <w:rFonts w:ascii="Calibri" w:hAnsi="Calibri"/>
          <w:sz w:val="24"/>
          <w:szCs w:val="24"/>
        </w:rPr>
        <w:t>Underlying all our proposals</w:t>
      </w:r>
      <w:r w:rsidR="00013AF8">
        <w:rPr>
          <w:rFonts w:ascii="Calibri" w:hAnsi="Calibri"/>
          <w:sz w:val="24"/>
          <w:szCs w:val="24"/>
        </w:rPr>
        <w:t>,</w:t>
      </w:r>
      <w:r w:rsidRPr="002600F4">
        <w:rPr>
          <w:rFonts w:ascii="Calibri" w:hAnsi="Calibri"/>
          <w:sz w:val="24"/>
          <w:szCs w:val="24"/>
        </w:rPr>
        <w:t xml:space="preserve"> we</w:t>
      </w:r>
      <w:r w:rsidR="00013AF8">
        <w:rPr>
          <w:rFonts w:ascii="Calibri" w:hAnsi="Calibri"/>
          <w:sz w:val="24"/>
          <w:szCs w:val="24"/>
        </w:rPr>
        <w:t xml:space="preserve"> set forth</w:t>
      </w:r>
      <w:r w:rsidRPr="002600F4">
        <w:rPr>
          <w:rFonts w:ascii="Calibri" w:hAnsi="Calibri"/>
          <w:sz w:val="24"/>
          <w:szCs w:val="24"/>
        </w:rPr>
        <w:t xml:space="preserve"> </w:t>
      </w:r>
      <w:r w:rsidR="00BA2621" w:rsidRPr="002600F4">
        <w:rPr>
          <w:rFonts w:ascii="Calibri" w:hAnsi="Calibri"/>
          <w:sz w:val="24"/>
          <w:szCs w:val="24"/>
        </w:rPr>
        <w:t>some</w:t>
      </w:r>
      <w:r w:rsidRPr="002600F4">
        <w:rPr>
          <w:rFonts w:ascii="Calibri" w:hAnsi="Calibri"/>
          <w:sz w:val="24"/>
          <w:szCs w:val="24"/>
        </w:rPr>
        <w:t xml:space="preserve"> simple principles.  We said that any new mechanism needed</w:t>
      </w:r>
      <w:r w:rsidR="00F26E84" w:rsidRPr="002600F4">
        <w:rPr>
          <w:rFonts w:ascii="Calibri" w:hAnsi="Calibri"/>
          <w:sz w:val="24"/>
          <w:szCs w:val="24"/>
        </w:rPr>
        <w:t xml:space="preserve"> to</w:t>
      </w:r>
      <w:r w:rsidR="00BA2621" w:rsidRPr="002600F4">
        <w:rPr>
          <w:rFonts w:ascii="Calibri" w:hAnsi="Calibri"/>
          <w:sz w:val="24"/>
          <w:szCs w:val="24"/>
        </w:rPr>
        <w:t xml:space="preserve"> b</w:t>
      </w:r>
      <w:r w:rsidRPr="002600F4">
        <w:rPr>
          <w:rFonts w:ascii="Calibri" w:hAnsi="Calibri"/>
          <w:sz w:val="24"/>
          <w:szCs w:val="24"/>
        </w:rPr>
        <w:t xml:space="preserve">e </w:t>
      </w:r>
      <w:r w:rsidR="7B0B3F11" w:rsidRPr="002600F4">
        <w:rPr>
          <w:rFonts w:ascii="Calibri" w:hAnsi="Calibri"/>
          <w:sz w:val="24"/>
          <w:szCs w:val="24"/>
        </w:rPr>
        <w:t>forward looking</w:t>
      </w:r>
      <w:r w:rsidRPr="002600F4">
        <w:rPr>
          <w:rFonts w:ascii="Calibri" w:hAnsi="Calibri"/>
          <w:sz w:val="24"/>
          <w:szCs w:val="24"/>
        </w:rPr>
        <w:t>;</w:t>
      </w:r>
      <w:r w:rsidR="00BA2621" w:rsidRPr="002600F4">
        <w:rPr>
          <w:rFonts w:ascii="Calibri" w:hAnsi="Calibri"/>
          <w:sz w:val="24"/>
          <w:szCs w:val="24"/>
        </w:rPr>
        <w:t xml:space="preserve"> e</w:t>
      </w:r>
      <w:r w:rsidR="00F26E84" w:rsidRPr="002600F4">
        <w:rPr>
          <w:rFonts w:ascii="Calibri" w:hAnsi="Calibri"/>
          <w:sz w:val="24"/>
          <w:szCs w:val="24"/>
        </w:rPr>
        <w:t xml:space="preserve">nsure </w:t>
      </w:r>
      <w:r w:rsidR="7B0B3F11" w:rsidRPr="002600F4">
        <w:rPr>
          <w:rFonts w:ascii="Calibri" w:hAnsi="Calibri"/>
          <w:sz w:val="24"/>
          <w:szCs w:val="24"/>
        </w:rPr>
        <w:t>equitable distribution</w:t>
      </w:r>
      <w:r w:rsidR="00F26E84" w:rsidRPr="002600F4">
        <w:rPr>
          <w:rFonts w:ascii="Calibri" w:hAnsi="Calibri"/>
          <w:sz w:val="24"/>
          <w:szCs w:val="24"/>
        </w:rPr>
        <w:t xml:space="preserve"> of funds;</w:t>
      </w:r>
      <w:r w:rsidR="00BA2621" w:rsidRPr="002600F4">
        <w:rPr>
          <w:rFonts w:ascii="Calibri" w:hAnsi="Calibri"/>
          <w:sz w:val="24"/>
          <w:szCs w:val="24"/>
        </w:rPr>
        <w:t xml:space="preserve"> p</w:t>
      </w:r>
      <w:r w:rsidR="00F26E84" w:rsidRPr="002600F4">
        <w:rPr>
          <w:rFonts w:ascii="Calibri" w:hAnsi="Calibri"/>
          <w:sz w:val="24"/>
          <w:szCs w:val="24"/>
        </w:rPr>
        <w:t>revent</w:t>
      </w:r>
      <w:r w:rsidR="7B0B3F11" w:rsidRPr="002600F4">
        <w:rPr>
          <w:rFonts w:ascii="Calibri" w:hAnsi="Calibri"/>
          <w:sz w:val="24"/>
          <w:szCs w:val="24"/>
        </w:rPr>
        <w:t xml:space="preserve"> double-recovery</w:t>
      </w:r>
      <w:r w:rsidR="00F26E84" w:rsidRPr="002600F4">
        <w:rPr>
          <w:rFonts w:ascii="Calibri" w:hAnsi="Calibri"/>
          <w:sz w:val="24"/>
          <w:szCs w:val="24"/>
        </w:rPr>
        <w:t>; and</w:t>
      </w:r>
      <w:r w:rsidR="00BA2621" w:rsidRPr="002600F4">
        <w:rPr>
          <w:rFonts w:ascii="Calibri" w:hAnsi="Calibri"/>
          <w:sz w:val="24"/>
          <w:szCs w:val="24"/>
        </w:rPr>
        <w:t xml:space="preserve"> s</w:t>
      </w:r>
      <w:r w:rsidR="00F26E84" w:rsidRPr="002600F4">
        <w:rPr>
          <w:rFonts w:ascii="Calibri" w:hAnsi="Calibri"/>
          <w:sz w:val="24"/>
          <w:szCs w:val="24"/>
        </w:rPr>
        <w:t>tay within</w:t>
      </w:r>
      <w:r w:rsidR="7B0B3F11" w:rsidRPr="002600F4">
        <w:rPr>
          <w:rFonts w:ascii="Calibri" w:hAnsi="Calibri"/>
          <w:sz w:val="24"/>
          <w:szCs w:val="24"/>
        </w:rPr>
        <w:t xml:space="preserve"> the established budget</w:t>
      </w:r>
      <w:r w:rsidR="00F26E84" w:rsidRPr="002600F4">
        <w:rPr>
          <w:rFonts w:ascii="Calibri" w:hAnsi="Calibri"/>
          <w:sz w:val="24"/>
          <w:szCs w:val="24"/>
        </w:rPr>
        <w:t>.</w:t>
      </w:r>
    </w:p>
    <w:p w14:paraId="624EA361" w14:textId="77777777" w:rsidR="006075C3" w:rsidRPr="002600F4" w:rsidRDefault="00013AF8" w:rsidP="009B0444">
      <w:pPr>
        <w:spacing w:line="240" w:lineRule="auto"/>
        <w:ind w:firstLine="720"/>
        <w:rPr>
          <w:rFonts w:ascii="Calibri" w:hAnsi="Calibri"/>
          <w:sz w:val="24"/>
          <w:szCs w:val="24"/>
        </w:rPr>
      </w:pPr>
      <w:r>
        <w:rPr>
          <w:rFonts w:ascii="Calibri" w:hAnsi="Calibri"/>
          <w:sz w:val="24"/>
          <w:szCs w:val="24"/>
        </w:rPr>
        <w:t>Commissioners Clyburn, O’Rielly, and I have been working together on ways to achieve these principles f</w:t>
      </w:r>
      <w:r w:rsidR="7B0B3F11" w:rsidRPr="002600F4">
        <w:rPr>
          <w:rFonts w:ascii="Calibri" w:hAnsi="Calibri"/>
          <w:sz w:val="24"/>
          <w:szCs w:val="24"/>
        </w:rPr>
        <w:t xml:space="preserve">or the </w:t>
      </w:r>
      <w:r w:rsidR="00BA2621" w:rsidRPr="002600F4">
        <w:rPr>
          <w:rFonts w:ascii="Calibri" w:hAnsi="Calibri"/>
          <w:sz w:val="24"/>
          <w:szCs w:val="24"/>
        </w:rPr>
        <w:t>p</w:t>
      </w:r>
      <w:r w:rsidR="7B0B3F11" w:rsidRPr="002600F4">
        <w:rPr>
          <w:rFonts w:ascii="Calibri" w:hAnsi="Calibri"/>
          <w:sz w:val="24"/>
          <w:szCs w:val="24"/>
        </w:rPr>
        <w:t xml:space="preserve">ast </w:t>
      </w:r>
      <w:r w:rsidR="00087365">
        <w:rPr>
          <w:rFonts w:ascii="Calibri" w:hAnsi="Calibri"/>
          <w:sz w:val="24"/>
          <w:szCs w:val="24"/>
        </w:rPr>
        <w:t>five</w:t>
      </w:r>
      <w:r w:rsidR="7B0B3F11" w:rsidRPr="002600F4">
        <w:rPr>
          <w:rFonts w:ascii="Calibri" w:hAnsi="Calibri"/>
          <w:sz w:val="24"/>
          <w:szCs w:val="24"/>
        </w:rPr>
        <w:t xml:space="preserve"> months</w:t>
      </w:r>
      <w:r>
        <w:rPr>
          <w:rFonts w:ascii="Calibri" w:hAnsi="Calibri"/>
          <w:sz w:val="24"/>
          <w:szCs w:val="24"/>
        </w:rPr>
        <w:t xml:space="preserve">.  </w:t>
      </w:r>
      <w:r w:rsidR="7B0B3F11" w:rsidRPr="002600F4">
        <w:rPr>
          <w:rFonts w:ascii="Calibri" w:hAnsi="Calibri"/>
          <w:sz w:val="24"/>
          <w:szCs w:val="24"/>
        </w:rPr>
        <w:t xml:space="preserve">FCC staff have been actively working with representatives from various organizations, including NTCA, to try to find a solution.  We've come a long way </w:t>
      </w:r>
      <w:r w:rsidR="002005EE" w:rsidRPr="002600F4">
        <w:rPr>
          <w:rFonts w:ascii="Calibri" w:hAnsi="Calibri"/>
          <w:sz w:val="24"/>
          <w:szCs w:val="24"/>
        </w:rPr>
        <w:t>–</w:t>
      </w:r>
      <w:r w:rsidR="7B0B3F11" w:rsidRPr="002600F4">
        <w:rPr>
          <w:rFonts w:ascii="Calibri" w:hAnsi="Calibri"/>
          <w:sz w:val="24"/>
          <w:szCs w:val="24"/>
        </w:rPr>
        <w:t xml:space="preserve"> it hasn't been easy for anybody, I know </w:t>
      </w:r>
      <w:r w:rsidR="002005EE" w:rsidRPr="002600F4">
        <w:rPr>
          <w:rFonts w:ascii="Calibri" w:hAnsi="Calibri"/>
          <w:sz w:val="24"/>
          <w:szCs w:val="24"/>
        </w:rPr>
        <w:t>–</w:t>
      </w:r>
      <w:r w:rsidR="7B0B3F11" w:rsidRPr="002600F4">
        <w:rPr>
          <w:rFonts w:ascii="Calibri" w:hAnsi="Calibri"/>
          <w:sz w:val="24"/>
          <w:szCs w:val="24"/>
        </w:rPr>
        <w:t xml:space="preserve"> but</w:t>
      </w:r>
      <w:r w:rsidR="00B13E6B" w:rsidRPr="002600F4">
        <w:rPr>
          <w:rFonts w:ascii="Calibri" w:hAnsi="Calibri"/>
          <w:sz w:val="24"/>
          <w:szCs w:val="24"/>
        </w:rPr>
        <w:t xml:space="preserve"> t</w:t>
      </w:r>
      <w:r w:rsidR="006075C3" w:rsidRPr="002600F4">
        <w:rPr>
          <w:rFonts w:ascii="Calibri" w:hAnsi="Calibri"/>
          <w:sz w:val="24"/>
          <w:szCs w:val="24"/>
        </w:rPr>
        <w:t xml:space="preserve">he outlines of a path forward are coming into shape.  </w:t>
      </w:r>
      <w:r w:rsidR="00087365">
        <w:rPr>
          <w:rFonts w:ascii="Calibri" w:hAnsi="Calibri"/>
          <w:sz w:val="24"/>
          <w:szCs w:val="24"/>
        </w:rPr>
        <w:t>We</w:t>
      </w:r>
      <w:r w:rsidR="006075C3" w:rsidRPr="002600F4">
        <w:rPr>
          <w:rFonts w:ascii="Calibri" w:hAnsi="Calibri"/>
          <w:sz w:val="24"/>
          <w:szCs w:val="24"/>
        </w:rPr>
        <w:t xml:space="preserve"> see </w:t>
      </w:r>
      <w:r w:rsidR="008C07BF">
        <w:rPr>
          <w:rFonts w:ascii="Calibri" w:hAnsi="Calibri"/>
          <w:sz w:val="24"/>
          <w:szCs w:val="24"/>
        </w:rPr>
        <w:t>four parts</w:t>
      </w:r>
      <w:r w:rsidR="006075C3" w:rsidRPr="002600F4">
        <w:rPr>
          <w:rFonts w:ascii="Calibri" w:hAnsi="Calibri"/>
          <w:sz w:val="24"/>
          <w:szCs w:val="24"/>
        </w:rPr>
        <w:t>:</w:t>
      </w:r>
    </w:p>
    <w:p w14:paraId="7DDEBD24" w14:textId="77777777" w:rsidR="006075C3" w:rsidRPr="002600F4" w:rsidRDefault="006075C3" w:rsidP="009B0444">
      <w:pPr>
        <w:spacing w:line="240" w:lineRule="auto"/>
        <w:ind w:firstLine="720"/>
        <w:rPr>
          <w:rFonts w:ascii="Calibri" w:hAnsi="Calibri"/>
          <w:sz w:val="24"/>
          <w:szCs w:val="24"/>
        </w:rPr>
      </w:pPr>
      <w:r w:rsidRPr="002600F4">
        <w:rPr>
          <w:rFonts w:ascii="Calibri" w:hAnsi="Calibri"/>
          <w:sz w:val="24"/>
          <w:szCs w:val="24"/>
        </w:rPr>
        <w:t xml:space="preserve">First, a </w:t>
      </w:r>
      <w:r w:rsidRPr="002600F4">
        <w:rPr>
          <w:rFonts w:ascii="Calibri" w:hAnsi="Calibri"/>
          <w:sz w:val="24"/>
          <w:szCs w:val="24"/>
          <w:u w:val="single"/>
        </w:rPr>
        <w:t>voluntary</w:t>
      </w:r>
      <w:r w:rsidRPr="002600F4">
        <w:rPr>
          <w:rFonts w:ascii="Calibri" w:hAnsi="Calibri"/>
          <w:sz w:val="24"/>
          <w:szCs w:val="24"/>
        </w:rPr>
        <w:t xml:space="preserve"> path to </w:t>
      </w:r>
      <w:r w:rsidR="00013AF8">
        <w:rPr>
          <w:rFonts w:ascii="Calibri" w:hAnsi="Calibri"/>
          <w:sz w:val="24"/>
          <w:szCs w:val="24"/>
        </w:rPr>
        <w:t>using a cost-based</w:t>
      </w:r>
      <w:r w:rsidRPr="002600F4">
        <w:rPr>
          <w:rFonts w:ascii="Calibri" w:hAnsi="Calibri"/>
          <w:sz w:val="24"/>
          <w:szCs w:val="24"/>
        </w:rPr>
        <w:t xml:space="preserve"> model </w:t>
      </w:r>
      <w:r w:rsidR="00013AF8">
        <w:rPr>
          <w:rFonts w:ascii="Calibri" w:hAnsi="Calibri"/>
          <w:sz w:val="24"/>
          <w:szCs w:val="24"/>
        </w:rPr>
        <w:t>for support</w:t>
      </w:r>
      <w:r w:rsidR="00CD3C1F">
        <w:rPr>
          <w:rFonts w:ascii="Calibri" w:hAnsi="Calibri"/>
          <w:sz w:val="24"/>
          <w:szCs w:val="24"/>
        </w:rPr>
        <w:t>.  This would be</w:t>
      </w:r>
      <w:r w:rsidRPr="002600F4">
        <w:rPr>
          <w:rFonts w:ascii="Calibri" w:hAnsi="Calibri"/>
          <w:sz w:val="24"/>
          <w:szCs w:val="24"/>
        </w:rPr>
        <w:t xml:space="preserve"> similar to the model approach that was adopted </w:t>
      </w:r>
      <w:r w:rsidR="00087365">
        <w:rPr>
          <w:rFonts w:ascii="Calibri" w:hAnsi="Calibri"/>
          <w:sz w:val="24"/>
          <w:szCs w:val="24"/>
        </w:rPr>
        <w:t xml:space="preserve">and has proven successful </w:t>
      </w:r>
      <w:r w:rsidRPr="002600F4">
        <w:rPr>
          <w:rFonts w:ascii="Calibri" w:hAnsi="Calibri"/>
          <w:sz w:val="24"/>
          <w:szCs w:val="24"/>
        </w:rPr>
        <w:t>for price cap carriers</w:t>
      </w:r>
      <w:r w:rsidR="00FA1BDB">
        <w:rPr>
          <w:rFonts w:ascii="Calibri" w:hAnsi="Calibri"/>
          <w:sz w:val="24"/>
          <w:szCs w:val="24"/>
        </w:rPr>
        <w:t>, taking into account the circumstances of rate-of-return carriers</w:t>
      </w:r>
      <w:r w:rsidRPr="002600F4">
        <w:rPr>
          <w:rFonts w:ascii="Calibri" w:hAnsi="Calibri"/>
          <w:sz w:val="24"/>
          <w:szCs w:val="24"/>
        </w:rPr>
        <w:t>.</w:t>
      </w:r>
    </w:p>
    <w:p w14:paraId="650B0669" w14:textId="77777777" w:rsidR="008C07BF" w:rsidRDefault="006075C3" w:rsidP="009B0444">
      <w:pPr>
        <w:spacing w:line="240" w:lineRule="auto"/>
        <w:ind w:firstLine="720"/>
        <w:rPr>
          <w:rFonts w:ascii="Calibri" w:hAnsi="Calibri"/>
          <w:sz w:val="24"/>
          <w:szCs w:val="24"/>
        </w:rPr>
      </w:pPr>
      <w:r w:rsidRPr="002600F4">
        <w:rPr>
          <w:rFonts w:ascii="Calibri" w:hAnsi="Calibri"/>
          <w:sz w:val="24"/>
          <w:szCs w:val="24"/>
        </w:rPr>
        <w:t xml:space="preserve">Second, </w:t>
      </w:r>
      <w:r w:rsidR="00A84CCF" w:rsidRPr="002600F4">
        <w:rPr>
          <w:rFonts w:ascii="Calibri" w:hAnsi="Calibri"/>
          <w:sz w:val="24"/>
          <w:szCs w:val="24"/>
        </w:rPr>
        <w:t>for those carriers who choose no</w:t>
      </w:r>
      <w:r w:rsidR="00B13E6B" w:rsidRPr="002600F4">
        <w:rPr>
          <w:rFonts w:ascii="Calibri" w:hAnsi="Calibri"/>
          <w:sz w:val="24"/>
          <w:szCs w:val="24"/>
        </w:rPr>
        <w:t>t to go to the model, a new mechanism that replaces the old HCLS and ICLS mechanisms and ensures that carriers have the incentives and support to continue investing in robust broadband networks</w:t>
      </w:r>
      <w:r w:rsidR="008C07BF">
        <w:rPr>
          <w:rFonts w:ascii="Calibri" w:hAnsi="Calibri"/>
          <w:sz w:val="24"/>
          <w:szCs w:val="24"/>
        </w:rPr>
        <w:t>.</w:t>
      </w:r>
    </w:p>
    <w:p w14:paraId="7301DF8E" w14:textId="77777777" w:rsidR="00B13E6B" w:rsidRPr="002600F4" w:rsidRDefault="008C07BF" w:rsidP="009B0444">
      <w:pPr>
        <w:spacing w:line="240" w:lineRule="auto"/>
        <w:ind w:firstLine="720"/>
        <w:rPr>
          <w:rFonts w:ascii="Calibri" w:hAnsi="Calibri"/>
          <w:sz w:val="24"/>
          <w:szCs w:val="24"/>
        </w:rPr>
      </w:pPr>
      <w:r>
        <w:rPr>
          <w:rFonts w:ascii="Calibri" w:hAnsi="Calibri"/>
          <w:sz w:val="24"/>
          <w:szCs w:val="24"/>
        </w:rPr>
        <w:t xml:space="preserve">Third, a transition </w:t>
      </w:r>
      <w:r w:rsidR="00087365">
        <w:rPr>
          <w:rFonts w:ascii="Calibri" w:hAnsi="Calibri"/>
          <w:sz w:val="24"/>
          <w:szCs w:val="24"/>
        </w:rPr>
        <w:t xml:space="preserve">period </w:t>
      </w:r>
      <w:r w:rsidR="00181A0A">
        <w:rPr>
          <w:rFonts w:ascii="Calibri" w:hAnsi="Calibri"/>
          <w:sz w:val="24"/>
          <w:szCs w:val="24"/>
        </w:rPr>
        <w:t>to the new mechanism that is timely, but reasonable</w:t>
      </w:r>
      <w:r w:rsidR="00087365">
        <w:rPr>
          <w:rFonts w:ascii="Calibri" w:hAnsi="Calibri"/>
          <w:sz w:val="24"/>
          <w:szCs w:val="24"/>
        </w:rPr>
        <w:t>.  We know it represents change, and that a buffer needs to be built in to allow evolution to that new reality</w:t>
      </w:r>
      <w:r w:rsidR="00181A0A">
        <w:rPr>
          <w:rFonts w:ascii="Calibri" w:hAnsi="Calibri"/>
          <w:sz w:val="24"/>
          <w:szCs w:val="24"/>
        </w:rPr>
        <w:t>.</w:t>
      </w:r>
    </w:p>
    <w:p w14:paraId="29EA3CA1" w14:textId="77777777" w:rsidR="00B13E6B" w:rsidRPr="002600F4" w:rsidRDefault="00181A0A" w:rsidP="009B0444">
      <w:pPr>
        <w:spacing w:line="240" w:lineRule="auto"/>
        <w:ind w:firstLine="720"/>
        <w:rPr>
          <w:rFonts w:ascii="Calibri" w:hAnsi="Calibri"/>
          <w:sz w:val="24"/>
          <w:szCs w:val="24"/>
        </w:rPr>
      </w:pPr>
      <w:r>
        <w:rPr>
          <w:rFonts w:ascii="Calibri" w:hAnsi="Calibri"/>
          <w:sz w:val="24"/>
          <w:szCs w:val="24"/>
        </w:rPr>
        <w:t>Fourth</w:t>
      </w:r>
      <w:r w:rsidR="00B13E6B" w:rsidRPr="002600F4">
        <w:rPr>
          <w:rFonts w:ascii="Calibri" w:hAnsi="Calibri"/>
          <w:sz w:val="24"/>
          <w:szCs w:val="24"/>
        </w:rPr>
        <w:t xml:space="preserve">, a budget for the program – including specific budgets on capital and operating expenditures that can be recovered through the program – </w:t>
      </w:r>
      <w:r w:rsidR="00013AF8">
        <w:rPr>
          <w:rFonts w:ascii="Calibri" w:hAnsi="Calibri"/>
          <w:sz w:val="24"/>
          <w:szCs w:val="24"/>
        </w:rPr>
        <w:t>as well as</w:t>
      </w:r>
      <w:r w:rsidR="00013AF8" w:rsidRPr="002600F4">
        <w:rPr>
          <w:rFonts w:ascii="Calibri" w:hAnsi="Calibri"/>
          <w:sz w:val="24"/>
          <w:szCs w:val="24"/>
        </w:rPr>
        <w:t xml:space="preserve"> </w:t>
      </w:r>
      <w:r w:rsidR="00B13E6B" w:rsidRPr="002600F4">
        <w:rPr>
          <w:rFonts w:ascii="Calibri" w:hAnsi="Calibri"/>
          <w:sz w:val="24"/>
          <w:szCs w:val="24"/>
        </w:rPr>
        <w:t xml:space="preserve">other steps to ensure that we are complying with the “Walden Rule” and using </w:t>
      </w:r>
      <w:r w:rsidR="00013AF8">
        <w:rPr>
          <w:rFonts w:ascii="Calibri" w:hAnsi="Calibri"/>
          <w:sz w:val="24"/>
          <w:szCs w:val="24"/>
        </w:rPr>
        <w:t>ratepayers’</w:t>
      </w:r>
      <w:r w:rsidR="00B13E6B" w:rsidRPr="002600F4">
        <w:rPr>
          <w:rFonts w:ascii="Calibri" w:hAnsi="Calibri"/>
          <w:sz w:val="24"/>
          <w:szCs w:val="24"/>
        </w:rPr>
        <w:t xml:space="preserve"> funds as efficiently and effectively as possible.</w:t>
      </w:r>
    </w:p>
    <w:p w14:paraId="1A24B1A6" w14:textId="77777777" w:rsidR="7B0B3F11" w:rsidRPr="002600F4" w:rsidRDefault="00F26E84" w:rsidP="009B0444">
      <w:pPr>
        <w:spacing w:line="240" w:lineRule="auto"/>
        <w:ind w:firstLine="720"/>
        <w:rPr>
          <w:rFonts w:ascii="Calibri" w:hAnsi="Calibri"/>
          <w:sz w:val="24"/>
          <w:szCs w:val="24"/>
        </w:rPr>
      </w:pPr>
      <w:r w:rsidRPr="002600F4">
        <w:rPr>
          <w:rFonts w:ascii="Calibri" w:hAnsi="Calibri"/>
          <w:sz w:val="24"/>
          <w:szCs w:val="24"/>
        </w:rPr>
        <w:t xml:space="preserve">As we enter the home stretch of this effort, we need to appreciate this moment for what it is:  a once-in-a-generation </w:t>
      </w:r>
      <w:r w:rsidR="00013AF8">
        <w:rPr>
          <w:rFonts w:ascii="Calibri" w:hAnsi="Calibri"/>
          <w:sz w:val="24"/>
          <w:szCs w:val="24"/>
        </w:rPr>
        <w:t>opportunity</w:t>
      </w:r>
      <w:r w:rsidRPr="002600F4">
        <w:rPr>
          <w:rFonts w:ascii="Calibri" w:hAnsi="Calibri"/>
          <w:sz w:val="24"/>
          <w:szCs w:val="24"/>
        </w:rPr>
        <w:t xml:space="preserve"> to put </w:t>
      </w:r>
      <w:r w:rsidR="00013AF8">
        <w:rPr>
          <w:rFonts w:ascii="Calibri" w:hAnsi="Calibri"/>
          <w:sz w:val="24"/>
          <w:szCs w:val="24"/>
        </w:rPr>
        <w:t>the rate-of-return carrier</w:t>
      </w:r>
      <w:r w:rsidRPr="002600F4">
        <w:rPr>
          <w:rFonts w:ascii="Calibri" w:hAnsi="Calibri"/>
          <w:sz w:val="24"/>
          <w:szCs w:val="24"/>
        </w:rPr>
        <w:t xml:space="preserve"> program on solid footing.  If we fail to make meaningful reforms now, if we settle for half-measures</w:t>
      </w:r>
      <w:r w:rsidR="00013AF8">
        <w:rPr>
          <w:rFonts w:ascii="Calibri" w:hAnsi="Calibri"/>
          <w:sz w:val="24"/>
          <w:szCs w:val="24"/>
        </w:rPr>
        <w:t xml:space="preserve"> or a seemingly simple silver bullet</w:t>
      </w:r>
      <w:r w:rsidRPr="002600F4">
        <w:rPr>
          <w:rFonts w:ascii="Calibri" w:hAnsi="Calibri"/>
          <w:sz w:val="24"/>
          <w:szCs w:val="24"/>
        </w:rPr>
        <w:t>, we will have lost a prime opportunity</w:t>
      </w:r>
      <w:r w:rsidR="00257C18" w:rsidRPr="002600F4">
        <w:rPr>
          <w:rFonts w:ascii="Calibri" w:hAnsi="Calibri"/>
          <w:sz w:val="24"/>
          <w:szCs w:val="24"/>
        </w:rPr>
        <w:t xml:space="preserve"> to make a real difference for the future of our communities, our neighbors, and our country</w:t>
      </w:r>
      <w:r w:rsidR="00013AF8">
        <w:rPr>
          <w:rFonts w:ascii="Calibri" w:hAnsi="Calibri"/>
          <w:sz w:val="24"/>
          <w:szCs w:val="24"/>
        </w:rPr>
        <w:t xml:space="preserve"> – and for your businesses</w:t>
      </w:r>
      <w:r w:rsidRPr="002600F4">
        <w:rPr>
          <w:rFonts w:ascii="Calibri" w:hAnsi="Calibri"/>
          <w:sz w:val="24"/>
          <w:szCs w:val="24"/>
        </w:rPr>
        <w:t>.</w:t>
      </w:r>
      <w:r w:rsidR="002005EE" w:rsidRPr="002600F4">
        <w:rPr>
          <w:rFonts w:ascii="Calibri" w:hAnsi="Calibri"/>
          <w:sz w:val="24"/>
          <w:szCs w:val="24"/>
        </w:rPr>
        <w:t xml:space="preserve">  </w:t>
      </w:r>
    </w:p>
    <w:p w14:paraId="0CBFF9E3" w14:textId="77777777" w:rsidR="00A06BDA" w:rsidRPr="002600F4" w:rsidRDefault="00013AF8" w:rsidP="009B0444">
      <w:pPr>
        <w:spacing w:line="240" w:lineRule="auto"/>
        <w:ind w:firstLine="720"/>
        <w:rPr>
          <w:rFonts w:ascii="Calibri" w:hAnsi="Calibri"/>
          <w:sz w:val="24"/>
          <w:szCs w:val="24"/>
        </w:rPr>
      </w:pPr>
      <w:r>
        <w:rPr>
          <w:rFonts w:ascii="Calibri" w:hAnsi="Calibri"/>
          <w:sz w:val="24"/>
          <w:szCs w:val="24"/>
        </w:rPr>
        <w:t>This is achievable;</w:t>
      </w:r>
      <w:r w:rsidR="00A06BDA" w:rsidRPr="002600F4">
        <w:rPr>
          <w:rFonts w:ascii="Calibri" w:hAnsi="Calibri"/>
          <w:sz w:val="24"/>
          <w:szCs w:val="24"/>
        </w:rPr>
        <w:t xml:space="preserve"> we already did it with the high-cost program for the price-cap carriers. </w:t>
      </w:r>
      <w:r>
        <w:rPr>
          <w:rFonts w:ascii="Calibri" w:hAnsi="Calibri"/>
          <w:sz w:val="24"/>
          <w:szCs w:val="24"/>
        </w:rPr>
        <w:t xml:space="preserve"> </w:t>
      </w:r>
      <w:r w:rsidR="00430CFD">
        <w:rPr>
          <w:rFonts w:ascii="Calibri" w:hAnsi="Calibri"/>
          <w:sz w:val="24"/>
          <w:szCs w:val="24"/>
        </w:rPr>
        <w:t>J</w:t>
      </w:r>
      <w:r>
        <w:rPr>
          <w:rFonts w:ascii="Calibri" w:hAnsi="Calibri"/>
          <w:sz w:val="24"/>
          <w:szCs w:val="24"/>
        </w:rPr>
        <w:t xml:space="preserve">ust </w:t>
      </w:r>
      <w:r w:rsidR="00430CFD">
        <w:rPr>
          <w:rFonts w:ascii="Calibri" w:hAnsi="Calibri"/>
          <w:sz w:val="24"/>
          <w:szCs w:val="24"/>
        </w:rPr>
        <w:t xml:space="preserve">over </w:t>
      </w:r>
      <w:r w:rsidR="00CD3C1F">
        <w:rPr>
          <w:rFonts w:ascii="Calibri" w:hAnsi="Calibri"/>
          <w:sz w:val="24"/>
          <w:szCs w:val="24"/>
        </w:rPr>
        <w:t>three</w:t>
      </w:r>
      <w:r>
        <w:rPr>
          <w:rFonts w:ascii="Calibri" w:hAnsi="Calibri"/>
          <w:sz w:val="24"/>
          <w:szCs w:val="24"/>
        </w:rPr>
        <w:t xml:space="preserve"> weeks ago, we concluded a process that will distribute</w:t>
      </w:r>
      <w:r w:rsidR="00430CFD">
        <w:rPr>
          <w:rFonts w:ascii="Calibri" w:hAnsi="Calibri"/>
          <w:sz w:val="24"/>
          <w:szCs w:val="24"/>
        </w:rPr>
        <w:t xml:space="preserve"> $9 billion over the next six years to </w:t>
      </w:r>
      <w:r w:rsidR="00CD3C1F">
        <w:rPr>
          <w:rFonts w:ascii="Calibri" w:hAnsi="Calibri"/>
          <w:sz w:val="24"/>
          <w:szCs w:val="24"/>
        </w:rPr>
        <w:t>ten</w:t>
      </w:r>
      <w:r w:rsidR="00430CFD">
        <w:rPr>
          <w:rFonts w:ascii="Calibri" w:hAnsi="Calibri"/>
          <w:sz w:val="24"/>
          <w:szCs w:val="24"/>
        </w:rPr>
        <w:t xml:space="preserve"> price cap carriers. </w:t>
      </w:r>
      <w:r>
        <w:rPr>
          <w:rFonts w:ascii="Calibri" w:hAnsi="Calibri"/>
          <w:sz w:val="24"/>
          <w:szCs w:val="24"/>
        </w:rPr>
        <w:t xml:space="preserve"> </w:t>
      </w:r>
      <w:r w:rsidR="00A06BDA" w:rsidRPr="002600F4">
        <w:rPr>
          <w:rFonts w:ascii="Calibri" w:hAnsi="Calibri"/>
          <w:sz w:val="24"/>
          <w:szCs w:val="24"/>
        </w:rPr>
        <w:t>The C</w:t>
      </w:r>
      <w:r w:rsidR="00C2276E" w:rsidRPr="002600F4">
        <w:rPr>
          <w:rFonts w:ascii="Calibri" w:hAnsi="Calibri"/>
          <w:sz w:val="24"/>
          <w:szCs w:val="24"/>
        </w:rPr>
        <w:t>onnect America Fund</w:t>
      </w:r>
      <w:r w:rsidR="00A06BDA" w:rsidRPr="002600F4">
        <w:rPr>
          <w:rFonts w:ascii="Calibri" w:hAnsi="Calibri"/>
          <w:sz w:val="24"/>
          <w:szCs w:val="24"/>
        </w:rPr>
        <w:t xml:space="preserve"> program was a transformational change for</w:t>
      </w:r>
      <w:r w:rsidR="00430CFD">
        <w:rPr>
          <w:rFonts w:ascii="Calibri" w:hAnsi="Calibri"/>
          <w:sz w:val="24"/>
          <w:szCs w:val="24"/>
        </w:rPr>
        <w:t xml:space="preserve"> the good for</w:t>
      </w:r>
      <w:r w:rsidR="00A06BDA" w:rsidRPr="002600F4">
        <w:rPr>
          <w:rFonts w:ascii="Calibri" w:hAnsi="Calibri"/>
          <w:sz w:val="24"/>
          <w:szCs w:val="24"/>
        </w:rPr>
        <w:t xml:space="preserve"> all the price-cap carriers, even though </w:t>
      </w:r>
      <w:r w:rsidR="00430CFD">
        <w:rPr>
          <w:rFonts w:ascii="Calibri" w:hAnsi="Calibri"/>
          <w:sz w:val="24"/>
          <w:szCs w:val="24"/>
        </w:rPr>
        <w:t xml:space="preserve">for a few of them </w:t>
      </w:r>
      <w:r w:rsidR="00A06BDA" w:rsidRPr="002600F4">
        <w:rPr>
          <w:rFonts w:ascii="Calibri" w:hAnsi="Calibri"/>
          <w:sz w:val="24"/>
          <w:szCs w:val="24"/>
        </w:rPr>
        <w:t>the cost model actually resulted in a net loss of universal service support</w:t>
      </w:r>
      <w:r w:rsidR="00430CFD">
        <w:rPr>
          <w:rFonts w:ascii="Calibri" w:hAnsi="Calibri"/>
          <w:sz w:val="24"/>
          <w:szCs w:val="24"/>
        </w:rPr>
        <w:t>.  W</w:t>
      </w:r>
      <w:r w:rsidR="00A06BDA" w:rsidRPr="002600F4">
        <w:rPr>
          <w:rFonts w:ascii="Calibri" w:hAnsi="Calibri"/>
          <w:sz w:val="24"/>
          <w:szCs w:val="24"/>
        </w:rPr>
        <w:t xml:space="preserve">e worked together at every step and </w:t>
      </w:r>
      <w:r w:rsidR="00430CFD">
        <w:rPr>
          <w:rFonts w:ascii="Calibri" w:hAnsi="Calibri"/>
          <w:sz w:val="24"/>
          <w:szCs w:val="24"/>
        </w:rPr>
        <w:t xml:space="preserve">in the end that program generated </w:t>
      </w:r>
      <w:r w:rsidR="00A06BDA" w:rsidRPr="002600F4">
        <w:rPr>
          <w:rFonts w:ascii="Calibri" w:hAnsi="Calibri"/>
          <w:sz w:val="24"/>
          <w:szCs w:val="24"/>
        </w:rPr>
        <w:t xml:space="preserve">support </w:t>
      </w:r>
      <w:r w:rsidR="00430CFD">
        <w:rPr>
          <w:rFonts w:ascii="Calibri" w:hAnsi="Calibri"/>
          <w:sz w:val="24"/>
          <w:szCs w:val="24"/>
        </w:rPr>
        <w:t xml:space="preserve">for </w:t>
      </w:r>
      <w:r w:rsidR="00A06BDA" w:rsidRPr="002600F4">
        <w:rPr>
          <w:rFonts w:ascii="Calibri" w:hAnsi="Calibri"/>
          <w:sz w:val="24"/>
          <w:szCs w:val="24"/>
        </w:rPr>
        <w:t>the deployment of broadband networks to over 7.3 million rural consumers.  That’s a win for everybody.</w:t>
      </w:r>
    </w:p>
    <w:p w14:paraId="3BE21F01" w14:textId="77777777" w:rsidR="7B0B3F11" w:rsidRPr="002600F4" w:rsidRDefault="00A06BDA" w:rsidP="009B0444">
      <w:pPr>
        <w:spacing w:line="240" w:lineRule="auto"/>
        <w:rPr>
          <w:rFonts w:ascii="Calibri" w:hAnsi="Calibri"/>
          <w:sz w:val="24"/>
          <w:szCs w:val="24"/>
        </w:rPr>
      </w:pPr>
      <w:r w:rsidRPr="002600F4">
        <w:rPr>
          <w:rFonts w:ascii="Calibri" w:hAnsi="Calibri"/>
          <w:sz w:val="24"/>
          <w:szCs w:val="24"/>
        </w:rPr>
        <w:tab/>
        <w:t>One key lesson from th</w:t>
      </w:r>
      <w:r w:rsidR="00430CFD">
        <w:rPr>
          <w:rFonts w:ascii="Calibri" w:hAnsi="Calibri"/>
          <w:sz w:val="24"/>
          <w:szCs w:val="24"/>
        </w:rPr>
        <w:t>e</w:t>
      </w:r>
      <w:r w:rsidRPr="002600F4">
        <w:rPr>
          <w:rFonts w:ascii="Calibri" w:hAnsi="Calibri"/>
          <w:sz w:val="24"/>
          <w:szCs w:val="24"/>
        </w:rPr>
        <w:t xml:space="preserve"> successful </w:t>
      </w:r>
      <w:r w:rsidR="00430CFD">
        <w:rPr>
          <w:rFonts w:ascii="Calibri" w:hAnsi="Calibri"/>
          <w:sz w:val="24"/>
          <w:szCs w:val="24"/>
        </w:rPr>
        <w:t xml:space="preserve">price cap carrier </w:t>
      </w:r>
      <w:r w:rsidRPr="002600F4">
        <w:rPr>
          <w:rFonts w:ascii="Calibri" w:hAnsi="Calibri"/>
          <w:sz w:val="24"/>
          <w:szCs w:val="24"/>
        </w:rPr>
        <w:t xml:space="preserve">effort </w:t>
      </w:r>
      <w:r w:rsidR="00CD3C1F">
        <w:rPr>
          <w:rFonts w:ascii="Calibri" w:hAnsi="Calibri"/>
          <w:sz w:val="24"/>
          <w:szCs w:val="24"/>
        </w:rPr>
        <w:t>i</w:t>
      </w:r>
      <w:r w:rsidRPr="002600F4">
        <w:rPr>
          <w:rFonts w:ascii="Calibri" w:hAnsi="Calibri"/>
          <w:sz w:val="24"/>
          <w:szCs w:val="24"/>
        </w:rPr>
        <w:t>s that</w:t>
      </w:r>
      <w:r w:rsidR="00F26E84" w:rsidRPr="002600F4">
        <w:rPr>
          <w:rFonts w:ascii="Calibri" w:hAnsi="Calibri"/>
          <w:sz w:val="24"/>
          <w:szCs w:val="24"/>
        </w:rPr>
        <w:t xml:space="preserve"> we need to all be pulling in the same direction.  We can’t let fear of change get in the way of achieving our shared goal</w:t>
      </w:r>
      <w:r w:rsidR="00430CFD">
        <w:rPr>
          <w:rFonts w:ascii="Calibri" w:hAnsi="Calibri"/>
          <w:sz w:val="24"/>
          <w:szCs w:val="24"/>
        </w:rPr>
        <w:t xml:space="preserve"> of</w:t>
      </w:r>
      <w:r w:rsidR="00F26E84" w:rsidRPr="002600F4">
        <w:rPr>
          <w:rFonts w:ascii="Calibri" w:hAnsi="Calibri"/>
          <w:sz w:val="24"/>
          <w:szCs w:val="24"/>
        </w:rPr>
        <w:t xml:space="preserve"> getting more and better broadband to </w:t>
      </w:r>
      <w:r w:rsidR="004E66F9" w:rsidRPr="002600F4">
        <w:rPr>
          <w:rFonts w:ascii="Calibri" w:hAnsi="Calibri"/>
          <w:sz w:val="24"/>
          <w:szCs w:val="24"/>
        </w:rPr>
        <w:t xml:space="preserve">your communities in </w:t>
      </w:r>
      <w:r w:rsidR="00F26E84" w:rsidRPr="002600F4">
        <w:rPr>
          <w:rFonts w:ascii="Calibri" w:hAnsi="Calibri"/>
          <w:sz w:val="24"/>
          <w:szCs w:val="24"/>
        </w:rPr>
        <w:t xml:space="preserve">rural America.  </w:t>
      </w:r>
    </w:p>
    <w:p w14:paraId="6CCC4346" w14:textId="77777777" w:rsidR="00430CFD" w:rsidRDefault="00A06BDA" w:rsidP="009B0444">
      <w:pPr>
        <w:spacing w:line="240" w:lineRule="auto"/>
        <w:ind w:firstLine="720"/>
        <w:rPr>
          <w:rFonts w:ascii="Calibri" w:hAnsi="Calibri"/>
          <w:sz w:val="24"/>
          <w:szCs w:val="24"/>
        </w:rPr>
      </w:pPr>
      <w:r w:rsidRPr="002600F4">
        <w:rPr>
          <w:rFonts w:ascii="Calibri" w:hAnsi="Calibri"/>
          <w:sz w:val="24"/>
          <w:szCs w:val="24"/>
        </w:rPr>
        <w:t xml:space="preserve">Another lesson </w:t>
      </w:r>
      <w:r w:rsidR="00430CFD">
        <w:rPr>
          <w:rFonts w:ascii="Calibri" w:hAnsi="Calibri"/>
          <w:sz w:val="24"/>
          <w:szCs w:val="24"/>
        </w:rPr>
        <w:t xml:space="preserve">of the price cap experience </w:t>
      </w:r>
      <w:r w:rsidR="00CD3C1F">
        <w:rPr>
          <w:rFonts w:ascii="Calibri" w:hAnsi="Calibri"/>
          <w:sz w:val="24"/>
          <w:szCs w:val="24"/>
        </w:rPr>
        <w:t>i</w:t>
      </w:r>
      <w:r w:rsidRPr="002600F4">
        <w:rPr>
          <w:rFonts w:ascii="Calibri" w:hAnsi="Calibri"/>
          <w:sz w:val="24"/>
          <w:szCs w:val="24"/>
        </w:rPr>
        <w:t xml:space="preserve">s that </w:t>
      </w:r>
      <w:r w:rsidR="004E66F9" w:rsidRPr="002600F4">
        <w:rPr>
          <w:rFonts w:ascii="Calibri" w:hAnsi="Calibri"/>
          <w:sz w:val="24"/>
          <w:szCs w:val="24"/>
        </w:rPr>
        <w:t xml:space="preserve">we need to be </w:t>
      </w:r>
      <w:r w:rsidR="0036119B" w:rsidRPr="002600F4">
        <w:rPr>
          <w:rFonts w:ascii="Calibri" w:hAnsi="Calibri"/>
          <w:sz w:val="24"/>
          <w:szCs w:val="24"/>
        </w:rPr>
        <w:t xml:space="preserve">focused on delivery rather than debate.  I’ve told Senator Thune that the Commission would move forward with rate-of-return reform by year end.  </w:t>
      </w:r>
      <w:r w:rsidR="00430CFD">
        <w:rPr>
          <w:rFonts w:ascii="Calibri" w:hAnsi="Calibri"/>
          <w:sz w:val="24"/>
          <w:szCs w:val="24"/>
        </w:rPr>
        <w:t>W</w:t>
      </w:r>
      <w:r w:rsidR="0036119B" w:rsidRPr="002600F4">
        <w:rPr>
          <w:rFonts w:ascii="Calibri" w:hAnsi="Calibri"/>
          <w:sz w:val="24"/>
          <w:szCs w:val="24"/>
        </w:rPr>
        <w:t xml:space="preserve">ith the help of Commissioners O’Rielly and Clyburn, and the tireless staff of the FCC, I think we are close.  </w:t>
      </w:r>
      <w:r w:rsidR="00430CFD">
        <w:rPr>
          <w:rFonts w:ascii="Calibri" w:hAnsi="Calibri"/>
          <w:sz w:val="24"/>
          <w:szCs w:val="24"/>
        </w:rPr>
        <w:t>Where we will fall apart is if we become bogged down trying to address each and every special circumstance, rather than pursuit of the general public good.  I understand that, in an industry that is as diverse as yours, “where you stand depends on where you sit.”  But our goal must be broad reform, with a phase in to allow for an evolutionary process.</w:t>
      </w:r>
    </w:p>
    <w:p w14:paraId="733DD36E" w14:textId="77777777" w:rsidR="00430CFD" w:rsidRDefault="0036119B" w:rsidP="009B0444">
      <w:pPr>
        <w:spacing w:line="240" w:lineRule="auto"/>
        <w:ind w:firstLine="720"/>
        <w:rPr>
          <w:rFonts w:ascii="Calibri" w:hAnsi="Calibri"/>
          <w:sz w:val="24"/>
          <w:szCs w:val="24"/>
        </w:rPr>
      </w:pPr>
      <w:r w:rsidRPr="002600F4">
        <w:rPr>
          <w:rFonts w:ascii="Calibri" w:hAnsi="Calibri"/>
          <w:sz w:val="24"/>
          <w:szCs w:val="24"/>
        </w:rPr>
        <w:t>T</w:t>
      </w:r>
      <w:r w:rsidR="004E66F9" w:rsidRPr="002600F4">
        <w:rPr>
          <w:rFonts w:ascii="Calibri" w:hAnsi="Calibri"/>
          <w:sz w:val="24"/>
          <w:szCs w:val="24"/>
        </w:rPr>
        <w:t>he CAF experience teaches us that there will be details to work out</w:t>
      </w:r>
      <w:r w:rsidR="006075C3" w:rsidRPr="002600F4">
        <w:rPr>
          <w:rFonts w:ascii="Calibri" w:hAnsi="Calibri"/>
          <w:sz w:val="24"/>
          <w:szCs w:val="24"/>
        </w:rPr>
        <w:t xml:space="preserve"> and questions we did not anticipate.  B</w:t>
      </w:r>
      <w:r w:rsidRPr="002600F4">
        <w:rPr>
          <w:rFonts w:ascii="Calibri" w:hAnsi="Calibri"/>
          <w:sz w:val="24"/>
          <w:szCs w:val="24"/>
        </w:rPr>
        <w:t xml:space="preserve">ut </w:t>
      </w:r>
      <w:r w:rsidR="00430CFD">
        <w:rPr>
          <w:rFonts w:ascii="Calibri" w:hAnsi="Calibri"/>
          <w:sz w:val="24"/>
          <w:szCs w:val="24"/>
        </w:rPr>
        <w:t xml:space="preserve">we can all see the </w:t>
      </w:r>
      <w:r w:rsidRPr="002600F4">
        <w:rPr>
          <w:rFonts w:ascii="Calibri" w:hAnsi="Calibri"/>
          <w:sz w:val="24"/>
          <w:szCs w:val="24"/>
        </w:rPr>
        <w:t>four corners of a plan</w:t>
      </w:r>
      <w:r w:rsidR="00430CFD">
        <w:rPr>
          <w:rFonts w:ascii="Calibri" w:hAnsi="Calibri"/>
          <w:sz w:val="24"/>
          <w:szCs w:val="24"/>
        </w:rPr>
        <w:t>:</w:t>
      </w:r>
    </w:p>
    <w:p w14:paraId="25E51EAB" w14:textId="77777777" w:rsidR="008E644D" w:rsidRPr="00FB061F" w:rsidRDefault="008E644D" w:rsidP="009B0444">
      <w:pPr>
        <w:pStyle w:val="ListParagraph"/>
        <w:numPr>
          <w:ilvl w:val="0"/>
          <w:numId w:val="3"/>
        </w:numPr>
        <w:spacing w:line="240" w:lineRule="auto"/>
        <w:rPr>
          <w:rFonts w:ascii="Calibri" w:hAnsi="Calibri"/>
          <w:sz w:val="24"/>
          <w:szCs w:val="24"/>
        </w:rPr>
      </w:pPr>
      <w:r>
        <w:rPr>
          <w:rFonts w:ascii="Calibri" w:hAnsi="Calibri"/>
          <w:sz w:val="24"/>
          <w:szCs w:val="24"/>
        </w:rPr>
        <w:t>A voluntary path to a cost-model-based support mechanism.</w:t>
      </w:r>
    </w:p>
    <w:p w14:paraId="61D65BC3" w14:textId="77777777" w:rsidR="00430CFD" w:rsidRDefault="00430CFD" w:rsidP="009B0444">
      <w:pPr>
        <w:pStyle w:val="ListParagraph"/>
        <w:numPr>
          <w:ilvl w:val="0"/>
          <w:numId w:val="3"/>
        </w:numPr>
        <w:spacing w:line="240" w:lineRule="auto"/>
        <w:rPr>
          <w:rFonts w:ascii="Calibri" w:hAnsi="Calibri"/>
          <w:sz w:val="24"/>
          <w:szCs w:val="24"/>
        </w:rPr>
      </w:pPr>
      <w:r>
        <w:rPr>
          <w:rFonts w:ascii="Calibri" w:hAnsi="Calibri"/>
          <w:sz w:val="24"/>
          <w:szCs w:val="24"/>
        </w:rPr>
        <w:t>A new mechanism for all loop costs to completely replace HCLS and ICLS;</w:t>
      </w:r>
    </w:p>
    <w:p w14:paraId="778B3947" w14:textId="77777777" w:rsidR="00430CFD" w:rsidRDefault="00430CFD" w:rsidP="009B0444">
      <w:pPr>
        <w:pStyle w:val="ListParagraph"/>
        <w:numPr>
          <w:ilvl w:val="0"/>
          <w:numId w:val="3"/>
        </w:numPr>
        <w:spacing w:line="240" w:lineRule="auto"/>
        <w:rPr>
          <w:rFonts w:ascii="Calibri" w:hAnsi="Calibri"/>
          <w:sz w:val="24"/>
          <w:szCs w:val="24"/>
        </w:rPr>
      </w:pPr>
      <w:r>
        <w:rPr>
          <w:rFonts w:ascii="Calibri" w:hAnsi="Calibri"/>
          <w:sz w:val="24"/>
          <w:szCs w:val="24"/>
        </w:rPr>
        <w:t>A transition period to phase in this new plan in a timely but reasonable manner;</w:t>
      </w:r>
      <w:r w:rsidR="00CD3C1F">
        <w:rPr>
          <w:rFonts w:ascii="Calibri" w:hAnsi="Calibri"/>
          <w:sz w:val="24"/>
          <w:szCs w:val="24"/>
        </w:rPr>
        <w:t xml:space="preserve"> and</w:t>
      </w:r>
    </w:p>
    <w:p w14:paraId="33215925" w14:textId="77777777" w:rsidR="00430CFD" w:rsidRDefault="00430CFD" w:rsidP="009B0444">
      <w:pPr>
        <w:pStyle w:val="ListParagraph"/>
        <w:numPr>
          <w:ilvl w:val="0"/>
          <w:numId w:val="3"/>
        </w:numPr>
        <w:spacing w:line="240" w:lineRule="auto"/>
        <w:rPr>
          <w:rFonts w:ascii="Calibri" w:hAnsi="Calibri"/>
          <w:sz w:val="24"/>
          <w:szCs w:val="24"/>
        </w:rPr>
      </w:pPr>
      <w:r>
        <w:rPr>
          <w:rFonts w:ascii="Calibri" w:hAnsi="Calibri"/>
          <w:sz w:val="24"/>
          <w:szCs w:val="24"/>
        </w:rPr>
        <w:t>A program budget and other measures to improve the efficiency and e</w:t>
      </w:r>
      <w:r w:rsidR="00CD3C1F">
        <w:rPr>
          <w:rFonts w:ascii="Calibri" w:hAnsi="Calibri"/>
          <w:sz w:val="24"/>
          <w:szCs w:val="24"/>
        </w:rPr>
        <w:t>ffectiveness of the program.</w:t>
      </w:r>
    </w:p>
    <w:p w14:paraId="2165C021" w14:textId="77777777" w:rsidR="7B0B3F11" w:rsidRPr="002600F4" w:rsidRDefault="00430CFD" w:rsidP="009B0444">
      <w:pPr>
        <w:spacing w:line="240" w:lineRule="auto"/>
        <w:ind w:firstLine="720"/>
        <w:rPr>
          <w:rFonts w:ascii="Calibri" w:hAnsi="Calibri"/>
          <w:sz w:val="24"/>
          <w:szCs w:val="24"/>
        </w:rPr>
      </w:pPr>
      <w:r>
        <w:rPr>
          <w:rFonts w:ascii="Calibri" w:hAnsi="Calibri"/>
          <w:sz w:val="24"/>
          <w:szCs w:val="24"/>
        </w:rPr>
        <w:t xml:space="preserve">I know the devil is in the details, but I’m confident we can get this done by working together.  Much of what should be included in what I described as improving the efficiency and effectiveness of the program, in fact, has been supported – if not proposed – by NTCA.  </w:t>
      </w:r>
      <w:r w:rsidR="0075092C">
        <w:rPr>
          <w:rFonts w:ascii="Calibri" w:hAnsi="Calibri"/>
          <w:sz w:val="24"/>
          <w:szCs w:val="24"/>
        </w:rPr>
        <w:t>My colleagues and I</w:t>
      </w:r>
      <w:r>
        <w:rPr>
          <w:rFonts w:ascii="Calibri" w:hAnsi="Calibri"/>
          <w:sz w:val="24"/>
          <w:szCs w:val="24"/>
        </w:rPr>
        <w:t xml:space="preserve"> are dedicated </w:t>
      </w:r>
      <w:r w:rsidR="008C07BF">
        <w:rPr>
          <w:rFonts w:ascii="Calibri" w:hAnsi="Calibri"/>
          <w:sz w:val="24"/>
          <w:szCs w:val="24"/>
        </w:rPr>
        <w:t>to bringing this project home, and we solicit your assistance.</w:t>
      </w:r>
      <w:r>
        <w:rPr>
          <w:rFonts w:ascii="Calibri" w:hAnsi="Calibri"/>
          <w:sz w:val="24"/>
          <w:szCs w:val="24"/>
        </w:rPr>
        <w:t xml:space="preserve"> </w:t>
      </w:r>
    </w:p>
    <w:p w14:paraId="578863BD" w14:textId="77777777" w:rsidR="7B0B3F11" w:rsidRPr="002600F4" w:rsidRDefault="008C07BF" w:rsidP="009B0444">
      <w:pPr>
        <w:spacing w:line="240" w:lineRule="auto"/>
        <w:ind w:firstLine="720"/>
        <w:rPr>
          <w:rFonts w:ascii="Calibri" w:hAnsi="Calibri"/>
          <w:sz w:val="24"/>
          <w:szCs w:val="24"/>
        </w:rPr>
      </w:pPr>
      <w:r>
        <w:rPr>
          <w:rFonts w:ascii="Calibri" w:hAnsi="Calibri"/>
          <w:sz w:val="24"/>
          <w:szCs w:val="24"/>
        </w:rPr>
        <w:t>Two hundred and forty</w:t>
      </w:r>
      <w:r w:rsidR="00A06BDA" w:rsidRPr="002600F4">
        <w:rPr>
          <w:rFonts w:ascii="Calibri" w:hAnsi="Calibri"/>
          <w:sz w:val="24"/>
          <w:szCs w:val="24"/>
        </w:rPr>
        <w:t xml:space="preserve"> years ago, a revolution started in this city that changed the course of human history. We are fortunate</w:t>
      </w:r>
      <w:r w:rsidR="007B6E5D" w:rsidRPr="002600F4">
        <w:rPr>
          <w:rFonts w:ascii="Calibri" w:hAnsi="Calibri"/>
          <w:sz w:val="24"/>
          <w:szCs w:val="24"/>
        </w:rPr>
        <w:t xml:space="preserve"> to be a part of a new revolution – a technological revolution th</w:t>
      </w:r>
      <w:r w:rsidR="00396C39" w:rsidRPr="002600F4">
        <w:rPr>
          <w:rFonts w:ascii="Calibri" w:hAnsi="Calibri"/>
          <w:sz w:val="24"/>
          <w:szCs w:val="24"/>
        </w:rPr>
        <w:t>at is expanding the boundaries of human achievement and promises to improve lives across our nation and the globe. Working together, we can help ensure that every American shares in the benefits. Let’s do it.</w:t>
      </w:r>
    </w:p>
    <w:sectPr w:rsidR="7B0B3F11" w:rsidRPr="002600F4"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74553" w14:textId="77777777" w:rsidR="00B54364" w:rsidRDefault="00B54364" w:rsidP="00A22ABE">
      <w:pPr>
        <w:spacing w:after="0" w:line="240" w:lineRule="auto"/>
      </w:pPr>
      <w:r>
        <w:separator/>
      </w:r>
    </w:p>
  </w:endnote>
  <w:endnote w:type="continuationSeparator" w:id="0">
    <w:p w14:paraId="2B8A8FCF" w14:textId="77777777" w:rsidR="00B54364" w:rsidRDefault="00B54364" w:rsidP="00A2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DC61" w14:textId="77777777" w:rsidR="00954402" w:rsidRDefault="00954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80649"/>
      <w:docPartObj>
        <w:docPartGallery w:val="Page Numbers (Bottom of Page)"/>
        <w:docPartUnique/>
      </w:docPartObj>
    </w:sdtPr>
    <w:sdtEndPr>
      <w:rPr>
        <w:noProof/>
      </w:rPr>
    </w:sdtEndPr>
    <w:sdtContent>
      <w:p w14:paraId="26E0790D" w14:textId="77777777" w:rsidR="00A22ABE" w:rsidRDefault="00A22ABE">
        <w:pPr>
          <w:pStyle w:val="Footer"/>
          <w:jc w:val="center"/>
        </w:pPr>
        <w:r>
          <w:fldChar w:fldCharType="begin"/>
        </w:r>
        <w:r>
          <w:instrText xml:space="preserve"> PAGE   \* MERGEFORMAT </w:instrText>
        </w:r>
        <w:r>
          <w:fldChar w:fldCharType="separate"/>
        </w:r>
        <w:r w:rsidR="00954402">
          <w:rPr>
            <w:noProof/>
          </w:rPr>
          <w:t>1</w:t>
        </w:r>
        <w:r>
          <w:rPr>
            <w:noProof/>
          </w:rPr>
          <w:fldChar w:fldCharType="end"/>
        </w:r>
      </w:p>
    </w:sdtContent>
  </w:sdt>
  <w:p w14:paraId="0C90B5E0" w14:textId="77777777" w:rsidR="00A22ABE" w:rsidRDefault="00A22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F8E9" w14:textId="77777777" w:rsidR="00954402" w:rsidRDefault="00954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73AE1" w14:textId="77777777" w:rsidR="00B54364" w:rsidRDefault="00B54364" w:rsidP="00A22ABE">
      <w:pPr>
        <w:spacing w:after="0" w:line="240" w:lineRule="auto"/>
      </w:pPr>
      <w:r>
        <w:separator/>
      </w:r>
    </w:p>
  </w:footnote>
  <w:footnote w:type="continuationSeparator" w:id="0">
    <w:p w14:paraId="0455FA44" w14:textId="77777777" w:rsidR="00B54364" w:rsidRDefault="00B54364" w:rsidP="00A2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8282" w14:textId="77777777" w:rsidR="00954402" w:rsidRDefault="00954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C735" w14:textId="77777777" w:rsidR="00954402" w:rsidRDefault="00954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788E" w14:textId="77777777" w:rsidR="00954402" w:rsidRDefault="00954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D7F"/>
    <w:multiLevelType w:val="hybridMultilevel"/>
    <w:tmpl w:val="594669C0"/>
    <w:lvl w:ilvl="0" w:tplc="19BA7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70C06"/>
    <w:multiLevelType w:val="hybridMultilevel"/>
    <w:tmpl w:val="62CCA3B0"/>
    <w:lvl w:ilvl="0" w:tplc="EF426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FF3BB4"/>
    <w:multiLevelType w:val="hybridMultilevel"/>
    <w:tmpl w:val="350451CC"/>
    <w:lvl w:ilvl="0" w:tplc="8CE014EE">
      <w:start w:val="1"/>
      <w:numFmt w:val="bullet"/>
      <w:lvlText w:val=""/>
      <w:lvlJc w:val="left"/>
      <w:pPr>
        <w:ind w:left="720" w:hanging="360"/>
      </w:pPr>
      <w:rPr>
        <w:rFonts w:ascii="Symbol" w:hAnsi="Symbol" w:hint="default"/>
      </w:rPr>
    </w:lvl>
    <w:lvl w:ilvl="1" w:tplc="4492E70C">
      <w:start w:val="1"/>
      <w:numFmt w:val="bullet"/>
      <w:lvlText w:val="o"/>
      <w:lvlJc w:val="left"/>
      <w:pPr>
        <w:ind w:left="1440" w:hanging="360"/>
      </w:pPr>
      <w:rPr>
        <w:rFonts w:ascii="Courier New" w:hAnsi="Courier New" w:hint="default"/>
      </w:rPr>
    </w:lvl>
    <w:lvl w:ilvl="2" w:tplc="407C3A52">
      <w:start w:val="1"/>
      <w:numFmt w:val="bullet"/>
      <w:lvlText w:val=""/>
      <w:lvlJc w:val="left"/>
      <w:pPr>
        <w:ind w:left="2160" w:hanging="360"/>
      </w:pPr>
      <w:rPr>
        <w:rFonts w:ascii="Wingdings" w:hAnsi="Wingdings" w:hint="default"/>
      </w:rPr>
    </w:lvl>
    <w:lvl w:ilvl="3" w:tplc="C3BA6DB4">
      <w:start w:val="1"/>
      <w:numFmt w:val="bullet"/>
      <w:lvlText w:val=""/>
      <w:lvlJc w:val="left"/>
      <w:pPr>
        <w:ind w:left="2880" w:hanging="360"/>
      </w:pPr>
      <w:rPr>
        <w:rFonts w:ascii="Symbol" w:hAnsi="Symbol" w:hint="default"/>
      </w:rPr>
    </w:lvl>
    <w:lvl w:ilvl="4" w:tplc="12386AB0">
      <w:start w:val="1"/>
      <w:numFmt w:val="bullet"/>
      <w:lvlText w:val="o"/>
      <w:lvlJc w:val="left"/>
      <w:pPr>
        <w:ind w:left="3600" w:hanging="360"/>
      </w:pPr>
      <w:rPr>
        <w:rFonts w:ascii="Courier New" w:hAnsi="Courier New" w:hint="default"/>
      </w:rPr>
    </w:lvl>
    <w:lvl w:ilvl="5" w:tplc="6024B9DA">
      <w:start w:val="1"/>
      <w:numFmt w:val="bullet"/>
      <w:lvlText w:val=""/>
      <w:lvlJc w:val="left"/>
      <w:pPr>
        <w:ind w:left="4320" w:hanging="360"/>
      </w:pPr>
      <w:rPr>
        <w:rFonts w:ascii="Wingdings" w:hAnsi="Wingdings" w:hint="default"/>
      </w:rPr>
    </w:lvl>
    <w:lvl w:ilvl="6" w:tplc="58D20110">
      <w:start w:val="1"/>
      <w:numFmt w:val="bullet"/>
      <w:lvlText w:val=""/>
      <w:lvlJc w:val="left"/>
      <w:pPr>
        <w:ind w:left="5040" w:hanging="360"/>
      </w:pPr>
      <w:rPr>
        <w:rFonts w:ascii="Symbol" w:hAnsi="Symbol" w:hint="default"/>
      </w:rPr>
    </w:lvl>
    <w:lvl w:ilvl="7" w:tplc="139CBFCC">
      <w:start w:val="1"/>
      <w:numFmt w:val="bullet"/>
      <w:lvlText w:val="o"/>
      <w:lvlJc w:val="left"/>
      <w:pPr>
        <w:ind w:left="5760" w:hanging="360"/>
      </w:pPr>
      <w:rPr>
        <w:rFonts w:ascii="Courier New" w:hAnsi="Courier New" w:hint="default"/>
      </w:rPr>
    </w:lvl>
    <w:lvl w:ilvl="8" w:tplc="66CAAA8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01D97"/>
    <w:rsid w:val="00013AF8"/>
    <w:rsid w:val="00037AD7"/>
    <w:rsid w:val="00066D8D"/>
    <w:rsid w:val="00087365"/>
    <w:rsid w:val="000E28CB"/>
    <w:rsid w:val="000F184E"/>
    <w:rsid w:val="00105732"/>
    <w:rsid w:val="00115F7A"/>
    <w:rsid w:val="00135DD6"/>
    <w:rsid w:val="001656B4"/>
    <w:rsid w:val="001661FB"/>
    <w:rsid w:val="00175E38"/>
    <w:rsid w:val="00177D13"/>
    <w:rsid w:val="00181A0A"/>
    <w:rsid w:val="001C61D0"/>
    <w:rsid w:val="001F5CCF"/>
    <w:rsid w:val="002005EE"/>
    <w:rsid w:val="00243BA4"/>
    <w:rsid w:val="00257C18"/>
    <w:rsid w:val="002600F4"/>
    <w:rsid w:val="00281E73"/>
    <w:rsid w:val="0028636C"/>
    <w:rsid w:val="002B694C"/>
    <w:rsid w:val="0036119B"/>
    <w:rsid w:val="00396C39"/>
    <w:rsid w:val="003D2A02"/>
    <w:rsid w:val="004011F0"/>
    <w:rsid w:val="00430CFD"/>
    <w:rsid w:val="004B7223"/>
    <w:rsid w:val="004E6043"/>
    <w:rsid w:val="004E66F9"/>
    <w:rsid w:val="0056519D"/>
    <w:rsid w:val="00581658"/>
    <w:rsid w:val="006075C3"/>
    <w:rsid w:val="00611B4D"/>
    <w:rsid w:val="0063600C"/>
    <w:rsid w:val="006434AC"/>
    <w:rsid w:val="006A2C2E"/>
    <w:rsid w:val="00725DAC"/>
    <w:rsid w:val="00743689"/>
    <w:rsid w:val="0075092C"/>
    <w:rsid w:val="007849B1"/>
    <w:rsid w:val="007939D3"/>
    <w:rsid w:val="0079488C"/>
    <w:rsid w:val="007B6E5D"/>
    <w:rsid w:val="0081041A"/>
    <w:rsid w:val="00812FD9"/>
    <w:rsid w:val="00814531"/>
    <w:rsid w:val="00814E9E"/>
    <w:rsid w:val="008214E0"/>
    <w:rsid w:val="0082349C"/>
    <w:rsid w:val="00847608"/>
    <w:rsid w:val="00862EEC"/>
    <w:rsid w:val="008B2DC0"/>
    <w:rsid w:val="008C07BF"/>
    <w:rsid w:val="008E644D"/>
    <w:rsid w:val="00912E43"/>
    <w:rsid w:val="00954402"/>
    <w:rsid w:val="009B0444"/>
    <w:rsid w:val="009F548D"/>
    <w:rsid w:val="00A06BDA"/>
    <w:rsid w:val="00A22ABE"/>
    <w:rsid w:val="00A263FA"/>
    <w:rsid w:val="00A421D1"/>
    <w:rsid w:val="00A63A60"/>
    <w:rsid w:val="00A84CCF"/>
    <w:rsid w:val="00A94079"/>
    <w:rsid w:val="00A958B5"/>
    <w:rsid w:val="00AB4881"/>
    <w:rsid w:val="00B05ACE"/>
    <w:rsid w:val="00B13E6B"/>
    <w:rsid w:val="00B20C4D"/>
    <w:rsid w:val="00B4548C"/>
    <w:rsid w:val="00B54364"/>
    <w:rsid w:val="00B779ED"/>
    <w:rsid w:val="00BA2621"/>
    <w:rsid w:val="00BE2159"/>
    <w:rsid w:val="00BF43F7"/>
    <w:rsid w:val="00C2276E"/>
    <w:rsid w:val="00C6072B"/>
    <w:rsid w:val="00C63AB2"/>
    <w:rsid w:val="00C80A43"/>
    <w:rsid w:val="00CC624A"/>
    <w:rsid w:val="00CD3C1F"/>
    <w:rsid w:val="00CE12F6"/>
    <w:rsid w:val="00D31E41"/>
    <w:rsid w:val="00D34804"/>
    <w:rsid w:val="00D94905"/>
    <w:rsid w:val="00DB6AED"/>
    <w:rsid w:val="00DC0FF6"/>
    <w:rsid w:val="00DF6181"/>
    <w:rsid w:val="00E20364"/>
    <w:rsid w:val="00E926FC"/>
    <w:rsid w:val="00EB0F1F"/>
    <w:rsid w:val="00EC37EC"/>
    <w:rsid w:val="00EC4F61"/>
    <w:rsid w:val="00ED2638"/>
    <w:rsid w:val="00ED5361"/>
    <w:rsid w:val="00F05B81"/>
    <w:rsid w:val="00F15E6E"/>
    <w:rsid w:val="00F17F40"/>
    <w:rsid w:val="00F23DE2"/>
    <w:rsid w:val="00F26E84"/>
    <w:rsid w:val="00F40AB5"/>
    <w:rsid w:val="00F633CD"/>
    <w:rsid w:val="00FA1BDB"/>
    <w:rsid w:val="00FB4136"/>
    <w:rsid w:val="00FD5C1B"/>
    <w:rsid w:val="7B0B3F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0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35DD6"/>
    <w:rPr>
      <w:sz w:val="16"/>
      <w:szCs w:val="16"/>
    </w:rPr>
  </w:style>
  <w:style w:type="paragraph" w:styleId="CommentText">
    <w:name w:val="annotation text"/>
    <w:basedOn w:val="Normal"/>
    <w:link w:val="CommentTextChar"/>
    <w:uiPriority w:val="99"/>
    <w:semiHidden/>
    <w:unhideWhenUsed/>
    <w:rsid w:val="00135DD6"/>
    <w:pPr>
      <w:spacing w:line="240" w:lineRule="auto"/>
    </w:pPr>
    <w:rPr>
      <w:sz w:val="20"/>
      <w:szCs w:val="20"/>
    </w:rPr>
  </w:style>
  <w:style w:type="character" w:customStyle="1" w:styleId="CommentTextChar">
    <w:name w:val="Comment Text Char"/>
    <w:basedOn w:val="DefaultParagraphFont"/>
    <w:link w:val="CommentText"/>
    <w:uiPriority w:val="99"/>
    <w:semiHidden/>
    <w:rsid w:val="00135DD6"/>
    <w:rPr>
      <w:sz w:val="20"/>
      <w:szCs w:val="20"/>
    </w:rPr>
  </w:style>
  <w:style w:type="paragraph" w:styleId="CommentSubject">
    <w:name w:val="annotation subject"/>
    <w:basedOn w:val="CommentText"/>
    <w:next w:val="CommentText"/>
    <w:link w:val="CommentSubjectChar"/>
    <w:uiPriority w:val="99"/>
    <w:semiHidden/>
    <w:unhideWhenUsed/>
    <w:rsid w:val="00135DD6"/>
    <w:rPr>
      <w:b/>
      <w:bCs/>
    </w:rPr>
  </w:style>
  <w:style w:type="character" w:customStyle="1" w:styleId="CommentSubjectChar">
    <w:name w:val="Comment Subject Char"/>
    <w:basedOn w:val="CommentTextChar"/>
    <w:link w:val="CommentSubject"/>
    <w:uiPriority w:val="99"/>
    <w:semiHidden/>
    <w:rsid w:val="00135DD6"/>
    <w:rPr>
      <w:b/>
      <w:bCs/>
      <w:sz w:val="20"/>
      <w:szCs w:val="20"/>
    </w:rPr>
  </w:style>
  <w:style w:type="paragraph" w:styleId="BalloonText">
    <w:name w:val="Balloon Text"/>
    <w:basedOn w:val="Normal"/>
    <w:link w:val="BalloonTextChar"/>
    <w:uiPriority w:val="99"/>
    <w:semiHidden/>
    <w:unhideWhenUsed/>
    <w:rsid w:val="00135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D6"/>
    <w:rPr>
      <w:rFonts w:ascii="Segoe UI" w:hAnsi="Segoe UI" w:cs="Segoe UI"/>
      <w:sz w:val="18"/>
      <w:szCs w:val="18"/>
    </w:rPr>
  </w:style>
  <w:style w:type="paragraph" w:styleId="Revision">
    <w:name w:val="Revision"/>
    <w:hidden/>
    <w:uiPriority w:val="99"/>
    <w:semiHidden/>
    <w:rsid w:val="00A63A60"/>
    <w:pPr>
      <w:spacing w:after="0" w:line="240" w:lineRule="auto"/>
    </w:pPr>
  </w:style>
  <w:style w:type="paragraph" w:styleId="Header">
    <w:name w:val="header"/>
    <w:basedOn w:val="Normal"/>
    <w:link w:val="HeaderChar"/>
    <w:uiPriority w:val="99"/>
    <w:unhideWhenUsed/>
    <w:rsid w:val="00A22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ABE"/>
  </w:style>
  <w:style w:type="paragraph" w:styleId="Footer">
    <w:name w:val="footer"/>
    <w:basedOn w:val="Normal"/>
    <w:link w:val="FooterChar"/>
    <w:uiPriority w:val="99"/>
    <w:unhideWhenUsed/>
    <w:rsid w:val="00A22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35DD6"/>
    <w:rPr>
      <w:sz w:val="16"/>
      <w:szCs w:val="16"/>
    </w:rPr>
  </w:style>
  <w:style w:type="paragraph" w:styleId="CommentText">
    <w:name w:val="annotation text"/>
    <w:basedOn w:val="Normal"/>
    <w:link w:val="CommentTextChar"/>
    <w:uiPriority w:val="99"/>
    <w:semiHidden/>
    <w:unhideWhenUsed/>
    <w:rsid w:val="00135DD6"/>
    <w:pPr>
      <w:spacing w:line="240" w:lineRule="auto"/>
    </w:pPr>
    <w:rPr>
      <w:sz w:val="20"/>
      <w:szCs w:val="20"/>
    </w:rPr>
  </w:style>
  <w:style w:type="character" w:customStyle="1" w:styleId="CommentTextChar">
    <w:name w:val="Comment Text Char"/>
    <w:basedOn w:val="DefaultParagraphFont"/>
    <w:link w:val="CommentText"/>
    <w:uiPriority w:val="99"/>
    <w:semiHidden/>
    <w:rsid w:val="00135DD6"/>
    <w:rPr>
      <w:sz w:val="20"/>
      <w:szCs w:val="20"/>
    </w:rPr>
  </w:style>
  <w:style w:type="paragraph" w:styleId="CommentSubject">
    <w:name w:val="annotation subject"/>
    <w:basedOn w:val="CommentText"/>
    <w:next w:val="CommentText"/>
    <w:link w:val="CommentSubjectChar"/>
    <w:uiPriority w:val="99"/>
    <w:semiHidden/>
    <w:unhideWhenUsed/>
    <w:rsid w:val="00135DD6"/>
    <w:rPr>
      <w:b/>
      <w:bCs/>
    </w:rPr>
  </w:style>
  <w:style w:type="character" w:customStyle="1" w:styleId="CommentSubjectChar">
    <w:name w:val="Comment Subject Char"/>
    <w:basedOn w:val="CommentTextChar"/>
    <w:link w:val="CommentSubject"/>
    <w:uiPriority w:val="99"/>
    <w:semiHidden/>
    <w:rsid w:val="00135DD6"/>
    <w:rPr>
      <w:b/>
      <w:bCs/>
      <w:sz w:val="20"/>
      <w:szCs w:val="20"/>
    </w:rPr>
  </w:style>
  <w:style w:type="paragraph" w:styleId="BalloonText">
    <w:name w:val="Balloon Text"/>
    <w:basedOn w:val="Normal"/>
    <w:link w:val="BalloonTextChar"/>
    <w:uiPriority w:val="99"/>
    <w:semiHidden/>
    <w:unhideWhenUsed/>
    <w:rsid w:val="00135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D6"/>
    <w:rPr>
      <w:rFonts w:ascii="Segoe UI" w:hAnsi="Segoe UI" w:cs="Segoe UI"/>
      <w:sz w:val="18"/>
      <w:szCs w:val="18"/>
    </w:rPr>
  </w:style>
  <w:style w:type="paragraph" w:styleId="Revision">
    <w:name w:val="Revision"/>
    <w:hidden/>
    <w:uiPriority w:val="99"/>
    <w:semiHidden/>
    <w:rsid w:val="00A63A60"/>
    <w:pPr>
      <w:spacing w:after="0" w:line="240" w:lineRule="auto"/>
    </w:pPr>
  </w:style>
  <w:style w:type="paragraph" w:styleId="Header">
    <w:name w:val="header"/>
    <w:basedOn w:val="Normal"/>
    <w:link w:val="HeaderChar"/>
    <w:uiPriority w:val="99"/>
    <w:unhideWhenUsed/>
    <w:rsid w:val="00A22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ABE"/>
  </w:style>
  <w:style w:type="paragraph" w:styleId="Footer">
    <w:name w:val="footer"/>
    <w:basedOn w:val="Normal"/>
    <w:link w:val="FooterChar"/>
    <w:uiPriority w:val="99"/>
    <w:unhideWhenUsed/>
    <w:rsid w:val="00A22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7848">
      <w:bodyDiv w:val="1"/>
      <w:marLeft w:val="0"/>
      <w:marRight w:val="0"/>
      <w:marTop w:val="0"/>
      <w:marBottom w:val="0"/>
      <w:divBdr>
        <w:top w:val="none" w:sz="0" w:space="0" w:color="auto"/>
        <w:left w:val="none" w:sz="0" w:space="0" w:color="auto"/>
        <w:bottom w:val="none" w:sz="0" w:space="0" w:color="auto"/>
        <w:right w:val="none" w:sz="0" w:space="0" w:color="auto"/>
      </w:divBdr>
    </w:div>
    <w:div w:id="1905949323">
      <w:bodyDiv w:val="1"/>
      <w:marLeft w:val="0"/>
      <w:marRight w:val="0"/>
      <w:marTop w:val="0"/>
      <w:marBottom w:val="0"/>
      <w:divBdr>
        <w:top w:val="none" w:sz="0" w:space="0" w:color="auto"/>
        <w:left w:val="none" w:sz="0" w:space="0" w:color="auto"/>
        <w:bottom w:val="none" w:sz="0" w:space="0" w:color="auto"/>
        <w:right w:val="none" w:sz="0" w:space="0" w:color="auto"/>
      </w:divBdr>
      <w:divsChild>
        <w:div w:id="100759260">
          <w:marLeft w:val="0"/>
          <w:marRight w:val="0"/>
          <w:marTop w:val="0"/>
          <w:marBottom w:val="0"/>
          <w:divBdr>
            <w:top w:val="none" w:sz="0" w:space="0" w:color="auto"/>
            <w:left w:val="none" w:sz="0" w:space="0" w:color="auto"/>
            <w:bottom w:val="none" w:sz="0" w:space="0" w:color="auto"/>
            <w:right w:val="none" w:sz="0" w:space="0" w:color="auto"/>
          </w:divBdr>
        </w:div>
        <w:div w:id="2042315993">
          <w:marLeft w:val="0"/>
          <w:marRight w:val="0"/>
          <w:marTop w:val="0"/>
          <w:marBottom w:val="0"/>
          <w:divBdr>
            <w:top w:val="none" w:sz="0" w:space="0" w:color="auto"/>
            <w:left w:val="none" w:sz="0" w:space="0" w:color="auto"/>
            <w:bottom w:val="none" w:sz="0" w:space="0" w:color="auto"/>
            <w:right w:val="none" w:sz="0" w:space="0" w:color="auto"/>
          </w:divBdr>
        </w:div>
        <w:div w:id="1534685847">
          <w:marLeft w:val="0"/>
          <w:marRight w:val="0"/>
          <w:marTop w:val="0"/>
          <w:marBottom w:val="0"/>
          <w:divBdr>
            <w:top w:val="none" w:sz="0" w:space="0" w:color="auto"/>
            <w:left w:val="none" w:sz="0" w:space="0" w:color="auto"/>
            <w:bottom w:val="none" w:sz="0" w:space="0" w:color="auto"/>
            <w:right w:val="none" w:sz="0" w:space="0" w:color="auto"/>
          </w:divBdr>
        </w:div>
        <w:div w:id="808478574">
          <w:marLeft w:val="0"/>
          <w:marRight w:val="0"/>
          <w:marTop w:val="0"/>
          <w:marBottom w:val="0"/>
          <w:divBdr>
            <w:top w:val="none" w:sz="0" w:space="0" w:color="auto"/>
            <w:left w:val="none" w:sz="0" w:space="0" w:color="auto"/>
            <w:bottom w:val="none" w:sz="0" w:space="0" w:color="auto"/>
            <w:right w:val="none" w:sz="0" w:space="0" w:color="auto"/>
          </w:divBdr>
        </w:div>
        <w:div w:id="427239778">
          <w:marLeft w:val="0"/>
          <w:marRight w:val="0"/>
          <w:marTop w:val="0"/>
          <w:marBottom w:val="0"/>
          <w:divBdr>
            <w:top w:val="none" w:sz="0" w:space="0" w:color="auto"/>
            <w:left w:val="none" w:sz="0" w:space="0" w:color="auto"/>
            <w:bottom w:val="none" w:sz="0" w:space="0" w:color="auto"/>
            <w:right w:val="none" w:sz="0" w:space="0" w:color="auto"/>
          </w:divBdr>
        </w:div>
        <w:div w:id="791558287">
          <w:marLeft w:val="0"/>
          <w:marRight w:val="0"/>
          <w:marTop w:val="0"/>
          <w:marBottom w:val="0"/>
          <w:divBdr>
            <w:top w:val="none" w:sz="0" w:space="0" w:color="auto"/>
            <w:left w:val="none" w:sz="0" w:space="0" w:color="auto"/>
            <w:bottom w:val="none" w:sz="0" w:space="0" w:color="auto"/>
            <w:right w:val="none" w:sz="0" w:space="0" w:color="auto"/>
          </w:divBdr>
        </w:div>
        <w:div w:id="18736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2830</Words>
  <Characters>14306</Characters>
  <Application>Microsoft Office Word</Application>
  <DocSecurity>0</DocSecurity>
  <Lines>219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2015-09-18T21:42:00Z</cp:lastPrinted>
  <dcterms:created xsi:type="dcterms:W3CDTF">2015-09-21T13:37:00Z</dcterms:created>
  <dcterms:modified xsi:type="dcterms:W3CDTF">2015-09-21T13:37:00Z</dcterms:modified>
  <cp:category> </cp:category>
  <cp:contentStatus> </cp:contentStatus>
</cp:coreProperties>
</file>