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FAF1" w14:textId="77777777" w:rsidR="00676E4C" w:rsidRPr="00841E91" w:rsidRDefault="00676E4C" w:rsidP="00AE7FF0">
      <w:pPr>
        <w:spacing w:line="240" w:lineRule="auto"/>
        <w:contextualSpacing/>
        <w:jc w:val="center"/>
        <w:rPr>
          <w:rFonts w:ascii="Times New Roman" w:hAnsi="Times New Roman" w:cs="Times New Roman"/>
          <w:b/>
        </w:rPr>
      </w:pPr>
      <w:bookmarkStart w:id="0" w:name="_GoBack"/>
      <w:bookmarkEnd w:id="0"/>
      <w:r w:rsidRPr="00841E91">
        <w:rPr>
          <w:rFonts w:ascii="Times New Roman" w:hAnsi="Times New Roman" w:cs="Times New Roman"/>
          <w:b/>
        </w:rPr>
        <w:t>Prepared Remarks of FCC Commissioner Mignon L. Clyburn</w:t>
      </w:r>
    </w:p>
    <w:p w14:paraId="2EBAD7A9" w14:textId="77777777" w:rsidR="00676E4C" w:rsidRPr="00841E91" w:rsidRDefault="00676E4C" w:rsidP="00AE7FF0">
      <w:pPr>
        <w:spacing w:line="240" w:lineRule="auto"/>
        <w:contextualSpacing/>
        <w:jc w:val="center"/>
        <w:rPr>
          <w:rFonts w:ascii="Times New Roman" w:hAnsi="Times New Roman" w:cs="Times New Roman"/>
          <w:b/>
        </w:rPr>
      </w:pPr>
      <w:r w:rsidRPr="00841E91">
        <w:rPr>
          <w:rFonts w:ascii="Times New Roman" w:hAnsi="Times New Roman" w:cs="Times New Roman"/>
          <w:b/>
        </w:rPr>
        <w:t>Competitive Carriers Association – Annual Convention</w:t>
      </w:r>
    </w:p>
    <w:p w14:paraId="3D3D2342" w14:textId="77777777" w:rsidR="00676E4C" w:rsidRPr="00841E91" w:rsidRDefault="00676E4C" w:rsidP="00AE7FF0">
      <w:pPr>
        <w:spacing w:line="240" w:lineRule="auto"/>
        <w:contextualSpacing/>
        <w:jc w:val="center"/>
        <w:rPr>
          <w:rFonts w:ascii="Times New Roman" w:hAnsi="Times New Roman" w:cs="Times New Roman"/>
          <w:b/>
        </w:rPr>
      </w:pPr>
      <w:r w:rsidRPr="00841E91">
        <w:rPr>
          <w:rFonts w:ascii="Times New Roman" w:hAnsi="Times New Roman" w:cs="Times New Roman"/>
          <w:b/>
        </w:rPr>
        <w:t>Ft. Lauderdale, FL</w:t>
      </w:r>
    </w:p>
    <w:p w14:paraId="4DEFC6F9" w14:textId="77777777" w:rsidR="00676E4C" w:rsidRPr="00841E91" w:rsidRDefault="00676E4C" w:rsidP="00AE7FF0">
      <w:pPr>
        <w:spacing w:line="240" w:lineRule="auto"/>
        <w:contextualSpacing/>
        <w:jc w:val="center"/>
        <w:rPr>
          <w:rFonts w:ascii="Times New Roman" w:hAnsi="Times New Roman" w:cs="Times New Roman"/>
          <w:b/>
        </w:rPr>
      </w:pPr>
      <w:r w:rsidRPr="00841E91">
        <w:rPr>
          <w:rFonts w:ascii="Times New Roman" w:hAnsi="Times New Roman" w:cs="Times New Roman"/>
          <w:b/>
        </w:rPr>
        <w:t>October 8, 2015 at 8:00am</w:t>
      </w:r>
    </w:p>
    <w:p w14:paraId="351EFE7E" w14:textId="77777777" w:rsidR="003B545A" w:rsidRPr="00AE7FF0" w:rsidRDefault="003B545A" w:rsidP="00AE7FF0">
      <w:pPr>
        <w:spacing w:line="240" w:lineRule="auto"/>
        <w:contextualSpacing/>
        <w:jc w:val="center"/>
        <w:rPr>
          <w:rFonts w:ascii="Times New Roman" w:hAnsi="Times New Roman" w:cs="Times New Roman"/>
          <w:b/>
          <w:sz w:val="24"/>
          <w:szCs w:val="24"/>
        </w:rPr>
      </w:pPr>
    </w:p>
    <w:p w14:paraId="4A240DF5" w14:textId="77777777" w:rsidR="00676E4C" w:rsidRPr="00AE7FF0" w:rsidRDefault="00676E4C" w:rsidP="00AE7FF0">
      <w:pPr>
        <w:spacing w:line="240" w:lineRule="auto"/>
        <w:contextualSpacing/>
        <w:rPr>
          <w:rFonts w:ascii="Times New Roman" w:hAnsi="Times New Roman" w:cs="Times New Roman"/>
          <w:sz w:val="24"/>
          <w:szCs w:val="24"/>
        </w:rPr>
      </w:pPr>
    </w:p>
    <w:p w14:paraId="0AA23325" w14:textId="14034A6F" w:rsidR="00D05DDC" w:rsidRDefault="003B545A" w:rsidP="00841E91">
      <w:pPr>
        <w:spacing w:line="240" w:lineRule="auto"/>
        <w:ind w:firstLine="720"/>
        <w:contextualSpacing/>
        <w:rPr>
          <w:rFonts w:ascii="Times New Roman" w:eastAsia="Arial" w:hAnsi="Times New Roman" w:cs="Times New Roman"/>
        </w:rPr>
      </w:pPr>
      <w:r w:rsidRPr="00841E91">
        <w:rPr>
          <w:rFonts w:ascii="Times New Roman" w:eastAsia="Arial" w:hAnsi="Times New Roman" w:cs="Times New Roman"/>
        </w:rPr>
        <w:t>Good morning</w:t>
      </w:r>
      <w:r w:rsidR="00676E4C" w:rsidRPr="00841E91">
        <w:rPr>
          <w:rFonts w:ascii="Times New Roman" w:eastAsia="Arial" w:hAnsi="Times New Roman" w:cs="Times New Roman"/>
        </w:rPr>
        <w:t xml:space="preserve">. </w:t>
      </w:r>
      <w:r w:rsidR="008818B8" w:rsidRPr="00841E91">
        <w:rPr>
          <w:rFonts w:ascii="Times New Roman" w:eastAsia="Arial" w:hAnsi="Times New Roman" w:cs="Times New Roman"/>
        </w:rPr>
        <w:t xml:space="preserve"> </w:t>
      </w:r>
      <w:r w:rsidR="00E72EF7" w:rsidRPr="00841E91">
        <w:rPr>
          <w:rFonts w:ascii="Times New Roman" w:eastAsia="Arial" w:hAnsi="Times New Roman" w:cs="Times New Roman"/>
        </w:rPr>
        <w:t>I want to</w:t>
      </w:r>
      <w:r w:rsidR="00676E4C" w:rsidRPr="00841E91">
        <w:rPr>
          <w:rFonts w:ascii="Times New Roman" w:eastAsia="Arial" w:hAnsi="Times New Roman" w:cs="Times New Roman"/>
        </w:rPr>
        <w:t xml:space="preserve"> thank </w:t>
      </w:r>
      <w:r w:rsidRPr="00841E91">
        <w:rPr>
          <w:rFonts w:ascii="Times New Roman" w:eastAsia="Arial" w:hAnsi="Times New Roman" w:cs="Times New Roman"/>
        </w:rPr>
        <w:t xml:space="preserve">your President, </w:t>
      </w:r>
      <w:r w:rsidR="00676E4C" w:rsidRPr="00841E91">
        <w:rPr>
          <w:rFonts w:ascii="Times New Roman" w:hAnsi="Times New Roman" w:cs="Times New Roman"/>
        </w:rPr>
        <w:softHyphen/>
      </w:r>
      <w:r w:rsidR="00676E4C" w:rsidRPr="00841E91">
        <w:rPr>
          <w:rFonts w:ascii="Times New Roman" w:hAnsi="Times New Roman" w:cs="Times New Roman"/>
        </w:rPr>
        <w:softHyphen/>
      </w:r>
      <w:r w:rsidR="00676E4C" w:rsidRPr="00841E91">
        <w:rPr>
          <w:rFonts w:ascii="Times New Roman" w:hAnsi="Times New Roman" w:cs="Times New Roman"/>
        </w:rPr>
        <w:softHyphen/>
      </w:r>
      <w:r w:rsidR="00B62BB8" w:rsidRPr="00841E91">
        <w:rPr>
          <w:rFonts w:ascii="Times New Roman" w:eastAsia="Arial" w:hAnsi="Times New Roman" w:cs="Times New Roman"/>
        </w:rPr>
        <w:t>Steve</w:t>
      </w:r>
      <w:r w:rsidR="008818B8" w:rsidRPr="00841E91">
        <w:rPr>
          <w:rFonts w:ascii="Times New Roman" w:eastAsia="Arial" w:hAnsi="Times New Roman" w:cs="Times New Roman"/>
        </w:rPr>
        <w:t xml:space="preserve"> Be</w:t>
      </w:r>
      <w:r w:rsidR="00B62BB8" w:rsidRPr="00841E91">
        <w:rPr>
          <w:rFonts w:ascii="Times New Roman" w:eastAsia="Arial" w:hAnsi="Times New Roman" w:cs="Times New Roman"/>
        </w:rPr>
        <w:t>rry</w:t>
      </w:r>
      <w:r w:rsidR="00E72EF7" w:rsidRPr="00841E91">
        <w:rPr>
          <w:rFonts w:ascii="Times New Roman" w:eastAsia="Arial" w:hAnsi="Times New Roman" w:cs="Times New Roman"/>
        </w:rPr>
        <w:t>,</w:t>
      </w:r>
      <w:r w:rsidR="00676E4C" w:rsidRPr="00841E91">
        <w:rPr>
          <w:rFonts w:ascii="Times New Roman" w:eastAsia="Arial" w:hAnsi="Times New Roman" w:cs="Times New Roman"/>
        </w:rPr>
        <w:t xml:space="preserve"> for </w:t>
      </w:r>
      <w:r w:rsidRPr="00841E91">
        <w:rPr>
          <w:rFonts w:ascii="Times New Roman" w:eastAsia="Arial" w:hAnsi="Times New Roman" w:cs="Times New Roman"/>
        </w:rPr>
        <w:t xml:space="preserve">his </w:t>
      </w:r>
      <w:r w:rsidR="00E72EF7" w:rsidRPr="00841E91">
        <w:rPr>
          <w:rFonts w:ascii="Times New Roman" w:eastAsia="Arial" w:hAnsi="Times New Roman" w:cs="Times New Roman"/>
        </w:rPr>
        <w:t xml:space="preserve">friendship and that </w:t>
      </w:r>
      <w:r w:rsidRPr="00841E91">
        <w:rPr>
          <w:rFonts w:ascii="Times New Roman" w:eastAsia="Arial" w:hAnsi="Times New Roman" w:cs="Times New Roman"/>
        </w:rPr>
        <w:t>warm</w:t>
      </w:r>
      <w:r w:rsidR="00676E4C" w:rsidRPr="00841E91">
        <w:rPr>
          <w:rFonts w:ascii="Times New Roman" w:eastAsia="Arial" w:hAnsi="Times New Roman" w:cs="Times New Roman"/>
        </w:rPr>
        <w:t xml:space="preserve"> introduction</w:t>
      </w:r>
      <w:r w:rsidR="00E72EF7" w:rsidRPr="00841E91">
        <w:rPr>
          <w:rFonts w:ascii="Times New Roman" w:eastAsia="Arial" w:hAnsi="Times New Roman" w:cs="Times New Roman"/>
        </w:rPr>
        <w:t>.  A</w:t>
      </w:r>
      <w:r w:rsidR="00676E4C" w:rsidRPr="00841E91">
        <w:rPr>
          <w:rFonts w:ascii="Times New Roman" w:eastAsia="Arial" w:hAnsi="Times New Roman" w:cs="Times New Roman"/>
        </w:rPr>
        <w:t xml:space="preserve">nd </w:t>
      </w:r>
      <w:r w:rsidR="00E72EF7" w:rsidRPr="00841E91">
        <w:rPr>
          <w:rFonts w:ascii="Times New Roman" w:eastAsia="Arial" w:hAnsi="Times New Roman" w:cs="Times New Roman"/>
        </w:rPr>
        <w:t xml:space="preserve">I am grateful to </w:t>
      </w:r>
      <w:r w:rsidRPr="00841E91">
        <w:rPr>
          <w:rFonts w:ascii="Times New Roman" w:eastAsia="Arial" w:hAnsi="Times New Roman" w:cs="Times New Roman"/>
        </w:rPr>
        <w:t>CCA</w:t>
      </w:r>
      <w:r w:rsidR="00AE7FF0" w:rsidRPr="00841E91">
        <w:rPr>
          <w:rFonts w:ascii="Times New Roman" w:eastAsia="Arial" w:hAnsi="Times New Roman" w:cs="Times New Roman"/>
        </w:rPr>
        <w:t xml:space="preserve"> </w:t>
      </w:r>
      <w:r w:rsidR="00E72EF7" w:rsidRPr="00841E91">
        <w:rPr>
          <w:rFonts w:ascii="Times New Roman" w:eastAsia="Arial" w:hAnsi="Times New Roman" w:cs="Times New Roman"/>
        </w:rPr>
        <w:t>for allowing</w:t>
      </w:r>
      <w:r w:rsidR="00676E4C" w:rsidRPr="00841E91">
        <w:rPr>
          <w:rFonts w:ascii="Times New Roman" w:eastAsia="Arial" w:hAnsi="Times New Roman" w:cs="Times New Roman"/>
        </w:rPr>
        <w:t xml:space="preserve"> me to take part in this year’s convention. </w:t>
      </w:r>
      <w:r w:rsidR="008818B8" w:rsidRPr="00841E91">
        <w:rPr>
          <w:rFonts w:ascii="Times New Roman" w:eastAsia="Arial" w:hAnsi="Times New Roman" w:cs="Times New Roman"/>
        </w:rPr>
        <w:t xml:space="preserve"> </w:t>
      </w:r>
    </w:p>
    <w:p w14:paraId="65AE2A2C" w14:textId="77777777" w:rsidR="00841E91" w:rsidRPr="00841E91" w:rsidRDefault="00841E91" w:rsidP="00841E91">
      <w:pPr>
        <w:spacing w:line="240" w:lineRule="auto"/>
        <w:ind w:firstLine="720"/>
        <w:contextualSpacing/>
        <w:rPr>
          <w:rFonts w:ascii="Times New Roman" w:hAnsi="Times New Roman" w:cs="Times New Roman"/>
        </w:rPr>
      </w:pPr>
    </w:p>
    <w:p w14:paraId="2DF56EC5" w14:textId="0A3AFCDC" w:rsidR="001402A5" w:rsidRDefault="59B9B8A0" w:rsidP="00841E91">
      <w:pPr>
        <w:spacing w:after="0" w:line="240" w:lineRule="auto"/>
        <w:ind w:firstLine="720"/>
        <w:rPr>
          <w:rFonts w:ascii="Times New Roman" w:eastAsia="Arial" w:hAnsi="Times New Roman" w:cs="Times New Roman"/>
        </w:rPr>
      </w:pPr>
      <w:r w:rsidRPr="00841E91">
        <w:rPr>
          <w:rFonts w:ascii="Times New Roman" w:eastAsia="Arial" w:hAnsi="Times New Roman" w:cs="Times New Roman"/>
        </w:rPr>
        <w:t>Like you, I am excited to witness the upcoming “Women in Wireless.” We are seeing an increase of initiatives specifically designed to reduce the workforce gender gap</w:t>
      </w:r>
      <w:r w:rsidRPr="00841E91">
        <w:rPr>
          <w:rFonts w:ascii="Times New Roman" w:hAnsi="Times New Roman" w:cs="Times New Roman"/>
        </w:rPr>
        <w:t xml:space="preserve"> </w:t>
      </w:r>
      <w:r w:rsidRPr="00841E91">
        <w:rPr>
          <w:rFonts w:ascii="Times New Roman" w:eastAsia="Arial" w:hAnsi="Times New Roman" w:cs="Times New Roman"/>
        </w:rPr>
        <w:t xml:space="preserve">in the wireless and technology space and what will be especially evident in just a few minutes is that more female leaders bring to the fore levels of technical expertise, leadership, and ability that inspire, improve bottom lines, and close persistent opportunity gaps.  So I commend CCA for scheduling a panel that highlights these gains.   </w:t>
      </w:r>
    </w:p>
    <w:p w14:paraId="6594C834" w14:textId="77777777" w:rsidR="00841E91" w:rsidRPr="00841E91" w:rsidRDefault="00841E91" w:rsidP="00841E91">
      <w:pPr>
        <w:spacing w:after="0" w:line="240" w:lineRule="auto"/>
        <w:ind w:firstLine="720"/>
        <w:rPr>
          <w:rFonts w:ascii="Times New Roman" w:hAnsi="Times New Roman" w:cs="Times New Roman"/>
        </w:rPr>
      </w:pPr>
    </w:p>
    <w:p w14:paraId="145D7E72" w14:textId="4FD4960F" w:rsidR="00FE71B8" w:rsidRDefault="59B9B8A0" w:rsidP="00841E91">
      <w:pPr>
        <w:spacing w:line="240" w:lineRule="auto"/>
        <w:ind w:firstLine="720"/>
        <w:contextualSpacing/>
        <w:rPr>
          <w:rFonts w:ascii="Times New Roman" w:eastAsia="Arial" w:hAnsi="Times New Roman" w:cs="Times New Roman"/>
        </w:rPr>
      </w:pPr>
      <w:r w:rsidRPr="00841E91">
        <w:rPr>
          <w:rFonts w:ascii="Times New Roman" w:eastAsia="Arial" w:hAnsi="Times New Roman" w:cs="Times New Roman"/>
        </w:rPr>
        <w:t>I enjoy attending this convention because it allows us to openly address key concerns and network with innovators and leading industry thinkers from across the globe.  And the fact that the licensed service area of CCA’s 100 plus carrier members’ covers more than 95% of the nation, is not lost on me and the voice of your members</w:t>
      </w:r>
      <w:r w:rsidR="008003D3" w:rsidRPr="00841E91">
        <w:rPr>
          <w:rFonts w:ascii="Times New Roman" w:eastAsia="Arial" w:hAnsi="Times New Roman" w:cs="Times New Roman"/>
        </w:rPr>
        <w:t xml:space="preserve"> and</w:t>
      </w:r>
      <w:r w:rsidRPr="00841E91">
        <w:rPr>
          <w:rFonts w:ascii="Times New Roman" w:eastAsia="Arial" w:hAnsi="Times New Roman" w:cs="Times New Roman"/>
        </w:rPr>
        <w:t xml:space="preserve"> is even more vital as the wireless industry evolves.  </w:t>
      </w:r>
    </w:p>
    <w:p w14:paraId="17D15426" w14:textId="77777777" w:rsidR="00841E91" w:rsidRPr="00841E91" w:rsidRDefault="00841E91" w:rsidP="00841E91">
      <w:pPr>
        <w:spacing w:line="240" w:lineRule="auto"/>
        <w:ind w:firstLine="720"/>
        <w:contextualSpacing/>
        <w:rPr>
          <w:rFonts w:ascii="Times New Roman" w:hAnsi="Times New Roman" w:cs="Times New Roman"/>
        </w:rPr>
      </w:pPr>
    </w:p>
    <w:p w14:paraId="696BA094" w14:textId="5513176C" w:rsidR="00676E4C" w:rsidRPr="00841E91" w:rsidRDefault="00676E4C"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In a relatively short period of time, we have seen th</w:t>
      </w:r>
      <w:r w:rsidR="00FE71B8" w:rsidRPr="00841E91">
        <w:rPr>
          <w:rFonts w:ascii="Times New Roman" w:hAnsi="Times New Roman" w:cs="Times New Roman"/>
        </w:rPr>
        <w:t xml:space="preserve">is </w:t>
      </w:r>
      <w:r w:rsidRPr="00841E91">
        <w:rPr>
          <w:rFonts w:ascii="Times New Roman" w:hAnsi="Times New Roman" w:cs="Times New Roman"/>
        </w:rPr>
        <w:t xml:space="preserve">industry move from being a luxury </w:t>
      </w:r>
      <w:r w:rsidR="00B62BB8" w:rsidRPr="00841E91">
        <w:rPr>
          <w:rFonts w:ascii="Times New Roman" w:hAnsi="Times New Roman" w:cs="Times New Roman"/>
        </w:rPr>
        <w:t xml:space="preserve">to a must-have service.  </w:t>
      </w:r>
      <w:r w:rsidR="001840B1" w:rsidRPr="00841E91">
        <w:rPr>
          <w:rFonts w:ascii="Times New Roman" w:hAnsi="Times New Roman" w:cs="Times New Roman"/>
        </w:rPr>
        <w:t xml:space="preserve">There is </w:t>
      </w:r>
      <w:r w:rsidRPr="00841E91">
        <w:rPr>
          <w:rFonts w:ascii="Times New Roman" w:hAnsi="Times New Roman" w:cs="Times New Roman"/>
        </w:rPr>
        <w:t>a generation out there that has only talked, texted, emailed, tweeted, shared pictures, watched videos, listened to music, tracked news, secured directions, or monitored their vital signs</w:t>
      </w:r>
      <w:r w:rsidR="00B62BB8" w:rsidRPr="00841E91">
        <w:rPr>
          <w:rFonts w:ascii="Times New Roman" w:hAnsi="Times New Roman" w:cs="Times New Roman"/>
        </w:rPr>
        <w:t xml:space="preserve"> from </w:t>
      </w:r>
      <w:r w:rsidR="00FE71B8" w:rsidRPr="00841E91">
        <w:rPr>
          <w:rFonts w:ascii="Times New Roman" w:hAnsi="Times New Roman" w:cs="Times New Roman"/>
        </w:rPr>
        <w:t>a wireless device</w:t>
      </w:r>
      <w:r w:rsidR="00B62BB8" w:rsidRPr="00841E91">
        <w:rPr>
          <w:rFonts w:ascii="Times New Roman" w:hAnsi="Times New Roman" w:cs="Times New Roman"/>
        </w:rPr>
        <w:t>.  And as</w:t>
      </w:r>
      <w:r w:rsidR="00FE71B8" w:rsidRPr="00841E91">
        <w:rPr>
          <w:rFonts w:ascii="Times New Roman" w:hAnsi="Times New Roman" w:cs="Times New Roman"/>
        </w:rPr>
        <w:t xml:space="preserve"> you have heard me say often,</w:t>
      </w:r>
      <w:r w:rsidRPr="00841E91">
        <w:rPr>
          <w:rFonts w:ascii="Times New Roman" w:hAnsi="Times New Roman" w:cs="Times New Roman"/>
        </w:rPr>
        <w:t xml:space="preserve"> </w:t>
      </w:r>
      <w:r w:rsidR="00FE71B8" w:rsidRPr="00841E91">
        <w:rPr>
          <w:rFonts w:ascii="Times New Roman" w:hAnsi="Times New Roman" w:cs="Times New Roman"/>
        </w:rPr>
        <w:t xml:space="preserve">as </w:t>
      </w:r>
      <w:r w:rsidRPr="00841E91">
        <w:rPr>
          <w:rFonts w:ascii="Times New Roman" w:hAnsi="Times New Roman" w:cs="Times New Roman"/>
        </w:rPr>
        <w:t xml:space="preserve">technology evolves to spur new business models, </w:t>
      </w:r>
      <w:r w:rsidR="008003D3" w:rsidRPr="00841E91">
        <w:rPr>
          <w:rFonts w:ascii="Times New Roman" w:hAnsi="Times New Roman" w:cs="Times New Roman"/>
        </w:rPr>
        <w:t xml:space="preserve">the </w:t>
      </w:r>
      <w:r w:rsidRPr="00841E91">
        <w:rPr>
          <w:rFonts w:ascii="Times New Roman" w:hAnsi="Times New Roman" w:cs="Times New Roman"/>
        </w:rPr>
        <w:t xml:space="preserve">four core principles of our nation’s communications policy </w:t>
      </w:r>
      <w:r w:rsidR="00FE71B8" w:rsidRPr="00841E91">
        <w:rPr>
          <w:rFonts w:ascii="Times New Roman" w:hAnsi="Times New Roman" w:cs="Times New Roman"/>
        </w:rPr>
        <w:t xml:space="preserve">will always </w:t>
      </w:r>
      <w:r w:rsidRPr="00841E91">
        <w:rPr>
          <w:rFonts w:ascii="Times New Roman" w:hAnsi="Times New Roman" w:cs="Times New Roman"/>
        </w:rPr>
        <w:t xml:space="preserve">remain in style: competition, public safety, consumer protection, and universal service.  </w:t>
      </w:r>
      <w:r w:rsidR="008830C0" w:rsidRPr="00841E91">
        <w:rPr>
          <w:rFonts w:ascii="Times New Roman" w:hAnsi="Times New Roman" w:cs="Times New Roman"/>
        </w:rPr>
        <w:t xml:space="preserve">  </w:t>
      </w:r>
    </w:p>
    <w:p w14:paraId="6D71FFD1" w14:textId="77777777" w:rsidR="00FE71B8" w:rsidRPr="00841E91" w:rsidRDefault="00FE71B8" w:rsidP="00841E91">
      <w:pPr>
        <w:spacing w:line="240" w:lineRule="auto"/>
        <w:ind w:firstLine="720"/>
        <w:contextualSpacing/>
        <w:rPr>
          <w:rFonts w:ascii="Times New Roman" w:hAnsi="Times New Roman" w:cs="Times New Roman"/>
        </w:rPr>
      </w:pPr>
    </w:p>
    <w:p w14:paraId="749E5879" w14:textId="77777777" w:rsidR="00AE7FF0" w:rsidRDefault="00AE7FF0" w:rsidP="00841E91">
      <w:pPr>
        <w:spacing w:line="240" w:lineRule="auto"/>
        <w:contextualSpacing/>
        <w:rPr>
          <w:rFonts w:ascii="Times New Roman" w:hAnsi="Times New Roman" w:cs="Times New Roman"/>
          <w:b/>
          <w:color w:val="000000" w:themeColor="text1"/>
          <w:u w:val="single"/>
        </w:rPr>
      </w:pPr>
      <w:r w:rsidRPr="00841E91">
        <w:rPr>
          <w:rFonts w:ascii="Times New Roman" w:hAnsi="Times New Roman" w:cs="Times New Roman"/>
          <w:b/>
          <w:color w:val="000000" w:themeColor="text1"/>
          <w:u w:val="single"/>
        </w:rPr>
        <w:t>Competition</w:t>
      </w:r>
    </w:p>
    <w:p w14:paraId="549606CD" w14:textId="77777777" w:rsidR="00841E91" w:rsidRPr="00841E91" w:rsidRDefault="00841E91" w:rsidP="00841E91">
      <w:pPr>
        <w:spacing w:line="240" w:lineRule="auto"/>
        <w:contextualSpacing/>
        <w:rPr>
          <w:rFonts w:ascii="Times New Roman" w:hAnsi="Times New Roman" w:cs="Times New Roman"/>
          <w:b/>
          <w:color w:val="000000" w:themeColor="text1"/>
          <w:u w:val="single"/>
        </w:rPr>
      </w:pPr>
    </w:p>
    <w:p w14:paraId="184A2248" w14:textId="2A5E99B2" w:rsidR="00FE71B8" w:rsidRDefault="59B9B8A0" w:rsidP="00841E91">
      <w:pPr>
        <w:spacing w:line="240" w:lineRule="auto"/>
        <w:ind w:firstLine="720"/>
        <w:contextualSpacing/>
        <w:rPr>
          <w:rFonts w:ascii="Times New Roman" w:eastAsia="Arial" w:hAnsi="Times New Roman" w:cs="Times New Roman"/>
        </w:rPr>
      </w:pPr>
      <w:r w:rsidRPr="00841E91">
        <w:rPr>
          <w:rFonts w:ascii="Times New Roman" w:eastAsia="Arial" w:hAnsi="Times New Roman" w:cs="Times New Roman"/>
          <w:color w:val="000000" w:themeColor="text1"/>
        </w:rPr>
        <w:t>I start these types of conversations with a focus on competition, not just because this is the Competitive Carriers’ Annual Convention.  C</w:t>
      </w:r>
      <w:r w:rsidRPr="00841E91">
        <w:rPr>
          <w:rFonts w:ascii="Times New Roman" w:eastAsia="Arial" w:hAnsi="Times New Roman" w:cs="Times New Roman"/>
        </w:rPr>
        <w:t xml:space="preserve">onsumers benefit the most when markets are competitive and most often, this leads to lower prices, more product options, and better service quality.  </w:t>
      </w:r>
    </w:p>
    <w:p w14:paraId="1A8FCDE0" w14:textId="77777777" w:rsidR="00841E91" w:rsidRPr="00841E91" w:rsidRDefault="00841E91" w:rsidP="00841E91">
      <w:pPr>
        <w:spacing w:line="240" w:lineRule="auto"/>
        <w:ind w:firstLine="720"/>
        <w:contextualSpacing/>
        <w:rPr>
          <w:rFonts w:ascii="Times New Roman" w:hAnsi="Times New Roman" w:cs="Times New Roman"/>
        </w:rPr>
      </w:pPr>
    </w:p>
    <w:p w14:paraId="5331F85A" w14:textId="53C41DB9" w:rsidR="001F7476" w:rsidRPr="00841E91" w:rsidRDefault="00FE71B8"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For nearly five years</w:t>
      </w:r>
      <w:r w:rsidR="00676E4C" w:rsidRPr="00841E91">
        <w:rPr>
          <w:rFonts w:ascii="Times New Roman" w:hAnsi="Times New Roman" w:cs="Times New Roman"/>
        </w:rPr>
        <w:t xml:space="preserve">, I have been calling on the </w:t>
      </w:r>
      <w:r w:rsidRPr="00841E91">
        <w:rPr>
          <w:rFonts w:ascii="Times New Roman" w:hAnsi="Times New Roman" w:cs="Times New Roman"/>
        </w:rPr>
        <w:t>FCC</w:t>
      </w:r>
      <w:r w:rsidR="00676E4C" w:rsidRPr="00841E91">
        <w:rPr>
          <w:rFonts w:ascii="Times New Roman" w:hAnsi="Times New Roman" w:cs="Times New Roman"/>
        </w:rPr>
        <w:t xml:space="preserve"> to consider creative and legally sustainable approaches to promote greater participation by all businesses in the communications industry.</w:t>
      </w:r>
      <w:r w:rsidR="00AE7FF0" w:rsidRPr="00841E91">
        <w:rPr>
          <w:rFonts w:ascii="Times New Roman" w:hAnsi="Times New Roman" w:cs="Times New Roman"/>
        </w:rPr>
        <w:t xml:space="preserve">  </w:t>
      </w:r>
    </w:p>
    <w:p w14:paraId="12CBC8F8" w14:textId="6313FA2A" w:rsidR="00F320E0" w:rsidRDefault="59B9B8A0" w:rsidP="00841E91">
      <w:pPr>
        <w:spacing w:line="240" w:lineRule="auto"/>
        <w:contextualSpacing/>
        <w:rPr>
          <w:rFonts w:ascii="Times New Roman" w:eastAsia="Arial" w:hAnsi="Times New Roman" w:cs="Times New Roman"/>
        </w:rPr>
      </w:pPr>
      <w:r w:rsidRPr="00841E91">
        <w:rPr>
          <w:rFonts w:ascii="Times New Roman" w:eastAsia="Arial" w:hAnsi="Times New Roman" w:cs="Times New Roman"/>
        </w:rPr>
        <w:t>I have consistently pushed to ensure that the FCC continues to implement competitive practices and frameworks.</w:t>
      </w:r>
    </w:p>
    <w:p w14:paraId="19D9D754" w14:textId="77777777" w:rsidR="00841E91" w:rsidRPr="00841E91" w:rsidRDefault="00841E91" w:rsidP="00841E91">
      <w:pPr>
        <w:spacing w:line="240" w:lineRule="auto"/>
        <w:contextualSpacing/>
        <w:rPr>
          <w:rFonts w:ascii="Times New Roman" w:hAnsi="Times New Roman" w:cs="Times New Roman"/>
        </w:rPr>
      </w:pPr>
    </w:p>
    <w:p w14:paraId="39DB1E0A" w14:textId="2731538A" w:rsidR="004D0D6B" w:rsidRDefault="59B9B8A0" w:rsidP="00841E91">
      <w:pPr>
        <w:spacing w:line="240" w:lineRule="auto"/>
        <w:ind w:firstLine="720"/>
        <w:contextualSpacing/>
        <w:rPr>
          <w:rFonts w:ascii="Times New Roman" w:eastAsia="Arial" w:hAnsi="Times New Roman" w:cs="Times New Roman"/>
        </w:rPr>
      </w:pPr>
      <w:r w:rsidRPr="00841E91">
        <w:rPr>
          <w:rFonts w:ascii="Times New Roman" w:eastAsia="Arial" w:hAnsi="Times New Roman" w:cs="Times New Roman"/>
        </w:rPr>
        <w:t>We can further this objective by being enablers of investment and innovation when it comes to the deployment of commercial networks.  By allocating spectrum in 2014, the H Block and AWS-3 auctions combined made 60 megahertz of paired spectrum available for commercial use and the Commission is on course to hold the first incentive auction of its kind in 2016.  The 600 MHz spectrum will help carriers meet demand and increase competition for wireless service.  What makes me most proud about the AWS-3 and incentive auctions is that the rules were designed to spur participation from smaller carriers, particularly in rural America, and we received support from a number of organizations, including CCA.</w:t>
      </w:r>
    </w:p>
    <w:p w14:paraId="552679E5" w14:textId="77777777" w:rsidR="00841E91" w:rsidRPr="00841E91" w:rsidRDefault="00841E91" w:rsidP="00841E91">
      <w:pPr>
        <w:spacing w:line="240" w:lineRule="auto"/>
        <w:ind w:firstLine="720"/>
        <w:contextualSpacing/>
        <w:rPr>
          <w:rFonts w:ascii="Times New Roman" w:hAnsi="Times New Roman" w:cs="Times New Roman"/>
        </w:rPr>
      </w:pPr>
    </w:p>
    <w:p w14:paraId="3234B025" w14:textId="77777777" w:rsidR="00841E91" w:rsidRDefault="59B9B8A0" w:rsidP="00841E91">
      <w:pPr>
        <w:spacing w:line="240" w:lineRule="auto"/>
        <w:ind w:firstLine="720"/>
        <w:contextualSpacing/>
        <w:rPr>
          <w:rFonts w:ascii="Times New Roman" w:eastAsia="Arial" w:hAnsi="Times New Roman" w:cs="Times New Roman"/>
        </w:rPr>
      </w:pPr>
      <w:r w:rsidRPr="00841E91">
        <w:rPr>
          <w:rFonts w:ascii="Times New Roman" w:eastAsia="Arial" w:hAnsi="Times New Roman" w:cs="Times New Roman"/>
        </w:rPr>
        <w:t>You provided valuable insight on the competitive framework for the upcoming incentive auction.  You worked with industry stakeholders to develop a consensus so that we could shift from the larger Economic Areas to smaller Partial Economic Areas for the auctions.  Your efforts were responsible for our adoption of up to 30 MHz of reserve spectrum in the incentive auction. It is important that our wireless auctions continue to attract carriers who may have a smaller service footprint and less capital than nationwide providers, but maintain a strong desire to acquire more spectrum to better serve their markets.</w:t>
      </w:r>
    </w:p>
    <w:p w14:paraId="0C1D3110" w14:textId="2A564DCA" w:rsidR="00C65EB0" w:rsidRPr="00841E91" w:rsidRDefault="59B9B8A0" w:rsidP="00841E91">
      <w:pPr>
        <w:spacing w:line="240" w:lineRule="auto"/>
        <w:ind w:firstLine="720"/>
        <w:contextualSpacing/>
        <w:rPr>
          <w:rFonts w:ascii="Times New Roman" w:hAnsi="Times New Roman" w:cs="Times New Roman"/>
        </w:rPr>
      </w:pPr>
      <w:r w:rsidRPr="00841E91">
        <w:rPr>
          <w:rFonts w:ascii="Times New Roman" w:eastAsia="Arial" w:hAnsi="Times New Roman" w:cs="Times New Roman"/>
        </w:rPr>
        <w:t xml:space="preserve">  </w:t>
      </w:r>
    </w:p>
    <w:p w14:paraId="5D1B0A3F" w14:textId="6B308B85" w:rsidR="00F320E0" w:rsidRDefault="00C65EB0"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I also appreciate your efforts to help the staff provide much needed guidance on what communications are prohibited during the quiet period.  I encourage you to carefully review that guidance and tell us if you need more information.</w:t>
      </w:r>
    </w:p>
    <w:p w14:paraId="4BF309C3" w14:textId="77777777" w:rsidR="00841E91" w:rsidRPr="00841E91" w:rsidRDefault="00841E91" w:rsidP="00841E91">
      <w:pPr>
        <w:spacing w:line="240" w:lineRule="auto"/>
        <w:ind w:firstLine="720"/>
        <w:contextualSpacing/>
        <w:rPr>
          <w:rFonts w:ascii="Times New Roman" w:hAnsi="Times New Roman" w:cs="Times New Roman"/>
        </w:rPr>
      </w:pPr>
    </w:p>
    <w:p w14:paraId="389F0DAA" w14:textId="6E755B02" w:rsidR="004D0D6B" w:rsidRDefault="008818B8"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 xml:space="preserve">Last week, the FCC announced </w:t>
      </w:r>
      <w:r w:rsidR="00E02BAA" w:rsidRPr="00841E91">
        <w:rPr>
          <w:rFonts w:ascii="Times New Roman" w:hAnsi="Times New Roman" w:cs="Times New Roman"/>
        </w:rPr>
        <w:t>that at the next open meeting, we will vote on an item to</w:t>
      </w:r>
      <w:r w:rsidRPr="00841E91">
        <w:rPr>
          <w:rFonts w:ascii="Times New Roman" w:hAnsi="Times New Roman" w:cs="Times New Roman"/>
        </w:rPr>
        <w:t xml:space="preserve"> initiate a rulemaking proceeding on the licensing and technical rules</w:t>
      </w:r>
      <w:r w:rsidR="004D0D6B" w:rsidRPr="00841E91">
        <w:rPr>
          <w:rFonts w:ascii="Times New Roman" w:hAnsi="Times New Roman" w:cs="Times New Roman"/>
        </w:rPr>
        <w:t>,</w:t>
      </w:r>
      <w:r w:rsidRPr="00841E91">
        <w:rPr>
          <w:rFonts w:ascii="Times New Roman" w:hAnsi="Times New Roman" w:cs="Times New Roman"/>
        </w:rPr>
        <w:t xml:space="preserve"> for spectrum bands from 24 GHz and above.  </w:t>
      </w:r>
      <w:r w:rsidR="005026CA" w:rsidRPr="00841E91">
        <w:rPr>
          <w:rFonts w:ascii="Times New Roman" w:hAnsi="Times New Roman" w:cs="Times New Roman"/>
        </w:rPr>
        <w:t xml:space="preserve">It was once thought not practical to deploy a mobile service network on spectrum bands above 3 GHz.  But advances in engineering changed that </w:t>
      </w:r>
      <w:r w:rsidR="004D0D6B" w:rsidRPr="00841E91">
        <w:rPr>
          <w:rFonts w:ascii="Times New Roman" w:hAnsi="Times New Roman" w:cs="Times New Roman"/>
        </w:rPr>
        <w:t xml:space="preserve">way of </w:t>
      </w:r>
      <w:r w:rsidR="005026CA" w:rsidRPr="00841E91">
        <w:rPr>
          <w:rFonts w:ascii="Times New Roman" w:hAnsi="Times New Roman" w:cs="Times New Roman"/>
        </w:rPr>
        <w:t xml:space="preserve">thinking.  </w:t>
      </w:r>
    </w:p>
    <w:p w14:paraId="45CA4D57" w14:textId="77777777" w:rsidR="00841E91" w:rsidRPr="00841E91" w:rsidRDefault="00841E91" w:rsidP="00841E91">
      <w:pPr>
        <w:spacing w:line="240" w:lineRule="auto"/>
        <w:ind w:firstLine="720"/>
        <w:contextualSpacing/>
        <w:rPr>
          <w:rFonts w:ascii="Times New Roman" w:hAnsi="Times New Roman" w:cs="Times New Roman"/>
        </w:rPr>
      </w:pPr>
    </w:p>
    <w:p w14:paraId="40656C65" w14:textId="76CFB1AE" w:rsidR="00C65EB0" w:rsidRDefault="005026CA"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Now, a</w:t>
      </w:r>
      <w:r w:rsidR="00E02BAA" w:rsidRPr="00841E91">
        <w:rPr>
          <w:rFonts w:ascii="Times New Roman" w:hAnsi="Times New Roman" w:cs="Times New Roman"/>
        </w:rPr>
        <w:t xml:space="preserve"> number of communications companies have asked that we start this proceeding to help spur deployment of the next generation, or 5G, of commercial mobile networks. </w:t>
      </w:r>
      <w:r w:rsidR="008818B8" w:rsidRPr="00841E91">
        <w:rPr>
          <w:rFonts w:ascii="Times New Roman" w:hAnsi="Times New Roman" w:cs="Times New Roman"/>
        </w:rPr>
        <w:t xml:space="preserve"> </w:t>
      </w:r>
      <w:r w:rsidR="00E02BAA" w:rsidRPr="00841E91">
        <w:rPr>
          <w:rFonts w:ascii="Times New Roman" w:hAnsi="Times New Roman" w:cs="Times New Roman"/>
        </w:rPr>
        <w:t>5G networks promise to offer higher data speeds with lower latency than current networks</w:t>
      </w:r>
      <w:r w:rsidR="004D0D6B" w:rsidRPr="00841E91">
        <w:rPr>
          <w:rFonts w:ascii="Times New Roman" w:hAnsi="Times New Roman" w:cs="Times New Roman"/>
        </w:rPr>
        <w:t>, and</w:t>
      </w:r>
      <w:r w:rsidR="00E02BAA" w:rsidRPr="00841E91">
        <w:rPr>
          <w:rFonts w:ascii="Times New Roman" w:hAnsi="Times New Roman" w:cs="Times New Roman"/>
        </w:rPr>
        <w:t xml:space="preserve"> </w:t>
      </w:r>
      <w:r w:rsidRPr="00841E91">
        <w:rPr>
          <w:rFonts w:ascii="Times New Roman" w:hAnsi="Times New Roman" w:cs="Times New Roman"/>
        </w:rPr>
        <w:t xml:space="preserve">I believe we should ensure that </w:t>
      </w:r>
      <w:r w:rsidR="00793753" w:rsidRPr="00841E91">
        <w:rPr>
          <w:rFonts w:ascii="Times New Roman" w:hAnsi="Times New Roman" w:cs="Times New Roman"/>
        </w:rPr>
        <w:t>our spectrum management policy</w:t>
      </w:r>
      <w:r w:rsidR="00226FC9" w:rsidRPr="00841E91">
        <w:rPr>
          <w:rFonts w:ascii="Times New Roman" w:hAnsi="Times New Roman" w:cs="Times New Roman"/>
        </w:rPr>
        <w:t>,</w:t>
      </w:r>
      <w:r w:rsidR="00793753" w:rsidRPr="00841E91">
        <w:rPr>
          <w:rFonts w:ascii="Times New Roman" w:hAnsi="Times New Roman" w:cs="Times New Roman"/>
        </w:rPr>
        <w:t xml:space="preserve"> with regard to </w:t>
      </w:r>
      <w:r w:rsidRPr="00841E91">
        <w:rPr>
          <w:rFonts w:ascii="Times New Roman" w:hAnsi="Times New Roman" w:cs="Times New Roman"/>
        </w:rPr>
        <w:t>allocations above 24 GHz</w:t>
      </w:r>
      <w:r w:rsidR="004D0D6B" w:rsidRPr="00841E91">
        <w:rPr>
          <w:rFonts w:ascii="Times New Roman" w:hAnsi="Times New Roman" w:cs="Times New Roman"/>
        </w:rPr>
        <w:t>,</w:t>
      </w:r>
      <w:r w:rsidRPr="00841E91">
        <w:rPr>
          <w:rFonts w:ascii="Times New Roman" w:hAnsi="Times New Roman" w:cs="Times New Roman"/>
        </w:rPr>
        <w:t xml:space="preserve"> should </w:t>
      </w:r>
      <w:r w:rsidR="00793753" w:rsidRPr="00841E91">
        <w:rPr>
          <w:rFonts w:ascii="Times New Roman" w:hAnsi="Times New Roman" w:cs="Times New Roman"/>
        </w:rPr>
        <w:t>promote competition as much as our spectrum policies below 3 GHz.  I plan to carefully consider the NPRM with that goal in mind.</w:t>
      </w:r>
      <w:r w:rsidR="00C2380D" w:rsidRPr="00841E91">
        <w:rPr>
          <w:rFonts w:ascii="Times New Roman" w:hAnsi="Times New Roman" w:cs="Times New Roman"/>
        </w:rPr>
        <w:t xml:space="preserve">  </w:t>
      </w:r>
    </w:p>
    <w:p w14:paraId="7D05D1BA" w14:textId="77777777" w:rsidR="00841E91" w:rsidRPr="00841E91" w:rsidRDefault="00841E91" w:rsidP="00841E91">
      <w:pPr>
        <w:spacing w:line="240" w:lineRule="auto"/>
        <w:ind w:firstLine="720"/>
        <w:contextualSpacing/>
        <w:rPr>
          <w:rFonts w:ascii="Times New Roman" w:hAnsi="Times New Roman" w:cs="Times New Roman"/>
        </w:rPr>
      </w:pPr>
    </w:p>
    <w:p w14:paraId="37D3121F" w14:textId="6CB4C84E" w:rsidR="001840B1" w:rsidRDefault="00C2380D"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 xml:space="preserve">Once the NPRM is released, I encourage CCA to participate </w:t>
      </w:r>
      <w:r w:rsidR="001840B1" w:rsidRPr="00841E91">
        <w:rPr>
          <w:rFonts w:ascii="Times New Roman" w:hAnsi="Times New Roman" w:cs="Times New Roman"/>
        </w:rPr>
        <w:t xml:space="preserve">and </w:t>
      </w:r>
      <w:r w:rsidRPr="00841E91">
        <w:rPr>
          <w:rFonts w:ascii="Times New Roman" w:hAnsi="Times New Roman" w:cs="Times New Roman"/>
        </w:rPr>
        <w:t>share its expertise</w:t>
      </w:r>
      <w:r w:rsidR="004D0D6B" w:rsidRPr="00841E91">
        <w:rPr>
          <w:rFonts w:ascii="Times New Roman" w:hAnsi="Times New Roman" w:cs="Times New Roman"/>
        </w:rPr>
        <w:t>,</w:t>
      </w:r>
      <w:r w:rsidRPr="00841E91">
        <w:rPr>
          <w:rFonts w:ascii="Times New Roman" w:hAnsi="Times New Roman" w:cs="Times New Roman"/>
        </w:rPr>
        <w:t xml:space="preserve"> </w:t>
      </w:r>
      <w:r w:rsidR="001840B1" w:rsidRPr="00841E91">
        <w:rPr>
          <w:rFonts w:ascii="Times New Roman" w:hAnsi="Times New Roman" w:cs="Times New Roman"/>
        </w:rPr>
        <w:t xml:space="preserve">so we can </w:t>
      </w:r>
      <w:r w:rsidRPr="00841E91">
        <w:rPr>
          <w:rFonts w:ascii="Times New Roman" w:hAnsi="Times New Roman" w:cs="Times New Roman"/>
        </w:rPr>
        <w:t xml:space="preserve">take a course </w:t>
      </w:r>
      <w:r w:rsidR="001840B1" w:rsidRPr="00841E91">
        <w:rPr>
          <w:rFonts w:ascii="Times New Roman" w:hAnsi="Times New Roman" w:cs="Times New Roman"/>
        </w:rPr>
        <w:t xml:space="preserve">in this proceeding </w:t>
      </w:r>
      <w:r w:rsidRPr="00841E91">
        <w:rPr>
          <w:rFonts w:ascii="Times New Roman" w:hAnsi="Times New Roman" w:cs="Times New Roman"/>
        </w:rPr>
        <w:t xml:space="preserve">that best promotes competition </w:t>
      </w:r>
      <w:r w:rsidR="001840B1" w:rsidRPr="00841E91">
        <w:rPr>
          <w:rFonts w:ascii="Times New Roman" w:hAnsi="Times New Roman" w:cs="Times New Roman"/>
        </w:rPr>
        <w:t>in the commercial wireless market.</w:t>
      </w:r>
    </w:p>
    <w:p w14:paraId="634BC594" w14:textId="77777777" w:rsidR="00841E91" w:rsidRPr="00841E91" w:rsidRDefault="00841E91" w:rsidP="00841E91">
      <w:pPr>
        <w:spacing w:line="240" w:lineRule="auto"/>
        <w:ind w:firstLine="720"/>
        <w:contextualSpacing/>
        <w:rPr>
          <w:rFonts w:ascii="Times New Roman" w:hAnsi="Times New Roman" w:cs="Times New Roman"/>
        </w:rPr>
      </w:pPr>
    </w:p>
    <w:p w14:paraId="7229766E" w14:textId="1F507568" w:rsidR="004D0D6B" w:rsidRDefault="59B9B8A0" w:rsidP="00841E91">
      <w:pPr>
        <w:spacing w:line="240" w:lineRule="auto"/>
        <w:ind w:firstLine="720"/>
        <w:contextualSpacing/>
        <w:rPr>
          <w:rFonts w:ascii="Times New Roman" w:eastAsia="Arial" w:hAnsi="Times New Roman" w:cs="Times New Roman"/>
        </w:rPr>
      </w:pPr>
      <w:r w:rsidRPr="00841E91">
        <w:rPr>
          <w:rFonts w:ascii="Times New Roman" w:eastAsia="Arial" w:hAnsi="Times New Roman" w:cs="Times New Roman"/>
        </w:rPr>
        <w:t xml:space="preserve">Another way the FCC is promoting robust competition and service to local areas in the upcoming auction is by reforming our competitive bidding rules to promote economic opportunity and competition, ensure accessibility, avoid excessive concentration of licenses, and disseminate licenses among a wide variety of applicants, including small businesses, as well as deterring unjust enrichment.  In order to do this, we have attempted to promote small business participation in the wireless industry, primarily by awarding auction bidding credits through the Designated Entity (DE) program.  </w:t>
      </w:r>
    </w:p>
    <w:p w14:paraId="6CE7A617" w14:textId="77777777" w:rsidR="00841E91" w:rsidRPr="00841E91" w:rsidRDefault="00841E91" w:rsidP="00841E91">
      <w:pPr>
        <w:spacing w:line="240" w:lineRule="auto"/>
        <w:ind w:firstLine="720"/>
        <w:contextualSpacing/>
        <w:rPr>
          <w:rFonts w:ascii="Times New Roman" w:hAnsi="Times New Roman" w:cs="Times New Roman"/>
        </w:rPr>
      </w:pPr>
    </w:p>
    <w:p w14:paraId="6CA8ADF9" w14:textId="42284E4B" w:rsidR="004D0D6B" w:rsidRDefault="00676E4C"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 xml:space="preserve">The challenge has been to find the proper balance between allowing small businesses to acquire spectrum through DE credits on the one hand and preventing parties from circumventing the purpose of those rules and being unjustly enriched on the other.  Between 2004 and 2006, our policy changes shifted this balance and it </w:t>
      </w:r>
      <w:r w:rsidR="003F03A5" w:rsidRPr="00841E91">
        <w:rPr>
          <w:rFonts w:ascii="Times New Roman" w:hAnsi="Times New Roman" w:cs="Times New Roman"/>
        </w:rPr>
        <w:t>negatively impacted small business participation.</w:t>
      </w:r>
    </w:p>
    <w:p w14:paraId="0DDBACB5" w14:textId="77777777" w:rsidR="00841E91" w:rsidRPr="00841E91" w:rsidRDefault="00841E91" w:rsidP="00841E91">
      <w:pPr>
        <w:spacing w:line="240" w:lineRule="auto"/>
        <w:ind w:firstLine="720"/>
        <w:contextualSpacing/>
        <w:rPr>
          <w:rFonts w:ascii="Times New Roman" w:hAnsi="Times New Roman" w:cs="Times New Roman"/>
        </w:rPr>
      </w:pPr>
    </w:p>
    <w:p w14:paraId="358AAF38" w14:textId="4ECDA463" w:rsidR="00A56D10" w:rsidRDefault="59B9B8A0" w:rsidP="00841E91">
      <w:pPr>
        <w:spacing w:line="240" w:lineRule="auto"/>
        <w:ind w:firstLine="720"/>
        <w:contextualSpacing/>
        <w:rPr>
          <w:rFonts w:ascii="Times New Roman" w:eastAsia="Arial" w:hAnsi="Times New Roman" w:cs="Times New Roman"/>
        </w:rPr>
      </w:pPr>
      <w:r w:rsidRPr="00841E91">
        <w:rPr>
          <w:rFonts w:ascii="Times New Roman" w:eastAsia="Arial" w:hAnsi="Times New Roman" w:cs="Times New Roman"/>
        </w:rPr>
        <w:t>However, about a year ago, parties</w:t>
      </w:r>
      <w:r w:rsidR="00226FC9" w:rsidRPr="00841E91">
        <w:rPr>
          <w:rFonts w:ascii="Times New Roman" w:eastAsia="Arial" w:hAnsi="Times New Roman" w:cs="Times New Roman"/>
        </w:rPr>
        <w:t>,</w:t>
      </w:r>
      <w:r w:rsidRPr="00841E91">
        <w:rPr>
          <w:rFonts w:ascii="Times New Roman" w:eastAsia="Arial" w:hAnsi="Times New Roman" w:cs="Times New Roman"/>
        </w:rPr>
        <w:t xml:space="preserve"> including members of CCA, told us that a number of rules, including the Attributable Material Relationship Rule, and the Former Defaulter Rule, were having an adverse effect on small businesses at a time when these entities were facing increased challenges to compete effectively in the commercial wireless industry and serve their target markets.  </w:t>
      </w:r>
    </w:p>
    <w:p w14:paraId="3F7D420B" w14:textId="77777777" w:rsidR="00841E91" w:rsidRPr="00841E91" w:rsidRDefault="00841E91" w:rsidP="00841E91">
      <w:pPr>
        <w:spacing w:line="240" w:lineRule="auto"/>
        <w:ind w:firstLine="720"/>
        <w:contextualSpacing/>
        <w:rPr>
          <w:rFonts w:ascii="Times New Roman" w:hAnsi="Times New Roman" w:cs="Times New Roman"/>
        </w:rPr>
      </w:pPr>
    </w:p>
    <w:p w14:paraId="435B72DE" w14:textId="26528471" w:rsidR="00841E91" w:rsidRPr="00841E91" w:rsidRDefault="00676E4C"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 xml:space="preserve">CCA met with Commission staff </w:t>
      </w:r>
      <w:r w:rsidR="003F03A5" w:rsidRPr="00841E91">
        <w:rPr>
          <w:rFonts w:ascii="Times New Roman" w:hAnsi="Times New Roman" w:cs="Times New Roman"/>
        </w:rPr>
        <w:t xml:space="preserve">last year </w:t>
      </w:r>
      <w:r w:rsidRPr="00841E91">
        <w:rPr>
          <w:rFonts w:ascii="Times New Roman" w:hAnsi="Times New Roman" w:cs="Times New Roman"/>
        </w:rPr>
        <w:t xml:space="preserve">and provided valuable insight on the Former Defaulter Rules’ potential </w:t>
      </w:r>
      <w:r w:rsidR="007E3EC6" w:rsidRPr="00841E91">
        <w:rPr>
          <w:rFonts w:ascii="Times New Roman" w:hAnsi="Times New Roman" w:cs="Times New Roman"/>
        </w:rPr>
        <w:t>effect</w:t>
      </w:r>
      <w:r w:rsidRPr="00841E91">
        <w:rPr>
          <w:rFonts w:ascii="Times New Roman" w:hAnsi="Times New Roman" w:cs="Times New Roman"/>
        </w:rPr>
        <w:t xml:space="preserve"> on auction participation.</w:t>
      </w:r>
      <w:r w:rsidR="001840B1" w:rsidRPr="00841E91">
        <w:rPr>
          <w:rFonts w:ascii="Times New Roman" w:hAnsi="Times New Roman" w:cs="Times New Roman"/>
        </w:rPr>
        <w:t xml:space="preserve">  </w:t>
      </w:r>
      <w:r w:rsidR="003C784C" w:rsidRPr="00841E91">
        <w:rPr>
          <w:rFonts w:ascii="Times New Roman" w:hAnsi="Times New Roman" w:cs="Times New Roman"/>
        </w:rPr>
        <w:t xml:space="preserve">I am glad </w:t>
      </w:r>
      <w:r w:rsidRPr="00841E91">
        <w:rPr>
          <w:rFonts w:ascii="Times New Roman" w:hAnsi="Times New Roman" w:cs="Times New Roman"/>
        </w:rPr>
        <w:t>we amended the Former Defaulter Rule, the Attributable Material Relationship rule, and the policy that DEs must use the licenses they win with DE credits to provide faci</w:t>
      </w:r>
      <w:r w:rsidR="007E3EC6" w:rsidRPr="00841E91">
        <w:rPr>
          <w:rFonts w:ascii="Times New Roman" w:hAnsi="Times New Roman" w:cs="Times New Roman"/>
        </w:rPr>
        <w:t xml:space="preserve">lities-based retail service.  </w:t>
      </w:r>
      <w:r w:rsidR="006E23BF" w:rsidRPr="00841E91">
        <w:rPr>
          <w:rFonts w:ascii="Times New Roman" w:hAnsi="Times New Roman" w:cs="Times New Roman"/>
        </w:rPr>
        <w:t xml:space="preserve">I am thankful that </w:t>
      </w:r>
      <w:r w:rsidR="007E3EC6" w:rsidRPr="00841E91">
        <w:rPr>
          <w:rFonts w:ascii="Times New Roman" w:hAnsi="Times New Roman" w:cs="Times New Roman"/>
        </w:rPr>
        <w:t xml:space="preserve">CCA </w:t>
      </w:r>
      <w:r w:rsidRPr="00841E91">
        <w:rPr>
          <w:rFonts w:ascii="Times New Roman" w:hAnsi="Times New Roman" w:cs="Times New Roman"/>
        </w:rPr>
        <w:t xml:space="preserve">members of the industry </w:t>
      </w:r>
      <w:r w:rsidR="007E3EC6" w:rsidRPr="00841E91">
        <w:rPr>
          <w:rFonts w:ascii="Times New Roman" w:hAnsi="Times New Roman" w:cs="Times New Roman"/>
        </w:rPr>
        <w:t>work</w:t>
      </w:r>
      <w:r w:rsidR="006E23BF" w:rsidRPr="00841E91">
        <w:rPr>
          <w:rFonts w:ascii="Times New Roman" w:hAnsi="Times New Roman" w:cs="Times New Roman"/>
        </w:rPr>
        <w:t>ed</w:t>
      </w:r>
      <w:r w:rsidRPr="00841E91">
        <w:rPr>
          <w:rFonts w:ascii="Times New Roman" w:hAnsi="Times New Roman" w:cs="Times New Roman"/>
        </w:rPr>
        <w:t xml:space="preserve"> with the Commission </w:t>
      </w:r>
      <w:r w:rsidR="006E23BF" w:rsidRPr="00841E91">
        <w:rPr>
          <w:rFonts w:ascii="Times New Roman" w:hAnsi="Times New Roman" w:cs="Times New Roman"/>
        </w:rPr>
        <w:t>to push for</w:t>
      </w:r>
      <w:r w:rsidRPr="00841E91">
        <w:rPr>
          <w:rFonts w:ascii="Times New Roman" w:hAnsi="Times New Roman" w:cs="Times New Roman"/>
        </w:rPr>
        <w:t xml:space="preserve"> these amendments and adopt a rural bidding credit for non-DEs with 250,000 or fewer subscribers.  </w:t>
      </w:r>
      <w:r w:rsidR="007E3EC6" w:rsidRPr="00841E91">
        <w:rPr>
          <w:rFonts w:ascii="Times New Roman" w:hAnsi="Times New Roman" w:cs="Times New Roman"/>
        </w:rPr>
        <w:t xml:space="preserve">I hope this credit </w:t>
      </w:r>
      <w:r w:rsidR="006E23BF" w:rsidRPr="00841E91">
        <w:rPr>
          <w:rFonts w:ascii="Times New Roman" w:hAnsi="Times New Roman" w:cs="Times New Roman"/>
        </w:rPr>
        <w:t>creates</w:t>
      </w:r>
      <w:r w:rsidR="007E3EC6" w:rsidRPr="00841E91">
        <w:rPr>
          <w:rFonts w:ascii="Times New Roman" w:hAnsi="Times New Roman" w:cs="Times New Roman"/>
        </w:rPr>
        <w:t xml:space="preserve"> incentives to deploy more ne</w:t>
      </w:r>
      <w:r w:rsidR="00706708" w:rsidRPr="00841E91">
        <w:rPr>
          <w:rFonts w:ascii="Times New Roman" w:hAnsi="Times New Roman" w:cs="Times New Roman"/>
        </w:rPr>
        <w:t>tworks</w:t>
      </w:r>
      <w:r w:rsidR="006E23BF" w:rsidRPr="00841E91">
        <w:rPr>
          <w:rFonts w:ascii="Times New Roman" w:hAnsi="Times New Roman" w:cs="Times New Roman"/>
        </w:rPr>
        <w:t xml:space="preserve"> and create jobs</w:t>
      </w:r>
      <w:r w:rsidR="00706708" w:rsidRPr="00841E91">
        <w:rPr>
          <w:rFonts w:ascii="Times New Roman" w:hAnsi="Times New Roman" w:cs="Times New Roman"/>
        </w:rPr>
        <w:t xml:space="preserve"> in these communities</w:t>
      </w:r>
      <w:r w:rsidR="00FE31F7" w:rsidRPr="00841E91">
        <w:rPr>
          <w:rFonts w:ascii="Times New Roman" w:hAnsi="Times New Roman" w:cs="Times New Roman"/>
        </w:rPr>
        <w:t>,</w:t>
      </w:r>
      <w:r w:rsidR="00706708" w:rsidRPr="00841E91">
        <w:rPr>
          <w:rFonts w:ascii="Times New Roman" w:hAnsi="Times New Roman" w:cs="Times New Roman"/>
        </w:rPr>
        <w:t xml:space="preserve"> many of which are low-income and overburdened</w:t>
      </w:r>
      <w:r w:rsidR="006E23BF" w:rsidRPr="00841E91">
        <w:rPr>
          <w:rFonts w:ascii="Times New Roman" w:hAnsi="Times New Roman" w:cs="Times New Roman"/>
        </w:rPr>
        <w:t>.</w:t>
      </w:r>
    </w:p>
    <w:p w14:paraId="6F02643E" w14:textId="77777777" w:rsidR="00A56D10" w:rsidRPr="00841E91" w:rsidRDefault="00A56D10" w:rsidP="00841E91">
      <w:pPr>
        <w:spacing w:line="240" w:lineRule="auto"/>
        <w:contextualSpacing/>
        <w:rPr>
          <w:rFonts w:ascii="Times New Roman" w:hAnsi="Times New Roman" w:cs="Times New Roman"/>
        </w:rPr>
      </w:pPr>
    </w:p>
    <w:p w14:paraId="024D4FBD" w14:textId="77777777" w:rsidR="00706708" w:rsidRDefault="00706708" w:rsidP="00841E91">
      <w:pPr>
        <w:spacing w:line="240" w:lineRule="auto"/>
        <w:contextualSpacing/>
        <w:rPr>
          <w:rFonts w:ascii="Times New Roman" w:hAnsi="Times New Roman" w:cs="Times New Roman"/>
          <w:b/>
          <w:u w:val="single"/>
        </w:rPr>
      </w:pPr>
      <w:r w:rsidRPr="00841E91">
        <w:rPr>
          <w:rFonts w:ascii="Times New Roman" w:hAnsi="Times New Roman" w:cs="Times New Roman"/>
          <w:b/>
          <w:u w:val="single"/>
        </w:rPr>
        <w:t>Public Safety</w:t>
      </w:r>
    </w:p>
    <w:p w14:paraId="46AFBC11" w14:textId="77777777" w:rsidR="00841E91" w:rsidRPr="00841E91" w:rsidRDefault="00841E91" w:rsidP="00841E91">
      <w:pPr>
        <w:spacing w:line="240" w:lineRule="auto"/>
        <w:contextualSpacing/>
        <w:rPr>
          <w:rFonts w:ascii="Times New Roman" w:hAnsi="Times New Roman" w:cs="Times New Roman"/>
          <w:b/>
          <w:u w:val="single"/>
        </w:rPr>
      </w:pPr>
    </w:p>
    <w:p w14:paraId="0C009F2F" w14:textId="38062CB0" w:rsidR="001840B1" w:rsidRDefault="59B9B8A0" w:rsidP="00841E91">
      <w:pPr>
        <w:spacing w:after="0" w:line="240" w:lineRule="auto"/>
        <w:ind w:firstLine="720"/>
        <w:contextualSpacing/>
        <w:rPr>
          <w:rFonts w:ascii="Times New Roman" w:eastAsia="Arial" w:hAnsi="Times New Roman" w:cs="Times New Roman"/>
        </w:rPr>
      </w:pPr>
      <w:r w:rsidRPr="00841E91">
        <w:rPr>
          <w:rFonts w:ascii="Times New Roman" w:eastAsia="Arial" w:hAnsi="Times New Roman" w:cs="Times New Roman"/>
        </w:rPr>
        <w:t>I also want to thank CCA and smaller wireless carriers for advocacy in the public safety proceeding to promote wireless location accuracy.  The number of wireless</w:t>
      </w:r>
      <w:r w:rsidR="00FE31F7" w:rsidRPr="00841E91">
        <w:rPr>
          <w:rFonts w:ascii="Times New Roman" w:eastAsia="Arial" w:hAnsi="Times New Roman" w:cs="Times New Roman"/>
        </w:rPr>
        <w:t>-</w:t>
      </w:r>
      <w:r w:rsidRPr="00841E91">
        <w:rPr>
          <w:rFonts w:ascii="Times New Roman" w:eastAsia="Arial" w:hAnsi="Times New Roman" w:cs="Times New Roman"/>
        </w:rPr>
        <w:t>only American households has almost tripled in the past eight years</w:t>
      </w:r>
      <w:r w:rsidR="00FE31F7" w:rsidRPr="00841E91">
        <w:rPr>
          <w:rFonts w:ascii="Times New Roman" w:eastAsia="Arial" w:hAnsi="Times New Roman" w:cs="Times New Roman"/>
        </w:rPr>
        <w:t>.</w:t>
      </w:r>
      <w:r w:rsidRPr="00841E91">
        <w:rPr>
          <w:rFonts w:ascii="Times New Roman" w:eastAsia="Arial" w:hAnsi="Times New Roman" w:cs="Times New Roman"/>
        </w:rPr>
        <w:t xml:space="preserve"> </w:t>
      </w:r>
      <w:r w:rsidR="00841E91" w:rsidRPr="00841E91">
        <w:rPr>
          <w:rFonts w:ascii="Times New Roman" w:eastAsia="Arial" w:hAnsi="Times New Roman" w:cs="Times New Roman"/>
        </w:rPr>
        <w:t xml:space="preserve"> </w:t>
      </w:r>
      <w:r w:rsidR="00FE31F7" w:rsidRPr="00841E91">
        <w:rPr>
          <w:rFonts w:ascii="Times New Roman" w:eastAsia="Arial" w:hAnsi="Times New Roman" w:cs="Times New Roman"/>
        </w:rPr>
        <w:t>A</w:t>
      </w:r>
      <w:r w:rsidRPr="00841E91">
        <w:rPr>
          <w:rFonts w:ascii="Times New Roman" w:eastAsia="Arial" w:hAnsi="Times New Roman" w:cs="Times New Roman"/>
        </w:rPr>
        <w:t>nd nearly 60% of those living below the poverty line live in wireless</w:t>
      </w:r>
      <w:r w:rsidR="00FE31F7" w:rsidRPr="00841E91">
        <w:rPr>
          <w:rFonts w:ascii="Times New Roman" w:eastAsia="Arial" w:hAnsi="Times New Roman" w:cs="Times New Roman"/>
        </w:rPr>
        <w:t>-</w:t>
      </w:r>
      <w:r w:rsidRPr="00841E91">
        <w:rPr>
          <w:rFonts w:ascii="Times New Roman" w:eastAsia="Arial" w:hAnsi="Times New Roman" w:cs="Times New Roman"/>
        </w:rPr>
        <w:t xml:space="preserve">only households.  The number of wireless calls to 911 from indoors is drastically increasing and one of my goals is to find ways to improve response times for 911 calls from cellphones.  </w:t>
      </w:r>
    </w:p>
    <w:p w14:paraId="5ECEA9EC" w14:textId="77777777" w:rsidR="00841E91" w:rsidRPr="00841E91" w:rsidRDefault="00841E91" w:rsidP="00841E91">
      <w:pPr>
        <w:spacing w:after="0" w:line="240" w:lineRule="auto"/>
        <w:ind w:firstLine="720"/>
        <w:contextualSpacing/>
        <w:rPr>
          <w:rFonts w:ascii="Times New Roman" w:hAnsi="Times New Roman" w:cs="Times New Roman"/>
        </w:rPr>
      </w:pPr>
    </w:p>
    <w:p w14:paraId="51F92BA3" w14:textId="3959A318" w:rsidR="000C1EA0" w:rsidRPr="00841E91" w:rsidRDefault="0086339A"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 xml:space="preserve">I believe that in order to improve response times, all carriers must do their part. </w:t>
      </w:r>
      <w:r w:rsidR="00841E91" w:rsidRPr="00841E91">
        <w:rPr>
          <w:rFonts w:ascii="Times New Roman" w:hAnsi="Times New Roman" w:cs="Times New Roman"/>
        </w:rPr>
        <w:t xml:space="preserve"> </w:t>
      </w:r>
      <w:r w:rsidRPr="00841E91">
        <w:rPr>
          <w:rFonts w:ascii="Times New Roman" w:hAnsi="Times New Roman" w:cs="Times New Roman"/>
        </w:rPr>
        <w:t>But we must also recognize that smaller carriers face unique challenges.  For example, handset change-out rates impact small wireless carrier’s abili</w:t>
      </w:r>
      <w:r w:rsidR="00A56D10" w:rsidRPr="00841E91">
        <w:rPr>
          <w:rFonts w:ascii="Times New Roman" w:hAnsi="Times New Roman" w:cs="Times New Roman"/>
        </w:rPr>
        <w:t xml:space="preserve">ty to meet certain benchmarks. </w:t>
      </w:r>
      <w:r w:rsidR="00841E91" w:rsidRPr="00841E91">
        <w:rPr>
          <w:rFonts w:ascii="Times New Roman" w:hAnsi="Times New Roman" w:cs="Times New Roman"/>
        </w:rPr>
        <w:t xml:space="preserve"> </w:t>
      </w:r>
      <w:r w:rsidR="00A56D10" w:rsidRPr="00841E91">
        <w:rPr>
          <w:rFonts w:ascii="Times New Roman" w:hAnsi="Times New Roman" w:cs="Times New Roman"/>
        </w:rPr>
        <w:t>T</w:t>
      </w:r>
      <w:r w:rsidRPr="00841E91">
        <w:rPr>
          <w:rFonts w:ascii="Times New Roman" w:hAnsi="Times New Roman" w:cs="Times New Roman"/>
        </w:rPr>
        <w:t xml:space="preserve">herefore, with CCA's advocacy, we determined that non-nationwide carriers </w:t>
      </w:r>
      <w:r w:rsidR="00E93D8C" w:rsidRPr="00841E91">
        <w:rPr>
          <w:rFonts w:ascii="Times New Roman" w:hAnsi="Times New Roman" w:cs="Times New Roman"/>
        </w:rPr>
        <w:t xml:space="preserve">should be given more time – </w:t>
      </w:r>
      <w:r w:rsidRPr="00841E91">
        <w:rPr>
          <w:rFonts w:ascii="Times New Roman" w:hAnsi="Times New Roman" w:cs="Times New Roman"/>
        </w:rPr>
        <w:t>two more years</w:t>
      </w:r>
      <w:r w:rsidR="00FE31F7" w:rsidRPr="00841E91">
        <w:rPr>
          <w:rFonts w:ascii="Times New Roman" w:hAnsi="Times New Roman" w:cs="Times New Roman"/>
        </w:rPr>
        <w:t xml:space="preserve"> –</w:t>
      </w:r>
      <w:r w:rsidRPr="00841E91">
        <w:rPr>
          <w:rFonts w:ascii="Times New Roman" w:hAnsi="Times New Roman" w:cs="Times New Roman"/>
        </w:rPr>
        <w:t xml:space="preserve"> to meet </w:t>
      </w:r>
      <w:r w:rsidR="00A56D10" w:rsidRPr="00841E91">
        <w:rPr>
          <w:rFonts w:ascii="Times New Roman" w:hAnsi="Times New Roman" w:cs="Times New Roman"/>
        </w:rPr>
        <w:t xml:space="preserve">their </w:t>
      </w:r>
      <w:r w:rsidRPr="00841E91">
        <w:rPr>
          <w:rFonts w:ascii="Times New Roman" w:hAnsi="Times New Roman" w:cs="Times New Roman"/>
        </w:rPr>
        <w:t xml:space="preserve">requirements.  </w:t>
      </w:r>
    </w:p>
    <w:p w14:paraId="4603F440" w14:textId="77777777" w:rsidR="00A56D10" w:rsidRPr="00841E91" w:rsidRDefault="00A56D10" w:rsidP="00841E91">
      <w:pPr>
        <w:spacing w:line="240" w:lineRule="auto"/>
        <w:ind w:firstLine="720"/>
        <w:contextualSpacing/>
        <w:rPr>
          <w:rFonts w:ascii="Times New Roman" w:hAnsi="Times New Roman" w:cs="Times New Roman"/>
        </w:rPr>
      </w:pPr>
    </w:p>
    <w:p w14:paraId="185B6485" w14:textId="77777777" w:rsidR="001402A5" w:rsidRPr="00841E91" w:rsidRDefault="000C1EA0" w:rsidP="00841E91">
      <w:pPr>
        <w:spacing w:line="240" w:lineRule="auto"/>
        <w:contextualSpacing/>
        <w:rPr>
          <w:rFonts w:ascii="Times New Roman" w:hAnsi="Times New Roman" w:cs="Times New Roman"/>
          <w:b/>
          <w:u w:val="single"/>
        </w:rPr>
      </w:pPr>
      <w:r w:rsidRPr="00841E91">
        <w:rPr>
          <w:rFonts w:ascii="Times New Roman" w:hAnsi="Times New Roman" w:cs="Times New Roman"/>
          <w:b/>
          <w:u w:val="single"/>
        </w:rPr>
        <w:t>Consumer Protection</w:t>
      </w:r>
      <w:r w:rsidR="008830C0" w:rsidRPr="00841E91">
        <w:rPr>
          <w:rFonts w:ascii="Times New Roman" w:hAnsi="Times New Roman" w:cs="Times New Roman"/>
        </w:rPr>
        <w:t xml:space="preserve"> </w:t>
      </w:r>
    </w:p>
    <w:p w14:paraId="3ED299D3" w14:textId="77777777" w:rsidR="00841E91" w:rsidRDefault="00841E91" w:rsidP="00841E91">
      <w:pPr>
        <w:spacing w:line="240" w:lineRule="auto"/>
        <w:ind w:firstLine="720"/>
        <w:contextualSpacing/>
        <w:rPr>
          <w:rFonts w:ascii="Times New Roman" w:eastAsia="Arial" w:hAnsi="Times New Roman" w:cs="Times New Roman"/>
        </w:rPr>
      </w:pPr>
    </w:p>
    <w:p w14:paraId="5AFAE79B" w14:textId="6F723088" w:rsidR="00676E4C" w:rsidRDefault="00676E4C" w:rsidP="00841E91">
      <w:pPr>
        <w:spacing w:line="240" w:lineRule="auto"/>
        <w:ind w:firstLine="720"/>
        <w:contextualSpacing/>
        <w:rPr>
          <w:rFonts w:ascii="Times New Roman" w:eastAsia="Arial" w:hAnsi="Times New Roman" w:cs="Times New Roman"/>
        </w:rPr>
      </w:pPr>
      <w:r w:rsidRPr="00841E91">
        <w:rPr>
          <w:rFonts w:ascii="Times New Roman" w:eastAsia="Arial" w:hAnsi="Times New Roman" w:cs="Times New Roman"/>
        </w:rPr>
        <w:t xml:space="preserve">In the area of consumer protection, perhaps the most significant thing we undertook this year was to adopt the Open Internet Order.  An Open Internet has become an indispensable platform for free expression and economic growth. </w:t>
      </w:r>
    </w:p>
    <w:p w14:paraId="3063FFC8" w14:textId="77777777" w:rsidR="00841E91" w:rsidRPr="00841E91" w:rsidRDefault="00841E91" w:rsidP="00841E91">
      <w:pPr>
        <w:spacing w:line="240" w:lineRule="auto"/>
        <w:ind w:firstLine="720"/>
        <w:contextualSpacing/>
        <w:rPr>
          <w:rFonts w:ascii="Times New Roman" w:hAnsi="Times New Roman" w:cs="Times New Roman"/>
        </w:rPr>
      </w:pPr>
    </w:p>
    <w:p w14:paraId="1BBC9AC1" w14:textId="0758641E" w:rsidR="00676E4C" w:rsidRDefault="00676E4C" w:rsidP="00841E91">
      <w:pPr>
        <w:spacing w:line="240" w:lineRule="auto"/>
        <w:ind w:firstLine="720"/>
        <w:contextualSpacing/>
        <w:rPr>
          <w:rFonts w:ascii="Times New Roman" w:eastAsia="Arial" w:hAnsi="Times New Roman" w:cs="Times New Roman"/>
        </w:rPr>
      </w:pPr>
      <w:r w:rsidRPr="00841E91">
        <w:rPr>
          <w:rFonts w:ascii="Times New Roman" w:eastAsia="Arial" w:hAnsi="Times New Roman" w:cs="Times New Roman"/>
        </w:rPr>
        <w:t xml:space="preserve">The key to the Internet’s success has been its open design, which allows innovation and ideas to come from anyone, anywhere.  Nobody needs permission when it comes to access.  </w:t>
      </w:r>
    </w:p>
    <w:p w14:paraId="650578CF" w14:textId="77777777" w:rsidR="00841E91" w:rsidRPr="00841E91" w:rsidRDefault="00841E91" w:rsidP="00841E91">
      <w:pPr>
        <w:spacing w:line="240" w:lineRule="auto"/>
        <w:ind w:firstLine="720"/>
        <w:contextualSpacing/>
        <w:rPr>
          <w:rFonts w:ascii="Times New Roman" w:hAnsi="Times New Roman" w:cs="Times New Roman"/>
        </w:rPr>
      </w:pPr>
    </w:p>
    <w:p w14:paraId="5B884063" w14:textId="07E1E983" w:rsidR="00D05DDC" w:rsidRDefault="00676E4C"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 xml:space="preserve">My position on this issue has been </w:t>
      </w:r>
      <w:r w:rsidR="00A56D10" w:rsidRPr="00841E91">
        <w:rPr>
          <w:rFonts w:ascii="Times New Roman" w:hAnsi="Times New Roman" w:cs="Times New Roman"/>
        </w:rPr>
        <w:t>consistent and transparent</w:t>
      </w:r>
      <w:r w:rsidRPr="00841E91">
        <w:rPr>
          <w:rFonts w:ascii="Times New Roman" w:hAnsi="Times New Roman" w:cs="Times New Roman"/>
        </w:rPr>
        <w:t>.  In 2010, when the Commission adopted its first Open Internet Order, I made clear that I would have applied the fixed rules to mobile services</w:t>
      </w:r>
      <w:r w:rsidR="00A56D10" w:rsidRPr="00841E91">
        <w:rPr>
          <w:rFonts w:ascii="Times New Roman" w:hAnsi="Times New Roman" w:cs="Times New Roman"/>
        </w:rPr>
        <w:t xml:space="preserve"> and</w:t>
      </w:r>
      <w:r w:rsidRPr="00841E91">
        <w:rPr>
          <w:rFonts w:ascii="Times New Roman" w:hAnsi="Times New Roman" w:cs="Times New Roman"/>
        </w:rPr>
        <w:t xml:space="preserve"> the evolution of the fixed and mobile broadband industries since </w:t>
      </w:r>
      <w:r w:rsidR="00A56D10" w:rsidRPr="00841E91">
        <w:rPr>
          <w:rFonts w:ascii="Times New Roman" w:hAnsi="Times New Roman" w:cs="Times New Roman"/>
        </w:rPr>
        <w:t>then has</w:t>
      </w:r>
      <w:r w:rsidRPr="00841E91">
        <w:rPr>
          <w:rFonts w:ascii="Times New Roman" w:hAnsi="Times New Roman" w:cs="Times New Roman"/>
        </w:rPr>
        <w:t xml:space="preserve"> only reaffirmed my commitment to this principle.  We know that many Americans, and particularly low-income consumers, rely heavily on their mobile devices, and according to a recent study, for approximately 10% of all Americans, their mobile phone is their </w:t>
      </w:r>
      <w:r w:rsidRPr="00841E91">
        <w:rPr>
          <w:rFonts w:ascii="Times New Roman" w:hAnsi="Times New Roman" w:cs="Times New Roman"/>
          <w:i/>
        </w:rPr>
        <w:t>only</w:t>
      </w:r>
      <w:r w:rsidRPr="00841E91">
        <w:rPr>
          <w:rFonts w:ascii="Times New Roman" w:hAnsi="Times New Roman" w:cs="Times New Roman"/>
        </w:rPr>
        <w:t xml:space="preserve"> access to the Internet.  </w:t>
      </w:r>
    </w:p>
    <w:p w14:paraId="1DF899F5" w14:textId="77777777" w:rsidR="00841E91" w:rsidRPr="00841E91" w:rsidRDefault="00841E91" w:rsidP="00841E91">
      <w:pPr>
        <w:spacing w:line="240" w:lineRule="auto"/>
        <w:ind w:firstLine="720"/>
        <w:contextualSpacing/>
        <w:rPr>
          <w:rFonts w:ascii="Times New Roman" w:hAnsi="Times New Roman" w:cs="Times New Roman"/>
        </w:rPr>
      </w:pPr>
    </w:p>
    <w:p w14:paraId="2BD8F5EA" w14:textId="1AE2CE26" w:rsidR="00A56D10" w:rsidRDefault="00676E4C"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Users of mobile devices should not be relegated to a second-class Internet.  They need and deserve a robust experience on par with their wired peers.  Th</w:t>
      </w:r>
      <w:r w:rsidR="00A56D10" w:rsidRPr="00841E91">
        <w:rPr>
          <w:rFonts w:ascii="Times New Roman" w:hAnsi="Times New Roman" w:cs="Times New Roman"/>
        </w:rPr>
        <w:t>is</w:t>
      </w:r>
      <w:r w:rsidRPr="00841E91">
        <w:rPr>
          <w:rFonts w:ascii="Times New Roman" w:hAnsi="Times New Roman" w:cs="Times New Roman"/>
        </w:rPr>
        <w:t xml:space="preserve"> is why I cast my vote to approve the strongest Open Internet protections ever proposed by the FCC.  </w:t>
      </w:r>
    </w:p>
    <w:p w14:paraId="0A0B56B5" w14:textId="77777777" w:rsidR="00841E91" w:rsidRPr="00841E91" w:rsidRDefault="00841E91" w:rsidP="00841E91">
      <w:pPr>
        <w:spacing w:line="240" w:lineRule="auto"/>
        <w:ind w:firstLine="720"/>
        <w:contextualSpacing/>
        <w:rPr>
          <w:rFonts w:ascii="Times New Roman" w:hAnsi="Times New Roman" w:cs="Times New Roman"/>
        </w:rPr>
      </w:pPr>
    </w:p>
    <w:p w14:paraId="571A85C8" w14:textId="77777777" w:rsidR="00240C6B" w:rsidRPr="00841E91" w:rsidRDefault="00676E4C" w:rsidP="00841E91">
      <w:pPr>
        <w:spacing w:line="240" w:lineRule="auto"/>
        <w:contextualSpacing/>
        <w:rPr>
          <w:rFonts w:ascii="Times New Roman" w:hAnsi="Times New Roman" w:cs="Times New Roman"/>
          <w:b/>
          <w:u w:val="single"/>
        </w:rPr>
      </w:pPr>
      <w:r w:rsidRPr="00841E91">
        <w:rPr>
          <w:rFonts w:ascii="Times New Roman" w:hAnsi="Times New Roman" w:cs="Times New Roman"/>
        </w:rPr>
        <w:t xml:space="preserve"> </w:t>
      </w:r>
      <w:r w:rsidR="000C1EA0" w:rsidRPr="00841E91">
        <w:rPr>
          <w:rFonts w:ascii="Times New Roman" w:hAnsi="Times New Roman" w:cs="Times New Roman"/>
          <w:b/>
          <w:u w:val="single"/>
        </w:rPr>
        <w:t>Universal Service</w:t>
      </w:r>
    </w:p>
    <w:p w14:paraId="65371009" w14:textId="77777777" w:rsidR="00841E91" w:rsidRDefault="00841E91" w:rsidP="00841E91">
      <w:pPr>
        <w:spacing w:line="240" w:lineRule="auto"/>
        <w:ind w:firstLine="720"/>
        <w:contextualSpacing/>
        <w:rPr>
          <w:rFonts w:ascii="Times New Roman" w:eastAsia="Arial" w:hAnsi="Times New Roman" w:cs="Times New Roman"/>
        </w:rPr>
      </w:pPr>
    </w:p>
    <w:p w14:paraId="46B49E6E" w14:textId="23A20D3E" w:rsidR="001C3CE1" w:rsidRDefault="204C7452" w:rsidP="00841E91">
      <w:pPr>
        <w:spacing w:line="240" w:lineRule="auto"/>
        <w:ind w:firstLine="720"/>
        <w:contextualSpacing/>
        <w:rPr>
          <w:rFonts w:ascii="Times New Roman" w:eastAsia="Arial" w:hAnsi="Times New Roman" w:cs="Times New Roman"/>
        </w:rPr>
      </w:pPr>
      <w:r w:rsidRPr="00841E91">
        <w:rPr>
          <w:rFonts w:ascii="Times New Roman" w:eastAsia="Arial" w:hAnsi="Times New Roman" w:cs="Times New Roman"/>
        </w:rPr>
        <w:t>For you, going without that smartphone, tablet</w:t>
      </w:r>
      <w:r w:rsidR="00FE31F7" w:rsidRPr="00841E91">
        <w:rPr>
          <w:rFonts w:ascii="Times New Roman" w:eastAsia="Arial" w:hAnsi="Times New Roman" w:cs="Times New Roman"/>
        </w:rPr>
        <w:t>,</w:t>
      </w:r>
      <w:r w:rsidRPr="00841E91">
        <w:rPr>
          <w:rFonts w:ascii="Times New Roman" w:eastAsia="Arial" w:hAnsi="Times New Roman" w:cs="Times New Roman"/>
        </w:rPr>
        <w:t xml:space="preserve"> or access to the Internet for any length of time is a temporary inconvenience.  </w:t>
      </w:r>
    </w:p>
    <w:p w14:paraId="0C6F26C7" w14:textId="77777777" w:rsidR="00841E91" w:rsidRPr="00841E91" w:rsidRDefault="00841E91" w:rsidP="00841E91">
      <w:pPr>
        <w:spacing w:line="240" w:lineRule="auto"/>
        <w:ind w:firstLine="720"/>
        <w:contextualSpacing/>
        <w:rPr>
          <w:rFonts w:ascii="Times New Roman" w:hAnsi="Times New Roman" w:cs="Times New Roman"/>
        </w:rPr>
      </w:pPr>
    </w:p>
    <w:p w14:paraId="69EBDC04" w14:textId="5D7D0A63" w:rsidR="001C3CE1" w:rsidRDefault="59B9B8A0" w:rsidP="00841E91">
      <w:pPr>
        <w:spacing w:line="240" w:lineRule="auto"/>
        <w:ind w:firstLine="720"/>
        <w:contextualSpacing/>
        <w:rPr>
          <w:rFonts w:ascii="Times New Roman" w:eastAsia="Arial" w:hAnsi="Times New Roman" w:cs="Times New Roman"/>
        </w:rPr>
      </w:pPr>
      <w:r w:rsidRPr="00841E91">
        <w:rPr>
          <w:rFonts w:ascii="Times New Roman" w:eastAsia="Arial" w:hAnsi="Times New Roman" w:cs="Times New Roman"/>
        </w:rPr>
        <w:t>But what too many of us wrongly assume is that this op</w:t>
      </w:r>
      <w:r w:rsidR="00841E91" w:rsidRPr="00841E91">
        <w:rPr>
          <w:rFonts w:ascii="Times New Roman" w:eastAsia="Arial" w:hAnsi="Times New Roman" w:cs="Times New Roman"/>
        </w:rPr>
        <w:t xml:space="preserve">tion is available to everyone.  </w:t>
      </w:r>
      <w:r w:rsidRPr="00841E91">
        <w:rPr>
          <w:rFonts w:ascii="Times New Roman" w:eastAsia="Arial" w:hAnsi="Times New Roman" w:cs="Times New Roman"/>
        </w:rPr>
        <w:t xml:space="preserve">Millions of Americans lack access to the Internet at home. </w:t>
      </w:r>
      <w:r w:rsidR="00841E91" w:rsidRPr="00841E91">
        <w:rPr>
          <w:rFonts w:ascii="Times New Roman" w:eastAsia="Arial" w:hAnsi="Times New Roman" w:cs="Times New Roman"/>
        </w:rPr>
        <w:t xml:space="preserve"> </w:t>
      </w:r>
      <w:r w:rsidRPr="00841E91">
        <w:rPr>
          <w:rFonts w:ascii="Times New Roman" w:eastAsia="Arial" w:hAnsi="Times New Roman" w:cs="Times New Roman"/>
        </w:rPr>
        <w:t>So they must turn to libraries for access to broadband</w:t>
      </w:r>
      <w:r w:rsidR="00FE31F7" w:rsidRPr="00841E91">
        <w:rPr>
          <w:rFonts w:ascii="Times New Roman" w:eastAsia="Arial" w:hAnsi="Times New Roman" w:cs="Times New Roman"/>
        </w:rPr>
        <w:t>.</w:t>
      </w:r>
      <w:r w:rsidRPr="00841E91">
        <w:rPr>
          <w:rFonts w:ascii="Times New Roman" w:eastAsia="Arial" w:hAnsi="Times New Roman" w:cs="Times New Roman"/>
        </w:rPr>
        <w:t xml:space="preserve"> </w:t>
      </w:r>
      <w:r w:rsidR="00841E91" w:rsidRPr="00841E91">
        <w:rPr>
          <w:rFonts w:ascii="Times New Roman" w:eastAsia="Arial" w:hAnsi="Times New Roman" w:cs="Times New Roman"/>
        </w:rPr>
        <w:t xml:space="preserve"> </w:t>
      </w:r>
      <w:r w:rsidRPr="00841E91">
        <w:rPr>
          <w:rFonts w:ascii="Times New Roman" w:eastAsia="Arial" w:hAnsi="Times New Roman" w:cs="Times New Roman"/>
        </w:rPr>
        <w:t>But small branches are closing or are the ones that are op</w:t>
      </w:r>
      <w:r w:rsidR="00841E91" w:rsidRPr="00841E91">
        <w:rPr>
          <w:rFonts w:ascii="Times New Roman" w:eastAsia="Arial" w:hAnsi="Times New Roman" w:cs="Times New Roman"/>
        </w:rPr>
        <w:t xml:space="preserve">en only when they are at work.  </w:t>
      </w:r>
      <w:r w:rsidRPr="00841E91">
        <w:rPr>
          <w:rFonts w:ascii="Times New Roman" w:eastAsia="Arial" w:hAnsi="Times New Roman" w:cs="Times New Roman"/>
        </w:rPr>
        <w:t>Terminals are often occupied if they get to a branch and for me</w:t>
      </w:r>
      <w:r w:rsidR="00841E91" w:rsidRPr="00841E91">
        <w:rPr>
          <w:rFonts w:ascii="Times New Roman" w:eastAsia="Arial" w:hAnsi="Times New Roman" w:cs="Times New Roman"/>
        </w:rPr>
        <w:t>,</w:t>
      </w:r>
      <w:r w:rsidRPr="00841E91">
        <w:rPr>
          <w:rFonts w:ascii="Times New Roman" w:eastAsia="Arial" w:hAnsi="Times New Roman" w:cs="Times New Roman"/>
        </w:rPr>
        <w:t xml:space="preserve"> what is most troubling is the fact that these are the very people who need and would benefit from connectivity the most.</w:t>
      </w:r>
    </w:p>
    <w:p w14:paraId="1F2F5D49" w14:textId="77777777" w:rsidR="00841E91" w:rsidRPr="00841E91" w:rsidRDefault="00841E91" w:rsidP="00841E91">
      <w:pPr>
        <w:spacing w:line="240" w:lineRule="auto"/>
        <w:ind w:firstLine="720"/>
        <w:contextualSpacing/>
        <w:rPr>
          <w:rFonts w:ascii="Times New Roman" w:hAnsi="Times New Roman" w:cs="Times New Roman"/>
        </w:rPr>
      </w:pPr>
    </w:p>
    <w:p w14:paraId="42659C83" w14:textId="068FC9AF" w:rsidR="001C3CE1" w:rsidRDefault="001C3CE1" w:rsidP="00841E91">
      <w:pPr>
        <w:spacing w:line="240" w:lineRule="auto"/>
        <w:ind w:firstLine="720"/>
        <w:contextualSpacing/>
        <w:rPr>
          <w:rFonts w:ascii="Times New Roman" w:hAnsi="Times New Roman" w:cs="Times New Roman"/>
        </w:rPr>
      </w:pPr>
      <w:r w:rsidRPr="00841E91">
        <w:rPr>
          <w:rFonts w:ascii="Times New Roman" w:hAnsi="Times New Roman" w:cs="Times New Roman"/>
          <w:color w:val="000000" w:themeColor="text1"/>
          <w:shd w:val="clear" w:color="auto" w:fill="FFFFFF"/>
        </w:rPr>
        <w:t xml:space="preserve">The FCC has taken </w:t>
      </w:r>
      <w:r w:rsidR="00B939FF" w:rsidRPr="00841E91">
        <w:rPr>
          <w:rFonts w:ascii="Times New Roman" w:hAnsi="Times New Roman" w:cs="Times New Roman"/>
          <w:color w:val="000000" w:themeColor="text1"/>
          <w:shd w:val="clear" w:color="auto" w:fill="FFFFFF"/>
        </w:rPr>
        <w:t xml:space="preserve">many </w:t>
      </w:r>
      <w:r w:rsidRPr="00841E91">
        <w:rPr>
          <w:rFonts w:ascii="Times New Roman" w:hAnsi="Times New Roman" w:cs="Times New Roman"/>
          <w:color w:val="000000" w:themeColor="text1"/>
          <w:shd w:val="clear" w:color="auto" w:fill="FFFFFF"/>
        </w:rPr>
        <w:t xml:space="preserve">steps to </w:t>
      </w:r>
      <w:r w:rsidR="00F66C73" w:rsidRPr="00841E91">
        <w:rPr>
          <w:rFonts w:ascii="Times New Roman" w:hAnsi="Times New Roman" w:cs="Times New Roman"/>
          <w:color w:val="000000" w:themeColor="text1"/>
          <w:shd w:val="clear" w:color="auto" w:fill="FFFFFF"/>
        </w:rPr>
        <w:t>narrow that gap in</w:t>
      </w:r>
      <w:r w:rsidRPr="00841E91">
        <w:rPr>
          <w:rFonts w:ascii="Times New Roman" w:hAnsi="Times New Roman" w:cs="Times New Roman"/>
          <w:color w:val="000000" w:themeColor="text1"/>
          <w:shd w:val="clear" w:color="auto" w:fill="FFFFFF"/>
        </w:rPr>
        <w:t xml:space="preserve"> rural, urban</w:t>
      </w:r>
      <w:r w:rsidR="00FE31F7" w:rsidRPr="00841E91">
        <w:rPr>
          <w:rFonts w:ascii="Times New Roman" w:hAnsi="Times New Roman" w:cs="Times New Roman"/>
          <w:color w:val="000000" w:themeColor="text1"/>
          <w:shd w:val="clear" w:color="auto" w:fill="FFFFFF"/>
        </w:rPr>
        <w:t>,</w:t>
      </w:r>
      <w:r w:rsidRPr="00841E91">
        <w:rPr>
          <w:rFonts w:ascii="Times New Roman" w:hAnsi="Times New Roman" w:cs="Times New Roman"/>
          <w:color w:val="000000" w:themeColor="text1"/>
          <w:shd w:val="clear" w:color="auto" w:fill="FFFFFF"/>
        </w:rPr>
        <w:t xml:space="preserve"> and suburban</w:t>
      </w:r>
      <w:r w:rsidR="00F66C73" w:rsidRPr="00841E91">
        <w:rPr>
          <w:rFonts w:ascii="Times New Roman" w:hAnsi="Times New Roman" w:cs="Times New Roman"/>
          <w:color w:val="000000" w:themeColor="text1"/>
          <w:shd w:val="clear" w:color="auto" w:fill="FFFFFF"/>
        </w:rPr>
        <w:t xml:space="preserve"> areas and I remain proud of those efforts.</w:t>
      </w:r>
      <w:r w:rsidR="00841E91" w:rsidRPr="00841E91">
        <w:rPr>
          <w:rFonts w:ascii="Times New Roman" w:hAnsi="Times New Roman" w:cs="Times New Roman"/>
          <w:color w:val="000000" w:themeColor="text1"/>
          <w:shd w:val="clear" w:color="auto" w:fill="FFFFFF"/>
        </w:rPr>
        <w:t xml:space="preserve"> </w:t>
      </w:r>
      <w:r w:rsidR="00F66C73" w:rsidRPr="00841E91">
        <w:rPr>
          <w:rFonts w:ascii="Times New Roman" w:hAnsi="Times New Roman" w:cs="Times New Roman"/>
          <w:color w:val="000000" w:themeColor="text1"/>
          <w:shd w:val="clear" w:color="auto" w:fill="FFFFFF"/>
        </w:rPr>
        <w:t xml:space="preserve"> But what </w:t>
      </w:r>
      <w:r w:rsidRPr="00841E91">
        <w:rPr>
          <w:rFonts w:ascii="Times New Roman" w:hAnsi="Times New Roman" w:cs="Times New Roman"/>
          <w:color w:val="000000" w:themeColor="text1"/>
          <w:shd w:val="clear" w:color="auto" w:fill="FFFFFF"/>
        </w:rPr>
        <w:t>I am particularly interested in</w:t>
      </w:r>
      <w:r w:rsidR="00F66C73" w:rsidRPr="00841E91">
        <w:rPr>
          <w:rFonts w:ascii="Times New Roman" w:hAnsi="Times New Roman" w:cs="Times New Roman"/>
          <w:color w:val="000000" w:themeColor="text1"/>
          <w:shd w:val="clear" w:color="auto" w:fill="FFFFFF"/>
        </w:rPr>
        <w:t xml:space="preserve"> is</w:t>
      </w:r>
      <w:r w:rsidRPr="00841E91">
        <w:rPr>
          <w:rFonts w:ascii="Times New Roman" w:hAnsi="Times New Roman" w:cs="Times New Roman"/>
          <w:color w:val="000000" w:themeColor="text1"/>
          <w:shd w:val="clear" w:color="auto" w:fill="FFFFFF"/>
        </w:rPr>
        <w:t xml:space="preserve"> </w:t>
      </w:r>
      <w:r w:rsidR="00F66C73" w:rsidRPr="00841E91">
        <w:rPr>
          <w:rFonts w:ascii="Times New Roman" w:hAnsi="Times New Roman" w:cs="Times New Roman"/>
          <w:color w:val="000000" w:themeColor="text1"/>
          <w:shd w:val="clear" w:color="auto" w:fill="FFFFFF"/>
        </w:rPr>
        <w:t>fully</w:t>
      </w:r>
      <w:r w:rsidRPr="00841E91">
        <w:rPr>
          <w:rFonts w:ascii="Times New Roman" w:hAnsi="Times New Roman" w:cs="Times New Roman"/>
          <w:color w:val="000000" w:themeColor="text1"/>
          <w:shd w:val="clear" w:color="auto" w:fill="FFFFFF"/>
        </w:rPr>
        <w:t xml:space="preserve"> deliver</w:t>
      </w:r>
      <w:r w:rsidR="00F66C73" w:rsidRPr="00841E91">
        <w:rPr>
          <w:rFonts w:ascii="Times New Roman" w:hAnsi="Times New Roman" w:cs="Times New Roman"/>
          <w:color w:val="000000" w:themeColor="text1"/>
          <w:shd w:val="clear" w:color="auto" w:fill="FFFFFF"/>
        </w:rPr>
        <w:t>ing</w:t>
      </w:r>
      <w:r w:rsidRPr="00841E91">
        <w:rPr>
          <w:rFonts w:ascii="Times New Roman" w:hAnsi="Times New Roman" w:cs="Times New Roman"/>
          <w:color w:val="000000" w:themeColor="text1"/>
          <w:shd w:val="clear" w:color="auto" w:fill="FFFFFF"/>
        </w:rPr>
        <w:t xml:space="preserve"> on Congress’ mandate for </w:t>
      </w:r>
      <w:r w:rsidRPr="00841E91">
        <w:rPr>
          <w:rFonts w:ascii="Times New Roman" w:hAnsi="Times New Roman" w:cs="Times New Roman"/>
        </w:rPr>
        <w:t>universal service</w:t>
      </w:r>
      <w:r w:rsidR="00F66C73" w:rsidRPr="00841E91">
        <w:rPr>
          <w:rFonts w:ascii="Times New Roman" w:hAnsi="Times New Roman" w:cs="Times New Roman"/>
        </w:rPr>
        <w:t>.</w:t>
      </w:r>
    </w:p>
    <w:p w14:paraId="771A8DD0" w14:textId="77777777" w:rsidR="00841E91" w:rsidRPr="00841E91" w:rsidRDefault="00841E91" w:rsidP="00841E91">
      <w:pPr>
        <w:spacing w:line="240" w:lineRule="auto"/>
        <w:ind w:firstLine="720"/>
        <w:contextualSpacing/>
        <w:rPr>
          <w:rFonts w:ascii="Times New Roman" w:hAnsi="Times New Roman" w:cs="Times New Roman"/>
          <w:color w:val="000000" w:themeColor="text1"/>
          <w:shd w:val="clear" w:color="auto" w:fill="FFFFFF"/>
        </w:rPr>
      </w:pPr>
    </w:p>
    <w:p w14:paraId="7101159A" w14:textId="10E024F9" w:rsidR="204C7452" w:rsidRPr="00841E91" w:rsidRDefault="00676E4C"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 xml:space="preserve">I strongly supported the creation of </w:t>
      </w:r>
      <w:r w:rsidR="00F66C73" w:rsidRPr="00841E91">
        <w:rPr>
          <w:rFonts w:ascii="Times New Roman" w:hAnsi="Times New Roman" w:cs="Times New Roman"/>
        </w:rPr>
        <w:t>a</w:t>
      </w:r>
      <w:r w:rsidRPr="00841E91">
        <w:rPr>
          <w:rFonts w:ascii="Times New Roman" w:hAnsi="Times New Roman" w:cs="Times New Roman"/>
        </w:rPr>
        <w:t xml:space="preserve"> fund dedicated to ensure that consumers in all regions of this nation have access to mobile broadband services</w:t>
      </w:r>
      <w:r w:rsidR="00F66C73" w:rsidRPr="00841E91">
        <w:rPr>
          <w:rFonts w:ascii="Times New Roman" w:hAnsi="Times New Roman" w:cs="Times New Roman"/>
        </w:rPr>
        <w:t>,</w:t>
      </w:r>
      <w:r w:rsidRPr="00841E91">
        <w:rPr>
          <w:rFonts w:ascii="Times New Roman" w:hAnsi="Times New Roman" w:cs="Times New Roman"/>
        </w:rPr>
        <w:t xml:space="preserve"> reasonably comparable t</w:t>
      </w:r>
      <w:r w:rsidR="00F66C73" w:rsidRPr="00841E91">
        <w:rPr>
          <w:rFonts w:ascii="Times New Roman" w:hAnsi="Times New Roman" w:cs="Times New Roman"/>
        </w:rPr>
        <w:t>o what we have in urban areas.</w:t>
      </w:r>
      <w:r w:rsidRPr="00841E91">
        <w:rPr>
          <w:rFonts w:ascii="Times New Roman" w:hAnsi="Times New Roman" w:cs="Times New Roman"/>
        </w:rPr>
        <w:t xml:space="preserve"> </w:t>
      </w:r>
      <w:r w:rsidR="00841E91" w:rsidRPr="00841E91">
        <w:rPr>
          <w:rFonts w:ascii="Times New Roman" w:hAnsi="Times New Roman" w:cs="Times New Roman"/>
        </w:rPr>
        <w:t xml:space="preserve"> </w:t>
      </w:r>
      <w:r w:rsidRPr="00841E91">
        <w:rPr>
          <w:rFonts w:ascii="Times New Roman" w:hAnsi="Times New Roman" w:cs="Times New Roman"/>
        </w:rPr>
        <w:t>Mobility Fund Phase I and Tribal Mobility Fund Phase I</w:t>
      </w:r>
      <w:r w:rsidR="00F66C73" w:rsidRPr="00841E91">
        <w:rPr>
          <w:rFonts w:ascii="Times New Roman" w:hAnsi="Times New Roman" w:cs="Times New Roman"/>
        </w:rPr>
        <w:t xml:space="preserve"> have</w:t>
      </w:r>
      <w:r w:rsidRPr="00841E91">
        <w:rPr>
          <w:rFonts w:ascii="Times New Roman" w:hAnsi="Times New Roman" w:cs="Times New Roman"/>
        </w:rPr>
        <w:t xml:space="preserve"> </w:t>
      </w:r>
      <w:r w:rsidR="004916B6" w:rsidRPr="00841E91">
        <w:rPr>
          <w:rFonts w:ascii="Times New Roman" w:hAnsi="Times New Roman" w:cs="Times New Roman"/>
        </w:rPr>
        <w:t xml:space="preserve">connected </w:t>
      </w:r>
      <w:r w:rsidRPr="00841E91">
        <w:rPr>
          <w:rFonts w:ascii="Times New Roman" w:hAnsi="Times New Roman" w:cs="Times New Roman"/>
        </w:rPr>
        <w:t xml:space="preserve">thousands of previously unserved areas and populations with mobile service.  </w:t>
      </w:r>
    </w:p>
    <w:p w14:paraId="76B1FAE1" w14:textId="01F72979" w:rsidR="00F66C73" w:rsidRDefault="00676E4C"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In June 2014, the Commission adopted a Further Notice that proposed to retarget the Mobility Fund Phase II</w:t>
      </w:r>
      <w:r w:rsidR="00F66C73" w:rsidRPr="00841E91">
        <w:rPr>
          <w:rFonts w:ascii="Times New Roman" w:hAnsi="Times New Roman" w:cs="Times New Roman"/>
        </w:rPr>
        <w:t>,</w:t>
      </w:r>
      <w:r w:rsidRPr="00841E91">
        <w:rPr>
          <w:rFonts w:ascii="Times New Roman" w:hAnsi="Times New Roman" w:cs="Times New Roman"/>
        </w:rPr>
        <w:t xml:space="preserve"> in ligh</w:t>
      </w:r>
      <w:r w:rsidR="00841E91" w:rsidRPr="00841E91">
        <w:rPr>
          <w:rFonts w:ascii="Times New Roman" w:hAnsi="Times New Roman" w:cs="Times New Roman"/>
        </w:rPr>
        <w:t xml:space="preserve">t of marketplace developments.  </w:t>
      </w:r>
      <w:r w:rsidR="00F66C73" w:rsidRPr="00841E91">
        <w:rPr>
          <w:rFonts w:ascii="Times New Roman" w:hAnsi="Times New Roman" w:cs="Times New Roman"/>
        </w:rPr>
        <w:t>W</w:t>
      </w:r>
      <w:r w:rsidRPr="00841E91">
        <w:rPr>
          <w:rFonts w:ascii="Times New Roman" w:hAnsi="Times New Roman" w:cs="Times New Roman"/>
        </w:rPr>
        <w:t xml:space="preserve">e also </w:t>
      </w:r>
      <w:r w:rsidR="00E93D8C" w:rsidRPr="00841E91">
        <w:rPr>
          <w:rFonts w:ascii="Times New Roman" w:hAnsi="Times New Roman" w:cs="Times New Roman"/>
        </w:rPr>
        <w:t>proposed to retain a dedicated mobility f</w:t>
      </w:r>
      <w:r w:rsidRPr="00841E91">
        <w:rPr>
          <w:rFonts w:ascii="Times New Roman" w:hAnsi="Times New Roman" w:cs="Times New Roman"/>
        </w:rPr>
        <w:t xml:space="preserve">und focused on preserving service that exists today due to support from the universal service fund and extending service to areas unserved by 4G LTE.  </w:t>
      </w:r>
    </w:p>
    <w:p w14:paraId="50BF4BAA" w14:textId="77777777" w:rsidR="00841E91" w:rsidRPr="00841E91" w:rsidRDefault="00841E91" w:rsidP="00841E91">
      <w:pPr>
        <w:spacing w:line="240" w:lineRule="auto"/>
        <w:ind w:firstLine="720"/>
        <w:contextualSpacing/>
        <w:rPr>
          <w:rFonts w:ascii="Times New Roman" w:hAnsi="Times New Roman" w:cs="Times New Roman"/>
        </w:rPr>
      </w:pPr>
    </w:p>
    <w:p w14:paraId="2B848DDF" w14:textId="034533C8" w:rsidR="204C7452" w:rsidRDefault="00D05DDC"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 xml:space="preserve">Recently, </w:t>
      </w:r>
      <w:r w:rsidR="00EF1536" w:rsidRPr="00841E91">
        <w:rPr>
          <w:rFonts w:ascii="Times New Roman" w:hAnsi="Times New Roman" w:cs="Times New Roman"/>
        </w:rPr>
        <w:t xml:space="preserve">CCA called on the </w:t>
      </w:r>
      <w:r w:rsidR="00EC08A2" w:rsidRPr="00841E91">
        <w:rPr>
          <w:rFonts w:ascii="Times New Roman" w:hAnsi="Times New Roman" w:cs="Times New Roman"/>
        </w:rPr>
        <w:t>Commission</w:t>
      </w:r>
      <w:r w:rsidR="00EF1536" w:rsidRPr="00841E91">
        <w:rPr>
          <w:rFonts w:ascii="Times New Roman" w:hAnsi="Times New Roman" w:cs="Times New Roman"/>
        </w:rPr>
        <w:t xml:space="preserve"> to re-structure and implement Phase II of the Mobility Fund </w:t>
      </w:r>
      <w:r w:rsidR="004C00FE" w:rsidRPr="00841E91">
        <w:rPr>
          <w:rFonts w:ascii="Times New Roman" w:hAnsi="Times New Roman" w:cs="Times New Roman"/>
        </w:rPr>
        <w:t>“</w:t>
      </w:r>
      <w:r w:rsidR="00EF1536" w:rsidRPr="00841E91">
        <w:rPr>
          <w:rFonts w:ascii="Times New Roman" w:hAnsi="Times New Roman" w:cs="Times New Roman"/>
        </w:rPr>
        <w:t>in a manner that recognizes the unique benefits that mobile broadband services provide to consumers and reflects the full extent to which large portions of the country still lack access to such services.</w:t>
      </w:r>
      <w:r w:rsidR="004C00FE" w:rsidRPr="00841E91">
        <w:rPr>
          <w:rFonts w:ascii="Times New Roman" w:hAnsi="Times New Roman" w:cs="Times New Roman"/>
        </w:rPr>
        <w:t>”</w:t>
      </w:r>
      <w:r w:rsidR="00EF1536" w:rsidRPr="00841E91">
        <w:rPr>
          <w:rFonts w:ascii="Times New Roman" w:hAnsi="Times New Roman" w:cs="Times New Roman"/>
        </w:rPr>
        <w:t xml:space="preserve">  </w:t>
      </w:r>
      <w:r w:rsidRPr="00841E91">
        <w:rPr>
          <w:rFonts w:ascii="Times New Roman" w:hAnsi="Times New Roman" w:cs="Times New Roman"/>
        </w:rPr>
        <w:t>C</w:t>
      </w:r>
      <w:r w:rsidR="004C00FE" w:rsidRPr="00841E91">
        <w:rPr>
          <w:rFonts w:ascii="Times New Roman" w:hAnsi="Times New Roman" w:cs="Times New Roman"/>
        </w:rPr>
        <w:t xml:space="preserve">CA </w:t>
      </w:r>
      <w:r w:rsidRPr="00841E91">
        <w:rPr>
          <w:rFonts w:ascii="Times New Roman" w:hAnsi="Times New Roman" w:cs="Times New Roman"/>
        </w:rPr>
        <w:t xml:space="preserve">also </w:t>
      </w:r>
      <w:r w:rsidR="004C00FE" w:rsidRPr="00841E91">
        <w:rPr>
          <w:rFonts w:ascii="Times New Roman" w:hAnsi="Times New Roman" w:cs="Times New Roman"/>
        </w:rPr>
        <w:t>urged</w:t>
      </w:r>
      <w:r w:rsidR="00EC08A2" w:rsidRPr="00841E91">
        <w:rPr>
          <w:rFonts w:ascii="Times New Roman" w:hAnsi="Times New Roman" w:cs="Times New Roman"/>
        </w:rPr>
        <w:t xml:space="preserve"> the Commission to “increase the funding available to mobile providers through the Mobility Fund to reflect the true state of mobile broadband deployment—which is far more limited than the Commission assumes in the FNPRM—and the increasingly essential nature of mobile broadband services.”</w:t>
      </w:r>
    </w:p>
    <w:p w14:paraId="55C69033" w14:textId="77777777" w:rsidR="00841E91" w:rsidRPr="00841E91" w:rsidRDefault="00841E91" w:rsidP="00841E91">
      <w:pPr>
        <w:spacing w:line="240" w:lineRule="auto"/>
        <w:ind w:firstLine="720"/>
        <w:contextualSpacing/>
        <w:rPr>
          <w:rFonts w:ascii="Times New Roman" w:hAnsi="Times New Roman" w:cs="Times New Roman"/>
        </w:rPr>
      </w:pPr>
    </w:p>
    <w:p w14:paraId="4142B5BF" w14:textId="32C963C1" w:rsidR="00676E4C" w:rsidRDefault="00F66C73"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 xml:space="preserve">What </w:t>
      </w:r>
      <w:r w:rsidR="00EF1536" w:rsidRPr="00841E91">
        <w:rPr>
          <w:rFonts w:ascii="Times New Roman" w:hAnsi="Times New Roman" w:cs="Times New Roman"/>
        </w:rPr>
        <w:t>I am not pleased with</w:t>
      </w:r>
      <w:r w:rsidRPr="00841E91">
        <w:rPr>
          <w:rFonts w:ascii="Times New Roman" w:hAnsi="Times New Roman" w:cs="Times New Roman"/>
        </w:rPr>
        <w:t xml:space="preserve"> is</w:t>
      </w:r>
      <w:r w:rsidR="00EF1536" w:rsidRPr="00841E91">
        <w:rPr>
          <w:rFonts w:ascii="Times New Roman" w:hAnsi="Times New Roman" w:cs="Times New Roman"/>
        </w:rPr>
        <w:t xml:space="preserve"> the lack of movement on </w:t>
      </w:r>
      <w:r w:rsidR="00E93D8C" w:rsidRPr="00841E91">
        <w:rPr>
          <w:rFonts w:ascii="Times New Roman" w:hAnsi="Times New Roman" w:cs="Times New Roman"/>
        </w:rPr>
        <w:t>adopting a permanent mobility f</w:t>
      </w:r>
      <w:r w:rsidR="00EF1536" w:rsidRPr="00841E91">
        <w:rPr>
          <w:rFonts w:ascii="Times New Roman" w:hAnsi="Times New Roman" w:cs="Times New Roman"/>
        </w:rPr>
        <w:t>und</w:t>
      </w:r>
      <w:r w:rsidR="00EC08A2" w:rsidRPr="00841E91">
        <w:rPr>
          <w:rFonts w:ascii="Times New Roman" w:hAnsi="Times New Roman" w:cs="Times New Roman"/>
        </w:rPr>
        <w:t xml:space="preserve">.  The </w:t>
      </w:r>
      <w:r w:rsidR="00EF1536" w:rsidRPr="00841E91">
        <w:rPr>
          <w:rFonts w:ascii="Times New Roman" w:hAnsi="Times New Roman" w:cs="Times New Roman"/>
        </w:rPr>
        <w:t>Commission decide</w:t>
      </w:r>
      <w:r w:rsidR="00E93D8C" w:rsidRPr="00841E91">
        <w:rPr>
          <w:rFonts w:ascii="Times New Roman" w:hAnsi="Times New Roman" w:cs="Times New Roman"/>
        </w:rPr>
        <w:t xml:space="preserve">d </w:t>
      </w:r>
      <w:r w:rsidRPr="00841E91">
        <w:rPr>
          <w:rFonts w:ascii="Times New Roman" w:hAnsi="Times New Roman" w:cs="Times New Roman"/>
        </w:rPr>
        <w:t>on</w:t>
      </w:r>
      <w:r w:rsidR="00E93D8C" w:rsidRPr="00841E91">
        <w:rPr>
          <w:rFonts w:ascii="Times New Roman" w:hAnsi="Times New Roman" w:cs="Times New Roman"/>
        </w:rPr>
        <w:t xml:space="preserve"> a dedicated mobility f</w:t>
      </w:r>
      <w:r w:rsidR="00EF1536" w:rsidRPr="00841E91">
        <w:rPr>
          <w:rFonts w:ascii="Times New Roman" w:hAnsi="Times New Roman" w:cs="Times New Roman"/>
        </w:rPr>
        <w:t>und nearly</w:t>
      </w:r>
      <w:r w:rsidR="00EC08A2" w:rsidRPr="00841E91">
        <w:rPr>
          <w:rFonts w:ascii="Times New Roman" w:hAnsi="Times New Roman" w:cs="Times New Roman"/>
        </w:rPr>
        <w:t xml:space="preserve"> four year</w:t>
      </w:r>
      <w:r w:rsidR="00240C6B" w:rsidRPr="00841E91">
        <w:rPr>
          <w:rFonts w:ascii="Times New Roman" w:hAnsi="Times New Roman" w:cs="Times New Roman"/>
        </w:rPr>
        <w:t>s</w:t>
      </w:r>
      <w:r w:rsidR="00EC08A2" w:rsidRPr="00841E91">
        <w:rPr>
          <w:rFonts w:ascii="Times New Roman" w:hAnsi="Times New Roman" w:cs="Times New Roman"/>
        </w:rPr>
        <w:t xml:space="preserve"> ago, but </w:t>
      </w:r>
      <w:r w:rsidR="00EF1536" w:rsidRPr="00841E91">
        <w:rPr>
          <w:rFonts w:ascii="Times New Roman" w:hAnsi="Times New Roman" w:cs="Times New Roman"/>
        </w:rPr>
        <w:t>funding for competitive ETCs is frozen at 60% o</w:t>
      </w:r>
      <w:r w:rsidR="004C00FE" w:rsidRPr="00841E91">
        <w:rPr>
          <w:rFonts w:ascii="Times New Roman" w:hAnsi="Times New Roman" w:cs="Times New Roman"/>
        </w:rPr>
        <w:t xml:space="preserve">f the 2011 support.  </w:t>
      </w:r>
      <w:r w:rsidR="007F30FF" w:rsidRPr="00841E91">
        <w:rPr>
          <w:rFonts w:ascii="Times New Roman" w:hAnsi="Times New Roman" w:cs="Times New Roman"/>
        </w:rPr>
        <w:t>Now</w:t>
      </w:r>
      <w:r w:rsidR="004C00FE" w:rsidRPr="00841E91">
        <w:rPr>
          <w:rFonts w:ascii="Times New Roman" w:hAnsi="Times New Roman" w:cs="Times New Roman"/>
        </w:rPr>
        <w:t xml:space="preserve"> is</w:t>
      </w:r>
      <w:r w:rsidR="00676E4C" w:rsidRPr="00841E91">
        <w:rPr>
          <w:rFonts w:ascii="Times New Roman" w:hAnsi="Times New Roman" w:cs="Times New Roman"/>
        </w:rPr>
        <w:t xml:space="preserve"> </w:t>
      </w:r>
      <w:r w:rsidR="007F30FF" w:rsidRPr="00841E91">
        <w:rPr>
          <w:rFonts w:ascii="Times New Roman" w:hAnsi="Times New Roman" w:cs="Times New Roman"/>
        </w:rPr>
        <w:t xml:space="preserve">the </w:t>
      </w:r>
      <w:r w:rsidR="00676E4C" w:rsidRPr="00841E91">
        <w:rPr>
          <w:rFonts w:ascii="Times New Roman" w:hAnsi="Times New Roman" w:cs="Times New Roman"/>
        </w:rPr>
        <w:t>t</w:t>
      </w:r>
      <w:r w:rsidR="00240C6B" w:rsidRPr="00841E91">
        <w:rPr>
          <w:rFonts w:ascii="Times New Roman" w:hAnsi="Times New Roman" w:cs="Times New Roman"/>
        </w:rPr>
        <w:t>ime for the Commission to</w:t>
      </w:r>
      <w:r w:rsidR="00676E4C" w:rsidRPr="00841E91">
        <w:rPr>
          <w:rFonts w:ascii="Times New Roman" w:hAnsi="Times New Roman" w:cs="Times New Roman"/>
        </w:rPr>
        <w:t xml:space="preserve"> ensure that funding directly to mobile providers extracts the most value for each dollar of universal service spent</w:t>
      </w:r>
      <w:r w:rsidR="004916B6" w:rsidRPr="00841E91">
        <w:rPr>
          <w:rFonts w:ascii="Times New Roman" w:hAnsi="Times New Roman" w:cs="Times New Roman"/>
        </w:rPr>
        <w:t>.</w:t>
      </w:r>
      <w:r w:rsidR="00676E4C" w:rsidRPr="00841E91">
        <w:rPr>
          <w:rFonts w:ascii="Times New Roman" w:hAnsi="Times New Roman" w:cs="Times New Roman"/>
        </w:rPr>
        <w:t xml:space="preserve"> </w:t>
      </w:r>
      <w:r w:rsidR="004916B6" w:rsidRPr="00841E91">
        <w:rPr>
          <w:rFonts w:ascii="Times New Roman" w:hAnsi="Times New Roman" w:cs="Times New Roman"/>
        </w:rPr>
        <w:t>A</w:t>
      </w:r>
      <w:r w:rsidR="00676E4C" w:rsidRPr="00841E91">
        <w:rPr>
          <w:rFonts w:ascii="Times New Roman" w:hAnsi="Times New Roman" w:cs="Times New Roman"/>
        </w:rPr>
        <w:t xml:space="preserve">nd </w:t>
      </w:r>
      <w:r w:rsidR="007F30FF" w:rsidRPr="00841E91">
        <w:rPr>
          <w:rFonts w:ascii="Times New Roman" w:hAnsi="Times New Roman" w:cs="Times New Roman"/>
        </w:rPr>
        <w:t>now</w:t>
      </w:r>
      <w:r w:rsidR="00676E4C" w:rsidRPr="00841E91">
        <w:rPr>
          <w:rFonts w:ascii="Times New Roman" w:hAnsi="Times New Roman" w:cs="Times New Roman"/>
        </w:rPr>
        <w:t xml:space="preserve"> is </w:t>
      </w:r>
      <w:r w:rsidR="007F30FF" w:rsidRPr="00841E91">
        <w:rPr>
          <w:rFonts w:ascii="Times New Roman" w:hAnsi="Times New Roman" w:cs="Times New Roman"/>
        </w:rPr>
        <w:t xml:space="preserve">the </w:t>
      </w:r>
      <w:r w:rsidR="00676E4C" w:rsidRPr="00841E91">
        <w:rPr>
          <w:rFonts w:ascii="Times New Roman" w:hAnsi="Times New Roman" w:cs="Times New Roman"/>
        </w:rPr>
        <w:t>time for consumers in unserved areas to have service that most of us take for granted.</w:t>
      </w:r>
      <w:r w:rsidR="00240C6B" w:rsidRPr="00841E91">
        <w:rPr>
          <w:rFonts w:ascii="Times New Roman" w:hAnsi="Times New Roman" w:cs="Times New Roman"/>
        </w:rPr>
        <w:t xml:space="preserve">  In order achieve these objectives, the Commission must advance the availability of mobile services in America </w:t>
      </w:r>
      <w:r w:rsidR="007F30FF" w:rsidRPr="00841E91">
        <w:rPr>
          <w:rFonts w:ascii="Times New Roman" w:hAnsi="Times New Roman" w:cs="Times New Roman"/>
        </w:rPr>
        <w:t>and establish</w:t>
      </w:r>
      <w:r w:rsidR="00240C6B" w:rsidRPr="00841E91">
        <w:rPr>
          <w:rFonts w:ascii="Times New Roman" w:hAnsi="Times New Roman" w:cs="Times New Roman"/>
        </w:rPr>
        <w:t xml:space="preserve"> a dedicated mobility fund.</w:t>
      </w:r>
    </w:p>
    <w:p w14:paraId="3D96CD65" w14:textId="77777777" w:rsidR="00841E91" w:rsidRPr="00841E91" w:rsidRDefault="00841E91" w:rsidP="00841E91">
      <w:pPr>
        <w:spacing w:line="240" w:lineRule="auto"/>
        <w:ind w:firstLine="720"/>
        <w:contextualSpacing/>
        <w:rPr>
          <w:rFonts w:ascii="Times New Roman" w:hAnsi="Times New Roman" w:cs="Times New Roman"/>
        </w:rPr>
      </w:pPr>
    </w:p>
    <w:p w14:paraId="754E6A59" w14:textId="01FEB63E" w:rsidR="007F30FF" w:rsidRDefault="00C65EB0"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As most of you know, one of my colleagues recently said that a technology neutral Phase II auction could address the concerns of small wireless carriers who had been counting on the Mobility Fund auction.  If you disagree, I encourage you to challenge that assertion and provide detailed data why you disagree.</w:t>
      </w:r>
    </w:p>
    <w:p w14:paraId="700A1B7E" w14:textId="77777777" w:rsidR="00841E91" w:rsidRPr="00841E91" w:rsidRDefault="00841E91" w:rsidP="00841E91">
      <w:pPr>
        <w:spacing w:line="240" w:lineRule="auto"/>
        <w:ind w:firstLine="720"/>
        <w:contextualSpacing/>
        <w:rPr>
          <w:rFonts w:ascii="Times New Roman" w:hAnsi="Times New Roman" w:cs="Times New Roman"/>
        </w:rPr>
      </w:pPr>
    </w:p>
    <w:p w14:paraId="7D4BEC5E" w14:textId="77777777" w:rsidR="001402A5" w:rsidRDefault="00D05DDC" w:rsidP="00841E91">
      <w:pPr>
        <w:spacing w:line="240" w:lineRule="auto"/>
        <w:contextualSpacing/>
        <w:rPr>
          <w:rFonts w:ascii="Times New Roman" w:hAnsi="Times New Roman" w:cs="Times New Roman"/>
          <w:b/>
          <w:u w:val="single"/>
        </w:rPr>
      </w:pPr>
      <w:r w:rsidRPr="00841E91">
        <w:rPr>
          <w:rFonts w:ascii="Times New Roman" w:hAnsi="Times New Roman" w:cs="Times New Roman"/>
          <w:b/>
          <w:u w:val="single"/>
        </w:rPr>
        <w:t>C</w:t>
      </w:r>
      <w:r w:rsidR="000C1EA0" w:rsidRPr="00841E91">
        <w:rPr>
          <w:rFonts w:ascii="Times New Roman" w:hAnsi="Times New Roman" w:cs="Times New Roman"/>
          <w:b/>
          <w:u w:val="single"/>
        </w:rPr>
        <w:t>losing</w:t>
      </w:r>
    </w:p>
    <w:p w14:paraId="5D525F80" w14:textId="77777777" w:rsidR="00841E91" w:rsidRPr="00841E91" w:rsidRDefault="00841E91" w:rsidP="00841E91">
      <w:pPr>
        <w:spacing w:line="240" w:lineRule="auto"/>
        <w:contextualSpacing/>
        <w:rPr>
          <w:rFonts w:ascii="Times New Roman" w:hAnsi="Times New Roman" w:cs="Times New Roman"/>
          <w:b/>
          <w:u w:val="single"/>
        </w:rPr>
      </w:pPr>
    </w:p>
    <w:p w14:paraId="33BBFBFC" w14:textId="4E80D4C7" w:rsidR="00676E4C" w:rsidRDefault="00793753"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 xml:space="preserve">It is important </w:t>
      </w:r>
      <w:r w:rsidR="007F30FF" w:rsidRPr="00841E91">
        <w:rPr>
          <w:rFonts w:ascii="Times New Roman" w:hAnsi="Times New Roman" w:cs="Times New Roman"/>
        </w:rPr>
        <w:t>for CCA to</w:t>
      </w:r>
      <w:r w:rsidRPr="00841E91">
        <w:rPr>
          <w:rFonts w:ascii="Times New Roman" w:hAnsi="Times New Roman" w:cs="Times New Roman"/>
        </w:rPr>
        <w:t xml:space="preserve"> continue to </w:t>
      </w:r>
      <w:r w:rsidR="00676E4C" w:rsidRPr="00841E91">
        <w:rPr>
          <w:rFonts w:ascii="Times New Roman" w:hAnsi="Times New Roman" w:cs="Times New Roman"/>
        </w:rPr>
        <w:t>educate policymakers on key issues</w:t>
      </w:r>
      <w:r w:rsidR="004916B6" w:rsidRPr="00841E91">
        <w:rPr>
          <w:rFonts w:ascii="Times New Roman" w:hAnsi="Times New Roman" w:cs="Times New Roman"/>
        </w:rPr>
        <w:t>,</w:t>
      </w:r>
      <w:r w:rsidR="00676E4C" w:rsidRPr="00841E91">
        <w:rPr>
          <w:rFonts w:ascii="Times New Roman" w:hAnsi="Times New Roman" w:cs="Times New Roman"/>
        </w:rPr>
        <w:t xml:space="preserve"> </w:t>
      </w:r>
      <w:r w:rsidR="007F30FF" w:rsidRPr="00841E91">
        <w:rPr>
          <w:rFonts w:ascii="Times New Roman" w:hAnsi="Times New Roman" w:cs="Times New Roman"/>
        </w:rPr>
        <w:t>like</w:t>
      </w:r>
      <w:r w:rsidR="00676E4C" w:rsidRPr="00841E91">
        <w:rPr>
          <w:rFonts w:ascii="Times New Roman" w:hAnsi="Times New Roman" w:cs="Times New Roman"/>
        </w:rPr>
        <w:t xml:space="preserve"> competition, spectrum, access to devices and networks, </w:t>
      </w:r>
      <w:r w:rsidRPr="00841E91">
        <w:rPr>
          <w:rFonts w:ascii="Times New Roman" w:hAnsi="Times New Roman" w:cs="Times New Roman"/>
        </w:rPr>
        <w:t>universal service fund reform, Next-G</w:t>
      </w:r>
      <w:r w:rsidR="00676E4C" w:rsidRPr="00841E91">
        <w:rPr>
          <w:rFonts w:ascii="Times New Roman" w:hAnsi="Times New Roman" w:cs="Times New Roman"/>
        </w:rPr>
        <w:t xml:space="preserve">en 911 solutions, </w:t>
      </w:r>
      <w:r w:rsidR="007F30FF" w:rsidRPr="00841E91">
        <w:rPr>
          <w:rFonts w:ascii="Times New Roman" w:hAnsi="Times New Roman" w:cs="Times New Roman"/>
        </w:rPr>
        <w:t xml:space="preserve">and </w:t>
      </w:r>
      <w:r w:rsidR="00676E4C" w:rsidRPr="00841E91">
        <w:rPr>
          <w:rFonts w:ascii="Times New Roman" w:hAnsi="Times New Roman" w:cs="Times New Roman"/>
        </w:rPr>
        <w:t>consumer protectio</w:t>
      </w:r>
      <w:r w:rsidR="00240C6B" w:rsidRPr="00841E91">
        <w:rPr>
          <w:rFonts w:ascii="Times New Roman" w:hAnsi="Times New Roman" w:cs="Times New Roman"/>
        </w:rPr>
        <w:t>n</w:t>
      </w:r>
      <w:r w:rsidR="007F30FF" w:rsidRPr="00841E91">
        <w:rPr>
          <w:rFonts w:ascii="Times New Roman" w:hAnsi="Times New Roman" w:cs="Times New Roman"/>
        </w:rPr>
        <w:t>, because this is not only necessary for you to</w:t>
      </w:r>
      <w:r w:rsidR="00676E4C" w:rsidRPr="00841E91">
        <w:rPr>
          <w:rFonts w:ascii="Times New Roman" w:hAnsi="Times New Roman" w:cs="Times New Roman"/>
        </w:rPr>
        <w:t xml:space="preserve"> thrive</w:t>
      </w:r>
      <w:r w:rsidR="007F30FF" w:rsidRPr="00841E91">
        <w:rPr>
          <w:rFonts w:ascii="Times New Roman" w:hAnsi="Times New Roman" w:cs="Times New Roman"/>
        </w:rPr>
        <w:t>, but it is necessary in order for our communities to thrive.</w:t>
      </w:r>
      <w:r w:rsidR="00676E4C" w:rsidRPr="00841E91">
        <w:rPr>
          <w:rFonts w:ascii="Times New Roman" w:hAnsi="Times New Roman" w:cs="Times New Roman"/>
        </w:rPr>
        <w:t xml:space="preserve"> </w:t>
      </w:r>
    </w:p>
    <w:p w14:paraId="3C269A1A" w14:textId="77777777" w:rsidR="00841E91" w:rsidRPr="00841E91" w:rsidRDefault="00841E91" w:rsidP="00841E91">
      <w:pPr>
        <w:spacing w:line="240" w:lineRule="auto"/>
        <w:ind w:firstLine="720"/>
        <w:contextualSpacing/>
        <w:rPr>
          <w:rFonts w:ascii="Times New Roman" w:hAnsi="Times New Roman" w:cs="Times New Roman"/>
        </w:rPr>
      </w:pPr>
    </w:p>
    <w:p w14:paraId="3585F609" w14:textId="77777777" w:rsidR="007F30FF" w:rsidRPr="00841E91" w:rsidRDefault="007F30FF" w:rsidP="00841E91">
      <w:pPr>
        <w:spacing w:line="240" w:lineRule="auto"/>
        <w:ind w:firstLine="720"/>
        <w:contextualSpacing/>
        <w:rPr>
          <w:rFonts w:ascii="Times New Roman" w:hAnsi="Times New Roman" w:cs="Times New Roman"/>
        </w:rPr>
      </w:pPr>
      <w:r w:rsidRPr="00841E91">
        <w:rPr>
          <w:rFonts w:ascii="Times New Roman" w:hAnsi="Times New Roman" w:cs="Times New Roman"/>
        </w:rPr>
        <w:t xml:space="preserve">Thank you for allowing me to share my thoughts with you this morning and continue to have a wonderful summit. </w:t>
      </w:r>
    </w:p>
    <w:p w14:paraId="0600AD89" w14:textId="77777777" w:rsidR="0083004A" w:rsidRPr="00841E91" w:rsidRDefault="0083004A" w:rsidP="00841E91">
      <w:pPr>
        <w:spacing w:line="240" w:lineRule="auto"/>
        <w:contextualSpacing/>
        <w:rPr>
          <w:rFonts w:ascii="Times New Roman" w:hAnsi="Times New Roman" w:cs="Times New Roman"/>
        </w:rPr>
      </w:pPr>
    </w:p>
    <w:sectPr w:rsidR="0083004A" w:rsidRPr="00841E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DDAE5" w14:textId="77777777" w:rsidR="00314BF7" w:rsidRDefault="00314BF7">
      <w:pPr>
        <w:spacing w:after="0" w:line="240" w:lineRule="auto"/>
      </w:pPr>
      <w:r>
        <w:separator/>
      </w:r>
    </w:p>
  </w:endnote>
  <w:endnote w:type="continuationSeparator" w:id="0">
    <w:p w14:paraId="1D844CF3" w14:textId="77777777" w:rsidR="00314BF7" w:rsidRDefault="0031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680B1" w14:textId="77777777" w:rsidR="009518AB" w:rsidRDefault="00951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10233"/>
      <w:docPartObj>
        <w:docPartGallery w:val="Page Numbers (Bottom of Page)"/>
        <w:docPartUnique/>
      </w:docPartObj>
    </w:sdtPr>
    <w:sdtEndPr>
      <w:rPr>
        <w:rFonts w:ascii="Times New Roman" w:hAnsi="Times New Roman" w:cs="Times New Roman"/>
        <w:noProof/>
      </w:rPr>
    </w:sdtEndPr>
    <w:sdtContent>
      <w:p w14:paraId="092B70B9" w14:textId="77777777" w:rsidR="00F05DED" w:rsidRPr="00841E91" w:rsidRDefault="00676E4C">
        <w:pPr>
          <w:pStyle w:val="Footer"/>
          <w:jc w:val="center"/>
          <w:rPr>
            <w:rFonts w:ascii="Times New Roman" w:hAnsi="Times New Roman" w:cs="Times New Roman"/>
          </w:rPr>
        </w:pPr>
        <w:r w:rsidRPr="00841E91">
          <w:rPr>
            <w:rFonts w:ascii="Times New Roman" w:hAnsi="Times New Roman" w:cs="Times New Roman"/>
          </w:rPr>
          <w:fldChar w:fldCharType="begin"/>
        </w:r>
        <w:r w:rsidRPr="00841E91">
          <w:rPr>
            <w:rFonts w:ascii="Times New Roman" w:hAnsi="Times New Roman" w:cs="Times New Roman"/>
          </w:rPr>
          <w:instrText xml:space="preserve"> PAGE   \* MERGEFORMAT </w:instrText>
        </w:r>
        <w:r w:rsidRPr="00841E91">
          <w:rPr>
            <w:rFonts w:ascii="Times New Roman" w:hAnsi="Times New Roman" w:cs="Times New Roman"/>
          </w:rPr>
          <w:fldChar w:fldCharType="separate"/>
        </w:r>
        <w:r w:rsidR="009518AB">
          <w:rPr>
            <w:rFonts w:ascii="Times New Roman" w:hAnsi="Times New Roman" w:cs="Times New Roman"/>
            <w:noProof/>
          </w:rPr>
          <w:t>1</w:t>
        </w:r>
        <w:r w:rsidRPr="00841E91">
          <w:rPr>
            <w:rFonts w:ascii="Times New Roman" w:hAnsi="Times New Roman" w:cs="Times New Roman"/>
            <w:noProof/>
          </w:rPr>
          <w:fldChar w:fldCharType="end"/>
        </w:r>
      </w:p>
    </w:sdtContent>
  </w:sdt>
  <w:p w14:paraId="33BCDC3E" w14:textId="77777777" w:rsidR="00F05DED" w:rsidRDefault="00D432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0618" w14:textId="77777777" w:rsidR="009518AB" w:rsidRDefault="00951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98666" w14:textId="77777777" w:rsidR="00314BF7" w:rsidRDefault="00314BF7">
      <w:pPr>
        <w:spacing w:after="0" w:line="240" w:lineRule="auto"/>
      </w:pPr>
      <w:r>
        <w:separator/>
      </w:r>
    </w:p>
  </w:footnote>
  <w:footnote w:type="continuationSeparator" w:id="0">
    <w:p w14:paraId="64CD5FCF" w14:textId="77777777" w:rsidR="00314BF7" w:rsidRDefault="0031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FB25" w14:textId="77777777" w:rsidR="009518AB" w:rsidRDefault="00951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0D02" w14:textId="77777777" w:rsidR="009518AB" w:rsidRDefault="009518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DD1E4" w14:textId="77777777" w:rsidR="009518AB" w:rsidRDefault="00951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6297E"/>
    <w:multiLevelType w:val="hybridMultilevel"/>
    <w:tmpl w:val="B09AB994"/>
    <w:lvl w:ilvl="0" w:tplc="4C18C10E">
      <w:start w:val="36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46594"/>
    <w:multiLevelType w:val="hybridMultilevel"/>
    <w:tmpl w:val="7A7A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83126"/>
    <w:multiLevelType w:val="hybridMultilevel"/>
    <w:tmpl w:val="867C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4C"/>
    <w:rsid w:val="000C1EA0"/>
    <w:rsid w:val="001402A5"/>
    <w:rsid w:val="001840B1"/>
    <w:rsid w:val="001C3CE1"/>
    <w:rsid w:val="001F7476"/>
    <w:rsid w:val="00226FC9"/>
    <w:rsid w:val="00240C6B"/>
    <w:rsid w:val="00244126"/>
    <w:rsid w:val="00246978"/>
    <w:rsid w:val="00271F2E"/>
    <w:rsid w:val="00314BF7"/>
    <w:rsid w:val="00322EC1"/>
    <w:rsid w:val="003B545A"/>
    <w:rsid w:val="003C784C"/>
    <w:rsid w:val="003F03A5"/>
    <w:rsid w:val="003F1346"/>
    <w:rsid w:val="00453BD2"/>
    <w:rsid w:val="004916B6"/>
    <w:rsid w:val="00496C4F"/>
    <w:rsid w:val="004C00FE"/>
    <w:rsid w:val="004D0D6B"/>
    <w:rsid w:val="004D5D6D"/>
    <w:rsid w:val="005026CA"/>
    <w:rsid w:val="005B1D06"/>
    <w:rsid w:val="00676E4C"/>
    <w:rsid w:val="006E23BF"/>
    <w:rsid w:val="00706708"/>
    <w:rsid w:val="00793753"/>
    <w:rsid w:val="007E3EC6"/>
    <w:rsid w:val="007F30FF"/>
    <w:rsid w:val="008003D3"/>
    <w:rsid w:val="0083004A"/>
    <w:rsid w:val="00841E91"/>
    <w:rsid w:val="0086339A"/>
    <w:rsid w:val="008818B8"/>
    <w:rsid w:val="008830C0"/>
    <w:rsid w:val="008E2AC6"/>
    <w:rsid w:val="009518AB"/>
    <w:rsid w:val="009A2D0F"/>
    <w:rsid w:val="009E4C06"/>
    <w:rsid w:val="00A26F83"/>
    <w:rsid w:val="00A56D10"/>
    <w:rsid w:val="00A846D4"/>
    <w:rsid w:val="00AE7FF0"/>
    <w:rsid w:val="00B104F5"/>
    <w:rsid w:val="00B4181E"/>
    <w:rsid w:val="00B62BB8"/>
    <w:rsid w:val="00B939FF"/>
    <w:rsid w:val="00BC3418"/>
    <w:rsid w:val="00C11854"/>
    <w:rsid w:val="00C2380D"/>
    <w:rsid w:val="00C65EB0"/>
    <w:rsid w:val="00C67DF5"/>
    <w:rsid w:val="00CD0D8F"/>
    <w:rsid w:val="00D05DDC"/>
    <w:rsid w:val="00D43255"/>
    <w:rsid w:val="00D652C9"/>
    <w:rsid w:val="00E02BAA"/>
    <w:rsid w:val="00E72EF7"/>
    <w:rsid w:val="00E743FF"/>
    <w:rsid w:val="00E93D8C"/>
    <w:rsid w:val="00EC08A2"/>
    <w:rsid w:val="00EF0CF6"/>
    <w:rsid w:val="00EF1536"/>
    <w:rsid w:val="00F320E0"/>
    <w:rsid w:val="00F66C73"/>
    <w:rsid w:val="00F85B0A"/>
    <w:rsid w:val="00FE31F7"/>
    <w:rsid w:val="00FE71B8"/>
    <w:rsid w:val="204C7452"/>
    <w:rsid w:val="59B9B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5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4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E4C"/>
    <w:rPr>
      <w:rFonts w:eastAsiaTheme="minorHAnsi"/>
      <w:sz w:val="22"/>
      <w:szCs w:val="22"/>
    </w:rPr>
  </w:style>
  <w:style w:type="paragraph" w:styleId="ListParagraph">
    <w:name w:val="List Paragraph"/>
    <w:basedOn w:val="Normal"/>
    <w:uiPriority w:val="34"/>
    <w:qFormat/>
    <w:rsid w:val="00676E4C"/>
    <w:pPr>
      <w:ind w:left="720"/>
      <w:contextualSpacing/>
    </w:pPr>
  </w:style>
  <w:style w:type="paragraph" w:styleId="BalloonText">
    <w:name w:val="Balloon Text"/>
    <w:basedOn w:val="Normal"/>
    <w:link w:val="BalloonTextChar"/>
    <w:uiPriority w:val="99"/>
    <w:semiHidden/>
    <w:unhideWhenUsed/>
    <w:rsid w:val="009E4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06"/>
    <w:rPr>
      <w:rFonts w:ascii="Segoe UI" w:eastAsiaTheme="minorHAnsi" w:hAnsi="Segoe UI" w:cs="Segoe UI"/>
      <w:sz w:val="18"/>
      <w:szCs w:val="18"/>
    </w:rPr>
  </w:style>
  <w:style w:type="character" w:customStyle="1" w:styleId="apple-converted-space">
    <w:name w:val="apple-converted-space"/>
    <w:basedOn w:val="DefaultParagraphFont"/>
    <w:rsid w:val="00A26F83"/>
  </w:style>
  <w:style w:type="character" w:styleId="Hyperlink">
    <w:name w:val="Hyperlink"/>
    <w:basedOn w:val="DefaultParagraphFont"/>
    <w:uiPriority w:val="99"/>
    <w:semiHidden/>
    <w:unhideWhenUsed/>
    <w:rsid w:val="008830C0"/>
    <w:rPr>
      <w:color w:val="0000FF"/>
      <w:u w:val="single"/>
    </w:rPr>
  </w:style>
  <w:style w:type="paragraph" w:styleId="Header">
    <w:name w:val="header"/>
    <w:basedOn w:val="Normal"/>
    <w:link w:val="HeaderChar"/>
    <w:uiPriority w:val="99"/>
    <w:unhideWhenUsed/>
    <w:rsid w:val="00841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91"/>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4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E4C"/>
    <w:rPr>
      <w:rFonts w:eastAsiaTheme="minorHAnsi"/>
      <w:sz w:val="22"/>
      <w:szCs w:val="22"/>
    </w:rPr>
  </w:style>
  <w:style w:type="paragraph" w:styleId="ListParagraph">
    <w:name w:val="List Paragraph"/>
    <w:basedOn w:val="Normal"/>
    <w:uiPriority w:val="34"/>
    <w:qFormat/>
    <w:rsid w:val="00676E4C"/>
    <w:pPr>
      <w:ind w:left="720"/>
      <w:contextualSpacing/>
    </w:pPr>
  </w:style>
  <w:style w:type="paragraph" w:styleId="BalloonText">
    <w:name w:val="Balloon Text"/>
    <w:basedOn w:val="Normal"/>
    <w:link w:val="BalloonTextChar"/>
    <w:uiPriority w:val="99"/>
    <w:semiHidden/>
    <w:unhideWhenUsed/>
    <w:rsid w:val="009E4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06"/>
    <w:rPr>
      <w:rFonts w:ascii="Segoe UI" w:eastAsiaTheme="minorHAnsi" w:hAnsi="Segoe UI" w:cs="Segoe UI"/>
      <w:sz w:val="18"/>
      <w:szCs w:val="18"/>
    </w:rPr>
  </w:style>
  <w:style w:type="character" w:customStyle="1" w:styleId="apple-converted-space">
    <w:name w:val="apple-converted-space"/>
    <w:basedOn w:val="DefaultParagraphFont"/>
    <w:rsid w:val="00A26F83"/>
  </w:style>
  <w:style w:type="character" w:styleId="Hyperlink">
    <w:name w:val="Hyperlink"/>
    <w:basedOn w:val="DefaultParagraphFont"/>
    <w:uiPriority w:val="99"/>
    <w:semiHidden/>
    <w:unhideWhenUsed/>
    <w:rsid w:val="008830C0"/>
    <w:rPr>
      <w:color w:val="0000FF"/>
      <w:u w:val="single"/>
    </w:rPr>
  </w:style>
  <w:style w:type="paragraph" w:styleId="Header">
    <w:name w:val="header"/>
    <w:basedOn w:val="Normal"/>
    <w:link w:val="HeaderChar"/>
    <w:uiPriority w:val="99"/>
    <w:unhideWhenUsed/>
    <w:rsid w:val="00841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9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2060</Words>
  <Characters>10690</Characters>
  <Application>Microsoft Office Word</Application>
  <DocSecurity>0</DocSecurity>
  <Lines>187</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2015-10-08T16:05:00Z</cp:lastPrinted>
  <dcterms:created xsi:type="dcterms:W3CDTF">2015-10-08T17:33:00Z</dcterms:created>
  <dcterms:modified xsi:type="dcterms:W3CDTF">2015-10-08T17:33:00Z</dcterms:modified>
  <cp:category> </cp:category>
  <cp:contentStatus> </cp:contentStatus>
</cp:coreProperties>
</file>