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F175D9">
        <w:rPr>
          <w:rFonts w:ascii="Times New Roman" w:hAnsi="Times New Roman"/>
        </w:rPr>
        <w:t>October 15</w:t>
      </w:r>
      <w:r>
        <w:rPr>
          <w:rFonts w:ascii="Times New Roman" w:hAnsi="Times New Roman"/>
        </w:rPr>
        <w:t>, 20</w:t>
      </w:r>
      <w:r w:rsidR="00B35ED7">
        <w:rPr>
          <w:rFonts w:ascii="Times New Roman" w:hAnsi="Times New Roman"/>
        </w:rPr>
        <w:t>15</w:t>
      </w:r>
    </w:p>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F175D9" w:rsidP="004E3901">
      <w:pPr>
        <w:pStyle w:val="NewHeading"/>
        <w:tabs>
          <w:tab w:val="clear" w:pos="4680"/>
        </w:tabs>
        <w:spacing w:line="240" w:lineRule="auto"/>
        <w:rPr>
          <w:rFonts w:ascii="Times New Roman" w:hAnsi="Times New Roman"/>
        </w:rPr>
      </w:pPr>
      <w:r>
        <w:rPr>
          <w:rFonts w:ascii="Times New Roman" w:hAnsi="Times New Roman"/>
        </w:rPr>
        <w:t>THURSDAY</w:t>
      </w:r>
      <w:r w:rsidR="00777149">
        <w:rPr>
          <w:rFonts w:ascii="Times New Roman" w:hAnsi="Times New Roman"/>
        </w:rPr>
        <w:t xml:space="preserve">, </w:t>
      </w:r>
      <w:r>
        <w:rPr>
          <w:rFonts w:ascii="Times New Roman" w:hAnsi="Times New Roman"/>
        </w:rPr>
        <w:t>OCTOBER</w:t>
      </w:r>
      <w:r w:rsidR="00777149">
        <w:rPr>
          <w:rFonts w:ascii="Times New Roman" w:hAnsi="Times New Roman"/>
        </w:rPr>
        <w:t xml:space="preserve"> </w:t>
      </w:r>
      <w:r>
        <w:rPr>
          <w:rFonts w:ascii="Times New Roman" w:hAnsi="Times New Roman"/>
        </w:rPr>
        <w:t>22</w:t>
      </w:r>
      <w:r w:rsidR="00777149">
        <w:rPr>
          <w:rFonts w:ascii="Times New Roman" w:hAnsi="Times New Roman"/>
        </w:rPr>
        <w:t>,</w:t>
      </w:r>
      <w:r w:rsidR="00B35ED7">
        <w:rPr>
          <w:rFonts w:ascii="Times New Roman" w:hAnsi="Times New Roman"/>
        </w:rPr>
        <w:t xml:space="preserve"> 2015</w:t>
      </w:r>
    </w:p>
    <w:p w:rsidR="00D25E7E" w:rsidRDefault="00D25E7E" w:rsidP="004E3901">
      <w:pPr>
        <w:suppressAutoHyphens/>
        <w:rPr>
          <w:rFonts w:ascii="Times New Roman" w:hAnsi="Times New Roman"/>
        </w:rPr>
      </w:pPr>
    </w:p>
    <w:p w:rsidR="00D25E7E" w:rsidRDefault="00D25E7E" w:rsidP="004E3901">
      <w:pPr>
        <w:pStyle w:val="BodyText"/>
        <w:tabs>
          <w:tab w:val="clear" w:pos="-720"/>
        </w:tabs>
        <w:spacing w:line="240" w:lineRule="auto"/>
      </w:pPr>
    </w:p>
    <w:p w:rsidR="00D25E7E" w:rsidRDefault="00395416" w:rsidP="004E3901">
      <w:pPr>
        <w:pStyle w:val="BodyText"/>
        <w:tabs>
          <w:tab w:val="clear" w:pos="-720"/>
        </w:tabs>
        <w:spacing w:line="240" w:lineRule="auto"/>
      </w:pPr>
      <w:r w:rsidRPr="00395416">
        <w:t xml:space="preserve">The Federal Communications Commission will hold an Open Meeting on the subjects listed below on Thursday, </w:t>
      </w:r>
      <w:r w:rsidR="00F175D9">
        <w:t>October</w:t>
      </w:r>
      <w:r w:rsidRPr="00395416">
        <w:t xml:space="preserve"> </w:t>
      </w:r>
      <w:r w:rsidR="00F175D9">
        <w:t>22</w:t>
      </w:r>
      <w:r w:rsidRPr="00395416">
        <w:t xml:space="preserve">, 2015, which is scheduled to commence at </w:t>
      </w:r>
      <w:fldSimple w:instr=" FILLIN &quot;Type the meeting time and click OK&quot; \* MERGEFORMAT ">
        <w:r w:rsidRPr="00395416">
          <w:t>10:30 a.m.</w:t>
        </w:r>
      </w:fldSimple>
      <w:r w:rsidRPr="00395416">
        <w:t xml:space="preserve"> in Room TW-C305, at </w:t>
      </w:r>
      <w:smartTag w:uri="urn:schemas-microsoft-com:office:smarttags" w:element="address">
        <w:smartTag w:uri="urn:schemas-microsoft-com:office:smarttags" w:element="Street">
          <w:r w:rsidRPr="00395416">
            <w:t>445 12th Street, S.W.</w:t>
          </w:r>
        </w:smartTag>
        <w:r w:rsidRPr="00395416">
          <w:t xml:space="preserve">, </w:t>
        </w:r>
        <w:smartTag w:uri="urn:schemas-microsoft-com:office:smarttags" w:element="City">
          <w:r w:rsidRPr="00395416">
            <w:t>Washington</w:t>
          </w:r>
        </w:smartTag>
        <w:r w:rsidRPr="00395416">
          <w:t xml:space="preserve">, </w:t>
        </w:r>
        <w:smartTag w:uri="urn:schemas-microsoft-com:office:smarttags" w:element="State">
          <w:r w:rsidRPr="00395416">
            <w:t>D.C.</w:t>
          </w:r>
        </w:smartTag>
      </w:smartTag>
    </w:p>
    <w:p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1F56BB">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1F56BB">
        <w:tc>
          <w:tcPr>
            <w:tcW w:w="1440" w:type="dxa"/>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1F56BB"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52FF2" w:rsidRDefault="0014738F" w:rsidP="00F9581A">
            <w:pPr>
              <w:widowControl/>
              <w:suppressAutoHyphens/>
              <w:autoSpaceDE/>
              <w:adjustRightInd/>
              <w:spacing w:before="60" w:after="120"/>
              <w:rPr>
                <w:rFonts w:ascii="Times New Roman" w:hAnsi="Times New Roman"/>
                <w:b/>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777149">
              <w:rPr>
                <w:rFonts w:ascii="Times New Roman" w:hAnsi="Times New Roman"/>
                <w:b/>
              </w:rPr>
              <w:t xml:space="preserve"> </w:t>
            </w:r>
            <w:r w:rsidR="00F175D9" w:rsidRPr="00F175D9">
              <w:rPr>
                <w:rFonts w:ascii="Times New Roman" w:hAnsi="Times New Roman"/>
              </w:rPr>
              <w:t>Rates for Interstate Inmate Calling Services</w:t>
            </w:r>
            <w:r w:rsidR="009337FC">
              <w:rPr>
                <w:rFonts w:ascii="Times New Roman" w:hAnsi="Times New Roman"/>
              </w:rPr>
              <w:t xml:space="preserve"> (WC Docket No. 12-375)</w:t>
            </w:r>
            <w:r w:rsidR="00F175D9">
              <w:rPr>
                <w:rFonts w:ascii="Times New Roman" w:hAnsi="Times New Roman"/>
              </w:rPr>
              <w:t>.</w:t>
            </w:r>
          </w:p>
          <w:p w:rsidR="0014738F" w:rsidRPr="00144038" w:rsidRDefault="0014738F" w:rsidP="00F9581A">
            <w:pPr>
              <w:widowControl/>
              <w:suppressAutoHyphens/>
              <w:autoSpaceDE/>
              <w:adjustRightInd/>
              <w:spacing w:before="120" w:after="120"/>
              <w:rPr>
                <w:rFonts w:ascii="Times New Roman" w:hAnsi="Times New Roman"/>
              </w:rPr>
            </w:pPr>
            <w:r>
              <w:rPr>
                <w:rFonts w:ascii="Times New Roman" w:hAnsi="Times New Roman"/>
                <w:b/>
              </w:rPr>
              <w:t>SUMMARY:</w:t>
            </w:r>
            <w:r w:rsidR="00CD2C5B">
              <w:rPr>
                <w:rFonts w:ascii="Times New Roman" w:hAnsi="Times New Roman"/>
                <w:b/>
              </w:rPr>
              <w:t xml:space="preserve">  </w:t>
            </w:r>
            <w:r w:rsidR="008632EE" w:rsidRPr="008632EE">
              <w:rPr>
                <w:rFonts w:ascii="Times New Roman" w:hAnsi="Times New Roman"/>
              </w:rPr>
              <w:t xml:space="preserve">The Commission will consider a </w:t>
            </w:r>
            <w:r w:rsidR="002F5E8B">
              <w:rPr>
                <w:rFonts w:ascii="Times New Roman" w:hAnsi="Times New Roman"/>
              </w:rPr>
              <w:t xml:space="preserve">Second </w:t>
            </w:r>
            <w:r w:rsidR="008632EE" w:rsidRPr="008632EE">
              <w:rPr>
                <w:rFonts w:ascii="Times New Roman" w:hAnsi="Times New Roman"/>
              </w:rPr>
              <w:t>Report and Order and Third Further Notice of Proposed Rulemaking that would adopt comprehensive reform of intrastate, interstate, and international ICS calls to ensure just, reasonable and fair ICS rates, and seek comment on additional measures the Commission could take to ensure that interstate and intrastate ICS are provided consistent with the statute and public interest</w:t>
            </w:r>
            <w:bookmarkEnd w:id="3"/>
            <w:r w:rsidR="009337FC">
              <w:rPr>
                <w:rFonts w:ascii="Times New Roman" w:hAnsi="Times New Roman"/>
              </w:rPr>
              <w:t>.</w:t>
            </w:r>
          </w:p>
        </w:tc>
      </w:tr>
      <w:tr w:rsidR="001435BF" w:rsidTr="001F56BB">
        <w:tc>
          <w:tcPr>
            <w:tcW w:w="1440" w:type="dxa"/>
          </w:tcPr>
          <w:p w:rsidR="001435BF" w:rsidRDefault="001435BF"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1435BF" w:rsidRDefault="001435BF"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p w:rsidR="009337FC" w:rsidRDefault="009337FC"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AND</w:t>
            </w:r>
          </w:p>
          <w:p w:rsidR="009337FC" w:rsidRDefault="009337FC"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1435BF" w:rsidRDefault="001435BF" w:rsidP="00F9581A">
            <w:pPr>
              <w:widowControl/>
              <w:suppressAutoHyphens/>
              <w:autoSpaceDE/>
              <w:adjustRightInd/>
              <w:spacing w:before="120" w:after="120"/>
              <w:rPr>
                <w:rFonts w:ascii="Times New Roman" w:hAnsi="Times New Roman"/>
                <w:b/>
              </w:rPr>
            </w:pPr>
            <w:r>
              <w:rPr>
                <w:rFonts w:ascii="Times New Roman" w:hAnsi="Times New Roman"/>
                <w:b/>
              </w:rPr>
              <w:t xml:space="preserve">TITLE:  </w:t>
            </w:r>
            <w:r w:rsidRPr="001435BF">
              <w:rPr>
                <w:rFonts w:ascii="Times New Roman" w:hAnsi="Times New Roman"/>
              </w:rPr>
              <w:t>Review of Foreign Ownership Policies for Broadcast, Common Carrier and Aeronautical Radio Licensees under Section 310(b)(4) of the Communications Act of 1934, as Amended</w:t>
            </w:r>
            <w:r>
              <w:rPr>
                <w:rFonts w:ascii="Times New Roman" w:hAnsi="Times New Roman"/>
              </w:rPr>
              <w:t xml:space="preserve"> (</w:t>
            </w:r>
            <w:r w:rsidRPr="001435BF">
              <w:rPr>
                <w:rFonts w:ascii="Times New Roman" w:hAnsi="Times New Roman"/>
              </w:rPr>
              <w:t>GN Docket No. 15-236</w:t>
            </w:r>
            <w:r>
              <w:rPr>
                <w:rFonts w:ascii="Times New Roman" w:hAnsi="Times New Roman"/>
              </w:rPr>
              <w:t>).</w:t>
            </w:r>
          </w:p>
          <w:p w:rsidR="001435BF" w:rsidRDefault="001435BF" w:rsidP="00F9581A">
            <w:pPr>
              <w:widowControl/>
              <w:suppressAutoHyphens/>
              <w:autoSpaceDE/>
              <w:adjustRightInd/>
              <w:spacing w:before="120" w:after="120"/>
              <w:rPr>
                <w:rFonts w:ascii="Times New Roman" w:hAnsi="Times New Roman"/>
                <w:b/>
              </w:rPr>
            </w:pPr>
            <w:r>
              <w:rPr>
                <w:rFonts w:ascii="Times New Roman" w:hAnsi="Times New Roman"/>
                <w:b/>
              </w:rPr>
              <w:t xml:space="preserve">SUMMARY:  </w:t>
            </w:r>
            <w:r w:rsidR="008632EE" w:rsidRPr="008632EE">
              <w:rPr>
                <w:rFonts w:ascii="Times New Roman" w:hAnsi="Times New Roman"/>
              </w:rPr>
              <w:t>The Commission will consider a Notice of Proposed Rulemaking that would streamline the foreign ownership review process for broadcast licensees and applicants, and standardize the review process for broadcast, common carrier and aeronautical licensees and applicants.</w:t>
            </w:r>
          </w:p>
        </w:tc>
      </w:tr>
      <w:tr w:rsidR="007A0E50" w:rsidTr="001F56BB">
        <w:tc>
          <w:tcPr>
            <w:tcW w:w="1440" w:type="dxa"/>
          </w:tcPr>
          <w:p w:rsidR="007A0E50" w:rsidRDefault="007A0E50" w:rsidP="004E3901">
            <w:pPr>
              <w:suppressAutoHyphens/>
              <w:spacing w:before="90" w:after="54"/>
              <w:jc w:val="center"/>
              <w:rPr>
                <w:rFonts w:ascii="Times New Roman" w:hAnsi="Times New Roman"/>
                <w:b/>
              </w:rPr>
            </w:pPr>
            <w:r>
              <w:rPr>
                <w:rFonts w:ascii="Times New Roman" w:hAnsi="Times New Roman"/>
                <w:b/>
              </w:rPr>
              <w:t>3</w:t>
            </w:r>
          </w:p>
        </w:tc>
        <w:tc>
          <w:tcPr>
            <w:tcW w:w="2880" w:type="dxa"/>
          </w:tcPr>
          <w:p w:rsidR="007A0E50" w:rsidRDefault="007A0E50"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WIRELESS TELE-</w:t>
            </w:r>
            <w:r>
              <w:rPr>
                <w:rFonts w:ascii="Times New Roman" w:hAnsi="Times New Roman"/>
                <w:b/>
              </w:rPr>
              <w:lastRenderedPageBreak/>
              <w:t>COMMUNICATIONS</w:t>
            </w:r>
          </w:p>
        </w:tc>
        <w:tc>
          <w:tcPr>
            <w:tcW w:w="5220" w:type="dxa"/>
          </w:tcPr>
          <w:p w:rsidR="007A0E50" w:rsidRDefault="007A0E50" w:rsidP="00F9581A">
            <w:pPr>
              <w:widowControl/>
              <w:suppressAutoHyphens/>
              <w:autoSpaceDE/>
              <w:adjustRightInd/>
              <w:spacing w:before="120" w:after="120"/>
              <w:rPr>
                <w:rFonts w:ascii="Times New Roman" w:hAnsi="Times New Roman"/>
                <w:b/>
              </w:rPr>
            </w:pPr>
            <w:r>
              <w:rPr>
                <w:rFonts w:ascii="Times New Roman" w:hAnsi="Times New Roman"/>
                <w:b/>
              </w:rPr>
              <w:lastRenderedPageBreak/>
              <w:t xml:space="preserve">TITLE:  </w:t>
            </w:r>
            <w:r>
              <w:rPr>
                <w:rFonts w:ascii="Times New Roman" w:hAnsi="Times New Roman"/>
              </w:rPr>
              <w:t xml:space="preserve">Expanding the Economic and Innovation </w:t>
            </w:r>
            <w:r>
              <w:rPr>
                <w:rFonts w:ascii="Times New Roman" w:hAnsi="Times New Roman"/>
              </w:rPr>
              <w:lastRenderedPageBreak/>
              <w:t>Opportunities of Spectrum Through Incentive Auctions (GN Docket No. 12-268).</w:t>
            </w:r>
          </w:p>
          <w:p w:rsidR="007A0E50" w:rsidRDefault="007A0E50" w:rsidP="00F9581A">
            <w:pPr>
              <w:widowControl/>
              <w:suppressAutoHyphens/>
              <w:autoSpaceDE/>
              <w:adjustRightInd/>
              <w:spacing w:before="120" w:after="120"/>
              <w:rPr>
                <w:rFonts w:ascii="Times New Roman" w:hAnsi="Times New Roman"/>
                <w:b/>
              </w:rPr>
            </w:pPr>
            <w:r>
              <w:rPr>
                <w:rFonts w:ascii="Times New Roman" w:hAnsi="Times New Roman"/>
                <w:b/>
              </w:rPr>
              <w:t xml:space="preserve">SUMMARY:  </w:t>
            </w:r>
            <w:r w:rsidRPr="007A0E50">
              <w:rPr>
                <w:rFonts w:ascii="Times New Roman" w:hAnsi="Times New Roman"/>
              </w:rPr>
              <w:t>The Commission will consider a Report and Order addressing when and in what areas 600 MHz Band wireless licensees will be deemed to “commence operations” for the purposes of establishing when the secondary and unlicensed users must cease operations and vacate the 600 MHz Band in those areas.</w:t>
            </w:r>
          </w:p>
        </w:tc>
      </w:tr>
      <w:tr w:rsidR="007A0E50" w:rsidTr="001F56BB">
        <w:tc>
          <w:tcPr>
            <w:tcW w:w="1440" w:type="dxa"/>
          </w:tcPr>
          <w:p w:rsidR="007A0E50" w:rsidRDefault="007A0E50" w:rsidP="004E3901">
            <w:pPr>
              <w:suppressAutoHyphens/>
              <w:spacing w:before="90" w:after="54"/>
              <w:jc w:val="center"/>
              <w:rPr>
                <w:rFonts w:ascii="Times New Roman" w:hAnsi="Times New Roman"/>
                <w:b/>
              </w:rPr>
            </w:pPr>
            <w:r>
              <w:rPr>
                <w:rFonts w:ascii="Times New Roman" w:hAnsi="Times New Roman"/>
                <w:b/>
              </w:rPr>
              <w:lastRenderedPageBreak/>
              <w:t>4</w:t>
            </w:r>
          </w:p>
        </w:tc>
        <w:tc>
          <w:tcPr>
            <w:tcW w:w="2880" w:type="dxa"/>
          </w:tcPr>
          <w:p w:rsidR="007A0E50" w:rsidRDefault="007A0E50"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AND TECHNOLOGY</w:t>
            </w:r>
          </w:p>
        </w:tc>
        <w:tc>
          <w:tcPr>
            <w:tcW w:w="5220" w:type="dxa"/>
          </w:tcPr>
          <w:p w:rsidR="007A0E50" w:rsidRDefault="007A0E50" w:rsidP="00F9581A">
            <w:pPr>
              <w:widowControl/>
              <w:suppressAutoHyphens/>
              <w:autoSpaceDE/>
              <w:adjustRightInd/>
              <w:spacing w:before="120" w:after="120"/>
              <w:rPr>
                <w:rFonts w:ascii="Times New Roman" w:hAnsi="Times New Roman"/>
                <w:b/>
              </w:rPr>
            </w:pPr>
            <w:r>
              <w:rPr>
                <w:rFonts w:ascii="Times New Roman" w:hAnsi="Times New Roman"/>
                <w:b/>
              </w:rPr>
              <w:t xml:space="preserve">TITLE:  </w:t>
            </w:r>
            <w:r>
              <w:rPr>
                <w:rFonts w:ascii="Times New Roman" w:hAnsi="Times New Roman"/>
              </w:rPr>
              <w:t>Expanding the Economic and Innovation Opportunit</w:t>
            </w:r>
            <w:r w:rsidR="00AC213C">
              <w:rPr>
                <w:rFonts w:ascii="Times New Roman" w:hAnsi="Times New Roman"/>
              </w:rPr>
              <w:t>ies</w:t>
            </w:r>
            <w:r>
              <w:rPr>
                <w:rFonts w:ascii="Times New Roman" w:hAnsi="Times New Roman"/>
              </w:rPr>
              <w:t xml:space="preserve"> of Spectrum Through Incentive Auctions (GN Docket No. 12-268); Office of Engineering and Technology Releases and Seeks Comment on Updated OET-69 Software (ET Docket No. 13-26); and Office of Engineering and Technology Seeks to Supplement the Incentive Auction Proceeding Record Regarding Potential Interference Between Broadcast Television and Wireless Services (ET Docket No. 14-14).</w:t>
            </w:r>
          </w:p>
          <w:p w:rsidR="007A0E50" w:rsidRDefault="007A0E50" w:rsidP="00F9581A">
            <w:pPr>
              <w:widowControl/>
              <w:suppressAutoHyphens/>
              <w:autoSpaceDE/>
              <w:adjustRightInd/>
              <w:spacing w:before="120" w:after="120"/>
              <w:rPr>
                <w:rFonts w:ascii="Times New Roman" w:hAnsi="Times New Roman"/>
                <w:b/>
              </w:rPr>
            </w:pPr>
            <w:r>
              <w:rPr>
                <w:rFonts w:ascii="Times New Roman" w:hAnsi="Times New Roman"/>
                <w:b/>
              </w:rPr>
              <w:t xml:space="preserve">SUMMARY:  </w:t>
            </w:r>
            <w:r w:rsidRPr="007A0E50">
              <w:rPr>
                <w:rFonts w:ascii="Times New Roman" w:hAnsi="Times New Roman"/>
              </w:rPr>
              <w:t>The Commission will consider a Third Report &amp; Order and First Order on Reconsideration that adopts rules to govern inter-service interference between broadcast television stations and wireless licensees in the 600 MHz Band following the incentive auction and sets out protection criteria for television stations and wireless operations in the band.</w:t>
            </w:r>
          </w:p>
        </w:tc>
      </w:tr>
      <w:tr w:rsidR="00AC213C" w:rsidTr="001F56BB">
        <w:tc>
          <w:tcPr>
            <w:tcW w:w="1440" w:type="dxa"/>
          </w:tcPr>
          <w:p w:rsidR="00AC213C" w:rsidRDefault="00AC213C"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AC213C" w:rsidRDefault="00AC213C"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AC213C" w:rsidRDefault="00AC213C" w:rsidP="00F9581A">
            <w:pPr>
              <w:widowControl/>
              <w:suppressAutoHyphens/>
              <w:autoSpaceDE/>
              <w:adjustRightInd/>
              <w:spacing w:before="120" w:after="120"/>
              <w:rPr>
                <w:rFonts w:ascii="Times New Roman" w:hAnsi="Times New Roman"/>
                <w:b/>
              </w:rPr>
            </w:pPr>
            <w:r>
              <w:rPr>
                <w:rFonts w:ascii="Times New Roman" w:hAnsi="Times New Roman"/>
                <w:b/>
              </w:rPr>
              <w:t xml:space="preserve">TITLE:  </w:t>
            </w:r>
            <w:r>
              <w:rPr>
                <w:rFonts w:ascii="Times New Roman" w:hAnsi="Times New Roman"/>
              </w:rPr>
              <w:t>Expanding the Economic and Innovation Opportunities of Spectrum Through Incentive Auctions (GN Docket No. 12-268) and Channel Sharing by Full Power and Class A Stations Outside the Broadcast Television Spectrum Incentive Auction Context (MB Docket No. 15-137).</w:t>
            </w:r>
          </w:p>
          <w:p w:rsidR="00AC213C" w:rsidRDefault="00AC213C" w:rsidP="00F9581A">
            <w:pPr>
              <w:widowControl/>
              <w:suppressAutoHyphens/>
              <w:autoSpaceDE/>
              <w:adjustRightInd/>
              <w:spacing w:before="120" w:after="120"/>
              <w:rPr>
                <w:rFonts w:ascii="Times New Roman" w:hAnsi="Times New Roman"/>
                <w:b/>
              </w:rPr>
            </w:pPr>
            <w:r>
              <w:rPr>
                <w:rFonts w:ascii="Times New Roman" w:hAnsi="Times New Roman"/>
                <w:b/>
              </w:rPr>
              <w:t xml:space="preserve">SUMMARY:  </w:t>
            </w:r>
            <w:r w:rsidRPr="00AC213C">
              <w:rPr>
                <w:rFonts w:ascii="Times New Roman" w:hAnsi="Times New Roman"/>
              </w:rPr>
              <w:t>The Commission will consider a Second Order on Reconsideration to provide additional flexibility to broadcasters interested in the incentive auction channel sharing option by clarifying that “back-up” channel sharing agreements are permitted under the rules and providing more time for successful incentive auction bidders to transition to shared facilities after the auction.</w:t>
            </w:r>
          </w:p>
        </w:tc>
      </w:tr>
      <w:tr w:rsidR="00AC213C" w:rsidTr="001F56BB">
        <w:tc>
          <w:tcPr>
            <w:tcW w:w="1440" w:type="dxa"/>
          </w:tcPr>
          <w:p w:rsidR="00AC213C" w:rsidRDefault="00AC213C"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AC213C" w:rsidRDefault="00AC213C"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CONSUMER AND </w:t>
            </w:r>
            <w:r>
              <w:rPr>
                <w:rFonts w:ascii="Times New Roman" w:hAnsi="Times New Roman"/>
                <w:b/>
              </w:rPr>
              <w:lastRenderedPageBreak/>
              <w:t>GOVERNMENTAL AFFAIRS</w:t>
            </w:r>
          </w:p>
        </w:tc>
        <w:tc>
          <w:tcPr>
            <w:tcW w:w="5220" w:type="dxa"/>
          </w:tcPr>
          <w:p w:rsidR="00AC213C" w:rsidRDefault="00AC213C" w:rsidP="00F9581A">
            <w:pPr>
              <w:widowControl/>
              <w:suppressAutoHyphens/>
              <w:autoSpaceDE/>
              <w:adjustRightInd/>
              <w:spacing w:before="120" w:after="120"/>
              <w:rPr>
                <w:rFonts w:ascii="Times New Roman" w:hAnsi="Times New Roman"/>
                <w:b/>
              </w:rPr>
            </w:pPr>
            <w:r>
              <w:rPr>
                <w:rFonts w:ascii="Times New Roman" w:hAnsi="Times New Roman"/>
                <w:b/>
              </w:rPr>
              <w:lastRenderedPageBreak/>
              <w:t xml:space="preserve">TITLE:  </w:t>
            </w:r>
            <w:r>
              <w:rPr>
                <w:rFonts w:ascii="Times New Roman" w:hAnsi="Times New Roman"/>
              </w:rPr>
              <w:t xml:space="preserve">Structure and Practices of the Video </w:t>
            </w:r>
            <w:r>
              <w:rPr>
                <w:rFonts w:ascii="Times New Roman" w:hAnsi="Times New Roman"/>
              </w:rPr>
              <w:lastRenderedPageBreak/>
              <w:t>Relay Service Program (CG Docket No. 10-51) and Telecommunications Relay Services and Speech-to-Speech Disabilities (CG Docket No. 03-123).</w:t>
            </w:r>
          </w:p>
          <w:p w:rsidR="00AC213C" w:rsidRDefault="00AC213C" w:rsidP="00F9581A">
            <w:pPr>
              <w:widowControl/>
              <w:suppressAutoHyphens/>
              <w:autoSpaceDE/>
              <w:adjustRightInd/>
              <w:spacing w:before="120" w:after="120"/>
              <w:rPr>
                <w:rFonts w:ascii="Times New Roman" w:hAnsi="Times New Roman"/>
                <w:b/>
              </w:rPr>
            </w:pPr>
            <w:r>
              <w:rPr>
                <w:rFonts w:ascii="Times New Roman" w:hAnsi="Times New Roman"/>
                <w:b/>
              </w:rPr>
              <w:t xml:space="preserve">SUMMARY:  </w:t>
            </w:r>
            <w:r w:rsidR="00F9581A" w:rsidRPr="00F9581A">
              <w:rPr>
                <w:rFonts w:ascii="Times New Roman" w:hAnsi="Times New Roman"/>
              </w:rPr>
              <w:t>The Commission will consider a Further Notice of Proposed Rulemaking on whether to modify, in part, the four-year compensation rate plan for video relay service (VRS) and whether to adopt measures that may enhance the functional equivalence of VRS.  In the same item, the Commission will consider an Order to modify, in part, the currently applicable VRS compensation rates pending action on the Further Notice of Proposed Rulemaking</w:t>
            </w:r>
            <w:r w:rsidR="00F9581A">
              <w:rPr>
                <w:rFonts w:ascii="Times New Roman" w:hAnsi="Times New Roman"/>
              </w:rPr>
              <w:t>.</w:t>
            </w:r>
          </w:p>
        </w:tc>
      </w:tr>
      <w:tr w:rsidR="008632EE" w:rsidTr="001F56BB">
        <w:tc>
          <w:tcPr>
            <w:tcW w:w="1440" w:type="dxa"/>
          </w:tcPr>
          <w:p w:rsidR="008632EE" w:rsidRDefault="00AC213C" w:rsidP="00AC213C">
            <w:pPr>
              <w:suppressAutoHyphens/>
              <w:spacing w:before="90" w:after="54"/>
              <w:jc w:val="center"/>
              <w:rPr>
                <w:rFonts w:ascii="Times New Roman" w:hAnsi="Times New Roman"/>
                <w:b/>
              </w:rPr>
            </w:pPr>
            <w:r>
              <w:rPr>
                <w:rFonts w:ascii="Times New Roman" w:hAnsi="Times New Roman"/>
                <w:b/>
              </w:rPr>
              <w:lastRenderedPageBreak/>
              <w:t>7</w:t>
            </w:r>
          </w:p>
        </w:tc>
        <w:tc>
          <w:tcPr>
            <w:tcW w:w="2880" w:type="dxa"/>
          </w:tcPr>
          <w:p w:rsidR="008632EE" w:rsidRDefault="008632EE"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r w:rsidR="0035779D">
              <w:rPr>
                <w:rFonts w:ascii="Times New Roman" w:hAnsi="Times New Roman"/>
                <w:b/>
              </w:rPr>
              <w:t xml:space="preserve">, </w:t>
            </w:r>
          </w:p>
          <w:p w:rsidR="0035779D" w:rsidRDefault="0035779D"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p w:rsidR="0035779D" w:rsidRDefault="0035779D"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AND</w:t>
            </w:r>
          </w:p>
          <w:p w:rsidR="0035779D" w:rsidRDefault="0035779D"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AND TECHNOLOGY</w:t>
            </w:r>
          </w:p>
        </w:tc>
        <w:tc>
          <w:tcPr>
            <w:tcW w:w="5220" w:type="dxa"/>
          </w:tcPr>
          <w:p w:rsidR="008632EE" w:rsidRDefault="008632EE" w:rsidP="00F9581A">
            <w:pPr>
              <w:widowControl/>
              <w:suppressAutoHyphens/>
              <w:autoSpaceDE/>
              <w:adjustRightInd/>
              <w:spacing w:before="120" w:after="120"/>
              <w:rPr>
                <w:rFonts w:ascii="Times New Roman" w:hAnsi="Times New Roman"/>
                <w:b/>
              </w:rPr>
            </w:pPr>
            <w:r>
              <w:rPr>
                <w:rFonts w:ascii="Times New Roman" w:hAnsi="Times New Roman"/>
                <w:b/>
              </w:rPr>
              <w:t xml:space="preserve">TITLE:  </w:t>
            </w:r>
            <w:r w:rsidRPr="008632EE">
              <w:rPr>
                <w:rFonts w:ascii="Times New Roman" w:hAnsi="Times New Roman"/>
              </w:rPr>
              <w:t>Use of Spectrum Bands Above 24 GHz for Mobile Radio Services</w:t>
            </w:r>
            <w:r w:rsidR="007E1564" w:rsidRPr="007E1564">
              <w:rPr>
                <w:rFonts w:ascii="Times New Roman" w:hAnsi="Times New Roman"/>
                <w:snapToGrid w:val="0"/>
                <w:kern w:val="28"/>
                <w:sz w:val="22"/>
                <w:szCs w:val="20"/>
              </w:rPr>
              <w:t xml:space="preserve"> </w:t>
            </w:r>
            <w:r w:rsidR="007E1564">
              <w:rPr>
                <w:rFonts w:ascii="Times New Roman" w:hAnsi="Times New Roman"/>
                <w:snapToGrid w:val="0"/>
                <w:kern w:val="28"/>
                <w:sz w:val="22"/>
                <w:szCs w:val="20"/>
              </w:rPr>
              <w:t>(</w:t>
            </w:r>
            <w:r w:rsidR="007E1564" w:rsidRPr="007E1564">
              <w:rPr>
                <w:rFonts w:ascii="Times New Roman" w:hAnsi="Times New Roman"/>
              </w:rPr>
              <w:t>GN Docket No. 14-177</w:t>
            </w:r>
            <w:r w:rsidR="007E1564">
              <w:rPr>
                <w:rFonts w:ascii="Times New Roman" w:hAnsi="Times New Roman"/>
              </w:rPr>
              <w:t>)</w:t>
            </w:r>
            <w:r>
              <w:rPr>
                <w:rFonts w:ascii="Times New Roman" w:hAnsi="Times New Roman"/>
              </w:rPr>
              <w:t xml:space="preserve">; </w:t>
            </w:r>
            <w:r w:rsidRPr="008632EE">
              <w:rPr>
                <w:rFonts w:ascii="Times New Roman" w:hAnsi="Times New Roman"/>
              </w:rPr>
              <w:t>Establishing a More Flexible Framework to Facilitate Satellite Operations in the 27.5-28.35 GHz and 37.5-40 GHz Bands</w:t>
            </w:r>
            <w:r>
              <w:rPr>
                <w:rFonts w:ascii="Times New Roman" w:hAnsi="Times New Roman"/>
              </w:rPr>
              <w:t xml:space="preserve">; </w:t>
            </w:r>
            <w:r w:rsidRPr="008632EE">
              <w:rPr>
                <w:rFonts w:ascii="Times New Roman" w:hAnsi="Times New Roman"/>
              </w:rPr>
              <w:t>Petition for Rulemaking of the Fixed Wireless Communications Coalition to Create Service Rules for the 42-43.5 GHz Band</w:t>
            </w:r>
            <w:r w:rsidR="007E1564" w:rsidRPr="007E1564">
              <w:rPr>
                <w:rFonts w:ascii="Times New Roman" w:hAnsi="Times New Roman"/>
                <w:snapToGrid w:val="0"/>
                <w:kern w:val="28"/>
                <w:sz w:val="22"/>
                <w:szCs w:val="22"/>
              </w:rPr>
              <w:t xml:space="preserve"> </w:t>
            </w:r>
            <w:r w:rsidR="007E1564">
              <w:rPr>
                <w:rFonts w:ascii="Times New Roman" w:hAnsi="Times New Roman"/>
                <w:snapToGrid w:val="0"/>
                <w:kern w:val="28"/>
                <w:sz w:val="22"/>
                <w:szCs w:val="22"/>
              </w:rPr>
              <w:t>(</w:t>
            </w:r>
            <w:r w:rsidR="007E1564" w:rsidRPr="007E1564">
              <w:rPr>
                <w:rFonts w:ascii="Times New Roman" w:hAnsi="Times New Roman"/>
              </w:rPr>
              <w:t>RM-11664</w:t>
            </w:r>
            <w:r w:rsidR="007E1564">
              <w:rPr>
                <w:rFonts w:ascii="Times New Roman" w:hAnsi="Times New Roman"/>
              </w:rPr>
              <w:t>)</w:t>
            </w:r>
            <w:r>
              <w:rPr>
                <w:rFonts w:ascii="Times New Roman" w:hAnsi="Times New Roman"/>
              </w:rPr>
              <w:t xml:space="preserve">; </w:t>
            </w:r>
            <w:r w:rsidRPr="008632EE">
              <w:rPr>
                <w:rFonts w:ascii="Times New Roman" w:hAnsi="Times New Roman"/>
              </w:rPr>
              <w:t xml:space="preserve">Amendment of Parts 1, 22, 24, 27, 74, 80, 90, 95, and 101 </w:t>
            </w:r>
            <w:r w:rsidR="007E1564">
              <w:rPr>
                <w:rFonts w:ascii="Times New Roman" w:hAnsi="Times New Roman"/>
              </w:rPr>
              <w:t>t</w:t>
            </w:r>
            <w:r w:rsidRPr="008632EE">
              <w:rPr>
                <w:rFonts w:ascii="Times New Roman" w:hAnsi="Times New Roman"/>
              </w:rPr>
              <w:t>o Establish Uniform License Renewal, Discontinuance of Operation, and Geographic Partitioning and Spectrum Disaggregation Rules and Policies for Certain Wireless Radio Services</w:t>
            </w:r>
            <w:r w:rsidR="007E1564">
              <w:rPr>
                <w:rFonts w:ascii="Times New Roman" w:hAnsi="Times New Roman"/>
              </w:rPr>
              <w:t xml:space="preserve">; and </w:t>
            </w:r>
            <w:r w:rsidR="007E1564" w:rsidRPr="007E1564">
              <w:rPr>
                <w:rFonts w:ascii="Times New Roman" w:hAnsi="Times New Roman"/>
              </w:rPr>
              <w:t>Allocation and Designation of Spectrum for Fixed-Satellite Services in the 37.5-38.5 GHz, 40.5-41.5 GHz and 48.2-50.2 GHz Frequency Bands</w:t>
            </w:r>
            <w:r w:rsidR="007E1564" w:rsidRPr="007E1564">
              <w:rPr>
                <w:rFonts w:ascii="Times New Roman" w:hAnsi="Times New Roman"/>
                <w:snapToGrid w:val="0"/>
                <w:kern w:val="28"/>
                <w:sz w:val="22"/>
                <w:szCs w:val="20"/>
              </w:rPr>
              <w:t xml:space="preserve"> </w:t>
            </w:r>
            <w:r w:rsidR="007E1564">
              <w:rPr>
                <w:rFonts w:ascii="Times New Roman" w:hAnsi="Times New Roman"/>
                <w:snapToGrid w:val="0"/>
                <w:kern w:val="28"/>
                <w:sz w:val="22"/>
                <w:szCs w:val="20"/>
              </w:rPr>
              <w:t>(</w:t>
            </w:r>
            <w:r w:rsidR="007E1564" w:rsidRPr="007E1564">
              <w:rPr>
                <w:rFonts w:ascii="Times New Roman" w:hAnsi="Times New Roman"/>
              </w:rPr>
              <w:t>WT Docket No. 10-112</w:t>
            </w:r>
            <w:r w:rsidR="007E1564">
              <w:rPr>
                <w:rFonts w:ascii="Times New Roman" w:hAnsi="Times New Roman"/>
              </w:rPr>
              <w:t>)</w:t>
            </w:r>
            <w:r w:rsidR="007E1564" w:rsidRPr="007E1564">
              <w:rPr>
                <w:rFonts w:ascii="Times New Roman" w:hAnsi="Times New Roman"/>
              </w:rPr>
              <w:t>; Allocation of Spectrum to Upgrade Fixed and Mobile Allocations in the 40.5-42.5 GHz Frequency Band;  Allocation of Spectrum in the 46.9-47.0 GHz Frequency Band for Wireless Services; and Allocation of Spectrum in the 37.0-38.0 GHz and 40.0-40.5 GHz for Government Operations</w:t>
            </w:r>
            <w:r w:rsidR="007E1564" w:rsidRPr="007E1564">
              <w:rPr>
                <w:rFonts w:ascii="Times New Roman" w:hAnsi="Times New Roman"/>
                <w:snapToGrid w:val="0"/>
                <w:kern w:val="28"/>
                <w:sz w:val="22"/>
                <w:szCs w:val="20"/>
              </w:rPr>
              <w:t xml:space="preserve"> </w:t>
            </w:r>
            <w:r w:rsidR="007E1564">
              <w:rPr>
                <w:rFonts w:ascii="Times New Roman" w:hAnsi="Times New Roman"/>
                <w:snapToGrid w:val="0"/>
                <w:kern w:val="28"/>
                <w:sz w:val="22"/>
                <w:szCs w:val="20"/>
              </w:rPr>
              <w:t>(</w:t>
            </w:r>
            <w:r w:rsidR="007E1564" w:rsidRPr="007E1564">
              <w:rPr>
                <w:rFonts w:ascii="Times New Roman" w:hAnsi="Times New Roman"/>
              </w:rPr>
              <w:t>IB Docket No. 97-95</w:t>
            </w:r>
            <w:r w:rsidR="007E1564">
              <w:rPr>
                <w:rFonts w:ascii="Times New Roman" w:hAnsi="Times New Roman"/>
              </w:rPr>
              <w:t>)</w:t>
            </w:r>
            <w:r>
              <w:rPr>
                <w:rFonts w:ascii="Times New Roman" w:hAnsi="Times New Roman"/>
              </w:rPr>
              <w:t>.</w:t>
            </w:r>
          </w:p>
          <w:p w:rsidR="008632EE" w:rsidRPr="008632EE" w:rsidRDefault="008632EE" w:rsidP="00F9581A">
            <w:pPr>
              <w:widowControl/>
              <w:suppressAutoHyphens/>
              <w:autoSpaceDE/>
              <w:adjustRightInd/>
              <w:spacing w:before="120" w:after="120"/>
              <w:rPr>
                <w:rFonts w:ascii="Times New Roman" w:hAnsi="Times New Roman"/>
              </w:rPr>
            </w:pPr>
            <w:r>
              <w:rPr>
                <w:rFonts w:ascii="Times New Roman" w:hAnsi="Times New Roman"/>
                <w:b/>
              </w:rPr>
              <w:t xml:space="preserve">SUMMARY:  </w:t>
            </w:r>
            <w:r w:rsidRPr="008632EE">
              <w:rPr>
                <w:rFonts w:ascii="Times New Roman" w:hAnsi="Times New Roman"/>
              </w:rPr>
              <w:t>The Commission will consider a Notice of Proposed Rulemaking that proposes to create new flexible use service rules in certain bands above 24 GHz to support multiple uses, including mobile wireless.</w:t>
            </w:r>
          </w:p>
        </w:tc>
      </w:tr>
      <w:bookmarkEnd w:id="1"/>
      <w:bookmarkEnd w:id="2"/>
    </w:tbl>
    <w:p w:rsidR="001435BF" w:rsidRDefault="001435BF" w:rsidP="00284B1D">
      <w:pPr>
        <w:widowControl/>
        <w:spacing w:line="270" w:lineRule="exact"/>
        <w:rPr>
          <w:rFonts w:ascii="Times New Roman" w:hAnsi="Times New Roman"/>
        </w:rPr>
      </w:pPr>
    </w:p>
    <w:p w:rsidR="00284B1D" w:rsidRPr="001F071D" w:rsidRDefault="00284B1D" w:rsidP="008632EE">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284B1D" w:rsidP="00284B1D">
      <w:pPr>
        <w:widowControl/>
        <w:suppressAutoHyphens/>
        <w:rPr>
          <w:rFonts w:ascii="Times New Roman" w:hAnsi="Times New Roman"/>
        </w:rPr>
      </w:pPr>
      <w:r w:rsidRPr="001F071D">
        <w:rPr>
          <w:rFonts w:ascii="Times New Roman" w:hAnsi="Times New Roman"/>
        </w:rPr>
        <w:t xml:space="preserve">Additional information concerning this meeting may be obtained from </w:t>
      </w:r>
      <w:r w:rsidR="001F56BB">
        <w:rPr>
          <w:rFonts w:ascii="Times New Roman" w:hAnsi="Times New Roman"/>
        </w:rPr>
        <w:t>the</w:t>
      </w:r>
      <w:r w:rsidRPr="001F071D">
        <w:rPr>
          <w:rFonts w:ascii="Times New Roman" w:hAnsi="Times New Roman"/>
        </w:rPr>
        <w:t xml:space="preserve"> Office of Media Relations, (202) 418-0500; TTY 1-888-835-5322.  Audio/Video coverage of the meeting will be broadcast live with open captioning over the Internet from the FCC Live web page at </w:t>
      </w:r>
      <w:hyperlink r:id="rId8" w:history="1">
        <w:r w:rsidRPr="001F071D">
          <w:rPr>
            <w:rFonts w:ascii="Times New Roman" w:hAnsi="Times New Roman"/>
            <w:color w:val="0000FF"/>
            <w:u w:val="single"/>
          </w:rPr>
          <w:t>www.fcc.gov/live</w:t>
        </w:r>
      </w:hyperlink>
      <w:r w:rsidRPr="001F071D">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284B1D" w:rsidRDefault="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RDefault="00284B1D" w:rsidP="00C81842">
      <w:pPr>
        <w:keepNext/>
        <w:keepLines/>
        <w:tabs>
          <w:tab w:val="center" w:pos="4680"/>
        </w:tabs>
        <w:suppressAutoHyphens/>
        <w:rPr>
          <w:rFonts w:ascii="Times New Roman" w:hAnsi="Times New Roman"/>
        </w:rPr>
      </w:pPr>
    </w:p>
    <w:p w:rsidR="004D6E35" w:rsidRDefault="004D6E35"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F6" w:rsidRDefault="00A359F6">
      <w:r>
        <w:separator/>
      </w:r>
    </w:p>
  </w:endnote>
  <w:endnote w:type="continuationSeparator" w:id="0">
    <w:p w:rsidR="00A359F6" w:rsidRDefault="00A3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87E">
      <w:rPr>
        <w:rStyle w:val="PageNumber"/>
        <w:noProof/>
      </w:rPr>
      <w:t>4</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BD4">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F6" w:rsidRDefault="00A359F6">
      <w:r>
        <w:separator/>
      </w:r>
    </w:p>
  </w:footnote>
  <w:footnote w:type="continuationSeparator" w:id="0">
    <w:p w:rsidR="00A359F6" w:rsidRDefault="00A3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7E" w:rsidRDefault="00B57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rsidR="00026C05" w:rsidRDefault="00026C05" w:rsidP="004E3901">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0D81"/>
    <w:rsid w:val="00085903"/>
    <w:rsid w:val="00085FC2"/>
    <w:rsid w:val="00087E02"/>
    <w:rsid w:val="0009448F"/>
    <w:rsid w:val="000A7C80"/>
    <w:rsid w:val="000B19B2"/>
    <w:rsid w:val="000C7253"/>
    <w:rsid w:val="001136F8"/>
    <w:rsid w:val="001154B4"/>
    <w:rsid w:val="00125B73"/>
    <w:rsid w:val="001435BF"/>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4D6D"/>
    <w:rsid w:val="001F56BB"/>
    <w:rsid w:val="001F60E7"/>
    <w:rsid w:val="002066A9"/>
    <w:rsid w:val="00213FDD"/>
    <w:rsid w:val="002312CE"/>
    <w:rsid w:val="00241CA3"/>
    <w:rsid w:val="00244FFE"/>
    <w:rsid w:val="002533F3"/>
    <w:rsid w:val="00256871"/>
    <w:rsid w:val="00273161"/>
    <w:rsid w:val="00284B1D"/>
    <w:rsid w:val="00286E96"/>
    <w:rsid w:val="0028733B"/>
    <w:rsid w:val="002C2689"/>
    <w:rsid w:val="002C6860"/>
    <w:rsid w:val="002D76C1"/>
    <w:rsid w:val="002E1918"/>
    <w:rsid w:val="002E7347"/>
    <w:rsid w:val="002F5E8B"/>
    <w:rsid w:val="0031260F"/>
    <w:rsid w:val="003161A3"/>
    <w:rsid w:val="003224D0"/>
    <w:rsid w:val="00322B14"/>
    <w:rsid w:val="00330FEB"/>
    <w:rsid w:val="00332619"/>
    <w:rsid w:val="003451C3"/>
    <w:rsid w:val="0035252B"/>
    <w:rsid w:val="00355D5F"/>
    <w:rsid w:val="0035779D"/>
    <w:rsid w:val="00372C85"/>
    <w:rsid w:val="00377E19"/>
    <w:rsid w:val="00381525"/>
    <w:rsid w:val="003821D5"/>
    <w:rsid w:val="00390D8D"/>
    <w:rsid w:val="00395416"/>
    <w:rsid w:val="003B00EE"/>
    <w:rsid w:val="003B37BF"/>
    <w:rsid w:val="003B4774"/>
    <w:rsid w:val="003E2C0D"/>
    <w:rsid w:val="003E3BD4"/>
    <w:rsid w:val="003E5B9B"/>
    <w:rsid w:val="00432969"/>
    <w:rsid w:val="00435C95"/>
    <w:rsid w:val="00455DF4"/>
    <w:rsid w:val="00460014"/>
    <w:rsid w:val="0047165B"/>
    <w:rsid w:val="00482B5A"/>
    <w:rsid w:val="00484249"/>
    <w:rsid w:val="00491C51"/>
    <w:rsid w:val="004B7608"/>
    <w:rsid w:val="004C5DE8"/>
    <w:rsid w:val="004C6684"/>
    <w:rsid w:val="004D6E35"/>
    <w:rsid w:val="004E1B18"/>
    <w:rsid w:val="004E3901"/>
    <w:rsid w:val="004E724C"/>
    <w:rsid w:val="004F163F"/>
    <w:rsid w:val="00503760"/>
    <w:rsid w:val="00503DF8"/>
    <w:rsid w:val="00564380"/>
    <w:rsid w:val="0057172B"/>
    <w:rsid w:val="00580593"/>
    <w:rsid w:val="005966F3"/>
    <w:rsid w:val="005A4DA0"/>
    <w:rsid w:val="005B5053"/>
    <w:rsid w:val="005C0999"/>
    <w:rsid w:val="005C1299"/>
    <w:rsid w:val="005C2C5F"/>
    <w:rsid w:val="005C30B9"/>
    <w:rsid w:val="005D69D5"/>
    <w:rsid w:val="005E50DD"/>
    <w:rsid w:val="005E65F5"/>
    <w:rsid w:val="005F4C1C"/>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0E50"/>
    <w:rsid w:val="007A1C2E"/>
    <w:rsid w:val="007A2BE9"/>
    <w:rsid w:val="007B39E2"/>
    <w:rsid w:val="007C171A"/>
    <w:rsid w:val="007C4214"/>
    <w:rsid w:val="007C6657"/>
    <w:rsid w:val="007C780C"/>
    <w:rsid w:val="007D052B"/>
    <w:rsid w:val="007D6B7A"/>
    <w:rsid w:val="007E1503"/>
    <w:rsid w:val="007E1564"/>
    <w:rsid w:val="007F29A7"/>
    <w:rsid w:val="007F510A"/>
    <w:rsid w:val="007F6641"/>
    <w:rsid w:val="007F70A3"/>
    <w:rsid w:val="0081019A"/>
    <w:rsid w:val="00815876"/>
    <w:rsid w:val="00827CAF"/>
    <w:rsid w:val="008465E5"/>
    <w:rsid w:val="00854ABC"/>
    <w:rsid w:val="00854C1A"/>
    <w:rsid w:val="008566EE"/>
    <w:rsid w:val="008632EE"/>
    <w:rsid w:val="0089273B"/>
    <w:rsid w:val="008C0C03"/>
    <w:rsid w:val="008C3480"/>
    <w:rsid w:val="008C793E"/>
    <w:rsid w:val="008D41C9"/>
    <w:rsid w:val="008E32B1"/>
    <w:rsid w:val="008E435A"/>
    <w:rsid w:val="008E4A3A"/>
    <w:rsid w:val="008E68D2"/>
    <w:rsid w:val="008F102E"/>
    <w:rsid w:val="008F5C95"/>
    <w:rsid w:val="009023E7"/>
    <w:rsid w:val="009237F7"/>
    <w:rsid w:val="009249E8"/>
    <w:rsid w:val="009337FC"/>
    <w:rsid w:val="0094256A"/>
    <w:rsid w:val="0094479B"/>
    <w:rsid w:val="00950210"/>
    <w:rsid w:val="00952E00"/>
    <w:rsid w:val="009541DA"/>
    <w:rsid w:val="00970791"/>
    <w:rsid w:val="0098597C"/>
    <w:rsid w:val="00985991"/>
    <w:rsid w:val="009926F0"/>
    <w:rsid w:val="009D159C"/>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722F"/>
    <w:rsid w:val="00AB3B47"/>
    <w:rsid w:val="00AB6035"/>
    <w:rsid w:val="00AB6E2F"/>
    <w:rsid w:val="00AC1230"/>
    <w:rsid w:val="00AC213C"/>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5787E"/>
    <w:rsid w:val="00B76743"/>
    <w:rsid w:val="00B815D5"/>
    <w:rsid w:val="00B841ED"/>
    <w:rsid w:val="00BB3F86"/>
    <w:rsid w:val="00BB752F"/>
    <w:rsid w:val="00BB76D3"/>
    <w:rsid w:val="00BD192A"/>
    <w:rsid w:val="00BE1FC1"/>
    <w:rsid w:val="00C03CE1"/>
    <w:rsid w:val="00C07B64"/>
    <w:rsid w:val="00C138C7"/>
    <w:rsid w:val="00C31C39"/>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2C5B"/>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55A35"/>
    <w:rsid w:val="00D604FC"/>
    <w:rsid w:val="00D84BF2"/>
    <w:rsid w:val="00D85C06"/>
    <w:rsid w:val="00D91590"/>
    <w:rsid w:val="00D9679B"/>
    <w:rsid w:val="00DC518C"/>
    <w:rsid w:val="00DC53BC"/>
    <w:rsid w:val="00DD1359"/>
    <w:rsid w:val="00DD217B"/>
    <w:rsid w:val="00DF0610"/>
    <w:rsid w:val="00DF40E5"/>
    <w:rsid w:val="00DF6E3F"/>
    <w:rsid w:val="00E11B44"/>
    <w:rsid w:val="00E22527"/>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175D9"/>
    <w:rsid w:val="00F21B0C"/>
    <w:rsid w:val="00F42A8A"/>
    <w:rsid w:val="00F47F4D"/>
    <w:rsid w:val="00F65D4E"/>
    <w:rsid w:val="00F677F2"/>
    <w:rsid w:val="00F72C76"/>
    <w:rsid w:val="00F75E85"/>
    <w:rsid w:val="00F8361F"/>
    <w:rsid w:val="00F9581A"/>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191187418">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5525</Characters>
  <Application>Microsoft Office Word</Application>
  <DocSecurity>0</DocSecurity>
  <Lines>171</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6457</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2015-10-16T13:35:00Z</dcterms:created>
  <dcterms:modified xsi:type="dcterms:W3CDTF">2015-10-16T13:35:00Z</dcterms:modified>
  <cp:category> </cp:category>
  <cp:contentStatus> </cp:contentStatus>
</cp:coreProperties>
</file>