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B86AC" w14:textId="15338C7A" w:rsidR="00566AD3" w:rsidRDefault="00566AD3" w:rsidP="00A87C1A">
      <w:pPr>
        <w:jc w:val="center"/>
        <w:rPr>
          <w:rFonts w:asciiTheme="minorHAnsi" w:hAnsiTheme="minorHAnsi"/>
          <w:sz w:val="28"/>
          <w:szCs w:val="28"/>
        </w:rPr>
      </w:pPr>
      <w:bookmarkStart w:id="0" w:name="_GoBack"/>
      <w:bookmarkEnd w:id="0"/>
      <w:r>
        <w:rPr>
          <w:rFonts w:asciiTheme="minorHAnsi" w:hAnsiTheme="minorHAnsi"/>
          <w:b/>
          <w:sz w:val="28"/>
          <w:szCs w:val="28"/>
        </w:rPr>
        <w:t>Remarks of Gigi B. Sohn</w:t>
      </w:r>
      <w:r>
        <w:rPr>
          <w:rFonts w:asciiTheme="minorHAnsi" w:hAnsiTheme="minorHAnsi"/>
          <w:b/>
          <w:sz w:val="28"/>
          <w:szCs w:val="28"/>
        </w:rPr>
        <w:br/>
        <w:t>Counselor to the Chairman</w:t>
      </w:r>
      <w:r>
        <w:rPr>
          <w:rFonts w:asciiTheme="minorHAnsi" w:hAnsiTheme="minorHAnsi"/>
          <w:b/>
          <w:sz w:val="28"/>
          <w:szCs w:val="28"/>
        </w:rPr>
        <w:br/>
        <w:t>Before the ECTA Regulatory Conference 2015</w:t>
      </w:r>
      <w:r>
        <w:rPr>
          <w:rFonts w:asciiTheme="minorHAnsi" w:hAnsiTheme="minorHAnsi"/>
          <w:b/>
          <w:sz w:val="28"/>
          <w:szCs w:val="28"/>
        </w:rPr>
        <w:br/>
        <w:t>Brussels, Belgium</w:t>
      </w:r>
      <w:r>
        <w:rPr>
          <w:rFonts w:asciiTheme="minorHAnsi" w:hAnsiTheme="minorHAnsi"/>
          <w:b/>
          <w:sz w:val="28"/>
          <w:szCs w:val="28"/>
        </w:rPr>
        <w:br/>
        <w:t>November 17, 2015</w:t>
      </w:r>
    </w:p>
    <w:p w14:paraId="092A6CE6" w14:textId="77777777" w:rsidR="00566AD3" w:rsidRDefault="00566AD3" w:rsidP="00105C55">
      <w:pPr>
        <w:rPr>
          <w:rFonts w:asciiTheme="minorHAnsi" w:hAnsiTheme="minorHAnsi"/>
          <w:sz w:val="28"/>
          <w:szCs w:val="28"/>
        </w:rPr>
      </w:pPr>
    </w:p>
    <w:p w14:paraId="2E6ED613" w14:textId="03BF8357" w:rsidR="00BD4846" w:rsidRPr="00381F8D" w:rsidRDefault="00AA106F" w:rsidP="00105C55">
      <w:pPr>
        <w:rPr>
          <w:rFonts w:asciiTheme="minorHAnsi" w:hAnsiTheme="minorHAnsi"/>
          <w:sz w:val="22"/>
          <w:szCs w:val="22"/>
        </w:rPr>
      </w:pPr>
      <w:r w:rsidRPr="00381F8D">
        <w:rPr>
          <w:rFonts w:asciiTheme="minorHAnsi" w:hAnsiTheme="minorHAnsi"/>
          <w:sz w:val="22"/>
          <w:szCs w:val="22"/>
        </w:rPr>
        <w:t>Good morning.</w:t>
      </w:r>
      <w:r w:rsidR="00105C55" w:rsidRPr="00381F8D">
        <w:rPr>
          <w:rFonts w:asciiTheme="minorHAnsi" w:hAnsiTheme="minorHAnsi"/>
          <w:sz w:val="22"/>
          <w:szCs w:val="22"/>
        </w:rPr>
        <w:t xml:space="preserve"> Thank</w:t>
      </w:r>
      <w:r w:rsidR="00BD4846" w:rsidRPr="00381F8D">
        <w:rPr>
          <w:rFonts w:asciiTheme="minorHAnsi" w:hAnsiTheme="minorHAnsi"/>
          <w:sz w:val="22"/>
          <w:szCs w:val="22"/>
        </w:rPr>
        <w:t xml:space="preserve"> you</w:t>
      </w:r>
      <w:r w:rsidR="00566AD3" w:rsidRPr="00381F8D">
        <w:rPr>
          <w:rFonts w:asciiTheme="minorHAnsi" w:hAnsiTheme="minorHAnsi"/>
          <w:sz w:val="22"/>
          <w:szCs w:val="22"/>
        </w:rPr>
        <w:t xml:space="preserve"> Hubertus von Roenne </w:t>
      </w:r>
      <w:r w:rsidR="00105C55" w:rsidRPr="00381F8D">
        <w:rPr>
          <w:rFonts w:asciiTheme="minorHAnsi" w:hAnsiTheme="minorHAnsi"/>
          <w:sz w:val="22"/>
          <w:szCs w:val="22"/>
        </w:rPr>
        <w:t xml:space="preserve">for that lovely introduction. </w:t>
      </w:r>
    </w:p>
    <w:p w14:paraId="5EC63A29" w14:textId="77777777" w:rsidR="009A40C4" w:rsidRPr="00381F8D" w:rsidRDefault="009A40C4" w:rsidP="00105C55">
      <w:pPr>
        <w:rPr>
          <w:rFonts w:asciiTheme="minorHAnsi" w:hAnsiTheme="minorHAnsi"/>
          <w:sz w:val="22"/>
          <w:szCs w:val="22"/>
        </w:rPr>
      </w:pPr>
    </w:p>
    <w:p w14:paraId="231CF5B1" w14:textId="2D7D0153" w:rsidR="00105C55" w:rsidRPr="00381F8D" w:rsidRDefault="00BD4846" w:rsidP="00105C55">
      <w:pPr>
        <w:rPr>
          <w:rFonts w:asciiTheme="minorHAnsi" w:hAnsiTheme="minorHAnsi"/>
          <w:sz w:val="22"/>
          <w:szCs w:val="22"/>
        </w:rPr>
      </w:pPr>
      <w:r w:rsidRPr="00381F8D">
        <w:rPr>
          <w:rFonts w:asciiTheme="minorHAnsi" w:hAnsiTheme="minorHAnsi"/>
          <w:sz w:val="22"/>
          <w:szCs w:val="22"/>
        </w:rPr>
        <w:t xml:space="preserve">For those of you who are unfamiliar with the job of the Counselor to the FCC Chairman, I would say that I am part legal advisor, part outreach leader and part surrogate.  In other words, I </w:t>
      </w:r>
      <w:r w:rsidR="009A40C4" w:rsidRPr="00381F8D">
        <w:rPr>
          <w:rFonts w:asciiTheme="minorHAnsi" w:hAnsiTheme="minorHAnsi"/>
          <w:sz w:val="22"/>
          <w:szCs w:val="22"/>
        </w:rPr>
        <w:t xml:space="preserve">am constantly exhausted! So I’m excited to get out of Washington and energized to be with all of you. </w:t>
      </w:r>
    </w:p>
    <w:p w14:paraId="08E25171" w14:textId="77777777" w:rsidR="00105C55" w:rsidRPr="00381F8D" w:rsidRDefault="00105C55" w:rsidP="00105C55">
      <w:pPr>
        <w:rPr>
          <w:rFonts w:asciiTheme="minorHAnsi" w:hAnsiTheme="minorHAnsi"/>
          <w:sz w:val="22"/>
          <w:szCs w:val="22"/>
        </w:rPr>
      </w:pPr>
    </w:p>
    <w:p w14:paraId="458FE682" w14:textId="25575C0D" w:rsidR="00A93B47" w:rsidRPr="00381F8D" w:rsidRDefault="00105C55" w:rsidP="00105C55">
      <w:pPr>
        <w:rPr>
          <w:rFonts w:asciiTheme="minorHAnsi" w:hAnsiTheme="minorHAnsi"/>
          <w:sz w:val="22"/>
          <w:szCs w:val="22"/>
        </w:rPr>
      </w:pPr>
      <w:r w:rsidRPr="00381F8D">
        <w:rPr>
          <w:rFonts w:asciiTheme="minorHAnsi" w:hAnsiTheme="minorHAnsi"/>
          <w:sz w:val="22"/>
          <w:szCs w:val="22"/>
        </w:rPr>
        <w:t xml:space="preserve">I am delighted </w:t>
      </w:r>
      <w:r w:rsidR="00D05DEA" w:rsidRPr="00381F8D">
        <w:rPr>
          <w:rFonts w:asciiTheme="minorHAnsi" w:hAnsiTheme="minorHAnsi"/>
          <w:sz w:val="22"/>
          <w:szCs w:val="22"/>
        </w:rPr>
        <w:t xml:space="preserve">to </w:t>
      </w:r>
      <w:r w:rsidR="009A40C4" w:rsidRPr="00381F8D">
        <w:rPr>
          <w:rFonts w:asciiTheme="minorHAnsi" w:hAnsiTheme="minorHAnsi"/>
          <w:sz w:val="22"/>
          <w:szCs w:val="22"/>
        </w:rPr>
        <w:t xml:space="preserve">have this opportunity </w:t>
      </w:r>
      <w:r w:rsidRPr="00381F8D">
        <w:rPr>
          <w:rFonts w:asciiTheme="minorHAnsi" w:hAnsiTheme="minorHAnsi"/>
          <w:sz w:val="22"/>
          <w:szCs w:val="22"/>
        </w:rPr>
        <w:t>to talk about the work the US Federal Communications Commission has done under Chairman Tom Wheeler, and what’</w:t>
      </w:r>
      <w:r w:rsidR="00B827FE" w:rsidRPr="00381F8D">
        <w:rPr>
          <w:rFonts w:asciiTheme="minorHAnsi" w:hAnsiTheme="minorHAnsi"/>
          <w:sz w:val="22"/>
          <w:szCs w:val="22"/>
        </w:rPr>
        <w:t>s in store for the future.  I’d like</w:t>
      </w:r>
      <w:r w:rsidR="00A93B47" w:rsidRPr="00381F8D">
        <w:rPr>
          <w:rFonts w:asciiTheme="minorHAnsi" w:hAnsiTheme="minorHAnsi"/>
          <w:sz w:val="22"/>
          <w:szCs w:val="22"/>
        </w:rPr>
        <w:t xml:space="preserve"> you to understand not only what we are doing at the FCC, but why we are doing it.  </w:t>
      </w:r>
    </w:p>
    <w:p w14:paraId="36F3B7D3" w14:textId="77777777" w:rsidR="00A93B47" w:rsidRPr="00381F8D" w:rsidRDefault="00A93B47" w:rsidP="00105C55">
      <w:pPr>
        <w:rPr>
          <w:rFonts w:asciiTheme="minorHAnsi" w:hAnsiTheme="minorHAnsi"/>
          <w:sz w:val="22"/>
          <w:szCs w:val="22"/>
        </w:rPr>
      </w:pPr>
    </w:p>
    <w:p w14:paraId="1F1A481D" w14:textId="438441A8" w:rsidR="00A93B47" w:rsidRPr="00381F8D" w:rsidRDefault="00A93B47">
      <w:pPr>
        <w:rPr>
          <w:rFonts w:asciiTheme="minorHAnsi" w:hAnsiTheme="minorHAnsi"/>
          <w:sz w:val="22"/>
          <w:szCs w:val="22"/>
        </w:rPr>
      </w:pPr>
      <w:r w:rsidRPr="00381F8D">
        <w:rPr>
          <w:rFonts w:asciiTheme="minorHAnsi" w:hAnsiTheme="minorHAnsi"/>
          <w:sz w:val="22"/>
          <w:szCs w:val="22"/>
        </w:rPr>
        <w:t xml:space="preserve">At the FCC, we believe our job is to maximize the benefits of communications technology for the American people. And our regulatory approach centers on two goals: promoting innovation and investment in networks and services, while </w:t>
      </w:r>
      <w:r w:rsidR="00105C55" w:rsidRPr="00381F8D">
        <w:rPr>
          <w:rFonts w:asciiTheme="minorHAnsi" w:hAnsiTheme="minorHAnsi"/>
          <w:sz w:val="22"/>
          <w:szCs w:val="22"/>
        </w:rPr>
        <w:t>ensur</w:t>
      </w:r>
      <w:r w:rsidRPr="00381F8D">
        <w:rPr>
          <w:rFonts w:asciiTheme="minorHAnsi" w:hAnsiTheme="minorHAnsi"/>
          <w:sz w:val="22"/>
          <w:szCs w:val="22"/>
        </w:rPr>
        <w:t>ing</w:t>
      </w:r>
      <w:r w:rsidR="00105C55" w:rsidRPr="00381F8D">
        <w:rPr>
          <w:rFonts w:asciiTheme="minorHAnsi" w:hAnsiTheme="minorHAnsi"/>
          <w:sz w:val="22"/>
          <w:szCs w:val="22"/>
        </w:rPr>
        <w:t xml:space="preserve"> that the values underlying our communications networks are preserved as technology changes. Values such as </w:t>
      </w:r>
      <w:r w:rsidRPr="00381F8D">
        <w:rPr>
          <w:rFonts w:asciiTheme="minorHAnsi" w:hAnsiTheme="minorHAnsi"/>
          <w:sz w:val="22"/>
          <w:szCs w:val="22"/>
        </w:rPr>
        <w:t xml:space="preserve">universal </w:t>
      </w:r>
      <w:r w:rsidR="00105C55" w:rsidRPr="00381F8D">
        <w:rPr>
          <w:rFonts w:asciiTheme="minorHAnsi" w:hAnsiTheme="minorHAnsi"/>
          <w:sz w:val="22"/>
          <w:szCs w:val="22"/>
        </w:rPr>
        <w:t>access, consumer protection, public safety and compet</w:t>
      </w:r>
      <w:r w:rsidR="00076D07" w:rsidRPr="00381F8D">
        <w:rPr>
          <w:rFonts w:asciiTheme="minorHAnsi" w:hAnsiTheme="minorHAnsi"/>
          <w:sz w:val="22"/>
          <w:szCs w:val="22"/>
        </w:rPr>
        <w:t>ition</w:t>
      </w:r>
      <w:r w:rsidRPr="00381F8D">
        <w:rPr>
          <w:rFonts w:asciiTheme="minorHAnsi" w:hAnsiTheme="minorHAnsi"/>
          <w:sz w:val="22"/>
          <w:szCs w:val="22"/>
        </w:rPr>
        <w:t xml:space="preserve">. </w:t>
      </w:r>
    </w:p>
    <w:p w14:paraId="0737F612" w14:textId="77777777" w:rsidR="00A93B47" w:rsidRPr="00381F8D" w:rsidRDefault="00A93B47">
      <w:pPr>
        <w:rPr>
          <w:rFonts w:asciiTheme="minorHAnsi" w:hAnsiTheme="minorHAnsi"/>
          <w:sz w:val="22"/>
          <w:szCs w:val="22"/>
        </w:rPr>
      </w:pPr>
    </w:p>
    <w:p w14:paraId="0A8A3361" w14:textId="75A0E7D4" w:rsidR="000E2FD5" w:rsidRPr="00381F8D" w:rsidRDefault="00A93B47">
      <w:pPr>
        <w:rPr>
          <w:rFonts w:asciiTheme="minorHAnsi" w:hAnsiTheme="minorHAnsi"/>
          <w:sz w:val="22"/>
          <w:szCs w:val="22"/>
        </w:rPr>
      </w:pPr>
      <w:r w:rsidRPr="00381F8D">
        <w:rPr>
          <w:rFonts w:asciiTheme="minorHAnsi" w:hAnsiTheme="minorHAnsi"/>
          <w:sz w:val="22"/>
          <w:szCs w:val="22"/>
        </w:rPr>
        <w:t xml:space="preserve">I recognize that these </w:t>
      </w:r>
      <w:r w:rsidR="000E2FD5" w:rsidRPr="00381F8D">
        <w:rPr>
          <w:rFonts w:asciiTheme="minorHAnsi" w:hAnsiTheme="minorHAnsi"/>
          <w:sz w:val="22"/>
          <w:szCs w:val="22"/>
        </w:rPr>
        <w:t xml:space="preserve">are many of the same values that are at the heart of the EU’s Digital Single Market Strategy. While our commercial markets differ and </w:t>
      </w:r>
      <w:r w:rsidR="00D05DEA" w:rsidRPr="00381F8D">
        <w:rPr>
          <w:rFonts w:asciiTheme="minorHAnsi" w:hAnsiTheme="minorHAnsi"/>
          <w:sz w:val="22"/>
          <w:szCs w:val="22"/>
        </w:rPr>
        <w:t xml:space="preserve">may, at times, </w:t>
      </w:r>
      <w:r w:rsidR="000E2FD5" w:rsidRPr="00381F8D">
        <w:rPr>
          <w:rFonts w:asciiTheme="minorHAnsi" w:hAnsiTheme="minorHAnsi"/>
          <w:sz w:val="22"/>
          <w:szCs w:val="22"/>
        </w:rPr>
        <w:t>require different policy solutions, these common values unite us. And I look forward to learning from you and working with you to harness the power of communications technology to improve the lives of people at home and across the globe.</w:t>
      </w:r>
    </w:p>
    <w:p w14:paraId="75B22A48" w14:textId="2E3BF7C4" w:rsidR="009A40C4" w:rsidRPr="00381F8D" w:rsidRDefault="009A40C4" w:rsidP="00105C55">
      <w:pPr>
        <w:rPr>
          <w:rFonts w:asciiTheme="minorHAnsi" w:hAnsiTheme="minorHAnsi"/>
          <w:sz w:val="22"/>
          <w:szCs w:val="22"/>
        </w:rPr>
      </w:pPr>
    </w:p>
    <w:p w14:paraId="348DDE48" w14:textId="68971DC3" w:rsidR="00AA106F" w:rsidRPr="00381F8D" w:rsidRDefault="00B9329F" w:rsidP="00105C55">
      <w:pPr>
        <w:rPr>
          <w:rFonts w:asciiTheme="minorHAnsi" w:hAnsiTheme="minorHAnsi"/>
          <w:b/>
          <w:sz w:val="22"/>
          <w:szCs w:val="22"/>
        </w:rPr>
      </w:pPr>
      <w:r w:rsidRPr="00381F8D">
        <w:rPr>
          <w:rFonts w:asciiTheme="minorHAnsi" w:hAnsiTheme="minorHAnsi"/>
          <w:b/>
          <w:sz w:val="22"/>
          <w:szCs w:val="22"/>
        </w:rPr>
        <w:t>INTRODUCTION</w:t>
      </w:r>
    </w:p>
    <w:p w14:paraId="28AAC63D" w14:textId="77777777" w:rsidR="00AA106F" w:rsidRPr="00381F8D" w:rsidRDefault="00AA106F">
      <w:pPr>
        <w:rPr>
          <w:rFonts w:asciiTheme="minorHAnsi" w:hAnsiTheme="minorHAnsi"/>
          <w:sz w:val="22"/>
          <w:szCs w:val="22"/>
        </w:rPr>
      </w:pPr>
    </w:p>
    <w:p w14:paraId="3A83D6F2" w14:textId="0E66E28F" w:rsidR="00AA106F" w:rsidRPr="00381F8D" w:rsidRDefault="004F4A7C">
      <w:pPr>
        <w:rPr>
          <w:rFonts w:asciiTheme="minorHAnsi" w:hAnsiTheme="minorHAnsi"/>
          <w:sz w:val="22"/>
          <w:szCs w:val="22"/>
        </w:rPr>
      </w:pPr>
      <w:r w:rsidRPr="00381F8D">
        <w:rPr>
          <w:rFonts w:asciiTheme="minorHAnsi" w:hAnsiTheme="minorHAnsi"/>
          <w:sz w:val="22"/>
          <w:szCs w:val="22"/>
        </w:rPr>
        <w:t xml:space="preserve">This is an extraordinarily important and exciting time for those who use and oversee the networks that connect us.  </w:t>
      </w:r>
      <w:r w:rsidR="00AA106F" w:rsidRPr="00381F8D">
        <w:rPr>
          <w:rFonts w:asciiTheme="minorHAnsi" w:hAnsiTheme="minorHAnsi"/>
          <w:sz w:val="22"/>
          <w:szCs w:val="22"/>
        </w:rPr>
        <w:t>Broadband and the broadband-enabled Internet are the most powerful and pervasive communications platforms in the history of the planet – they present unparalleled opportunities to reach people at unprecedented speeds.</w:t>
      </w:r>
    </w:p>
    <w:p w14:paraId="6ED9D203" w14:textId="77777777" w:rsidR="00AA106F" w:rsidRPr="00381F8D" w:rsidRDefault="00AA106F">
      <w:pPr>
        <w:rPr>
          <w:rFonts w:asciiTheme="minorHAnsi" w:hAnsiTheme="minorHAnsi"/>
          <w:sz w:val="22"/>
          <w:szCs w:val="22"/>
        </w:rPr>
      </w:pPr>
    </w:p>
    <w:p w14:paraId="33403F55" w14:textId="0004523C" w:rsidR="004B6858" w:rsidRPr="00381F8D" w:rsidRDefault="00076D07" w:rsidP="00AA106F">
      <w:pPr>
        <w:rPr>
          <w:rFonts w:asciiTheme="minorHAnsi" w:hAnsiTheme="minorHAnsi"/>
          <w:sz w:val="22"/>
          <w:szCs w:val="22"/>
        </w:rPr>
      </w:pPr>
      <w:r w:rsidRPr="00381F8D">
        <w:rPr>
          <w:rFonts w:asciiTheme="minorHAnsi" w:hAnsiTheme="minorHAnsi"/>
          <w:sz w:val="22"/>
          <w:szCs w:val="22"/>
        </w:rPr>
        <w:t xml:space="preserve">You’re probably familiar with </w:t>
      </w:r>
      <w:r w:rsidR="00AA106F" w:rsidRPr="00381F8D">
        <w:rPr>
          <w:rFonts w:asciiTheme="minorHAnsi" w:hAnsiTheme="minorHAnsi"/>
          <w:sz w:val="22"/>
          <w:szCs w:val="22"/>
        </w:rPr>
        <w:t xml:space="preserve">the statistics behind this technological wave but, as a reminder: Mobile networks cover about 95 percent of the world’s population and mobile Internet service covers nearly half.  There are also, approximately, three billion Internet users worldwide. </w:t>
      </w:r>
    </w:p>
    <w:p w14:paraId="6D8F6F4C" w14:textId="77777777" w:rsidR="004B6858" w:rsidRPr="00381F8D" w:rsidRDefault="004B6858" w:rsidP="00AA106F">
      <w:pPr>
        <w:rPr>
          <w:rFonts w:asciiTheme="minorHAnsi" w:hAnsiTheme="minorHAnsi"/>
          <w:sz w:val="22"/>
          <w:szCs w:val="22"/>
        </w:rPr>
      </w:pPr>
    </w:p>
    <w:p w14:paraId="355A9D99" w14:textId="55326930" w:rsidR="00AA106F" w:rsidRPr="00381F8D" w:rsidRDefault="00AA106F" w:rsidP="00AA106F">
      <w:pPr>
        <w:rPr>
          <w:rFonts w:asciiTheme="minorHAnsi" w:hAnsiTheme="minorHAnsi"/>
          <w:sz w:val="22"/>
          <w:szCs w:val="22"/>
        </w:rPr>
      </w:pPr>
      <w:r w:rsidRPr="00381F8D">
        <w:rPr>
          <w:rFonts w:asciiTheme="minorHAnsi" w:hAnsiTheme="minorHAnsi"/>
          <w:sz w:val="22"/>
          <w:szCs w:val="22"/>
        </w:rPr>
        <w:t xml:space="preserve">With such widespread deployment, it is not surprising that there </w:t>
      </w:r>
      <w:r w:rsidR="004B6858" w:rsidRPr="00381F8D">
        <w:rPr>
          <w:rFonts w:asciiTheme="minorHAnsi" w:hAnsiTheme="minorHAnsi"/>
          <w:sz w:val="22"/>
          <w:szCs w:val="22"/>
        </w:rPr>
        <w:t>are currently 15 b</w:t>
      </w:r>
      <w:r w:rsidRPr="00381F8D">
        <w:rPr>
          <w:rFonts w:asciiTheme="minorHAnsi" w:hAnsiTheme="minorHAnsi"/>
          <w:sz w:val="22"/>
          <w:szCs w:val="22"/>
        </w:rPr>
        <w:t xml:space="preserve">illion devices connected to the Internet. In the next five years, that number has been projected to more than triple and </w:t>
      </w:r>
      <w:r w:rsidR="004B6858" w:rsidRPr="00381F8D">
        <w:rPr>
          <w:rFonts w:asciiTheme="minorHAnsi" w:hAnsiTheme="minorHAnsi"/>
          <w:sz w:val="22"/>
          <w:szCs w:val="22"/>
        </w:rPr>
        <w:t>grow to 50 b</w:t>
      </w:r>
      <w:r w:rsidRPr="00381F8D">
        <w:rPr>
          <w:rFonts w:asciiTheme="minorHAnsi" w:hAnsiTheme="minorHAnsi"/>
          <w:sz w:val="22"/>
          <w:szCs w:val="22"/>
        </w:rPr>
        <w:t>illion devices.</w:t>
      </w:r>
      <w:r w:rsidR="004F4A7C" w:rsidRPr="00381F8D">
        <w:rPr>
          <w:rFonts w:asciiTheme="minorHAnsi" w:hAnsiTheme="minorHAnsi"/>
          <w:sz w:val="22"/>
          <w:szCs w:val="22"/>
        </w:rPr>
        <w:t xml:space="preserve"> McKinsey estimate</w:t>
      </w:r>
      <w:r w:rsidR="006E7F49" w:rsidRPr="00381F8D">
        <w:rPr>
          <w:rFonts w:asciiTheme="minorHAnsi" w:hAnsiTheme="minorHAnsi"/>
          <w:sz w:val="22"/>
          <w:szCs w:val="22"/>
        </w:rPr>
        <w:t>s</w:t>
      </w:r>
      <w:r w:rsidR="004F4A7C" w:rsidRPr="00381F8D">
        <w:rPr>
          <w:rFonts w:asciiTheme="minorHAnsi" w:hAnsiTheme="minorHAnsi"/>
          <w:sz w:val="22"/>
          <w:szCs w:val="22"/>
        </w:rPr>
        <w:t xml:space="preserve"> that the emerging </w:t>
      </w:r>
      <w:r w:rsidRPr="00381F8D">
        <w:rPr>
          <w:rFonts w:asciiTheme="minorHAnsi" w:hAnsiTheme="minorHAnsi"/>
          <w:sz w:val="22"/>
          <w:szCs w:val="22"/>
        </w:rPr>
        <w:t>Internet of Things</w:t>
      </w:r>
      <w:r w:rsidR="004F4A7C" w:rsidRPr="00381F8D">
        <w:rPr>
          <w:rFonts w:asciiTheme="minorHAnsi" w:hAnsiTheme="minorHAnsi"/>
          <w:sz w:val="22"/>
          <w:szCs w:val="22"/>
        </w:rPr>
        <w:t xml:space="preserve"> could </w:t>
      </w:r>
      <w:r w:rsidR="004B6858" w:rsidRPr="00381F8D">
        <w:rPr>
          <w:rFonts w:asciiTheme="minorHAnsi" w:hAnsiTheme="minorHAnsi"/>
          <w:sz w:val="22"/>
          <w:szCs w:val="22"/>
        </w:rPr>
        <w:t xml:space="preserve">generate </w:t>
      </w:r>
      <w:r w:rsidR="004F4A7C" w:rsidRPr="00381F8D">
        <w:rPr>
          <w:rFonts w:asciiTheme="minorHAnsi" w:hAnsiTheme="minorHAnsi"/>
          <w:sz w:val="22"/>
          <w:szCs w:val="22"/>
        </w:rPr>
        <w:t>up to $11</w:t>
      </w:r>
      <w:r w:rsidR="004B6858" w:rsidRPr="00381F8D">
        <w:rPr>
          <w:rFonts w:asciiTheme="minorHAnsi" w:hAnsiTheme="minorHAnsi"/>
          <w:sz w:val="22"/>
          <w:szCs w:val="22"/>
        </w:rPr>
        <w:t xml:space="preserve"> t</w:t>
      </w:r>
      <w:r w:rsidRPr="00381F8D">
        <w:rPr>
          <w:rFonts w:asciiTheme="minorHAnsi" w:hAnsiTheme="minorHAnsi"/>
          <w:sz w:val="22"/>
          <w:szCs w:val="22"/>
        </w:rPr>
        <w:t xml:space="preserve">rillion in economic value over the next decade. </w:t>
      </w:r>
    </w:p>
    <w:p w14:paraId="705CCE9F" w14:textId="77777777" w:rsidR="00AA106F" w:rsidRPr="00381F8D" w:rsidRDefault="00AA106F" w:rsidP="00AA106F">
      <w:pPr>
        <w:rPr>
          <w:rFonts w:asciiTheme="minorHAnsi" w:hAnsiTheme="minorHAnsi"/>
          <w:sz w:val="22"/>
          <w:szCs w:val="22"/>
        </w:rPr>
      </w:pPr>
    </w:p>
    <w:p w14:paraId="61598E5D" w14:textId="1A65AFEC" w:rsidR="00766312" w:rsidRPr="00381F8D" w:rsidRDefault="004F4A7C" w:rsidP="00AA106F">
      <w:pPr>
        <w:rPr>
          <w:rFonts w:asciiTheme="minorHAnsi" w:hAnsiTheme="minorHAnsi"/>
          <w:sz w:val="22"/>
          <w:szCs w:val="22"/>
        </w:rPr>
      </w:pPr>
      <w:r w:rsidRPr="00381F8D">
        <w:rPr>
          <w:rFonts w:asciiTheme="minorHAnsi" w:hAnsiTheme="minorHAnsi"/>
          <w:sz w:val="22"/>
          <w:szCs w:val="22"/>
        </w:rPr>
        <w:t>For all the progress we’ve seen,</w:t>
      </w:r>
      <w:r w:rsidR="00AA106F" w:rsidRPr="00381F8D">
        <w:rPr>
          <w:rFonts w:asciiTheme="minorHAnsi" w:hAnsiTheme="minorHAnsi"/>
          <w:sz w:val="22"/>
          <w:szCs w:val="22"/>
        </w:rPr>
        <w:t xml:space="preserve"> more than four billion people on our planet are not yet connected to the Internet. In the 49 least developed countries, over 90 percent of the population is not online. About 10 million Americans can’t get wired broadband at any speed if they wanted it because the </w:t>
      </w:r>
      <w:r w:rsidR="00AA106F" w:rsidRPr="00381F8D">
        <w:rPr>
          <w:rFonts w:asciiTheme="minorHAnsi" w:hAnsiTheme="minorHAnsi"/>
          <w:sz w:val="22"/>
          <w:szCs w:val="22"/>
        </w:rPr>
        <w:lastRenderedPageBreak/>
        <w:t xml:space="preserve">infrastructure is not in place. Additionally, </w:t>
      </w:r>
      <w:r w:rsidR="007A69B7" w:rsidRPr="00381F8D">
        <w:rPr>
          <w:rFonts w:asciiTheme="minorHAnsi" w:hAnsiTheme="minorHAnsi"/>
          <w:sz w:val="22"/>
          <w:szCs w:val="22"/>
        </w:rPr>
        <w:t>at the end of 2014, approximately 22 million Europeans were without fixed broadband coverage.</w:t>
      </w:r>
    </w:p>
    <w:p w14:paraId="71D89560" w14:textId="77777777" w:rsidR="00766312" w:rsidRPr="00381F8D" w:rsidRDefault="00766312" w:rsidP="00AA106F">
      <w:pPr>
        <w:rPr>
          <w:rFonts w:asciiTheme="minorHAnsi" w:hAnsiTheme="minorHAnsi"/>
          <w:sz w:val="22"/>
          <w:szCs w:val="22"/>
        </w:rPr>
      </w:pPr>
    </w:p>
    <w:p w14:paraId="336F9403" w14:textId="0400C152" w:rsidR="00AA106F" w:rsidRPr="00381F8D" w:rsidRDefault="00AA106F" w:rsidP="00AA106F">
      <w:pPr>
        <w:rPr>
          <w:rFonts w:asciiTheme="minorHAnsi" w:hAnsiTheme="minorHAnsi"/>
          <w:sz w:val="22"/>
          <w:szCs w:val="22"/>
        </w:rPr>
      </w:pPr>
      <w:r w:rsidRPr="00381F8D">
        <w:rPr>
          <w:rFonts w:asciiTheme="minorHAnsi" w:hAnsiTheme="minorHAnsi"/>
          <w:sz w:val="22"/>
          <w:szCs w:val="22"/>
        </w:rPr>
        <w:t xml:space="preserve">We can and must change this to bring opportunities to the world’s human capital. To help solve this divide, </w:t>
      </w:r>
      <w:r w:rsidR="00923148" w:rsidRPr="00381F8D">
        <w:rPr>
          <w:rFonts w:asciiTheme="minorHAnsi" w:hAnsiTheme="minorHAnsi"/>
          <w:sz w:val="22"/>
          <w:szCs w:val="22"/>
        </w:rPr>
        <w:t>international</w:t>
      </w:r>
      <w:r w:rsidRPr="00381F8D">
        <w:rPr>
          <w:rFonts w:asciiTheme="minorHAnsi" w:hAnsiTheme="minorHAnsi"/>
          <w:sz w:val="22"/>
          <w:szCs w:val="22"/>
        </w:rPr>
        <w:t xml:space="preserve"> governments</w:t>
      </w:r>
      <w:r w:rsidR="004B6858" w:rsidRPr="00381F8D">
        <w:rPr>
          <w:rFonts w:asciiTheme="minorHAnsi" w:hAnsiTheme="minorHAnsi"/>
          <w:sz w:val="22"/>
          <w:szCs w:val="22"/>
        </w:rPr>
        <w:t>,</w:t>
      </w:r>
      <w:r w:rsidRPr="00381F8D">
        <w:rPr>
          <w:rFonts w:asciiTheme="minorHAnsi" w:hAnsiTheme="minorHAnsi"/>
          <w:sz w:val="22"/>
          <w:szCs w:val="22"/>
        </w:rPr>
        <w:t xml:space="preserve"> NGOs, and major corporations have </w:t>
      </w:r>
      <w:r w:rsidR="00923148" w:rsidRPr="00381F8D">
        <w:rPr>
          <w:rFonts w:asciiTheme="minorHAnsi" w:hAnsiTheme="minorHAnsi"/>
          <w:sz w:val="22"/>
          <w:szCs w:val="22"/>
        </w:rPr>
        <w:t>come together to sponsor initiatives like</w:t>
      </w:r>
      <w:r w:rsidRPr="00381F8D">
        <w:rPr>
          <w:rFonts w:asciiTheme="minorHAnsi" w:hAnsiTheme="minorHAnsi"/>
          <w:sz w:val="22"/>
          <w:szCs w:val="22"/>
        </w:rPr>
        <w:t xml:space="preserve"> “Global Connect” </w:t>
      </w:r>
      <w:r w:rsidR="00923148" w:rsidRPr="00381F8D">
        <w:rPr>
          <w:rFonts w:asciiTheme="minorHAnsi" w:hAnsiTheme="minorHAnsi"/>
          <w:sz w:val="22"/>
          <w:szCs w:val="22"/>
        </w:rPr>
        <w:t>– a program</w:t>
      </w:r>
      <w:r w:rsidRPr="00381F8D">
        <w:rPr>
          <w:rFonts w:asciiTheme="minorHAnsi" w:hAnsiTheme="minorHAnsi"/>
          <w:sz w:val="22"/>
          <w:szCs w:val="22"/>
        </w:rPr>
        <w:t xml:space="preserve"> that seeks to connect an additional 1.5 billion people to the Internet by 2020.</w:t>
      </w:r>
    </w:p>
    <w:p w14:paraId="192E55B2" w14:textId="77777777" w:rsidR="00BB4B7B" w:rsidRPr="00381F8D" w:rsidRDefault="00BB4B7B" w:rsidP="00AA106F">
      <w:pPr>
        <w:rPr>
          <w:rFonts w:asciiTheme="minorHAnsi" w:hAnsiTheme="minorHAnsi"/>
          <w:sz w:val="22"/>
          <w:szCs w:val="22"/>
        </w:rPr>
      </w:pPr>
    </w:p>
    <w:p w14:paraId="0D0AD45B" w14:textId="37DAAF4C" w:rsidR="00766312" w:rsidRPr="00381F8D" w:rsidRDefault="00766312" w:rsidP="00766312">
      <w:pPr>
        <w:rPr>
          <w:rFonts w:asciiTheme="minorHAnsi" w:hAnsiTheme="minorHAnsi"/>
          <w:sz w:val="22"/>
          <w:szCs w:val="22"/>
        </w:rPr>
      </w:pPr>
      <w:r w:rsidRPr="00381F8D">
        <w:rPr>
          <w:rFonts w:asciiTheme="minorHAnsi" w:hAnsiTheme="minorHAnsi"/>
          <w:sz w:val="22"/>
          <w:szCs w:val="22"/>
        </w:rPr>
        <w:t xml:space="preserve">It is an honor for me to work for a United States Commission that participates so extensively in </w:t>
      </w:r>
      <w:r w:rsidR="00923148" w:rsidRPr="00381F8D">
        <w:rPr>
          <w:rFonts w:asciiTheme="minorHAnsi" w:hAnsiTheme="minorHAnsi"/>
          <w:sz w:val="22"/>
          <w:szCs w:val="22"/>
        </w:rPr>
        <w:t xml:space="preserve">this and similar </w:t>
      </w:r>
      <w:r w:rsidRPr="00381F8D">
        <w:rPr>
          <w:rFonts w:asciiTheme="minorHAnsi" w:hAnsiTheme="minorHAnsi"/>
          <w:sz w:val="22"/>
          <w:szCs w:val="22"/>
        </w:rPr>
        <w:t xml:space="preserve">initiatives that bring critical infrastructure and resources to the public.  </w:t>
      </w:r>
      <w:r w:rsidR="00076D07" w:rsidRPr="00381F8D">
        <w:rPr>
          <w:rFonts w:asciiTheme="minorHAnsi" w:hAnsiTheme="minorHAnsi"/>
          <w:sz w:val="22"/>
          <w:szCs w:val="22"/>
        </w:rPr>
        <w:t>But</w:t>
      </w:r>
      <w:r w:rsidRPr="00381F8D">
        <w:rPr>
          <w:rFonts w:asciiTheme="minorHAnsi" w:hAnsiTheme="minorHAnsi"/>
          <w:sz w:val="22"/>
          <w:szCs w:val="22"/>
        </w:rPr>
        <w:t xml:space="preserve"> I know that the FCC cannot do such work alone. Through the FCC’s International Bureau, the FCC </w:t>
      </w:r>
      <w:r w:rsidR="006724EF" w:rsidRPr="00381F8D">
        <w:rPr>
          <w:rFonts w:asciiTheme="minorHAnsi" w:hAnsiTheme="minorHAnsi"/>
          <w:sz w:val="22"/>
          <w:szCs w:val="22"/>
        </w:rPr>
        <w:t>communicates and partners</w:t>
      </w:r>
      <w:r w:rsidRPr="00381F8D">
        <w:rPr>
          <w:rFonts w:asciiTheme="minorHAnsi" w:hAnsiTheme="minorHAnsi"/>
          <w:sz w:val="22"/>
          <w:szCs w:val="22"/>
        </w:rPr>
        <w:t xml:space="preserve"> with foreign officials, industry executives, and members of </w:t>
      </w:r>
      <w:r w:rsidR="003E64E2" w:rsidRPr="00381F8D">
        <w:rPr>
          <w:rFonts w:asciiTheme="minorHAnsi" w:hAnsiTheme="minorHAnsi"/>
          <w:sz w:val="22"/>
          <w:szCs w:val="22"/>
        </w:rPr>
        <w:t xml:space="preserve">civil society. </w:t>
      </w:r>
      <w:r w:rsidR="00923148" w:rsidRPr="00381F8D">
        <w:rPr>
          <w:rFonts w:asciiTheme="minorHAnsi" w:hAnsiTheme="minorHAnsi"/>
          <w:sz w:val="22"/>
          <w:szCs w:val="22"/>
        </w:rPr>
        <w:t>C</w:t>
      </w:r>
      <w:r w:rsidRPr="00381F8D">
        <w:rPr>
          <w:rFonts w:asciiTheme="minorHAnsi" w:hAnsiTheme="minorHAnsi"/>
          <w:sz w:val="22"/>
          <w:szCs w:val="22"/>
        </w:rPr>
        <w:t>ross bo</w:t>
      </w:r>
      <w:r w:rsidR="00E87CE2" w:rsidRPr="00381F8D">
        <w:rPr>
          <w:rFonts w:asciiTheme="minorHAnsi" w:hAnsiTheme="minorHAnsi"/>
          <w:sz w:val="22"/>
          <w:szCs w:val="22"/>
        </w:rPr>
        <w:t>r</w:t>
      </w:r>
      <w:r w:rsidRPr="00381F8D">
        <w:rPr>
          <w:rFonts w:asciiTheme="minorHAnsi" w:hAnsiTheme="minorHAnsi"/>
          <w:sz w:val="22"/>
          <w:szCs w:val="22"/>
        </w:rPr>
        <w:t>d</w:t>
      </w:r>
      <w:r w:rsidR="003E64E2" w:rsidRPr="00381F8D">
        <w:rPr>
          <w:rFonts w:asciiTheme="minorHAnsi" w:hAnsiTheme="minorHAnsi"/>
          <w:sz w:val="22"/>
          <w:szCs w:val="22"/>
        </w:rPr>
        <w:t>er</w:t>
      </w:r>
      <w:r w:rsidRPr="00381F8D">
        <w:rPr>
          <w:rFonts w:asciiTheme="minorHAnsi" w:hAnsiTheme="minorHAnsi"/>
          <w:sz w:val="22"/>
          <w:szCs w:val="22"/>
        </w:rPr>
        <w:t xml:space="preserve"> </w:t>
      </w:r>
      <w:r w:rsidR="006724EF" w:rsidRPr="00381F8D">
        <w:rPr>
          <w:rFonts w:asciiTheme="minorHAnsi" w:hAnsiTheme="minorHAnsi"/>
          <w:sz w:val="22"/>
          <w:szCs w:val="22"/>
        </w:rPr>
        <w:t>exchanges</w:t>
      </w:r>
      <w:r w:rsidRPr="00381F8D">
        <w:rPr>
          <w:rFonts w:asciiTheme="minorHAnsi" w:hAnsiTheme="minorHAnsi"/>
          <w:sz w:val="22"/>
          <w:szCs w:val="22"/>
        </w:rPr>
        <w:t xml:space="preserve"> </w:t>
      </w:r>
      <w:r w:rsidR="004B6858" w:rsidRPr="00381F8D">
        <w:rPr>
          <w:rFonts w:asciiTheme="minorHAnsi" w:hAnsiTheme="minorHAnsi"/>
          <w:sz w:val="22"/>
          <w:szCs w:val="22"/>
        </w:rPr>
        <w:t>help</w:t>
      </w:r>
      <w:r w:rsidR="003E64E2" w:rsidRPr="00381F8D">
        <w:rPr>
          <w:rFonts w:asciiTheme="minorHAnsi" w:hAnsiTheme="minorHAnsi"/>
          <w:sz w:val="22"/>
          <w:szCs w:val="22"/>
        </w:rPr>
        <w:t xml:space="preserve"> us to</w:t>
      </w:r>
      <w:r w:rsidRPr="00381F8D">
        <w:rPr>
          <w:rFonts w:asciiTheme="minorHAnsi" w:hAnsiTheme="minorHAnsi"/>
          <w:sz w:val="22"/>
          <w:szCs w:val="22"/>
        </w:rPr>
        <w:t xml:space="preserve"> share our experiences with our regulatory counterparts abroad and </w:t>
      </w:r>
      <w:r w:rsidR="003E64E2" w:rsidRPr="00381F8D">
        <w:rPr>
          <w:rFonts w:asciiTheme="minorHAnsi" w:hAnsiTheme="minorHAnsi"/>
          <w:sz w:val="22"/>
          <w:szCs w:val="22"/>
        </w:rPr>
        <w:t xml:space="preserve">learn </w:t>
      </w:r>
      <w:r w:rsidR="00905B8B" w:rsidRPr="00381F8D">
        <w:rPr>
          <w:rFonts w:asciiTheme="minorHAnsi" w:hAnsiTheme="minorHAnsi"/>
          <w:sz w:val="22"/>
          <w:szCs w:val="22"/>
        </w:rPr>
        <w:t>by</w:t>
      </w:r>
      <w:r w:rsidRPr="00381F8D">
        <w:rPr>
          <w:rFonts w:asciiTheme="minorHAnsi" w:hAnsiTheme="minorHAnsi"/>
          <w:sz w:val="22"/>
          <w:szCs w:val="22"/>
        </w:rPr>
        <w:t xml:space="preserve"> </w:t>
      </w:r>
      <w:r w:rsidR="00905B8B" w:rsidRPr="00381F8D">
        <w:rPr>
          <w:rFonts w:asciiTheme="minorHAnsi" w:hAnsiTheme="minorHAnsi"/>
          <w:sz w:val="22"/>
          <w:szCs w:val="22"/>
        </w:rPr>
        <w:t>comparing</w:t>
      </w:r>
      <w:r w:rsidRPr="00381F8D">
        <w:rPr>
          <w:rFonts w:asciiTheme="minorHAnsi" w:hAnsiTheme="minorHAnsi"/>
          <w:sz w:val="22"/>
          <w:szCs w:val="22"/>
        </w:rPr>
        <w:t xml:space="preserve"> different approaches to similar challenges.</w:t>
      </w:r>
      <w:r w:rsidR="001A66A2" w:rsidRPr="00381F8D">
        <w:rPr>
          <w:rFonts w:asciiTheme="minorHAnsi" w:hAnsiTheme="minorHAnsi"/>
          <w:sz w:val="22"/>
          <w:szCs w:val="22"/>
        </w:rPr>
        <w:t xml:space="preserve"> It also helps us move towards better harmonization that is key for our global society.</w:t>
      </w:r>
    </w:p>
    <w:p w14:paraId="2260FF12" w14:textId="77777777" w:rsidR="00BB4B7B" w:rsidRPr="00381F8D" w:rsidRDefault="00BB4B7B" w:rsidP="00766312">
      <w:pPr>
        <w:rPr>
          <w:rFonts w:asciiTheme="minorHAnsi" w:hAnsiTheme="minorHAnsi"/>
          <w:sz w:val="22"/>
          <w:szCs w:val="22"/>
        </w:rPr>
      </w:pPr>
    </w:p>
    <w:p w14:paraId="0B1C7608" w14:textId="77777777" w:rsidR="00B827FE" w:rsidRPr="00381F8D" w:rsidRDefault="00B827FE" w:rsidP="00766312">
      <w:pPr>
        <w:rPr>
          <w:rFonts w:asciiTheme="minorHAnsi" w:hAnsiTheme="minorHAnsi"/>
          <w:b/>
          <w:sz w:val="22"/>
          <w:szCs w:val="22"/>
        </w:rPr>
      </w:pPr>
    </w:p>
    <w:p w14:paraId="7E261261" w14:textId="48135D3A" w:rsidR="00BB4B7B" w:rsidRPr="00381F8D" w:rsidRDefault="00BB4B7B" w:rsidP="00766312">
      <w:pPr>
        <w:rPr>
          <w:rFonts w:asciiTheme="minorHAnsi" w:hAnsiTheme="minorHAnsi"/>
          <w:b/>
          <w:sz w:val="22"/>
          <w:szCs w:val="22"/>
        </w:rPr>
      </w:pPr>
      <w:r w:rsidRPr="00381F8D">
        <w:rPr>
          <w:rFonts w:asciiTheme="minorHAnsi" w:hAnsiTheme="minorHAnsi"/>
          <w:b/>
          <w:sz w:val="22"/>
          <w:szCs w:val="22"/>
        </w:rPr>
        <w:t>COMPETITION</w:t>
      </w:r>
      <w:r w:rsidR="00132CA8" w:rsidRPr="00381F8D">
        <w:rPr>
          <w:rFonts w:asciiTheme="minorHAnsi" w:hAnsiTheme="minorHAnsi"/>
          <w:b/>
          <w:sz w:val="22"/>
          <w:szCs w:val="22"/>
        </w:rPr>
        <w:t xml:space="preserve"> </w:t>
      </w:r>
    </w:p>
    <w:p w14:paraId="65AD2969" w14:textId="77777777" w:rsidR="00BB4B7B" w:rsidRPr="00381F8D" w:rsidRDefault="00BB4B7B" w:rsidP="00766312">
      <w:pPr>
        <w:rPr>
          <w:rFonts w:asciiTheme="minorHAnsi" w:hAnsiTheme="minorHAnsi"/>
          <w:sz w:val="22"/>
          <w:szCs w:val="22"/>
        </w:rPr>
      </w:pPr>
    </w:p>
    <w:p w14:paraId="3F1A9FD9" w14:textId="7D5A03CE" w:rsidR="00BB4B7B" w:rsidRPr="00381F8D" w:rsidRDefault="00BB4B7B" w:rsidP="00766312">
      <w:pPr>
        <w:rPr>
          <w:rFonts w:asciiTheme="minorHAnsi" w:hAnsiTheme="minorHAnsi"/>
          <w:sz w:val="22"/>
          <w:szCs w:val="22"/>
        </w:rPr>
      </w:pPr>
      <w:r w:rsidRPr="00381F8D">
        <w:rPr>
          <w:rFonts w:asciiTheme="minorHAnsi" w:hAnsiTheme="minorHAnsi"/>
          <w:sz w:val="22"/>
          <w:szCs w:val="22"/>
        </w:rPr>
        <w:t xml:space="preserve">I opened my remarks by talking briefly about the values the FCC has sought to preserve since Chairman Wheeler took office in November 2013.  Today, I’d like to highlight </w:t>
      </w:r>
      <w:r w:rsidR="004F4A7C" w:rsidRPr="00381F8D">
        <w:rPr>
          <w:rFonts w:asciiTheme="minorHAnsi" w:hAnsiTheme="minorHAnsi"/>
          <w:sz w:val="22"/>
          <w:szCs w:val="22"/>
        </w:rPr>
        <w:t>what we see as the most effective tool for achieving our goals: competition</w:t>
      </w:r>
      <w:r w:rsidRPr="00381F8D">
        <w:rPr>
          <w:rFonts w:asciiTheme="minorHAnsi" w:hAnsiTheme="minorHAnsi"/>
          <w:sz w:val="22"/>
          <w:szCs w:val="22"/>
        </w:rPr>
        <w:t xml:space="preserve">. </w:t>
      </w:r>
      <w:r w:rsidR="005B244A" w:rsidRPr="00381F8D">
        <w:rPr>
          <w:rFonts w:asciiTheme="minorHAnsi" w:hAnsiTheme="minorHAnsi"/>
          <w:sz w:val="22"/>
          <w:szCs w:val="22"/>
        </w:rPr>
        <w:t>Simply put,</w:t>
      </w:r>
      <w:r w:rsidRPr="00381F8D">
        <w:rPr>
          <w:rFonts w:asciiTheme="minorHAnsi" w:hAnsiTheme="minorHAnsi"/>
          <w:sz w:val="22"/>
          <w:szCs w:val="22"/>
        </w:rPr>
        <w:t xml:space="preserve"> a thriving</w:t>
      </w:r>
      <w:r w:rsidR="005B244A" w:rsidRPr="00381F8D">
        <w:rPr>
          <w:rFonts w:asciiTheme="minorHAnsi" w:hAnsiTheme="minorHAnsi"/>
          <w:sz w:val="22"/>
          <w:szCs w:val="22"/>
        </w:rPr>
        <w:t>,</w:t>
      </w:r>
      <w:r w:rsidRPr="00381F8D">
        <w:rPr>
          <w:rFonts w:asciiTheme="minorHAnsi" w:hAnsiTheme="minorHAnsi"/>
          <w:sz w:val="22"/>
          <w:szCs w:val="22"/>
        </w:rPr>
        <w:t xml:space="preserve"> competitive market </w:t>
      </w:r>
      <w:r w:rsidR="005B244A" w:rsidRPr="00381F8D">
        <w:rPr>
          <w:rFonts w:asciiTheme="minorHAnsi" w:hAnsiTheme="minorHAnsi"/>
          <w:sz w:val="22"/>
          <w:szCs w:val="22"/>
        </w:rPr>
        <w:t>advances</w:t>
      </w:r>
      <w:r w:rsidRPr="00381F8D">
        <w:rPr>
          <w:rFonts w:asciiTheme="minorHAnsi" w:hAnsiTheme="minorHAnsi"/>
          <w:sz w:val="22"/>
          <w:szCs w:val="22"/>
        </w:rPr>
        <w:t xml:space="preserve"> the public interest and promot</w:t>
      </w:r>
      <w:r w:rsidR="005B244A" w:rsidRPr="00381F8D">
        <w:rPr>
          <w:rFonts w:asciiTheme="minorHAnsi" w:hAnsiTheme="minorHAnsi"/>
          <w:sz w:val="22"/>
          <w:szCs w:val="22"/>
        </w:rPr>
        <w:t>es</w:t>
      </w:r>
      <w:r w:rsidRPr="00381F8D">
        <w:rPr>
          <w:rFonts w:asciiTheme="minorHAnsi" w:hAnsiTheme="minorHAnsi"/>
          <w:sz w:val="22"/>
          <w:szCs w:val="22"/>
        </w:rPr>
        <w:t xml:space="preserve"> innovation and investment across the ICT sector. The benefits of competition are well documented in many communications spheres -- long distance, wireless, customer-premises equipment, and information services.  However, in the broadband market, more work needs to be done for consumers and industry alike to</w:t>
      </w:r>
      <w:r w:rsidR="00132CA8" w:rsidRPr="00381F8D">
        <w:rPr>
          <w:rFonts w:asciiTheme="minorHAnsi" w:hAnsiTheme="minorHAnsi"/>
          <w:sz w:val="22"/>
          <w:szCs w:val="22"/>
        </w:rPr>
        <w:t xml:space="preserve"> realize the full range of benefits that competition can provide. </w:t>
      </w:r>
    </w:p>
    <w:p w14:paraId="44A349A1" w14:textId="77777777" w:rsidR="00766312" w:rsidRPr="00381F8D" w:rsidRDefault="00766312" w:rsidP="00766312">
      <w:pPr>
        <w:rPr>
          <w:rFonts w:asciiTheme="minorHAnsi" w:hAnsiTheme="minorHAnsi"/>
          <w:sz w:val="22"/>
          <w:szCs w:val="22"/>
        </w:rPr>
      </w:pPr>
    </w:p>
    <w:p w14:paraId="5A798C7F" w14:textId="3C335456" w:rsidR="00766312" w:rsidRPr="00381F8D" w:rsidRDefault="00132CA8" w:rsidP="00766312">
      <w:pPr>
        <w:rPr>
          <w:rFonts w:asciiTheme="minorHAnsi" w:hAnsiTheme="minorHAnsi"/>
          <w:sz w:val="22"/>
          <w:szCs w:val="22"/>
        </w:rPr>
      </w:pPr>
      <w:r w:rsidRPr="00381F8D">
        <w:rPr>
          <w:rFonts w:asciiTheme="minorHAnsi" w:hAnsiTheme="minorHAnsi"/>
          <w:sz w:val="22"/>
          <w:szCs w:val="22"/>
        </w:rPr>
        <w:t xml:space="preserve">Thus, the Chairman has laid out a three-step process for ensuring greater competition in the broadband market:  </w:t>
      </w:r>
    </w:p>
    <w:p w14:paraId="1C7DDDE8" w14:textId="77777777" w:rsidR="00766312" w:rsidRPr="00381F8D" w:rsidRDefault="00766312" w:rsidP="00766312">
      <w:pPr>
        <w:rPr>
          <w:rFonts w:asciiTheme="minorHAnsi" w:hAnsiTheme="minorHAnsi"/>
          <w:sz w:val="22"/>
          <w:szCs w:val="22"/>
        </w:rPr>
      </w:pPr>
    </w:p>
    <w:p w14:paraId="040FCE04" w14:textId="183749DA" w:rsidR="00766312" w:rsidRPr="00381F8D" w:rsidRDefault="00766312" w:rsidP="009A40C4">
      <w:pPr>
        <w:pStyle w:val="ListParagraph"/>
        <w:numPr>
          <w:ilvl w:val="0"/>
          <w:numId w:val="9"/>
        </w:numPr>
        <w:rPr>
          <w:rFonts w:asciiTheme="minorHAnsi" w:hAnsiTheme="minorHAnsi"/>
          <w:sz w:val="22"/>
          <w:szCs w:val="22"/>
        </w:rPr>
      </w:pPr>
      <w:r w:rsidRPr="00381F8D">
        <w:rPr>
          <w:rFonts w:asciiTheme="minorHAnsi" w:hAnsiTheme="minorHAnsi"/>
          <w:sz w:val="22"/>
          <w:szCs w:val="22"/>
        </w:rPr>
        <w:t xml:space="preserve">Where competition exists, </w:t>
      </w:r>
      <w:r w:rsidR="00132CA8" w:rsidRPr="00381F8D">
        <w:rPr>
          <w:rFonts w:asciiTheme="minorHAnsi" w:hAnsiTheme="minorHAnsi"/>
          <w:sz w:val="22"/>
          <w:szCs w:val="22"/>
        </w:rPr>
        <w:t>the FCC</w:t>
      </w:r>
      <w:r w:rsidRPr="00381F8D">
        <w:rPr>
          <w:rFonts w:asciiTheme="minorHAnsi" w:hAnsiTheme="minorHAnsi"/>
          <w:sz w:val="22"/>
          <w:szCs w:val="22"/>
        </w:rPr>
        <w:t xml:space="preserve"> will work to protect it.  </w:t>
      </w:r>
    </w:p>
    <w:p w14:paraId="6D5F15D0" w14:textId="1C18E52C" w:rsidR="00766312" w:rsidRPr="00381F8D" w:rsidRDefault="00766312" w:rsidP="009A40C4">
      <w:pPr>
        <w:pStyle w:val="ListParagraph"/>
        <w:numPr>
          <w:ilvl w:val="0"/>
          <w:numId w:val="9"/>
        </w:numPr>
        <w:rPr>
          <w:rFonts w:asciiTheme="minorHAnsi" w:hAnsiTheme="minorHAnsi"/>
          <w:sz w:val="22"/>
          <w:szCs w:val="22"/>
        </w:rPr>
      </w:pPr>
      <w:r w:rsidRPr="00381F8D">
        <w:rPr>
          <w:rFonts w:asciiTheme="minorHAnsi" w:hAnsiTheme="minorHAnsi"/>
          <w:sz w:val="22"/>
          <w:szCs w:val="22"/>
        </w:rPr>
        <w:t xml:space="preserve">Where greater competition can exist, </w:t>
      </w:r>
      <w:r w:rsidR="00132CA8" w:rsidRPr="00381F8D">
        <w:rPr>
          <w:rFonts w:asciiTheme="minorHAnsi" w:hAnsiTheme="minorHAnsi"/>
          <w:sz w:val="22"/>
          <w:szCs w:val="22"/>
        </w:rPr>
        <w:t>the FCC</w:t>
      </w:r>
      <w:r w:rsidRPr="00381F8D">
        <w:rPr>
          <w:rFonts w:asciiTheme="minorHAnsi" w:hAnsiTheme="minorHAnsi"/>
          <w:sz w:val="22"/>
          <w:szCs w:val="22"/>
        </w:rPr>
        <w:t xml:space="preserve"> will encourage it.  </w:t>
      </w:r>
    </w:p>
    <w:p w14:paraId="73D4CCC3" w14:textId="03A61EC0" w:rsidR="00766312" w:rsidRPr="00381F8D" w:rsidRDefault="00F120BE" w:rsidP="009A40C4">
      <w:pPr>
        <w:pStyle w:val="ListParagraph"/>
        <w:numPr>
          <w:ilvl w:val="0"/>
          <w:numId w:val="9"/>
        </w:numPr>
        <w:rPr>
          <w:rFonts w:asciiTheme="minorHAnsi" w:hAnsiTheme="minorHAnsi"/>
          <w:sz w:val="22"/>
          <w:szCs w:val="22"/>
        </w:rPr>
      </w:pPr>
      <w:r w:rsidRPr="00381F8D">
        <w:rPr>
          <w:rFonts w:asciiTheme="minorHAnsi" w:hAnsiTheme="minorHAnsi"/>
          <w:sz w:val="22"/>
          <w:szCs w:val="22"/>
        </w:rPr>
        <w:t>And w</w:t>
      </w:r>
      <w:r w:rsidR="00766312" w:rsidRPr="00381F8D">
        <w:rPr>
          <w:rFonts w:asciiTheme="minorHAnsi" w:hAnsiTheme="minorHAnsi"/>
          <w:sz w:val="22"/>
          <w:szCs w:val="22"/>
        </w:rPr>
        <w:t>here competition cannot be expected to exist, we will not hesitate to act to protect consumers and advance the public interest.</w:t>
      </w:r>
    </w:p>
    <w:p w14:paraId="181D1E8F" w14:textId="77777777" w:rsidR="00766312" w:rsidRPr="00381F8D" w:rsidRDefault="00766312" w:rsidP="00766312">
      <w:pPr>
        <w:rPr>
          <w:rFonts w:asciiTheme="minorHAnsi" w:hAnsiTheme="minorHAnsi"/>
          <w:sz w:val="22"/>
          <w:szCs w:val="22"/>
        </w:rPr>
      </w:pPr>
    </w:p>
    <w:p w14:paraId="065F3259" w14:textId="04514C82" w:rsidR="00F120BE" w:rsidRPr="00381F8D" w:rsidRDefault="00132CA8" w:rsidP="00EE2B90">
      <w:pPr>
        <w:rPr>
          <w:rFonts w:asciiTheme="minorHAnsi" w:hAnsiTheme="minorHAnsi"/>
          <w:b/>
          <w:sz w:val="22"/>
          <w:szCs w:val="22"/>
          <w:u w:val="single"/>
        </w:rPr>
      </w:pPr>
      <w:r w:rsidRPr="00381F8D">
        <w:rPr>
          <w:rFonts w:asciiTheme="minorHAnsi" w:hAnsiTheme="minorHAnsi"/>
          <w:sz w:val="22"/>
          <w:szCs w:val="22"/>
        </w:rPr>
        <w:t>Let me take each of these in turn.</w:t>
      </w:r>
    </w:p>
    <w:p w14:paraId="20891118" w14:textId="77777777" w:rsidR="00456CB7" w:rsidRPr="00381F8D" w:rsidRDefault="00456CB7" w:rsidP="00456CB7">
      <w:pPr>
        <w:pStyle w:val="ListParagraph"/>
        <w:ind w:left="1080"/>
        <w:rPr>
          <w:rFonts w:asciiTheme="minorHAnsi" w:hAnsiTheme="minorHAnsi"/>
          <w:sz w:val="22"/>
          <w:szCs w:val="22"/>
        </w:rPr>
      </w:pPr>
    </w:p>
    <w:p w14:paraId="692378FD" w14:textId="4A5F452A" w:rsidR="00C73EF9" w:rsidRPr="00381F8D" w:rsidRDefault="00132CA8" w:rsidP="009A40C4">
      <w:pPr>
        <w:rPr>
          <w:rFonts w:asciiTheme="minorHAnsi" w:hAnsiTheme="minorHAnsi"/>
          <w:b/>
          <w:i/>
          <w:sz w:val="22"/>
          <w:szCs w:val="22"/>
        </w:rPr>
      </w:pPr>
      <w:r w:rsidRPr="00381F8D">
        <w:rPr>
          <w:rFonts w:asciiTheme="minorHAnsi" w:hAnsiTheme="minorHAnsi"/>
          <w:i/>
          <w:sz w:val="22"/>
          <w:szCs w:val="22"/>
        </w:rPr>
        <w:t>Protecting Existing Competition</w:t>
      </w:r>
    </w:p>
    <w:p w14:paraId="5F001594" w14:textId="77777777" w:rsidR="00C73EF9" w:rsidRPr="00381F8D" w:rsidRDefault="00C73EF9" w:rsidP="00C73EF9">
      <w:pPr>
        <w:rPr>
          <w:rFonts w:asciiTheme="minorHAnsi" w:hAnsiTheme="minorHAnsi"/>
          <w:sz w:val="22"/>
          <w:szCs w:val="22"/>
        </w:rPr>
      </w:pPr>
    </w:p>
    <w:p w14:paraId="548C6B24" w14:textId="1FFBF0C5" w:rsidR="00702055" w:rsidRPr="00381F8D" w:rsidRDefault="00702055" w:rsidP="00702055">
      <w:pPr>
        <w:rPr>
          <w:rFonts w:asciiTheme="minorHAnsi" w:hAnsiTheme="minorHAnsi"/>
          <w:sz w:val="22"/>
          <w:szCs w:val="22"/>
        </w:rPr>
      </w:pPr>
      <w:r w:rsidRPr="00381F8D">
        <w:rPr>
          <w:rFonts w:asciiTheme="minorHAnsi" w:hAnsiTheme="minorHAnsi"/>
          <w:sz w:val="22"/>
          <w:szCs w:val="22"/>
        </w:rPr>
        <w:t>Throughout all of our initiatives that promote existing competition, the FCC has remained committed to protecting consumers and businesses during the technological transitions to next-generation network</w:t>
      </w:r>
      <w:r w:rsidR="003E59C7" w:rsidRPr="00381F8D">
        <w:rPr>
          <w:rFonts w:asciiTheme="minorHAnsi" w:hAnsiTheme="minorHAnsi"/>
          <w:sz w:val="22"/>
          <w:szCs w:val="22"/>
        </w:rPr>
        <w:t>s. When the adoption of new</w:t>
      </w:r>
      <w:r w:rsidRPr="00381F8D">
        <w:rPr>
          <w:rFonts w:asciiTheme="minorHAnsi" w:hAnsiTheme="minorHAnsi"/>
          <w:sz w:val="22"/>
          <w:szCs w:val="22"/>
        </w:rPr>
        <w:t xml:space="preserve"> fiber and IP based communications technology reaches a critical mass</w:t>
      </w:r>
      <w:r w:rsidR="00C7307F" w:rsidRPr="00381F8D">
        <w:rPr>
          <w:rFonts w:asciiTheme="minorHAnsi" w:hAnsiTheme="minorHAnsi"/>
          <w:sz w:val="22"/>
          <w:szCs w:val="22"/>
        </w:rPr>
        <w:t xml:space="preserve"> – or a “tipping point” -- </w:t>
      </w:r>
      <w:r w:rsidRPr="00381F8D">
        <w:rPr>
          <w:rFonts w:asciiTheme="minorHAnsi" w:hAnsiTheme="minorHAnsi"/>
          <w:sz w:val="22"/>
          <w:szCs w:val="22"/>
        </w:rPr>
        <w:t xml:space="preserve"> providers </w:t>
      </w:r>
      <w:r w:rsidR="00C7307F" w:rsidRPr="00381F8D">
        <w:rPr>
          <w:rFonts w:asciiTheme="minorHAnsi" w:hAnsiTheme="minorHAnsi"/>
          <w:sz w:val="22"/>
          <w:szCs w:val="22"/>
        </w:rPr>
        <w:t xml:space="preserve">understandably may </w:t>
      </w:r>
      <w:r w:rsidRPr="00381F8D">
        <w:rPr>
          <w:rFonts w:asciiTheme="minorHAnsi" w:hAnsiTheme="minorHAnsi"/>
          <w:sz w:val="22"/>
          <w:szCs w:val="22"/>
        </w:rPr>
        <w:t xml:space="preserve">want to cease offering the legacy services of analog switch- and copper-based networks. </w:t>
      </w:r>
      <w:r w:rsidR="00C7307F" w:rsidRPr="00381F8D">
        <w:rPr>
          <w:rFonts w:asciiTheme="minorHAnsi" w:hAnsiTheme="minorHAnsi"/>
          <w:sz w:val="22"/>
          <w:szCs w:val="22"/>
        </w:rPr>
        <w:t xml:space="preserve">These transitions can bring tremendous benefits in the form of innovation, opportunities, and services to the public.  But as with any major </w:t>
      </w:r>
      <w:r w:rsidRPr="00381F8D">
        <w:rPr>
          <w:rFonts w:asciiTheme="minorHAnsi" w:hAnsiTheme="minorHAnsi"/>
          <w:sz w:val="22"/>
          <w:szCs w:val="22"/>
        </w:rPr>
        <w:t>transition</w:t>
      </w:r>
      <w:r w:rsidR="00C7307F" w:rsidRPr="00381F8D">
        <w:rPr>
          <w:rFonts w:asciiTheme="minorHAnsi" w:hAnsiTheme="minorHAnsi"/>
          <w:sz w:val="22"/>
          <w:szCs w:val="22"/>
        </w:rPr>
        <w:t xml:space="preserve">, there can be </w:t>
      </w:r>
      <w:r w:rsidRPr="00381F8D">
        <w:rPr>
          <w:rFonts w:asciiTheme="minorHAnsi" w:hAnsiTheme="minorHAnsi"/>
          <w:sz w:val="22"/>
          <w:szCs w:val="22"/>
        </w:rPr>
        <w:t xml:space="preserve">unintended effects that need to be addressed to ensure that consumers and competition are protected. </w:t>
      </w:r>
    </w:p>
    <w:p w14:paraId="29F72569" w14:textId="77777777" w:rsidR="00702055" w:rsidRPr="00381F8D" w:rsidRDefault="00702055" w:rsidP="00702055">
      <w:pPr>
        <w:rPr>
          <w:rFonts w:asciiTheme="minorHAnsi" w:hAnsiTheme="minorHAnsi"/>
          <w:sz w:val="22"/>
          <w:szCs w:val="22"/>
        </w:rPr>
      </w:pPr>
    </w:p>
    <w:p w14:paraId="0963051D" w14:textId="392704A9" w:rsidR="00702055" w:rsidRPr="00381F8D" w:rsidRDefault="005B244A" w:rsidP="00702055">
      <w:pPr>
        <w:rPr>
          <w:rFonts w:asciiTheme="minorHAnsi" w:hAnsiTheme="minorHAnsi"/>
          <w:sz w:val="22"/>
          <w:szCs w:val="22"/>
        </w:rPr>
      </w:pPr>
      <w:r w:rsidRPr="00381F8D">
        <w:rPr>
          <w:rFonts w:asciiTheme="minorHAnsi" w:hAnsiTheme="minorHAnsi"/>
          <w:sz w:val="22"/>
          <w:szCs w:val="22"/>
        </w:rPr>
        <w:lastRenderedPageBreak/>
        <w:t xml:space="preserve">Look at public safety. </w:t>
      </w:r>
      <w:r w:rsidR="00C7307F" w:rsidRPr="00381F8D">
        <w:rPr>
          <w:rFonts w:asciiTheme="minorHAnsi" w:hAnsiTheme="minorHAnsi"/>
          <w:sz w:val="22"/>
          <w:szCs w:val="22"/>
        </w:rPr>
        <w:t>Fiber</w:t>
      </w:r>
      <w:r w:rsidR="00702055" w:rsidRPr="00381F8D">
        <w:rPr>
          <w:rFonts w:asciiTheme="minorHAnsi" w:hAnsiTheme="minorHAnsi"/>
          <w:sz w:val="22"/>
          <w:szCs w:val="22"/>
        </w:rPr>
        <w:t xml:space="preserve"> networks offer new exciting ways to interact such as through text or video, yet are more vulnerable to outages during emergencies because they do not carry their own power like their copper-based predecessors.  To help mitigate this concern, the FCC </w:t>
      </w:r>
      <w:r w:rsidR="00C7307F" w:rsidRPr="00381F8D">
        <w:rPr>
          <w:rFonts w:asciiTheme="minorHAnsi" w:hAnsiTheme="minorHAnsi"/>
          <w:sz w:val="22"/>
          <w:szCs w:val="22"/>
        </w:rPr>
        <w:t xml:space="preserve">adopted </w:t>
      </w:r>
      <w:r w:rsidR="00702055" w:rsidRPr="00381F8D">
        <w:rPr>
          <w:rFonts w:asciiTheme="minorHAnsi" w:hAnsiTheme="minorHAnsi"/>
          <w:sz w:val="22"/>
          <w:szCs w:val="22"/>
        </w:rPr>
        <w:t>rules to require providers of IP-based phone services to notify consumers before copper-based networks are retired and to offer the option to buy backup power.</w:t>
      </w:r>
    </w:p>
    <w:p w14:paraId="36C7E674" w14:textId="77777777" w:rsidR="00702055" w:rsidRPr="00381F8D" w:rsidRDefault="00702055" w:rsidP="00702055">
      <w:pPr>
        <w:rPr>
          <w:rFonts w:asciiTheme="minorHAnsi" w:hAnsiTheme="minorHAnsi"/>
          <w:sz w:val="22"/>
          <w:szCs w:val="22"/>
        </w:rPr>
      </w:pPr>
    </w:p>
    <w:p w14:paraId="2DE0BD78" w14:textId="44857FE1" w:rsidR="00702055" w:rsidRPr="00381F8D" w:rsidRDefault="00702055" w:rsidP="00702055">
      <w:pPr>
        <w:rPr>
          <w:rFonts w:asciiTheme="minorHAnsi" w:hAnsiTheme="minorHAnsi"/>
          <w:sz w:val="22"/>
          <w:szCs w:val="22"/>
        </w:rPr>
      </w:pPr>
      <w:r w:rsidRPr="00381F8D">
        <w:rPr>
          <w:rFonts w:asciiTheme="minorHAnsi" w:hAnsiTheme="minorHAnsi"/>
          <w:sz w:val="22"/>
          <w:szCs w:val="22"/>
        </w:rPr>
        <w:t xml:space="preserve">In addition, </w:t>
      </w:r>
      <w:r w:rsidR="00494ADA" w:rsidRPr="00381F8D">
        <w:rPr>
          <w:rFonts w:asciiTheme="minorHAnsi" w:hAnsiTheme="minorHAnsi"/>
          <w:sz w:val="22"/>
          <w:szCs w:val="22"/>
        </w:rPr>
        <w:t xml:space="preserve">traditional </w:t>
      </w:r>
      <w:r w:rsidRPr="00381F8D">
        <w:rPr>
          <w:rFonts w:asciiTheme="minorHAnsi" w:hAnsiTheme="minorHAnsi"/>
          <w:sz w:val="22"/>
          <w:szCs w:val="22"/>
        </w:rPr>
        <w:t xml:space="preserve">network </w:t>
      </w:r>
      <w:r w:rsidR="00494ADA" w:rsidRPr="00381F8D">
        <w:rPr>
          <w:rFonts w:asciiTheme="minorHAnsi" w:hAnsiTheme="minorHAnsi"/>
          <w:sz w:val="22"/>
          <w:szCs w:val="22"/>
        </w:rPr>
        <w:t>services</w:t>
      </w:r>
      <w:r w:rsidR="00C7307F" w:rsidRPr="00381F8D">
        <w:rPr>
          <w:rFonts w:asciiTheme="minorHAnsi" w:hAnsiTheme="minorHAnsi"/>
          <w:sz w:val="22"/>
          <w:szCs w:val="22"/>
        </w:rPr>
        <w:t xml:space="preserve"> have</w:t>
      </w:r>
      <w:r w:rsidRPr="00381F8D">
        <w:rPr>
          <w:rFonts w:asciiTheme="minorHAnsi" w:hAnsiTheme="minorHAnsi"/>
          <w:sz w:val="22"/>
          <w:szCs w:val="22"/>
        </w:rPr>
        <w:t xml:space="preserve"> been a key component of competitive </w:t>
      </w:r>
      <w:r w:rsidR="00A12D70" w:rsidRPr="00381F8D">
        <w:rPr>
          <w:rFonts w:asciiTheme="minorHAnsi" w:hAnsiTheme="minorHAnsi"/>
          <w:sz w:val="22"/>
          <w:szCs w:val="22"/>
        </w:rPr>
        <w:t xml:space="preserve">business data </w:t>
      </w:r>
      <w:r w:rsidRPr="00381F8D">
        <w:rPr>
          <w:rFonts w:asciiTheme="minorHAnsi" w:hAnsiTheme="minorHAnsi"/>
          <w:sz w:val="22"/>
          <w:szCs w:val="22"/>
        </w:rPr>
        <w:t>service</w:t>
      </w:r>
      <w:r w:rsidR="00A12D70" w:rsidRPr="00381F8D">
        <w:rPr>
          <w:rFonts w:asciiTheme="minorHAnsi" w:hAnsiTheme="minorHAnsi"/>
          <w:sz w:val="22"/>
          <w:szCs w:val="22"/>
        </w:rPr>
        <w:t>s</w:t>
      </w:r>
      <w:r w:rsidRPr="00381F8D">
        <w:rPr>
          <w:rFonts w:asciiTheme="minorHAnsi" w:hAnsiTheme="minorHAnsi"/>
          <w:sz w:val="22"/>
          <w:szCs w:val="22"/>
        </w:rPr>
        <w:t xml:space="preserve">. </w:t>
      </w:r>
      <w:r w:rsidR="00494ADA" w:rsidRPr="00381F8D">
        <w:rPr>
          <w:rFonts w:asciiTheme="minorHAnsi" w:hAnsiTheme="minorHAnsi"/>
          <w:sz w:val="22"/>
          <w:szCs w:val="22"/>
        </w:rPr>
        <w:t>C</w:t>
      </w:r>
      <w:r w:rsidRPr="00381F8D">
        <w:rPr>
          <w:rFonts w:asciiTheme="minorHAnsi" w:hAnsiTheme="minorHAnsi"/>
          <w:sz w:val="22"/>
          <w:szCs w:val="22"/>
        </w:rPr>
        <w:t xml:space="preserve">ompetitive providers </w:t>
      </w:r>
      <w:r w:rsidR="00494ADA" w:rsidRPr="00381F8D">
        <w:rPr>
          <w:rFonts w:asciiTheme="minorHAnsi" w:hAnsiTheme="minorHAnsi"/>
          <w:sz w:val="22"/>
          <w:szCs w:val="22"/>
        </w:rPr>
        <w:t xml:space="preserve">purchase these services as wholesale inputs to their own competitive offerings – providing </w:t>
      </w:r>
      <w:r w:rsidRPr="00381F8D">
        <w:rPr>
          <w:rFonts w:asciiTheme="minorHAnsi" w:hAnsiTheme="minorHAnsi"/>
          <w:sz w:val="22"/>
          <w:szCs w:val="22"/>
        </w:rPr>
        <w:t xml:space="preserve">businesses and other non-residential enterprises </w:t>
      </w:r>
      <w:r w:rsidR="00494ADA" w:rsidRPr="00381F8D">
        <w:rPr>
          <w:rFonts w:asciiTheme="minorHAnsi" w:hAnsiTheme="minorHAnsi"/>
          <w:sz w:val="22"/>
          <w:szCs w:val="22"/>
        </w:rPr>
        <w:t>with</w:t>
      </w:r>
      <w:r w:rsidRPr="00381F8D">
        <w:rPr>
          <w:rFonts w:asciiTheme="minorHAnsi" w:hAnsiTheme="minorHAnsi"/>
          <w:sz w:val="22"/>
          <w:szCs w:val="22"/>
        </w:rPr>
        <w:t xml:space="preserve"> customized services at competitive rates. Competitive providers a</w:t>
      </w:r>
      <w:r w:rsidR="00B827FE" w:rsidRPr="00381F8D">
        <w:rPr>
          <w:rFonts w:asciiTheme="minorHAnsi" w:hAnsiTheme="minorHAnsi"/>
          <w:sz w:val="22"/>
          <w:szCs w:val="22"/>
        </w:rPr>
        <w:t>nd customers who depend on them</w:t>
      </w:r>
      <w:r w:rsidRPr="00381F8D">
        <w:rPr>
          <w:rFonts w:asciiTheme="minorHAnsi" w:hAnsiTheme="minorHAnsi"/>
          <w:sz w:val="22"/>
          <w:szCs w:val="22"/>
        </w:rPr>
        <w:t xml:space="preserve"> face uncertainty if </w:t>
      </w:r>
      <w:r w:rsidR="00C32C32" w:rsidRPr="00381F8D">
        <w:rPr>
          <w:rFonts w:asciiTheme="minorHAnsi" w:hAnsiTheme="minorHAnsi"/>
          <w:sz w:val="22"/>
          <w:szCs w:val="22"/>
        </w:rPr>
        <w:t xml:space="preserve">due to a change in technology, </w:t>
      </w:r>
      <w:r w:rsidRPr="00381F8D">
        <w:rPr>
          <w:rFonts w:asciiTheme="minorHAnsi" w:hAnsiTheme="minorHAnsi"/>
          <w:sz w:val="22"/>
          <w:szCs w:val="22"/>
        </w:rPr>
        <w:t xml:space="preserve">incumbent </w:t>
      </w:r>
      <w:r w:rsidR="00E87CE2" w:rsidRPr="00381F8D">
        <w:rPr>
          <w:rFonts w:asciiTheme="minorHAnsi" w:hAnsiTheme="minorHAnsi"/>
          <w:sz w:val="22"/>
          <w:szCs w:val="22"/>
        </w:rPr>
        <w:t>telecoms</w:t>
      </w:r>
      <w:r w:rsidRPr="00381F8D">
        <w:rPr>
          <w:rFonts w:asciiTheme="minorHAnsi" w:hAnsiTheme="minorHAnsi"/>
          <w:sz w:val="22"/>
          <w:szCs w:val="22"/>
        </w:rPr>
        <w:t xml:space="preserve"> no longer provide these </w:t>
      </w:r>
      <w:r w:rsidR="00A12D70" w:rsidRPr="00381F8D">
        <w:rPr>
          <w:rFonts w:asciiTheme="minorHAnsi" w:hAnsiTheme="minorHAnsi"/>
          <w:sz w:val="22"/>
          <w:szCs w:val="22"/>
        </w:rPr>
        <w:t xml:space="preserve">legacy </w:t>
      </w:r>
      <w:r w:rsidRPr="00381F8D">
        <w:rPr>
          <w:rFonts w:asciiTheme="minorHAnsi" w:hAnsiTheme="minorHAnsi"/>
          <w:sz w:val="22"/>
          <w:szCs w:val="22"/>
        </w:rPr>
        <w:t>services that are key to competition</w:t>
      </w:r>
      <w:r w:rsidR="00C32C32" w:rsidRPr="00381F8D">
        <w:rPr>
          <w:rFonts w:asciiTheme="minorHAnsi" w:hAnsiTheme="minorHAnsi"/>
          <w:sz w:val="22"/>
          <w:szCs w:val="22"/>
        </w:rPr>
        <w:t xml:space="preserve">. </w:t>
      </w:r>
      <w:r w:rsidRPr="00381F8D">
        <w:rPr>
          <w:rFonts w:asciiTheme="minorHAnsi" w:hAnsiTheme="minorHAnsi"/>
          <w:sz w:val="22"/>
          <w:szCs w:val="22"/>
        </w:rPr>
        <w:t xml:space="preserve">The FCC addressed this concern by proposing an interim rule (pending the completion of a </w:t>
      </w:r>
      <w:r w:rsidR="00D67A8A" w:rsidRPr="00381F8D">
        <w:rPr>
          <w:rFonts w:asciiTheme="minorHAnsi" w:hAnsiTheme="minorHAnsi"/>
          <w:sz w:val="22"/>
          <w:szCs w:val="22"/>
        </w:rPr>
        <w:t xml:space="preserve">separate, </w:t>
      </w:r>
      <w:r w:rsidRPr="00381F8D">
        <w:rPr>
          <w:rFonts w:asciiTheme="minorHAnsi" w:hAnsiTheme="minorHAnsi"/>
          <w:sz w:val="22"/>
          <w:szCs w:val="22"/>
        </w:rPr>
        <w:t xml:space="preserve">broader proceeding) requiring that replacement services be offered to competitive providers at rates, terms, and conditions that are reasonably comparable to those of the legacy </w:t>
      </w:r>
      <w:r w:rsidR="00D67A8A" w:rsidRPr="00381F8D">
        <w:rPr>
          <w:rFonts w:asciiTheme="minorHAnsi" w:hAnsiTheme="minorHAnsi"/>
          <w:sz w:val="22"/>
          <w:szCs w:val="22"/>
        </w:rPr>
        <w:t>services</w:t>
      </w:r>
      <w:r w:rsidRPr="00381F8D">
        <w:rPr>
          <w:rFonts w:asciiTheme="minorHAnsi" w:hAnsiTheme="minorHAnsi"/>
          <w:sz w:val="22"/>
          <w:szCs w:val="22"/>
        </w:rPr>
        <w:t>.</w:t>
      </w:r>
    </w:p>
    <w:p w14:paraId="21D16974" w14:textId="77777777" w:rsidR="00702055" w:rsidRPr="00381F8D" w:rsidRDefault="00702055" w:rsidP="00702055">
      <w:pPr>
        <w:rPr>
          <w:rFonts w:asciiTheme="minorHAnsi" w:hAnsiTheme="minorHAnsi"/>
          <w:sz w:val="22"/>
          <w:szCs w:val="22"/>
        </w:rPr>
      </w:pPr>
    </w:p>
    <w:p w14:paraId="742F536F" w14:textId="0C86C4DC" w:rsidR="00976665" w:rsidRPr="00381F8D" w:rsidRDefault="00976665" w:rsidP="009A40C4">
      <w:pPr>
        <w:spacing w:after="160" w:line="259" w:lineRule="auto"/>
        <w:rPr>
          <w:rFonts w:asciiTheme="minorHAnsi" w:hAnsiTheme="minorHAnsi"/>
          <w:sz w:val="22"/>
          <w:szCs w:val="22"/>
        </w:rPr>
      </w:pPr>
      <w:r w:rsidRPr="00381F8D">
        <w:rPr>
          <w:rFonts w:asciiTheme="minorHAnsi" w:hAnsiTheme="minorHAnsi"/>
          <w:sz w:val="22"/>
          <w:szCs w:val="22"/>
        </w:rPr>
        <w:t>Our transaction reviews are another example of</w:t>
      </w:r>
      <w:r w:rsidR="00702055" w:rsidRPr="00381F8D">
        <w:rPr>
          <w:rFonts w:asciiTheme="minorHAnsi" w:hAnsiTheme="minorHAnsi"/>
          <w:sz w:val="22"/>
          <w:szCs w:val="22"/>
        </w:rPr>
        <w:t xml:space="preserve"> how the Wheeler FCC has sought to protect existing competition</w:t>
      </w:r>
      <w:r w:rsidR="00ED59FB" w:rsidRPr="00381F8D">
        <w:rPr>
          <w:rFonts w:asciiTheme="minorHAnsi" w:hAnsiTheme="minorHAnsi"/>
          <w:sz w:val="22"/>
          <w:szCs w:val="22"/>
        </w:rPr>
        <w:t xml:space="preserve">. </w:t>
      </w:r>
      <w:r w:rsidR="008A1256" w:rsidRPr="00381F8D">
        <w:rPr>
          <w:rFonts w:asciiTheme="minorHAnsi" w:hAnsiTheme="minorHAnsi"/>
          <w:sz w:val="22"/>
          <w:szCs w:val="22"/>
        </w:rPr>
        <w:t>For example,</w:t>
      </w:r>
      <w:r w:rsidR="00ED59FB" w:rsidRPr="00381F8D">
        <w:rPr>
          <w:rFonts w:asciiTheme="minorHAnsi" w:hAnsiTheme="minorHAnsi"/>
          <w:sz w:val="22"/>
          <w:szCs w:val="22"/>
        </w:rPr>
        <w:t xml:space="preserve"> the Commission </w:t>
      </w:r>
      <w:r w:rsidR="008A1256" w:rsidRPr="00381F8D">
        <w:rPr>
          <w:rFonts w:asciiTheme="minorHAnsi" w:hAnsiTheme="minorHAnsi"/>
          <w:sz w:val="22"/>
          <w:szCs w:val="22"/>
        </w:rPr>
        <w:t xml:space="preserve">recently </w:t>
      </w:r>
      <w:r w:rsidR="00ED59FB" w:rsidRPr="00381F8D">
        <w:rPr>
          <w:rFonts w:asciiTheme="minorHAnsi" w:hAnsiTheme="minorHAnsi"/>
          <w:sz w:val="22"/>
          <w:szCs w:val="22"/>
        </w:rPr>
        <w:t xml:space="preserve">looked at </w:t>
      </w:r>
      <w:r w:rsidRPr="00381F8D">
        <w:rPr>
          <w:rFonts w:asciiTheme="minorHAnsi" w:hAnsiTheme="minorHAnsi"/>
          <w:sz w:val="22"/>
          <w:szCs w:val="22"/>
        </w:rPr>
        <w:t>a</w:t>
      </w:r>
      <w:r w:rsidR="00ED59FB" w:rsidRPr="00381F8D">
        <w:rPr>
          <w:rFonts w:asciiTheme="minorHAnsi" w:hAnsiTheme="minorHAnsi"/>
          <w:sz w:val="22"/>
          <w:szCs w:val="22"/>
        </w:rPr>
        <w:t xml:space="preserve"> proposed </w:t>
      </w:r>
      <w:r w:rsidRPr="00381F8D">
        <w:rPr>
          <w:rFonts w:asciiTheme="minorHAnsi" w:hAnsiTheme="minorHAnsi"/>
          <w:sz w:val="22"/>
          <w:szCs w:val="22"/>
        </w:rPr>
        <w:t>acquisition</w:t>
      </w:r>
      <w:r w:rsidR="00ED59FB" w:rsidRPr="00381F8D">
        <w:rPr>
          <w:rFonts w:asciiTheme="minorHAnsi" w:hAnsiTheme="minorHAnsi"/>
          <w:sz w:val="22"/>
          <w:szCs w:val="22"/>
        </w:rPr>
        <w:t xml:space="preserve"> of the second-largest U.S. cable company, Time Warner Cable, by the larges</w:t>
      </w:r>
      <w:r w:rsidRPr="00381F8D">
        <w:rPr>
          <w:rFonts w:asciiTheme="minorHAnsi" w:hAnsiTheme="minorHAnsi"/>
          <w:sz w:val="22"/>
          <w:szCs w:val="22"/>
        </w:rPr>
        <w:t>t U.S.</w:t>
      </w:r>
      <w:r w:rsidR="00ED59FB" w:rsidRPr="00381F8D">
        <w:rPr>
          <w:rFonts w:asciiTheme="minorHAnsi" w:hAnsiTheme="minorHAnsi"/>
          <w:sz w:val="22"/>
          <w:szCs w:val="22"/>
        </w:rPr>
        <w:t xml:space="preserve"> cable company, Comcast. </w:t>
      </w:r>
    </w:p>
    <w:p w14:paraId="744B698F" w14:textId="5D5D62B3" w:rsidR="000132EA" w:rsidRPr="00381F8D" w:rsidRDefault="008A1256" w:rsidP="00010DF3">
      <w:pPr>
        <w:rPr>
          <w:rFonts w:asciiTheme="minorHAnsi" w:hAnsiTheme="minorHAnsi"/>
          <w:sz w:val="22"/>
          <w:szCs w:val="22"/>
          <w:shd w:val="clear" w:color="auto" w:fill="FFFFFF"/>
        </w:rPr>
      </w:pPr>
      <w:r w:rsidRPr="00381F8D">
        <w:rPr>
          <w:rFonts w:asciiTheme="minorHAnsi" w:hAnsiTheme="minorHAnsi"/>
          <w:sz w:val="22"/>
          <w:szCs w:val="22"/>
        </w:rPr>
        <w:t>O</w:t>
      </w:r>
      <w:r w:rsidR="000132EA" w:rsidRPr="00381F8D">
        <w:rPr>
          <w:rFonts w:asciiTheme="minorHAnsi" w:hAnsiTheme="minorHAnsi"/>
          <w:sz w:val="22"/>
          <w:szCs w:val="22"/>
        </w:rPr>
        <w:t xml:space="preserve">ur investigation into this </w:t>
      </w:r>
      <w:r w:rsidR="00C32C32" w:rsidRPr="00381F8D">
        <w:rPr>
          <w:rFonts w:asciiTheme="minorHAnsi" w:hAnsiTheme="minorHAnsi"/>
          <w:sz w:val="22"/>
          <w:szCs w:val="22"/>
        </w:rPr>
        <w:t>transaction</w:t>
      </w:r>
      <w:r w:rsidR="000132EA" w:rsidRPr="00381F8D">
        <w:rPr>
          <w:rFonts w:asciiTheme="minorHAnsi" w:hAnsiTheme="minorHAnsi"/>
          <w:sz w:val="22"/>
          <w:szCs w:val="22"/>
        </w:rPr>
        <w:t xml:space="preserve"> </w:t>
      </w:r>
      <w:r w:rsidR="00ED59FB" w:rsidRPr="00381F8D">
        <w:rPr>
          <w:rFonts w:asciiTheme="minorHAnsi" w:hAnsiTheme="minorHAnsi"/>
          <w:sz w:val="22"/>
          <w:szCs w:val="22"/>
          <w:shd w:val="clear" w:color="auto" w:fill="FFFFFF"/>
        </w:rPr>
        <w:t>concluded that a new and merged Comcast would have ended up with nearly 30</w:t>
      </w:r>
      <w:r w:rsidR="00ED59FB" w:rsidRPr="00381F8D">
        <w:rPr>
          <w:rStyle w:val="apple-converted-space"/>
          <w:rFonts w:asciiTheme="minorHAnsi" w:hAnsiTheme="minorHAnsi"/>
          <w:sz w:val="22"/>
          <w:szCs w:val="22"/>
          <w:shd w:val="clear" w:color="auto" w:fill="FFFFFF"/>
        </w:rPr>
        <w:t> </w:t>
      </w:r>
      <w:r w:rsidR="00ED59FB" w:rsidRPr="00381F8D">
        <w:rPr>
          <w:rFonts w:asciiTheme="minorHAnsi" w:hAnsiTheme="minorHAnsi"/>
          <w:sz w:val="22"/>
          <w:szCs w:val="22"/>
          <w:shd w:val="clear" w:color="auto" w:fill="FFFFFF"/>
        </w:rPr>
        <w:t>percent of all pay TV households and nearly 60 percent of high-speed broadband subscribers</w:t>
      </w:r>
      <w:r w:rsidRPr="00381F8D">
        <w:rPr>
          <w:rFonts w:asciiTheme="minorHAnsi" w:hAnsiTheme="minorHAnsi"/>
          <w:sz w:val="22"/>
          <w:szCs w:val="22"/>
          <w:shd w:val="clear" w:color="auto" w:fill="FFFFFF"/>
        </w:rPr>
        <w:t>. Such findings raised</w:t>
      </w:r>
      <w:r w:rsidR="000132EA" w:rsidRPr="00381F8D">
        <w:rPr>
          <w:rFonts w:asciiTheme="minorHAnsi" w:hAnsiTheme="minorHAnsi"/>
          <w:sz w:val="22"/>
          <w:szCs w:val="22"/>
          <w:shd w:val="clear" w:color="auto" w:fill="FFFFFF"/>
        </w:rPr>
        <w:t xml:space="preserve"> red flag</w:t>
      </w:r>
      <w:r w:rsidRPr="00381F8D">
        <w:rPr>
          <w:rFonts w:asciiTheme="minorHAnsi" w:hAnsiTheme="minorHAnsi"/>
          <w:sz w:val="22"/>
          <w:szCs w:val="22"/>
          <w:shd w:val="clear" w:color="auto" w:fill="FFFFFF"/>
        </w:rPr>
        <w:t>s</w:t>
      </w:r>
      <w:r w:rsidR="000132EA" w:rsidRPr="00381F8D">
        <w:rPr>
          <w:rFonts w:asciiTheme="minorHAnsi" w:hAnsiTheme="minorHAnsi"/>
          <w:sz w:val="22"/>
          <w:szCs w:val="22"/>
          <w:shd w:val="clear" w:color="auto" w:fill="FFFFFF"/>
        </w:rPr>
        <w:t xml:space="preserve"> </w:t>
      </w:r>
      <w:r w:rsidR="006724EF" w:rsidRPr="00381F8D">
        <w:rPr>
          <w:rFonts w:asciiTheme="minorHAnsi" w:hAnsiTheme="minorHAnsi"/>
          <w:sz w:val="22"/>
          <w:szCs w:val="22"/>
          <w:shd w:val="clear" w:color="auto" w:fill="FFFFFF"/>
        </w:rPr>
        <w:t>and</w:t>
      </w:r>
      <w:r w:rsidR="000132EA" w:rsidRPr="00381F8D">
        <w:rPr>
          <w:rFonts w:asciiTheme="minorHAnsi" w:hAnsiTheme="minorHAnsi"/>
          <w:sz w:val="22"/>
          <w:szCs w:val="22"/>
          <w:shd w:val="clear" w:color="auto" w:fill="FFFFFF"/>
        </w:rPr>
        <w:t xml:space="preserve"> competition concerns</w:t>
      </w:r>
      <w:r w:rsidR="00ED59FB" w:rsidRPr="00381F8D">
        <w:rPr>
          <w:rFonts w:asciiTheme="minorHAnsi" w:hAnsiTheme="minorHAnsi"/>
          <w:sz w:val="22"/>
          <w:szCs w:val="22"/>
          <w:shd w:val="clear" w:color="auto" w:fill="FFFFFF"/>
        </w:rPr>
        <w:t>. As the head of the Depart</w:t>
      </w:r>
      <w:r w:rsidR="00170261" w:rsidRPr="00381F8D">
        <w:rPr>
          <w:rFonts w:asciiTheme="minorHAnsi" w:hAnsiTheme="minorHAnsi"/>
          <w:sz w:val="22"/>
          <w:szCs w:val="22"/>
          <w:shd w:val="clear" w:color="auto" w:fill="FFFFFF"/>
        </w:rPr>
        <w:t>ment</w:t>
      </w:r>
      <w:r w:rsidR="00ED59FB" w:rsidRPr="00381F8D">
        <w:rPr>
          <w:rFonts w:asciiTheme="minorHAnsi" w:hAnsiTheme="minorHAnsi"/>
          <w:sz w:val="22"/>
          <w:szCs w:val="22"/>
          <w:shd w:val="clear" w:color="auto" w:fill="FFFFFF"/>
        </w:rPr>
        <w:t xml:space="preserve"> of Justice’s Antitrust Division eloquently noted, </w:t>
      </w:r>
      <w:r w:rsidR="000132EA" w:rsidRPr="00381F8D">
        <w:rPr>
          <w:rFonts w:asciiTheme="minorHAnsi" w:hAnsiTheme="minorHAnsi"/>
          <w:sz w:val="22"/>
          <w:szCs w:val="22"/>
          <w:shd w:val="clear" w:color="auto" w:fill="FFFFFF"/>
        </w:rPr>
        <w:t xml:space="preserve">such </w:t>
      </w:r>
      <w:r w:rsidR="00ED59FB" w:rsidRPr="00381F8D">
        <w:rPr>
          <w:rFonts w:asciiTheme="minorHAnsi" w:hAnsiTheme="minorHAnsi"/>
          <w:sz w:val="22"/>
          <w:szCs w:val="22"/>
          <w:shd w:val="clear" w:color="auto" w:fill="FFFFFF"/>
        </w:rPr>
        <w:t>“leverage would have left Comcast with too much control and with too few</w:t>
      </w:r>
      <w:r w:rsidR="00ED59FB" w:rsidRPr="00381F8D">
        <w:rPr>
          <w:rStyle w:val="apple-converted-space"/>
          <w:rFonts w:asciiTheme="minorHAnsi" w:hAnsiTheme="minorHAnsi"/>
          <w:sz w:val="22"/>
          <w:szCs w:val="22"/>
          <w:shd w:val="clear" w:color="auto" w:fill="FFFFFF"/>
        </w:rPr>
        <w:t> </w:t>
      </w:r>
      <w:r w:rsidR="00ED59FB" w:rsidRPr="00381F8D">
        <w:rPr>
          <w:rFonts w:asciiTheme="minorHAnsi" w:hAnsiTheme="minorHAnsi"/>
          <w:sz w:val="22"/>
          <w:szCs w:val="22"/>
          <w:shd w:val="clear" w:color="auto" w:fill="FFFFFF"/>
        </w:rPr>
        <w:t>competitors when shaping the future of video competition and broadband Internet service”</w:t>
      </w:r>
      <w:r w:rsidR="000132EA" w:rsidRPr="00381F8D">
        <w:rPr>
          <w:rFonts w:asciiTheme="minorHAnsi" w:hAnsiTheme="minorHAnsi"/>
          <w:sz w:val="22"/>
          <w:szCs w:val="22"/>
          <w:shd w:val="clear" w:color="auto" w:fill="FFFFFF"/>
        </w:rPr>
        <w:t xml:space="preserve"> – two markets that are becoming</w:t>
      </w:r>
      <w:r w:rsidR="000132EA" w:rsidRPr="00381F8D">
        <w:rPr>
          <w:rStyle w:val="apple-converted-space"/>
          <w:rFonts w:asciiTheme="minorHAnsi" w:hAnsiTheme="minorHAnsi"/>
          <w:sz w:val="22"/>
          <w:szCs w:val="22"/>
          <w:shd w:val="clear" w:color="auto" w:fill="FFFFFF"/>
        </w:rPr>
        <w:t> </w:t>
      </w:r>
      <w:r w:rsidR="000132EA" w:rsidRPr="00381F8D">
        <w:rPr>
          <w:rFonts w:asciiTheme="minorHAnsi" w:hAnsiTheme="minorHAnsi"/>
          <w:sz w:val="22"/>
          <w:szCs w:val="22"/>
          <w:shd w:val="clear" w:color="auto" w:fill="FFFFFF"/>
        </w:rPr>
        <w:t>increasingly intertwined.</w:t>
      </w:r>
      <w:r w:rsidR="005F7816" w:rsidRPr="00381F8D">
        <w:rPr>
          <w:rFonts w:asciiTheme="minorHAnsi" w:hAnsiTheme="minorHAnsi"/>
          <w:sz w:val="22"/>
          <w:szCs w:val="22"/>
          <w:shd w:val="clear" w:color="auto" w:fill="FFFFFF"/>
        </w:rPr>
        <w:t xml:space="preserve"> </w:t>
      </w:r>
    </w:p>
    <w:p w14:paraId="666C47DC" w14:textId="77777777" w:rsidR="000132EA" w:rsidRPr="00381F8D" w:rsidRDefault="000132EA" w:rsidP="00010DF3">
      <w:pPr>
        <w:rPr>
          <w:rFonts w:asciiTheme="minorHAnsi" w:hAnsiTheme="minorHAnsi"/>
          <w:sz w:val="22"/>
          <w:szCs w:val="22"/>
          <w:shd w:val="clear" w:color="auto" w:fill="FFFFFF"/>
        </w:rPr>
      </w:pPr>
    </w:p>
    <w:p w14:paraId="30F17519" w14:textId="146CC79A" w:rsidR="00010DF3" w:rsidRPr="00381F8D" w:rsidRDefault="005F7816" w:rsidP="00010DF3">
      <w:pPr>
        <w:rPr>
          <w:rFonts w:asciiTheme="minorHAnsi" w:hAnsiTheme="minorHAnsi"/>
          <w:sz w:val="22"/>
          <w:szCs w:val="22"/>
        </w:rPr>
      </w:pPr>
      <w:r w:rsidRPr="00381F8D">
        <w:rPr>
          <w:rFonts w:asciiTheme="minorHAnsi" w:hAnsiTheme="minorHAnsi"/>
          <w:sz w:val="22"/>
          <w:szCs w:val="22"/>
          <w:shd w:val="clear" w:color="auto" w:fill="FFFFFF"/>
        </w:rPr>
        <w:t>While the full Commission was never presented with nor made a final decision on</w:t>
      </w:r>
      <w:r w:rsidRPr="00381F8D">
        <w:rPr>
          <w:rStyle w:val="apple-converted-space"/>
          <w:rFonts w:asciiTheme="minorHAnsi" w:hAnsiTheme="minorHAnsi"/>
          <w:sz w:val="22"/>
          <w:szCs w:val="22"/>
          <w:shd w:val="clear" w:color="auto" w:fill="FFFFFF"/>
        </w:rPr>
        <w:t> </w:t>
      </w:r>
      <w:r w:rsidRPr="00381F8D">
        <w:rPr>
          <w:rFonts w:asciiTheme="minorHAnsi" w:hAnsiTheme="minorHAnsi"/>
          <w:sz w:val="22"/>
          <w:szCs w:val="22"/>
          <w:shd w:val="clear" w:color="auto" w:fill="FFFFFF"/>
        </w:rPr>
        <w:t>the transaction, FCC staff informed the companies of our serious concerns that the</w:t>
      </w:r>
      <w:r w:rsidRPr="00381F8D">
        <w:rPr>
          <w:rStyle w:val="apple-converted-space"/>
          <w:rFonts w:asciiTheme="minorHAnsi" w:hAnsiTheme="minorHAnsi"/>
          <w:sz w:val="22"/>
          <w:szCs w:val="22"/>
          <w:shd w:val="clear" w:color="auto" w:fill="FFFFFF"/>
        </w:rPr>
        <w:t> </w:t>
      </w:r>
      <w:r w:rsidRPr="00381F8D">
        <w:rPr>
          <w:rFonts w:asciiTheme="minorHAnsi" w:hAnsiTheme="minorHAnsi"/>
          <w:sz w:val="22"/>
          <w:szCs w:val="22"/>
          <w:shd w:val="clear" w:color="auto" w:fill="FFFFFF"/>
        </w:rPr>
        <w:t xml:space="preserve">merger risks outweighed the </w:t>
      </w:r>
      <w:r w:rsidR="000132EA" w:rsidRPr="00381F8D">
        <w:rPr>
          <w:rFonts w:asciiTheme="minorHAnsi" w:hAnsiTheme="minorHAnsi"/>
          <w:sz w:val="22"/>
          <w:szCs w:val="22"/>
          <w:shd w:val="clear" w:color="auto" w:fill="FFFFFF"/>
        </w:rPr>
        <w:t xml:space="preserve">benefits to the public interest. </w:t>
      </w:r>
      <w:r w:rsidR="006E7F49" w:rsidRPr="00381F8D">
        <w:rPr>
          <w:rFonts w:asciiTheme="minorHAnsi" w:hAnsiTheme="minorHAnsi"/>
          <w:sz w:val="22"/>
          <w:szCs w:val="22"/>
          <w:shd w:val="clear" w:color="auto" w:fill="FFFFFF"/>
        </w:rPr>
        <w:t xml:space="preserve">Shortly thereafter </w:t>
      </w:r>
      <w:r w:rsidRPr="00381F8D">
        <w:rPr>
          <w:rFonts w:asciiTheme="minorHAnsi" w:hAnsiTheme="minorHAnsi"/>
          <w:sz w:val="22"/>
          <w:szCs w:val="22"/>
          <w:shd w:val="clear" w:color="auto" w:fill="FFFFFF"/>
        </w:rPr>
        <w:t>Comcast abandoned its</w:t>
      </w:r>
      <w:r w:rsidRPr="00381F8D">
        <w:rPr>
          <w:rStyle w:val="apple-converted-space"/>
          <w:rFonts w:asciiTheme="minorHAnsi" w:hAnsiTheme="minorHAnsi"/>
          <w:sz w:val="22"/>
          <w:szCs w:val="22"/>
          <w:shd w:val="clear" w:color="auto" w:fill="FFFFFF"/>
        </w:rPr>
        <w:t> </w:t>
      </w:r>
      <w:r w:rsidR="000132EA" w:rsidRPr="00381F8D">
        <w:rPr>
          <w:rFonts w:asciiTheme="minorHAnsi" w:hAnsiTheme="minorHAnsi"/>
          <w:sz w:val="22"/>
          <w:szCs w:val="22"/>
        </w:rPr>
        <w:t xml:space="preserve">acquisition </w:t>
      </w:r>
      <w:r w:rsidRPr="00381F8D">
        <w:rPr>
          <w:rFonts w:asciiTheme="minorHAnsi" w:hAnsiTheme="minorHAnsi"/>
          <w:sz w:val="22"/>
          <w:szCs w:val="22"/>
          <w:shd w:val="clear" w:color="auto" w:fill="FFFFFF"/>
        </w:rPr>
        <w:t>bid.</w:t>
      </w:r>
    </w:p>
    <w:p w14:paraId="67D0A37F" w14:textId="77777777" w:rsidR="00170261" w:rsidRPr="00381F8D" w:rsidRDefault="00170261" w:rsidP="00010DF3">
      <w:pPr>
        <w:rPr>
          <w:rFonts w:asciiTheme="minorHAnsi" w:hAnsiTheme="minorHAnsi"/>
          <w:sz w:val="22"/>
          <w:szCs w:val="22"/>
        </w:rPr>
      </w:pPr>
    </w:p>
    <w:p w14:paraId="4C5CEDF7" w14:textId="20B70B23" w:rsidR="00975C34" w:rsidRPr="00381F8D" w:rsidRDefault="00702055" w:rsidP="00F55B2E">
      <w:pPr>
        <w:rPr>
          <w:rFonts w:asciiTheme="minorHAnsi" w:hAnsiTheme="minorHAnsi"/>
          <w:color w:val="333333"/>
          <w:sz w:val="22"/>
          <w:szCs w:val="22"/>
          <w:shd w:val="clear" w:color="auto" w:fill="FFFFFF"/>
        </w:rPr>
      </w:pPr>
      <w:r w:rsidRPr="00381F8D">
        <w:rPr>
          <w:rFonts w:asciiTheme="minorHAnsi" w:hAnsiTheme="minorHAnsi"/>
          <w:i/>
          <w:sz w:val="22"/>
          <w:szCs w:val="22"/>
        </w:rPr>
        <w:t>Encouraging Greater Competition</w:t>
      </w:r>
    </w:p>
    <w:p w14:paraId="31B485C5" w14:textId="77777777" w:rsidR="00E0068C" w:rsidRPr="00381F8D" w:rsidRDefault="00E0068C" w:rsidP="00EC457F">
      <w:pPr>
        <w:rPr>
          <w:rFonts w:asciiTheme="minorHAnsi" w:hAnsiTheme="minorHAnsi"/>
          <w:sz w:val="22"/>
          <w:szCs w:val="22"/>
        </w:rPr>
      </w:pPr>
    </w:p>
    <w:p w14:paraId="6EE97162" w14:textId="146CA579" w:rsidR="00AD1CA0" w:rsidRPr="00381F8D" w:rsidRDefault="00EC457F" w:rsidP="00AD1CA0">
      <w:pPr>
        <w:autoSpaceDE w:val="0"/>
        <w:autoSpaceDN w:val="0"/>
        <w:adjustRightInd w:val="0"/>
        <w:rPr>
          <w:rFonts w:asciiTheme="minorHAnsi" w:hAnsiTheme="minorHAnsi"/>
          <w:sz w:val="22"/>
          <w:szCs w:val="22"/>
        </w:rPr>
      </w:pPr>
      <w:r w:rsidRPr="00381F8D">
        <w:rPr>
          <w:rFonts w:asciiTheme="minorHAnsi" w:hAnsiTheme="minorHAnsi"/>
          <w:sz w:val="22"/>
          <w:szCs w:val="22"/>
        </w:rPr>
        <w:t>Changes</w:t>
      </w:r>
      <w:r w:rsidR="0078121D" w:rsidRPr="00381F8D">
        <w:rPr>
          <w:rFonts w:asciiTheme="minorHAnsi" w:hAnsiTheme="minorHAnsi"/>
          <w:sz w:val="22"/>
          <w:szCs w:val="22"/>
        </w:rPr>
        <w:t xml:space="preserve"> </w:t>
      </w:r>
      <w:r w:rsidRPr="00381F8D">
        <w:rPr>
          <w:rFonts w:asciiTheme="minorHAnsi" w:hAnsiTheme="minorHAnsi"/>
          <w:sz w:val="22"/>
          <w:szCs w:val="22"/>
        </w:rPr>
        <w:t>in technology can</w:t>
      </w:r>
      <w:r w:rsidR="00551C61" w:rsidRPr="00381F8D">
        <w:rPr>
          <w:rFonts w:asciiTheme="minorHAnsi" w:hAnsiTheme="minorHAnsi"/>
          <w:sz w:val="22"/>
          <w:szCs w:val="22"/>
        </w:rPr>
        <w:t xml:space="preserve"> also</w:t>
      </w:r>
      <w:r w:rsidRPr="00381F8D">
        <w:rPr>
          <w:rFonts w:asciiTheme="minorHAnsi" w:hAnsiTheme="minorHAnsi"/>
          <w:sz w:val="22"/>
          <w:szCs w:val="22"/>
        </w:rPr>
        <w:t xml:space="preserve"> require external </w:t>
      </w:r>
      <w:r w:rsidR="0078121D" w:rsidRPr="00381F8D">
        <w:rPr>
          <w:rFonts w:asciiTheme="minorHAnsi" w:hAnsiTheme="minorHAnsi"/>
          <w:sz w:val="22"/>
          <w:szCs w:val="22"/>
        </w:rPr>
        <w:t>encourage</w:t>
      </w:r>
      <w:r w:rsidRPr="00381F8D">
        <w:rPr>
          <w:rFonts w:asciiTheme="minorHAnsi" w:hAnsiTheme="minorHAnsi"/>
          <w:sz w:val="22"/>
          <w:szCs w:val="22"/>
        </w:rPr>
        <w:t>ment for the potential of</w:t>
      </w:r>
      <w:r w:rsidR="0078121D" w:rsidRPr="00381F8D">
        <w:rPr>
          <w:rFonts w:asciiTheme="minorHAnsi" w:hAnsiTheme="minorHAnsi"/>
          <w:sz w:val="22"/>
          <w:szCs w:val="22"/>
        </w:rPr>
        <w:t xml:space="preserve"> competition</w:t>
      </w:r>
      <w:r w:rsidRPr="00381F8D">
        <w:rPr>
          <w:rFonts w:asciiTheme="minorHAnsi" w:hAnsiTheme="minorHAnsi"/>
          <w:sz w:val="22"/>
          <w:szCs w:val="22"/>
        </w:rPr>
        <w:t xml:space="preserve"> to be realized</w:t>
      </w:r>
      <w:r w:rsidR="0078121D" w:rsidRPr="00381F8D">
        <w:rPr>
          <w:rFonts w:asciiTheme="minorHAnsi" w:hAnsiTheme="minorHAnsi"/>
          <w:sz w:val="22"/>
          <w:szCs w:val="22"/>
        </w:rPr>
        <w:t>. For example, o</w:t>
      </w:r>
      <w:r w:rsidR="00E0068C" w:rsidRPr="00381F8D">
        <w:rPr>
          <w:rFonts w:asciiTheme="minorHAnsi" w:hAnsiTheme="minorHAnsi"/>
          <w:sz w:val="22"/>
          <w:szCs w:val="22"/>
        </w:rPr>
        <w:t xml:space="preserve">ne of the highest priorities of the Chairman since taking office </w:t>
      </w:r>
      <w:r w:rsidR="009C4924" w:rsidRPr="00381F8D">
        <w:rPr>
          <w:rFonts w:asciiTheme="minorHAnsi" w:hAnsiTheme="minorHAnsi"/>
          <w:sz w:val="22"/>
          <w:szCs w:val="22"/>
        </w:rPr>
        <w:t xml:space="preserve">is </w:t>
      </w:r>
      <w:r w:rsidR="00AD1CA0" w:rsidRPr="00381F8D">
        <w:rPr>
          <w:rFonts w:asciiTheme="minorHAnsi" w:hAnsiTheme="minorHAnsi"/>
          <w:sz w:val="22"/>
          <w:szCs w:val="22"/>
        </w:rPr>
        <w:t>the FCC’s</w:t>
      </w:r>
      <w:r w:rsidR="00E0068C" w:rsidRPr="00381F8D">
        <w:rPr>
          <w:rFonts w:asciiTheme="minorHAnsi" w:hAnsiTheme="minorHAnsi"/>
          <w:sz w:val="22"/>
          <w:szCs w:val="22"/>
        </w:rPr>
        <w:t xml:space="preserve"> historic incentive auction. </w:t>
      </w:r>
      <w:r w:rsidR="00AD1CA0" w:rsidRPr="00381F8D">
        <w:rPr>
          <w:rFonts w:asciiTheme="minorHAnsi" w:eastAsiaTheme="minorHAnsi" w:hAnsiTheme="minorHAnsi"/>
          <w:sz w:val="22"/>
          <w:szCs w:val="22"/>
        </w:rPr>
        <w:t>This auction will allow over-the-air broadcasters to sell their spectrum</w:t>
      </w:r>
      <w:r w:rsidR="00003420" w:rsidRPr="00381F8D">
        <w:rPr>
          <w:rFonts w:asciiTheme="minorHAnsi" w:eastAsiaTheme="minorHAnsi" w:hAnsiTheme="minorHAnsi"/>
          <w:sz w:val="22"/>
          <w:szCs w:val="22"/>
        </w:rPr>
        <w:t xml:space="preserve"> rights</w:t>
      </w:r>
      <w:r w:rsidR="00AD1CA0" w:rsidRPr="00381F8D">
        <w:rPr>
          <w:rFonts w:asciiTheme="minorHAnsi" w:eastAsiaTheme="minorHAnsi" w:hAnsiTheme="minorHAnsi"/>
          <w:sz w:val="22"/>
          <w:szCs w:val="22"/>
        </w:rPr>
        <w:t xml:space="preserve"> back to the FCC, which will then auction it to wireless broadband companies.</w:t>
      </w:r>
      <w:r w:rsidR="00E0068C" w:rsidRPr="00381F8D">
        <w:rPr>
          <w:rFonts w:asciiTheme="minorHAnsi" w:hAnsiTheme="minorHAnsi"/>
          <w:sz w:val="22"/>
          <w:szCs w:val="22"/>
        </w:rPr>
        <w:t xml:space="preserve"> </w:t>
      </w:r>
    </w:p>
    <w:p w14:paraId="4BD9E8CB" w14:textId="77777777" w:rsidR="00AD1CA0" w:rsidRPr="00381F8D" w:rsidRDefault="00AD1CA0" w:rsidP="00AD1CA0">
      <w:pPr>
        <w:autoSpaceDE w:val="0"/>
        <w:autoSpaceDN w:val="0"/>
        <w:adjustRightInd w:val="0"/>
        <w:rPr>
          <w:rFonts w:asciiTheme="minorHAnsi" w:hAnsiTheme="minorHAnsi"/>
          <w:sz w:val="22"/>
          <w:szCs w:val="22"/>
        </w:rPr>
      </w:pPr>
    </w:p>
    <w:p w14:paraId="757CAAB5" w14:textId="1A3E30C9" w:rsidR="00E0068C" w:rsidRPr="00381F8D" w:rsidRDefault="00E0068C" w:rsidP="00AD1CA0">
      <w:pPr>
        <w:autoSpaceDE w:val="0"/>
        <w:autoSpaceDN w:val="0"/>
        <w:adjustRightInd w:val="0"/>
        <w:rPr>
          <w:rFonts w:asciiTheme="minorHAnsi" w:hAnsiTheme="minorHAnsi"/>
          <w:sz w:val="22"/>
          <w:szCs w:val="22"/>
        </w:rPr>
      </w:pPr>
      <w:r w:rsidRPr="00381F8D">
        <w:rPr>
          <w:rFonts w:asciiTheme="minorHAnsi" w:hAnsiTheme="minorHAnsi"/>
          <w:sz w:val="22"/>
          <w:szCs w:val="22"/>
        </w:rPr>
        <w:t xml:space="preserve">The auction will harness the economics of demand for spectrum in order to allow market forces to determine its </w:t>
      </w:r>
      <w:r w:rsidR="003C7135" w:rsidRPr="00381F8D">
        <w:rPr>
          <w:rFonts w:asciiTheme="minorHAnsi" w:hAnsiTheme="minorHAnsi"/>
          <w:sz w:val="22"/>
          <w:szCs w:val="22"/>
        </w:rPr>
        <w:t xml:space="preserve">highest </w:t>
      </w:r>
      <w:r w:rsidRPr="00381F8D">
        <w:rPr>
          <w:rFonts w:asciiTheme="minorHAnsi" w:hAnsiTheme="minorHAnsi"/>
          <w:sz w:val="22"/>
          <w:szCs w:val="22"/>
        </w:rPr>
        <w:t xml:space="preserve">and </w:t>
      </w:r>
      <w:r w:rsidR="009C4924" w:rsidRPr="00381F8D">
        <w:rPr>
          <w:rFonts w:asciiTheme="minorHAnsi" w:hAnsiTheme="minorHAnsi"/>
          <w:sz w:val="22"/>
          <w:szCs w:val="22"/>
        </w:rPr>
        <w:t xml:space="preserve">most </w:t>
      </w:r>
      <w:r w:rsidRPr="00381F8D">
        <w:rPr>
          <w:rFonts w:asciiTheme="minorHAnsi" w:hAnsiTheme="minorHAnsi"/>
          <w:sz w:val="22"/>
          <w:szCs w:val="22"/>
        </w:rPr>
        <w:t>efficient use. Participation in the auction is purely voluntary</w:t>
      </w:r>
      <w:r w:rsidR="009C4924" w:rsidRPr="00381F8D">
        <w:rPr>
          <w:rFonts w:asciiTheme="minorHAnsi" w:hAnsiTheme="minorHAnsi"/>
          <w:sz w:val="22"/>
          <w:szCs w:val="22"/>
        </w:rPr>
        <w:t>. Yet,</w:t>
      </w:r>
      <w:r w:rsidRPr="00381F8D">
        <w:rPr>
          <w:rFonts w:asciiTheme="minorHAnsi" w:hAnsiTheme="minorHAnsi"/>
          <w:sz w:val="22"/>
          <w:szCs w:val="22"/>
        </w:rPr>
        <w:t xml:space="preserve"> as broadcaster</w:t>
      </w:r>
      <w:r w:rsidR="00AD1CA0" w:rsidRPr="00381F8D">
        <w:rPr>
          <w:rFonts w:asciiTheme="minorHAnsi" w:hAnsiTheme="minorHAnsi"/>
          <w:sz w:val="22"/>
          <w:szCs w:val="22"/>
        </w:rPr>
        <w:t>s</w:t>
      </w:r>
      <w:r w:rsidRPr="00381F8D">
        <w:rPr>
          <w:rFonts w:asciiTheme="minorHAnsi" w:hAnsiTheme="minorHAnsi"/>
          <w:sz w:val="22"/>
          <w:szCs w:val="22"/>
        </w:rPr>
        <w:t xml:space="preserve"> </w:t>
      </w:r>
      <w:r w:rsidR="00551C61" w:rsidRPr="00381F8D">
        <w:rPr>
          <w:rFonts w:asciiTheme="minorHAnsi" w:hAnsiTheme="minorHAnsi"/>
          <w:sz w:val="22"/>
          <w:szCs w:val="22"/>
        </w:rPr>
        <w:t xml:space="preserve">big and small </w:t>
      </w:r>
      <w:r w:rsidRPr="00381F8D">
        <w:rPr>
          <w:rFonts w:asciiTheme="minorHAnsi" w:hAnsiTheme="minorHAnsi"/>
          <w:sz w:val="22"/>
          <w:szCs w:val="22"/>
        </w:rPr>
        <w:t>have become more familiar with the opportunit</w:t>
      </w:r>
      <w:r w:rsidR="00003420" w:rsidRPr="00381F8D">
        <w:rPr>
          <w:rFonts w:asciiTheme="minorHAnsi" w:hAnsiTheme="minorHAnsi"/>
          <w:sz w:val="22"/>
          <w:szCs w:val="22"/>
        </w:rPr>
        <w:t>y the auction presents</w:t>
      </w:r>
      <w:r w:rsidRPr="00381F8D">
        <w:rPr>
          <w:rFonts w:asciiTheme="minorHAnsi" w:hAnsiTheme="minorHAnsi"/>
          <w:sz w:val="22"/>
          <w:szCs w:val="22"/>
        </w:rPr>
        <w:t xml:space="preserve"> for an infusion of cash, more and more have expressed interest in participating. </w:t>
      </w:r>
    </w:p>
    <w:p w14:paraId="504C76DE" w14:textId="77777777" w:rsidR="00551C61" w:rsidRPr="00381F8D" w:rsidRDefault="00551C61" w:rsidP="00AD1CA0">
      <w:pPr>
        <w:autoSpaceDE w:val="0"/>
        <w:autoSpaceDN w:val="0"/>
        <w:adjustRightInd w:val="0"/>
        <w:rPr>
          <w:rFonts w:asciiTheme="minorHAnsi" w:hAnsiTheme="minorHAnsi"/>
          <w:sz w:val="22"/>
          <w:szCs w:val="22"/>
        </w:rPr>
      </w:pPr>
    </w:p>
    <w:p w14:paraId="4EE5DF6A" w14:textId="77777777" w:rsidR="00376F3A" w:rsidRPr="00381F8D" w:rsidRDefault="00551C61" w:rsidP="00376F3A">
      <w:pPr>
        <w:rPr>
          <w:rFonts w:asciiTheme="minorHAnsi" w:eastAsia="Times New Roman" w:hAnsiTheme="minorHAnsi"/>
          <w:sz w:val="22"/>
          <w:szCs w:val="22"/>
        </w:rPr>
      </w:pPr>
      <w:r w:rsidRPr="00381F8D">
        <w:rPr>
          <w:rFonts w:asciiTheme="minorHAnsi" w:hAnsiTheme="minorHAnsi"/>
          <w:sz w:val="22"/>
          <w:szCs w:val="22"/>
        </w:rPr>
        <w:t xml:space="preserve">One of the key pro-competitive traits of the incentive auction is the first-of-its-kind spectrum “reserve.”  In each license area, up to 30 MHz of spectrum will be reserved for nationwide and non-nationwide providers who currently hold less than one third of available high-quality low-band spectrum in that license area.  </w:t>
      </w:r>
      <w:r w:rsidR="00376F3A" w:rsidRPr="00381F8D">
        <w:rPr>
          <w:rFonts w:asciiTheme="minorHAnsi" w:eastAsia="Times New Roman" w:hAnsiTheme="minorHAnsi"/>
          <w:sz w:val="22"/>
          <w:szCs w:val="22"/>
        </w:rPr>
        <w:t>With more than 70 percent of low-band spectrum in the hands of just two providers, this reserve assures that multiple providers without significant amounts of low-band spectrum have a meaningful opportunity to acquire these valuable airwaves.</w:t>
      </w:r>
    </w:p>
    <w:p w14:paraId="70BF7CB4" w14:textId="77777777" w:rsidR="00397474" w:rsidRPr="00381F8D" w:rsidRDefault="00397474" w:rsidP="00F10374">
      <w:pPr>
        <w:rPr>
          <w:rFonts w:asciiTheme="minorHAnsi" w:hAnsiTheme="minorHAnsi"/>
          <w:sz w:val="22"/>
          <w:szCs w:val="22"/>
        </w:rPr>
      </w:pPr>
    </w:p>
    <w:p w14:paraId="451176A0" w14:textId="3A33F1D0" w:rsidR="00C6186D" w:rsidRPr="00381F8D" w:rsidRDefault="00F10374" w:rsidP="00F10374">
      <w:pPr>
        <w:rPr>
          <w:rFonts w:asciiTheme="minorHAnsi" w:hAnsiTheme="minorHAnsi"/>
          <w:sz w:val="22"/>
          <w:szCs w:val="22"/>
        </w:rPr>
      </w:pPr>
      <w:r w:rsidRPr="00381F8D">
        <w:rPr>
          <w:rFonts w:asciiTheme="minorHAnsi" w:hAnsiTheme="minorHAnsi"/>
          <w:sz w:val="22"/>
          <w:szCs w:val="22"/>
        </w:rPr>
        <w:t xml:space="preserve">Encouraging greater competition </w:t>
      </w:r>
      <w:r w:rsidR="00D03F59" w:rsidRPr="00381F8D">
        <w:rPr>
          <w:rFonts w:asciiTheme="minorHAnsi" w:hAnsiTheme="minorHAnsi"/>
          <w:sz w:val="22"/>
          <w:szCs w:val="22"/>
        </w:rPr>
        <w:t xml:space="preserve">can </w:t>
      </w:r>
      <w:r w:rsidR="00397474" w:rsidRPr="00381F8D">
        <w:rPr>
          <w:rFonts w:asciiTheme="minorHAnsi" w:hAnsiTheme="minorHAnsi"/>
          <w:sz w:val="22"/>
          <w:szCs w:val="22"/>
        </w:rPr>
        <w:t xml:space="preserve">also </w:t>
      </w:r>
      <w:r w:rsidR="00D03F59" w:rsidRPr="00381F8D">
        <w:rPr>
          <w:rFonts w:asciiTheme="minorHAnsi" w:hAnsiTheme="minorHAnsi"/>
          <w:sz w:val="22"/>
          <w:szCs w:val="22"/>
        </w:rPr>
        <w:t>mean</w:t>
      </w:r>
      <w:r w:rsidRPr="00381F8D">
        <w:rPr>
          <w:rFonts w:asciiTheme="minorHAnsi" w:hAnsiTheme="minorHAnsi"/>
          <w:sz w:val="22"/>
          <w:szCs w:val="22"/>
        </w:rPr>
        <w:t xml:space="preserve"> updating rules </w:t>
      </w:r>
      <w:r w:rsidR="0080795D" w:rsidRPr="00381F8D">
        <w:rPr>
          <w:rFonts w:asciiTheme="minorHAnsi" w:hAnsiTheme="minorHAnsi"/>
          <w:sz w:val="22"/>
          <w:szCs w:val="22"/>
        </w:rPr>
        <w:t xml:space="preserve">or otherwise reviewing particular practices </w:t>
      </w:r>
      <w:r w:rsidRPr="00381F8D">
        <w:rPr>
          <w:rFonts w:asciiTheme="minorHAnsi" w:hAnsiTheme="minorHAnsi"/>
          <w:sz w:val="22"/>
          <w:szCs w:val="22"/>
        </w:rPr>
        <w:t xml:space="preserve">when facts change on the ground. This is why </w:t>
      </w:r>
      <w:r w:rsidR="00376F3A" w:rsidRPr="00381F8D">
        <w:rPr>
          <w:rFonts w:asciiTheme="minorHAnsi" w:hAnsiTheme="minorHAnsi"/>
          <w:sz w:val="22"/>
          <w:szCs w:val="22"/>
        </w:rPr>
        <w:t>our</w:t>
      </w:r>
      <w:r w:rsidRPr="00381F8D">
        <w:rPr>
          <w:rFonts w:asciiTheme="minorHAnsi" w:hAnsiTheme="minorHAnsi"/>
          <w:sz w:val="22"/>
          <w:szCs w:val="22"/>
        </w:rPr>
        <w:t xml:space="preserve"> Wireline Competition Bureau </w:t>
      </w:r>
      <w:r w:rsidR="006E7F49" w:rsidRPr="00381F8D">
        <w:rPr>
          <w:rFonts w:asciiTheme="minorHAnsi" w:hAnsiTheme="minorHAnsi"/>
          <w:sz w:val="22"/>
          <w:szCs w:val="22"/>
        </w:rPr>
        <w:t>recently initiated an</w:t>
      </w:r>
      <w:r w:rsidRPr="00381F8D">
        <w:rPr>
          <w:rFonts w:asciiTheme="minorHAnsi" w:hAnsiTheme="minorHAnsi"/>
          <w:sz w:val="22"/>
          <w:szCs w:val="22"/>
        </w:rPr>
        <w:t xml:space="preserve"> investigation </w:t>
      </w:r>
      <w:r w:rsidR="006E7F49" w:rsidRPr="00381F8D">
        <w:rPr>
          <w:rFonts w:asciiTheme="minorHAnsi" w:hAnsiTheme="minorHAnsi"/>
          <w:sz w:val="22"/>
          <w:szCs w:val="22"/>
        </w:rPr>
        <w:t xml:space="preserve">into </w:t>
      </w:r>
      <w:r w:rsidRPr="00381F8D">
        <w:rPr>
          <w:rFonts w:asciiTheme="minorHAnsi" w:hAnsiTheme="minorHAnsi"/>
          <w:sz w:val="22"/>
          <w:szCs w:val="22"/>
        </w:rPr>
        <w:t xml:space="preserve">the </w:t>
      </w:r>
      <w:r w:rsidR="00551C61" w:rsidRPr="00381F8D">
        <w:rPr>
          <w:rFonts w:asciiTheme="minorHAnsi" w:hAnsiTheme="minorHAnsi"/>
          <w:sz w:val="22"/>
          <w:szCs w:val="22"/>
        </w:rPr>
        <w:t xml:space="preserve">business data (also </w:t>
      </w:r>
      <w:r w:rsidR="000C5304" w:rsidRPr="00381F8D">
        <w:rPr>
          <w:rFonts w:asciiTheme="minorHAnsi" w:hAnsiTheme="minorHAnsi"/>
          <w:sz w:val="22"/>
          <w:szCs w:val="22"/>
        </w:rPr>
        <w:t>known as special access)</w:t>
      </w:r>
      <w:r w:rsidR="00551C61" w:rsidRPr="00381F8D">
        <w:rPr>
          <w:rFonts w:asciiTheme="minorHAnsi" w:hAnsiTheme="minorHAnsi"/>
          <w:sz w:val="22"/>
          <w:szCs w:val="22"/>
        </w:rPr>
        <w:t xml:space="preserve"> </w:t>
      </w:r>
      <w:r w:rsidR="000C5304" w:rsidRPr="00381F8D">
        <w:rPr>
          <w:rFonts w:asciiTheme="minorHAnsi" w:hAnsiTheme="minorHAnsi"/>
          <w:sz w:val="22"/>
          <w:szCs w:val="22"/>
        </w:rPr>
        <w:t xml:space="preserve">service plan terms and conditions </w:t>
      </w:r>
      <w:r w:rsidRPr="00381F8D">
        <w:rPr>
          <w:rFonts w:asciiTheme="minorHAnsi" w:hAnsiTheme="minorHAnsi"/>
          <w:sz w:val="22"/>
          <w:szCs w:val="22"/>
        </w:rPr>
        <w:t xml:space="preserve">of several major </w:t>
      </w:r>
      <w:r w:rsidR="006E7F49" w:rsidRPr="00381F8D">
        <w:rPr>
          <w:rFonts w:asciiTheme="minorHAnsi" w:hAnsiTheme="minorHAnsi"/>
          <w:sz w:val="22"/>
          <w:szCs w:val="22"/>
        </w:rPr>
        <w:t xml:space="preserve">incumbent </w:t>
      </w:r>
      <w:r w:rsidRPr="00381F8D">
        <w:rPr>
          <w:rFonts w:asciiTheme="minorHAnsi" w:hAnsiTheme="minorHAnsi"/>
          <w:sz w:val="22"/>
          <w:szCs w:val="22"/>
        </w:rPr>
        <w:t xml:space="preserve">carriers. </w:t>
      </w:r>
    </w:p>
    <w:p w14:paraId="17CC4180" w14:textId="303DC35D" w:rsidR="00C6186D" w:rsidRPr="00381F8D" w:rsidRDefault="00551C61" w:rsidP="009A40C4">
      <w:pPr>
        <w:tabs>
          <w:tab w:val="left" w:pos="2655"/>
        </w:tabs>
        <w:rPr>
          <w:rFonts w:asciiTheme="minorHAnsi" w:hAnsiTheme="minorHAnsi"/>
          <w:sz w:val="22"/>
          <w:szCs w:val="22"/>
        </w:rPr>
      </w:pPr>
      <w:r w:rsidRPr="00381F8D">
        <w:rPr>
          <w:rFonts w:asciiTheme="minorHAnsi" w:hAnsiTheme="minorHAnsi"/>
          <w:sz w:val="22"/>
          <w:szCs w:val="22"/>
        </w:rPr>
        <w:tab/>
      </w:r>
    </w:p>
    <w:p w14:paraId="1CF8E3F9" w14:textId="1F4E0DC3" w:rsidR="00C6186D" w:rsidRPr="00381F8D" w:rsidRDefault="00551C61" w:rsidP="00F10374">
      <w:pPr>
        <w:rPr>
          <w:rFonts w:asciiTheme="minorHAnsi" w:hAnsiTheme="minorHAnsi"/>
          <w:sz w:val="22"/>
          <w:szCs w:val="22"/>
        </w:rPr>
      </w:pPr>
      <w:r w:rsidRPr="00381F8D">
        <w:rPr>
          <w:rFonts w:asciiTheme="minorHAnsi" w:hAnsiTheme="minorHAnsi"/>
          <w:sz w:val="22"/>
          <w:szCs w:val="22"/>
        </w:rPr>
        <w:t>Business data</w:t>
      </w:r>
      <w:r w:rsidR="00C6186D" w:rsidRPr="00381F8D">
        <w:rPr>
          <w:rFonts w:asciiTheme="minorHAnsi" w:hAnsiTheme="minorHAnsi"/>
          <w:sz w:val="22"/>
          <w:szCs w:val="22"/>
        </w:rPr>
        <w:t xml:space="preserve"> services transport voice and data over a dedicated transmission line between designated points at a set upstream/downstream rate. Consumers, small businesses, government offices, hospitals, and ATMs frequently use</w:t>
      </w:r>
      <w:r w:rsidRPr="00381F8D">
        <w:rPr>
          <w:rFonts w:asciiTheme="minorHAnsi" w:hAnsiTheme="minorHAnsi"/>
          <w:sz w:val="22"/>
          <w:szCs w:val="22"/>
        </w:rPr>
        <w:t xml:space="preserve"> these </w:t>
      </w:r>
      <w:r w:rsidR="00C6186D" w:rsidRPr="00381F8D">
        <w:rPr>
          <w:rFonts w:asciiTheme="minorHAnsi" w:hAnsiTheme="minorHAnsi"/>
          <w:sz w:val="22"/>
          <w:szCs w:val="22"/>
        </w:rPr>
        <w:t xml:space="preserve">services to complete transmissions via the Internet. </w:t>
      </w:r>
      <w:r w:rsidR="00C966E9" w:rsidRPr="00381F8D">
        <w:rPr>
          <w:rFonts w:asciiTheme="minorHAnsi" w:hAnsiTheme="minorHAnsi"/>
          <w:sz w:val="22"/>
          <w:szCs w:val="22"/>
          <w:shd w:val="clear" w:color="auto" w:fill="FFFFFF"/>
        </w:rPr>
        <w:t>T</w:t>
      </w:r>
      <w:r w:rsidR="0072419E" w:rsidRPr="00381F8D">
        <w:rPr>
          <w:rFonts w:asciiTheme="minorHAnsi" w:hAnsiTheme="minorHAnsi"/>
          <w:sz w:val="22"/>
          <w:szCs w:val="22"/>
          <w:shd w:val="clear" w:color="auto" w:fill="FFFFFF"/>
        </w:rPr>
        <w:t xml:space="preserve">he FCC has </w:t>
      </w:r>
      <w:r w:rsidR="0067092E" w:rsidRPr="00381F8D">
        <w:rPr>
          <w:rFonts w:asciiTheme="minorHAnsi" w:hAnsiTheme="minorHAnsi"/>
          <w:sz w:val="22"/>
          <w:szCs w:val="22"/>
          <w:shd w:val="clear" w:color="auto" w:fill="FFFFFF"/>
        </w:rPr>
        <w:t>an</w:t>
      </w:r>
      <w:r w:rsidR="0072419E" w:rsidRPr="00381F8D">
        <w:rPr>
          <w:rFonts w:asciiTheme="minorHAnsi" w:hAnsiTheme="minorHAnsi"/>
          <w:sz w:val="22"/>
          <w:szCs w:val="22"/>
          <w:shd w:val="clear" w:color="auto" w:fill="FFFFFF"/>
        </w:rPr>
        <w:t xml:space="preserve"> obligation to ensure that </w:t>
      </w:r>
      <w:r w:rsidRPr="00381F8D">
        <w:rPr>
          <w:rFonts w:asciiTheme="minorHAnsi" w:hAnsiTheme="minorHAnsi"/>
          <w:sz w:val="22"/>
          <w:szCs w:val="22"/>
          <w:shd w:val="clear" w:color="auto" w:fill="FFFFFF"/>
        </w:rPr>
        <w:t xml:space="preserve">business data </w:t>
      </w:r>
      <w:r w:rsidR="0072419E" w:rsidRPr="00381F8D">
        <w:rPr>
          <w:rFonts w:asciiTheme="minorHAnsi" w:hAnsiTheme="minorHAnsi"/>
          <w:sz w:val="22"/>
          <w:szCs w:val="22"/>
          <w:shd w:val="clear" w:color="auto" w:fill="FFFFFF"/>
        </w:rPr>
        <w:t>lines are provided at reasonable rates and on reasonable terms and conditions.</w:t>
      </w:r>
    </w:p>
    <w:p w14:paraId="47AED363" w14:textId="77777777" w:rsidR="00C6186D" w:rsidRPr="00381F8D" w:rsidRDefault="00C6186D" w:rsidP="00F10374">
      <w:pPr>
        <w:rPr>
          <w:rFonts w:asciiTheme="minorHAnsi" w:hAnsiTheme="minorHAnsi"/>
          <w:sz w:val="22"/>
          <w:szCs w:val="22"/>
        </w:rPr>
      </w:pPr>
    </w:p>
    <w:p w14:paraId="4784ADB2" w14:textId="6E025853" w:rsidR="00F10374" w:rsidRPr="00381F8D" w:rsidRDefault="000C5304" w:rsidP="00F10374">
      <w:pPr>
        <w:rPr>
          <w:rFonts w:asciiTheme="minorHAnsi" w:hAnsiTheme="minorHAnsi"/>
          <w:sz w:val="22"/>
          <w:szCs w:val="22"/>
        </w:rPr>
      </w:pPr>
      <w:r w:rsidRPr="00381F8D">
        <w:rPr>
          <w:rFonts w:asciiTheme="minorHAnsi" w:hAnsiTheme="minorHAnsi"/>
          <w:sz w:val="22"/>
          <w:szCs w:val="22"/>
        </w:rPr>
        <w:t>Competitive</w:t>
      </w:r>
      <w:r w:rsidR="00C6186D" w:rsidRPr="00381F8D">
        <w:rPr>
          <w:rFonts w:asciiTheme="minorHAnsi" w:hAnsiTheme="minorHAnsi"/>
          <w:sz w:val="22"/>
          <w:szCs w:val="22"/>
        </w:rPr>
        <w:t xml:space="preserve"> </w:t>
      </w:r>
      <w:r w:rsidR="00F10374" w:rsidRPr="00381F8D">
        <w:rPr>
          <w:rFonts w:asciiTheme="minorHAnsi" w:hAnsiTheme="minorHAnsi"/>
          <w:sz w:val="22"/>
          <w:szCs w:val="22"/>
        </w:rPr>
        <w:t>carriers allege</w:t>
      </w:r>
      <w:r w:rsidRPr="00381F8D">
        <w:rPr>
          <w:rFonts w:asciiTheme="minorHAnsi" w:hAnsiTheme="minorHAnsi"/>
          <w:sz w:val="22"/>
          <w:szCs w:val="22"/>
        </w:rPr>
        <w:t xml:space="preserve"> that incumbent carriers</w:t>
      </w:r>
      <w:r w:rsidR="00F10374" w:rsidRPr="00381F8D">
        <w:rPr>
          <w:rFonts w:asciiTheme="minorHAnsi" w:hAnsiTheme="minorHAnsi"/>
          <w:sz w:val="22"/>
          <w:szCs w:val="22"/>
        </w:rPr>
        <w:t xml:space="preserve"> have “locked up” </w:t>
      </w:r>
      <w:r w:rsidR="003C7135" w:rsidRPr="00381F8D">
        <w:rPr>
          <w:rFonts w:asciiTheme="minorHAnsi" w:hAnsiTheme="minorHAnsi"/>
          <w:sz w:val="22"/>
          <w:szCs w:val="22"/>
        </w:rPr>
        <w:t xml:space="preserve">the </w:t>
      </w:r>
      <w:r w:rsidR="003E59C7" w:rsidRPr="00381F8D">
        <w:rPr>
          <w:rFonts w:asciiTheme="minorHAnsi" w:hAnsiTheme="minorHAnsi"/>
          <w:sz w:val="22"/>
          <w:szCs w:val="22"/>
        </w:rPr>
        <w:t>business data services</w:t>
      </w:r>
      <w:r w:rsidR="00F10374" w:rsidRPr="00381F8D">
        <w:rPr>
          <w:rFonts w:asciiTheme="minorHAnsi" w:hAnsiTheme="minorHAnsi"/>
          <w:sz w:val="22"/>
          <w:szCs w:val="22"/>
        </w:rPr>
        <w:t xml:space="preserve"> market using </w:t>
      </w:r>
      <w:r w:rsidRPr="00381F8D">
        <w:rPr>
          <w:rFonts w:asciiTheme="minorHAnsi" w:hAnsiTheme="minorHAnsi"/>
          <w:sz w:val="22"/>
          <w:szCs w:val="22"/>
        </w:rPr>
        <w:t xml:space="preserve">terms and conditions that are </w:t>
      </w:r>
      <w:r w:rsidR="00F10374" w:rsidRPr="00381F8D">
        <w:rPr>
          <w:rFonts w:asciiTheme="minorHAnsi" w:hAnsiTheme="minorHAnsi"/>
          <w:sz w:val="22"/>
          <w:szCs w:val="22"/>
        </w:rPr>
        <w:t xml:space="preserve">anti-competitive </w:t>
      </w:r>
      <w:r w:rsidRPr="00381F8D">
        <w:rPr>
          <w:rFonts w:asciiTheme="minorHAnsi" w:hAnsiTheme="minorHAnsi"/>
          <w:sz w:val="22"/>
          <w:szCs w:val="22"/>
        </w:rPr>
        <w:t>and unreasonable.  The incumbents defend the</w:t>
      </w:r>
      <w:r w:rsidR="006E7F49" w:rsidRPr="00381F8D">
        <w:rPr>
          <w:rFonts w:asciiTheme="minorHAnsi" w:hAnsiTheme="minorHAnsi"/>
          <w:sz w:val="22"/>
          <w:szCs w:val="22"/>
        </w:rPr>
        <w:t xml:space="preserve">se </w:t>
      </w:r>
      <w:r w:rsidRPr="00381F8D">
        <w:rPr>
          <w:rFonts w:asciiTheme="minorHAnsi" w:hAnsiTheme="minorHAnsi"/>
          <w:sz w:val="22"/>
          <w:szCs w:val="22"/>
        </w:rPr>
        <w:t xml:space="preserve">terms and conditions as reasonable business practices that are commonly employed in the marketplace. </w:t>
      </w:r>
      <w:r w:rsidR="00C966E9" w:rsidRPr="00381F8D">
        <w:rPr>
          <w:rFonts w:asciiTheme="minorHAnsi" w:hAnsiTheme="minorHAnsi"/>
          <w:sz w:val="22"/>
          <w:szCs w:val="22"/>
        </w:rPr>
        <w:t xml:space="preserve"> </w:t>
      </w:r>
      <w:r w:rsidR="0080795D" w:rsidRPr="00381F8D">
        <w:rPr>
          <w:rFonts w:asciiTheme="minorHAnsi" w:hAnsiTheme="minorHAnsi"/>
          <w:sz w:val="22"/>
          <w:szCs w:val="22"/>
        </w:rPr>
        <w:t xml:space="preserve">The point of the Bureau’s inquiry is to find out what is really happening, given how important business data services are to a well-functioning communications marketplace. </w:t>
      </w:r>
    </w:p>
    <w:p w14:paraId="69837166" w14:textId="77777777" w:rsidR="0072419E" w:rsidRPr="00381F8D" w:rsidRDefault="0072419E" w:rsidP="0072419E">
      <w:pPr>
        <w:rPr>
          <w:rFonts w:asciiTheme="minorHAnsi" w:hAnsiTheme="minorHAnsi"/>
          <w:sz w:val="22"/>
          <w:szCs w:val="22"/>
        </w:rPr>
      </w:pPr>
    </w:p>
    <w:p w14:paraId="3E99D747" w14:textId="00AFA430" w:rsidR="00376F3A" w:rsidRPr="00381F8D" w:rsidRDefault="00E87CE2" w:rsidP="00E0068C">
      <w:pPr>
        <w:spacing w:after="160" w:line="259" w:lineRule="auto"/>
        <w:rPr>
          <w:rFonts w:asciiTheme="minorHAnsi" w:hAnsiTheme="minorHAnsi"/>
          <w:sz w:val="22"/>
          <w:szCs w:val="22"/>
        </w:rPr>
      </w:pPr>
      <w:r w:rsidRPr="00381F8D">
        <w:rPr>
          <w:rFonts w:asciiTheme="minorHAnsi" w:hAnsiTheme="minorHAnsi"/>
          <w:sz w:val="22"/>
          <w:szCs w:val="22"/>
        </w:rPr>
        <w:t>Last, but not least,</w:t>
      </w:r>
      <w:r w:rsidR="00C966E9" w:rsidRPr="00381F8D">
        <w:rPr>
          <w:rFonts w:asciiTheme="minorHAnsi" w:hAnsiTheme="minorHAnsi"/>
          <w:sz w:val="22"/>
          <w:szCs w:val="22"/>
        </w:rPr>
        <w:t xml:space="preserve"> the Commission has sought to reduc</w:t>
      </w:r>
      <w:r w:rsidR="003E59C7" w:rsidRPr="00381F8D">
        <w:rPr>
          <w:rFonts w:asciiTheme="minorHAnsi" w:hAnsiTheme="minorHAnsi"/>
          <w:sz w:val="22"/>
          <w:szCs w:val="22"/>
        </w:rPr>
        <w:t>e</w:t>
      </w:r>
      <w:r w:rsidR="00C966E9" w:rsidRPr="00381F8D">
        <w:rPr>
          <w:rFonts w:asciiTheme="minorHAnsi" w:hAnsiTheme="minorHAnsi"/>
          <w:sz w:val="22"/>
          <w:szCs w:val="22"/>
        </w:rPr>
        <w:t xml:space="preserve"> s</w:t>
      </w:r>
      <w:r w:rsidR="00982C88" w:rsidRPr="00381F8D">
        <w:rPr>
          <w:rFonts w:asciiTheme="minorHAnsi" w:hAnsiTheme="minorHAnsi"/>
          <w:sz w:val="22"/>
          <w:szCs w:val="22"/>
        </w:rPr>
        <w:t>pecial</w:t>
      </w:r>
      <w:r w:rsidR="00376F3A" w:rsidRPr="00381F8D">
        <w:rPr>
          <w:rFonts w:asciiTheme="minorHAnsi" w:hAnsiTheme="minorHAnsi"/>
          <w:sz w:val="22"/>
          <w:szCs w:val="22"/>
        </w:rPr>
        <w:t>-</w:t>
      </w:r>
      <w:r w:rsidR="00982C88" w:rsidRPr="00381F8D">
        <w:rPr>
          <w:rFonts w:asciiTheme="minorHAnsi" w:hAnsiTheme="minorHAnsi"/>
          <w:sz w:val="22"/>
          <w:szCs w:val="22"/>
        </w:rPr>
        <w:t xml:space="preserve">interest roadblocks set up </w:t>
      </w:r>
      <w:r w:rsidR="00C966E9" w:rsidRPr="00381F8D">
        <w:rPr>
          <w:rFonts w:asciiTheme="minorHAnsi" w:hAnsiTheme="minorHAnsi"/>
          <w:sz w:val="22"/>
          <w:szCs w:val="22"/>
        </w:rPr>
        <w:t xml:space="preserve">by incumbents </w:t>
      </w:r>
      <w:r w:rsidR="00982C88" w:rsidRPr="00381F8D">
        <w:rPr>
          <w:rFonts w:asciiTheme="minorHAnsi" w:hAnsiTheme="minorHAnsi"/>
          <w:sz w:val="22"/>
          <w:szCs w:val="22"/>
        </w:rPr>
        <w:t xml:space="preserve">to </w:t>
      </w:r>
      <w:r w:rsidR="00C966E9" w:rsidRPr="00381F8D">
        <w:rPr>
          <w:rFonts w:asciiTheme="minorHAnsi" w:hAnsiTheme="minorHAnsi"/>
          <w:sz w:val="22"/>
          <w:szCs w:val="22"/>
        </w:rPr>
        <w:t>limit competition.</w:t>
      </w:r>
      <w:r w:rsidR="00982C88" w:rsidRPr="00381F8D">
        <w:rPr>
          <w:rFonts w:asciiTheme="minorHAnsi" w:hAnsiTheme="minorHAnsi"/>
          <w:sz w:val="22"/>
          <w:szCs w:val="22"/>
        </w:rPr>
        <w:t xml:space="preserve"> </w:t>
      </w:r>
    </w:p>
    <w:p w14:paraId="06B2B79C" w14:textId="77777777" w:rsidR="00376F3A" w:rsidRPr="00381F8D" w:rsidRDefault="00376F3A" w:rsidP="00376F3A">
      <w:pPr>
        <w:rPr>
          <w:rFonts w:asciiTheme="minorHAnsi" w:hAnsiTheme="minorHAnsi"/>
          <w:sz w:val="22"/>
          <w:szCs w:val="22"/>
        </w:rPr>
      </w:pPr>
      <w:r w:rsidRPr="00381F8D">
        <w:rPr>
          <w:rFonts w:asciiTheme="minorHAnsi" w:hAnsiTheme="minorHAnsi"/>
          <w:sz w:val="22"/>
          <w:szCs w:val="22"/>
        </w:rPr>
        <w:t xml:space="preserve">Across America, communities have concluded that existing private sector broadband offerings are not meeting their needs and the only solution is to become directly involved in broadband deployment.  </w:t>
      </w:r>
    </w:p>
    <w:p w14:paraId="113A858F" w14:textId="77777777" w:rsidR="00376F3A" w:rsidRPr="00381F8D" w:rsidRDefault="00376F3A" w:rsidP="00376F3A">
      <w:pPr>
        <w:rPr>
          <w:rFonts w:asciiTheme="minorHAnsi" w:hAnsiTheme="minorHAnsi"/>
          <w:sz w:val="22"/>
          <w:szCs w:val="22"/>
        </w:rPr>
      </w:pPr>
    </w:p>
    <w:p w14:paraId="0D228709" w14:textId="77777777" w:rsidR="00376F3A" w:rsidRPr="00381F8D" w:rsidRDefault="00376F3A" w:rsidP="00376F3A">
      <w:pPr>
        <w:rPr>
          <w:rFonts w:asciiTheme="minorHAnsi" w:hAnsiTheme="minorHAnsi"/>
          <w:sz w:val="22"/>
          <w:szCs w:val="22"/>
        </w:rPr>
      </w:pPr>
      <w:r w:rsidRPr="00381F8D">
        <w:rPr>
          <w:rFonts w:asciiTheme="minorHAnsi" w:hAnsiTheme="minorHAnsi"/>
          <w:sz w:val="22"/>
          <w:szCs w:val="22"/>
        </w:rPr>
        <w:t xml:space="preserve">Some communities have worked with private sector providers to facilitate improved broadband service.  Others have entered into various forms of public private partnerships.  Still other communities have decided to deploy broadband networks themselves. </w:t>
      </w:r>
    </w:p>
    <w:p w14:paraId="00A30DB6" w14:textId="77777777" w:rsidR="00376F3A" w:rsidRPr="00381F8D" w:rsidRDefault="00376F3A" w:rsidP="00376F3A">
      <w:pPr>
        <w:ind w:firstLine="720"/>
        <w:rPr>
          <w:rFonts w:asciiTheme="minorHAnsi" w:hAnsiTheme="minorHAnsi"/>
          <w:sz w:val="22"/>
          <w:szCs w:val="22"/>
        </w:rPr>
      </w:pPr>
    </w:p>
    <w:p w14:paraId="0A519D64" w14:textId="77777777" w:rsidR="00376F3A" w:rsidRPr="00381F8D" w:rsidRDefault="00376F3A" w:rsidP="00376F3A">
      <w:pPr>
        <w:rPr>
          <w:rFonts w:asciiTheme="minorHAnsi" w:hAnsiTheme="minorHAnsi"/>
          <w:sz w:val="22"/>
          <w:szCs w:val="22"/>
        </w:rPr>
      </w:pPr>
      <w:r w:rsidRPr="00381F8D">
        <w:rPr>
          <w:rFonts w:asciiTheme="minorHAnsi" w:hAnsiTheme="minorHAnsi"/>
          <w:sz w:val="22"/>
          <w:szCs w:val="22"/>
        </w:rPr>
        <w:t xml:space="preserve">But in 19 states, community broadband efforts have been blocked by restrictive state laws. At first blush, that doesn’t make any sense. Until you realize that these laws are often passed due to heavy lobbying support by incumbent broadband providers. </w:t>
      </w:r>
    </w:p>
    <w:p w14:paraId="08B21EF7" w14:textId="77777777" w:rsidR="00F27225" w:rsidRPr="00381F8D" w:rsidRDefault="00F27225" w:rsidP="00F27225">
      <w:pPr>
        <w:rPr>
          <w:rFonts w:asciiTheme="minorHAnsi" w:hAnsiTheme="minorHAnsi"/>
          <w:sz w:val="22"/>
          <w:szCs w:val="22"/>
        </w:rPr>
      </w:pPr>
    </w:p>
    <w:p w14:paraId="6856ED31" w14:textId="6E2440FD" w:rsidR="00F27225" w:rsidRPr="00381F8D" w:rsidRDefault="00F27225" w:rsidP="00F27225">
      <w:pPr>
        <w:rPr>
          <w:rFonts w:asciiTheme="minorHAnsi" w:hAnsiTheme="minorHAnsi"/>
          <w:sz w:val="22"/>
          <w:szCs w:val="22"/>
        </w:rPr>
      </w:pPr>
      <w:r w:rsidRPr="00381F8D">
        <w:rPr>
          <w:rFonts w:asciiTheme="minorHAnsi" w:hAnsiTheme="minorHAnsi"/>
          <w:sz w:val="22"/>
          <w:szCs w:val="22"/>
        </w:rPr>
        <w:t>Two cities, Chattanooga, Tennessee and Wilson, North Carolina, decided to fight back. Both have successfully deployed community broadband networks, but state laws are preventing them from expanding their networks to surrounding areas. Chattanooga and Wilson petitioned the FCC to pre-empt the restrictive state laws hampering investment and deployment in their areas. Earlier this year, the Commission granted both petitions.</w:t>
      </w:r>
    </w:p>
    <w:p w14:paraId="6080DEA4" w14:textId="77777777" w:rsidR="00F27225" w:rsidRPr="00381F8D" w:rsidRDefault="00F27225" w:rsidP="00F27225">
      <w:pPr>
        <w:rPr>
          <w:rFonts w:asciiTheme="minorHAnsi" w:hAnsiTheme="minorHAnsi"/>
          <w:sz w:val="22"/>
          <w:szCs w:val="22"/>
        </w:rPr>
      </w:pPr>
    </w:p>
    <w:p w14:paraId="69D6622A" w14:textId="77777777" w:rsidR="00F27225" w:rsidRPr="00381F8D" w:rsidRDefault="00F27225" w:rsidP="00F27225">
      <w:pPr>
        <w:rPr>
          <w:rFonts w:asciiTheme="minorHAnsi" w:hAnsiTheme="minorHAnsi"/>
          <w:sz w:val="22"/>
          <w:szCs w:val="22"/>
        </w:rPr>
      </w:pPr>
      <w:r w:rsidRPr="00381F8D">
        <w:rPr>
          <w:rFonts w:asciiTheme="minorHAnsi" w:hAnsiTheme="minorHAnsi"/>
          <w:sz w:val="22"/>
          <w:szCs w:val="22"/>
        </w:rPr>
        <w:t xml:space="preserve">The Commission respects the important role of state governments in our federal system, and we do not take the matter of preempting state laws lightly. But when state laws directly conflict with Federal laws and policy, we will not be afraid to act.  By approving these petitions, we sent a clear message that we believe the American people, through their elected local officials, have the right to make their own decision about their broadband future. </w:t>
      </w:r>
    </w:p>
    <w:p w14:paraId="7FDE16A1" w14:textId="77777777" w:rsidR="00F27225" w:rsidRPr="00381F8D" w:rsidRDefault="00F27225" w:rsidP="00BB6486">
      <w:pPr>
        <w:spacing w:after="160" w:line="259" w:lineRule="auto"/>
        <w:rPr>
          <w:rFonts w:asciiTheme="minorHAnsi" w:hAnsiTheme="minorHAnsi"/>
          <w:sz w:val="22"/>
          <w:szCs w:val="22"/>
        </w:rPr>
      </w:pPr>
    </w:p>
    <w:p w14:paraId="126C0801" w14:textId="51763547" w:rsidR="00BB6486" w:rsidRPr="00381F8D" w:rsidRDefault="00F27225" w:rsidP="00BB6486">
      <w:pPr>
        <w:spacing w:after="160" w:line="259" w:lineRule="auto"/>
        <w:rPr>
          <w:rFonts w:asciiTheme="minorHAnsi" w:hAnsiTheme="minorHAnsi"/>
          <w:sz w:val="22"/>
          <w:szCs w:val="22"/>
        </w:rPr>
      </w:pPr>
      <w:r w:rsidRPr="00381F8D">
        <w:rPr>
          <w:rFonts w:asciiTheme="minorHAnsi" w:hAnsiTheme="minorHAnsi"/>
          <w:sz w:val="22"/>
          <w:szCs w:val="22"/>
        </w:rPr>
        <w:t xml:space="preserve">And we are not alone in our view. </w:t>
      </w:r>
      <w:r w:rsidR="0097346B" w:rsidRPr="00381F8D">
        <w:rPr>
          <w:rFonts w:asciiTheme="minorHAnsi" w:hAnsiTheme="minorHAnsi"/>
          <w:sz w:val="22"/>
          <w:szCs w:val="22"/>
        </w:rPr>
        <w:t>Two weeks ago, 44 cities and countie</w:t>
      </w:r>
      <w:r w:rsidR="00BB6486" w:rsidRPr="00381F8D">
        <w:rPr>
          <w:rFonts w:asciiTheme="minorHAnsi" w:hAnsiTheme="minorHAnsi"/>
          <w:sz w:val="22"/>
          <w:szCs w:val="22"/>
        </w:rPr>
        <w:t xml:space="preserve">s in </w:t>
      </w:r>
      <w:r w:rsidR="00BD4846" w:rsidRPr="00381F8D">
        <w:rPr>
          <w:rFonts w:asciiTheme="minorHAnsi" w:hAnsiTheme="minorHAnsi"/>
          <w:sz w:val="22"/>
          <w:szCs w:val="22"/>
        </w:rPr>
        <w:t xml:space="preserve">the state of </w:t>
      </w:r>
      <w:r w:rsidR="00BB6486" w:rsidRPr="00381F8D">
        <w:rPr>
          <w:rFonts w:asciiTheme="minorHAnsi" w:hAnsiTheme="minorHAnsi"/>
          <w:sz w:val="22"/>
          <w:szCs w:val="22"/>
        </w:rPr>
        <w:t>Colorado voted to override the state law that prohibits the building of communit</w:t>
      </w:r>
      <w:r w:rsidR="00C32C32" w:rsidRPr="00381F8D">
        <w:rPr>
          <w:rFonts w:asciiTheme="minorHAnsi" w:hAnsiTheme="minorHAnsi"/>
          <w:sz w:val="22"/>
          <w:szCs w:val="22"/>
        </w:rPr>
        <w:t>y broadband</w:t>
      </w:r>
      <w:r w:rsidR="00BB6486" w:rsidRPr="00381F8D">
        <w:rPr>
          <w:rFonts w:asciiTheme="minorHAnsi" w:hAnsiTheme="minorHAnsi"/>
          <w:sz w:val="22"/>
          <w:szCs w:val="22"/>
        </w:rPr>
        <w:t xml:space="preserve"> networks.  Our hope is that more of these state restrictions on community broadband will fall as citizens a</w:t>
      </w:r>
      <w:r w:rsidR="00C32C32" w:rsidRPr="00381F8D">
        <w:rPr>
          <w:rFonts w:asciiTheme="minorHAnsi" w:hAnsiTheme="minorHAnsi"/>
          <w:sz w:val="22"/>
          <w:szCs w:val="22"/>
        </w:rPr>
        <w:t>nd</w:t>
      </w:r>
      <w:r w:rsidR="00BB6486" w:rsidRPr="00381F8D">
        <w:rPr>
          <w:rFonts w:asciiTheme="minorHAnsi" w:hAnsiTheme="minorHAnsi"/>
          <w:sz w:val="22"/>
          <w:szCs w:val="22"/>
        </w:rPr>
        <w:t xml:space="preserve"> their representativ</w:t>
      </w:r>
      <w:r w:rsidR="00BD4846" w:rsidRPr="00381F8D">
        <w:rPr>
          <w:rFonts w:asciiTheme="minorHAnsi" w:hAnsiTheme="minorHAnsi"/>
          <w:sz w:val="22"/>
          <w:szCs w:val="22"/>
        </w:rPr>
        <w:t xml:space="preserve">es realize that broadband is as critical to the lifeblood of their communities as water and electricity. </w:t>
      </w:r>
      <w:r w:rsidR="00BB6486" w:rsidRPr="00381F8D">
        <w:rPr>
          <w:rFonts w:asciiTheme="minorHAnsi" w:hAnsiTheme="minorHAnsi"/>
          <w:sz w:val="22"/>
          <w:szCs w:val="22"/>
        </w:rPr>
        <w:t xml:space="preserve"> </w:t>
      </w:r>
    </w:p>
    <w:p w14:paraId="52325780" w14:textId="4038570B" w:rsidR="00BD4846" w:rsidRPr="00381F8D" w:rsidRDefault="00BD4846" w:rsidP="00C73EF9">
      <w:pPr>
        <w:rPr>
          <w:rFonts w:asciiTheme="minorHAnsi" w:hAnsiTheme="minorHAnsi"/>
          <w:sz w:val="22"/>
          <w:szCs w:val="22"/>
        </w:rPr>
      </w:pPr>
      <w:r w:rsidRPr="00381F8D">
        <w:rPr>
          <w:rFonts w:asciiTheme="minorHAnsi" w:hAnsiTheme="minorHAnsi"/>
          <w:i/>
          <w:sz w:val="22"/>
          <w:szCs w:val="22"/>
        </w:rPr>
        <w:t>Advancing the Public Interest Where Competition Cannot Be Expected to Exist</w:t>
      </w:r>
    </w:p>
    <w:p w14:paraId="7053A2BD" w14:textId="77777777" w:rsidR="00BD4846" w:rsidRPr="00381F8D" w:rsidRDefault="00BD4846" w:rsidP="00C73EF9">
      <w:pPr>
        <w:rPr>
          <w:rFonts w:asciiTheme="minorHAnsi" w:hAnsiTheme="minorHAnsi"/>
          <w:sz w:val="22"/>
          <w:szCs w:val="22"/>
        </w:rPr>
      </w:pPr>
    </w:p>
    <w:p w14:paraId="3624AF18" w14:textId="5ED5741E" w:rsidR="00C73EF9" w:rsidRPr="00381F8D" w:rsidRDefault="00BD4846" w:rsidP="00C73EF9">
      <w:pPr>
        <w:rPr>
          <w:rFonts w:asciiTheme="minorHAnsi" w:hAnsiTheme="minorHAnsi"/>
          <w:sz w:val="22"/>
          <w:szCs w:val="22"/>
        </w:rPr>
      </w:pPr>
      <w:r w:rsidRPr="00381F8D">
        <w:rPr>
          <w:rFonts w:asciiTheme="minorHAnsi" w:hAnsiTheme="minorHAnsi"/>
          <w:sz w:val="22"/>
          <w:szCs w:val="22"/>
        </w:rPr>
        <w:t>Of course, there are some parts of the United States where</w:t>
      </w:r>
      <w:r w:rsidR="00F27225" w:rsidRPr="00381F8D">
        <w:rPr>
          <w:rFonts w:asciiTheme="minorHAnsi" w:hAnsiTheme="minorHAnsi"/>
          <w:sz w:val="22"/>
          <w:szCs w:val="22"/>
        </w:rPr>
        <w:t xml:space="preserve"> competition cannot be expected to exist. I</w:t>
      </w:r>
      <w:r w:rsidR="009F4DCF" w:rsidRPr="00381F8D">
        <w:rPr>
          <w:rFonts w:asciiTheme="minorHAnsi" w:hAnsiTheme="minorHAnsi"/>
          <w:sz w:val="22"/>
          <w:szCs w:val="22"/>
        </w:rPr>
        <w:t xml:space="preserve">t is not </w:t>
      </w:r>
      <w:r w:rsidR="00A12D70" w:rsidRPr="00381F8D">
        <w:rPr>
          <w:rFonts w:asciiTheme="minorHAnsi" w:hAnsiTheme="minorHAnsi"/>
          <w:sz w:val="22"/>
          <w:szCs w:val="22"/>
        </w:rPr>
        <w:t xml:space="preserve">always </w:t>
      </w:r>
      <w:r w:rsidR="009F4DCF" w:rsidRPr="00381F8D">
        <w:rPr>
          <w:rFonts w:asciiTheme="minorHAnsi" w:hAnsiTheme="minorHAnsi"/>
          <w:sz w:val="22"/>
          <w:szCs w:val="22"/>
        </w:rPr>
        <w:t>economic for private firms to build broadband networks.  Particularly in rural America, p</w:t>
      </w:r>
      <w:r w:rsidRPr="00381F8D">
        <w:rPr>
          <w:rFonts w:asciiTheme="minorHAnsi" w:hAnsiTheme="minorHAnsi"/>
          <w:sz w:val="22"/>
          <w:szCs w:val="22"/>
        </w:rPr>
        <w:t xml:space="preserve">reserving the value of </w:t>
      </w:r>
      <w:r w:rsidR="00C73EF9" w:rsidRPr="00381F8D">
        <w:rPr>
          <w:rFonts w:asciiTheme="minorHAnsi" w:hAnsiTheme="minorHAnsi"/>
          <w:sz w:val="22"/>
          <w:szCs w:val="22"/>
        </w:rPr>
        <w:t>universal access</w:t>
      </w:r>
      <w:r w:rsidR="009F4DCF" w:rsidRPr="00381F8D">
        <w:rPr>
          <w:rFonts w:asciiTheme="minorHAnsi" w:hAnsiTheme="minorHAnsi"/>
          <w:sz w:val="22"/>
          <w:szCs w:val="22"/>
        </w:rPr>
        <w:t xml:space="preserve"> is where the United States</w:t>
      </w:r>
      <w:r w:rsidR="00C73EF9" w:rsidRPr="00381F8D">
        <w:rPr>
          <w:rFonts w:asciiTheme="minorHAnsi" w:hAnsiTheme="minorHAnsi"/>
          <w:sz w:val="22"/>
          <w:szCs w:val="22"/>
        </w:rPr>
        <w:t xml:space="preserve"> </w:t>
      </w:r>
      <w:r w:rsidR="009F4DCF" w:rsidRPr="00381F8D">
        <w:rPr>
          <w:rFonts w:asciiTheme="minorHAnsi" w:hAnsiTheme="minorHAnsi"/>
          <w:sz w:val="22"/>
          <w:szCs w:val="22"/>
        </w:rPr>
        <w:t xml:space="preserve">faces </w:t>
      </w:r>
      <w:r w:rsidR="00210892" w:rsidRPr="00381F8D">
        <w:rPr>
          <w:rFonts w:asciiTheme="minorHAnsi" w:hAnsiTheme="minorHAnsi"/>
          <w:sz w:val="22"/>
          <w:szCs w:val="22"/>
        </w:rPr>
        <w:t>some of our</w:t>
      </w:r>
      <w:r w:rsidR="00C73EF9" w:rsidRPr="00381F8D">
        <w:rPr>
          <w:rFonts w:asciiTheme="minorHAnsi" w:hAnsiTheme="minorHAnsi"/>
          <w:sz w:val="22"/>
          <w:szCs w:val="22"/>
        </w:rPr>
        <w:t xml:space="preserve"> toughest challenges.</w:t>
      </w:r>
    </w:p>
    <w:p w14:paraId="30F1FF7B" w14:textId="77777777" w:rsidR="00C73EF9" w:rsidRPr="00381F8D" w:rsidRDefault="00C73EF9" w:rsidP="00C73EF9">
      <w:pPr>
        <w:rPr>
          <w:rFonts w:asciiTheme="minorHAnsi" w:hAnsiTheme="minorHAnsi"/>
          <w:sz w:val="22"/>
          <w:szCs w:val="22"/>
        </w:rPr>
      </w:pPr>
    </w:p>
    <w:p w14:paraId="6FEB0C0C" w14:textId="6D3A6C9F" w:rsidR="00C73EF9" w:rsidRPr="00381F8D" w:rsidRDefault="006F2838" w:rsidP="00C73EF9">
      <w:pPr>
        <w:rPr>
          <w:rFonts w:asciiTheme="minorHAnsi" w:hAnsiTheme="minorHAnsi"/>
          <w:sz w:val="22"/>
          <w:szCs w:val="22"/>
        </w:rPr>
      </w:pPr>
      <w:r w:rsidRPr="00381F8D">
        <w:rPr>
          <w:rFonts w:asciiTheme="minorHAnsi" w:hAnsiTheme="minorHAnsi"/>
          <w:sz w:val="22"/>
          <w:szCs w:val="22"/>
        </w:rPr>
        <w:t xml:space="preserve">About </w:t>
      </w:r>
      <w:r w:rsidR="00DE30C1" w:rsidRPr="00381F8D">
        <w:rPr>
          <w:rFonts w:asciiTheme="minorHAnsi" w:hAnsiTheme="minorHAnsi"/>
          <w:sz w:val="22"/>
          <w:szCs w:val="22"/>
        </w:rPr>
        <w:t>40% of</w:t>
      </w:r>
      <w:r w:rsidR="00C73EF9" w:rsidRPr="00381F8D">
        <w:rPr>
          <w:rFonts w:asciiTheme="minorHAnsi" w:hAnsiTheme="minorHAnsi"/>
          <w:sz w:val="22"/>
          <w:szCs w:val="22"/>
        </w:rPr>
        <w:t xml:space="preserve"> rural Americans lack access to </w:t>
      </w:r>
      <w:r w:rsidRPr="00381F8D">
        <w:rPr>
          <w:rFonts w:asciiTheme="minorHAnsi" w:hAnsiTheme="minorHAnsi"/>
          <w:sz w:val="22"/>
          <w:szCs w:val="22"/>
        </w:rPr>
        <w:t xml:space="preserve">fixed </w:t>
      </w:r>
      <w:r w:rsidR="00C73EF9" w:rsidRPr="00381F8D">
        <w:rPr>
          <w:rFonts w:asciiTheme="minorHAnsi" w:hAnsiTheme="minorHAnsi"/>
          <w:sz w:val="22"/>
          <w:szCs w:val="22"/>
        </w:rPr>
        <w:t xml:space="preserve">broadband at </w:t>
      </w:r>
      <w:r w:rsidRPr="00381F8D">
        <w:rPr>
          <w:rFonts w:asciiTheme="minorHAnsi" w:hAnsiTheme="minorHAnsi"/>
          <w:sz w:val="22"/>
          <w:szCs w:val="22"/>
        </w:rPr>
        <w:t xml:space="preserve">download </w:t>
      </w:r>
      <w:r w:rsidR="00C73EF9" w:rsidRPr="00381F8D">
        <w:rPr>
          <w:rFonts w:asciiTheme="minorHAnsi" w:hAnsiTheme="minorHAnsi"/>
          <w:sz w:val="22"/>
          <w:szCs w:val="22"/>
        </w:rPr>
        <w:t>speeds of 25 megabits per second</w:t>
      </w:r>
      <w:r w:rsidR="00BD4846" w:rsidRPr="00381F8D">
        <w:rPr>
          <w:rFonts w:asciiTheme="minorHAnsi" w:hAnsiTheme="minorHAnsi"/>
          <w:sz w:val="22"/>
          <w:szCs w:val="22"/>
        </w:rPr>
        <w:t xml:space="preserve"> </w:t>
      </w:r>
      <w:r w:rsidRPr="00381F8D">
        <w:rPr>
          <w:rFonts w:asciiTheme="minorHAnsi" w:hAnsiTheme="minorHAnsi"/>
          <w:sz w:val="22"/>
          <w:szCs w:val="22"/>
        </w:rPr>
        <w:t>or more</w:t>
      </w:r>
      <w:r w:rsidR="00C73EF9" w:rsidRPr="00381F8D">
        <w:rPr>
          <w:rFonts w:asciiTheme="minorHAnsi" w:hAnsiTheme="minorHAnsi"/>
          <w:sz w:val="22"/>
          <w:szCs w:val="22"/>
        </w:rPr>
        <w:t>. And while</w:t>
      </w:r>
      <w:r w:rsidR="00003420" w:rsidRPr="00381F8D">
        <w:rPr>
          <w:rFonts w:asciiTheme="minorHAnsi" w:hAnsiTheme="minorHAnsi"/>
          <w:sz w:val="22"/>
          <w:szCs w:val="22"/>
        </w:rPr>
        <w:t xml:space="preserve"> an impressive</w:t>
      </w:r>
      <w:r w:rsidR="00C73EF9" w:rsidRPr="00381F8D">
        <w:rPr>
          <w:rFonts w:asciiTheme="minorHAnsi" w:hAnsiTheme="minorHAnsi"/>
          <w:sz w:val="22"/>
          <w:szCs w:val="22"/>
        </w:rPr>
        <w:t xml:space="preserve"> 98 percent</w:t>
      </w:r>
      <w:r w:rsidR="00003420" w:rsidRPr="00381F8D">
        <w:rPr>
          <w:rFonts w:asciiTheme="minorHAnsi" w:hAnsiTheme="minorHAnsi"/>
          <w:sz w:val="22"/>
          <w:szCs w:val="22"/>
        </w:rPr>
        <w:t xml:space="preserve"> of the US population is covered by</w:t>
      </w:r>
      <w:r w:rsidR="00C73EF9" w:rsidRPr="00381F8D">
        <w:rPr>
          <w:rFonts w:asciiTheme="minorHAnsi" w:hAnsiTheme="minorHAnsi"/>
          <w:sz w:val="22"/>
          <w:szCs w:val="22"/>
        </w:rPr>
        <w:t xml:space="preserve"> 4G</w:t>
      </w:r>
      <w:r w:rsidR="00003420" w:rsidRPr="00381F8D">
        <w:rPr>
          <w:rFonts w:asciiTheme="minorHAnsi" w:hAnsiTheme="minorHAnsi"/>
          <w:sz w:val="22"/>
          <w:szCs w:val="22"/>
        </w:rPr>
        <w:t xml:space="preserve"> service,</w:t>
      </w:r>
      <w:r w:rsidR="00C73EF9" w:rsidRPr="00381F8D">
        <w:rPr>
          <w:rFonts w:asciiTheme="minorHAnsi" w:hAnsiTheme="minorHAnsi"/>
          <w:sz w:val="22"/>
          <w:szCs w:val="22"/>
        </w:rPr>
        <w:t xml:space="preserve"> it still means 6 million Americans are unserved.</w:t>
      </w:r>
      <w:r w:rsidR="009F4DCF" w:rsidRPr="00381F8D">
        <w:rPr>
          <w:rFonts w:asciiTheme="minorHAnsi" w:hAnsiTheme="minorHAnsi"/>
          <w:sz w:val="22"/>
          <w:szCs w:val="22"/>
        </w:rPr>
        <w:t xml:space="preserve">  But the “digital divide” is not limited to rural Americans. Only 48 percent of Americans making under $25,000 have broadband service at home.</w:t>
      </w:r>
      <w:r w:rsidR="00E11620" w:rsidRPr="00381F8D">
        <w:rPr>
          <w:rFonts w:asciiTheme="minorHAnsi" w:hAnsiTheme="minorHAnsi"/>
          <w:sz w:val="22"/>
          <w:szCs w:val="22"/>
        </w:rPr>
        <w:t xml:space="preserve"> </w:t>
      </w:r>
    </w:p>
    <w:p w14:paraId="7CF3B0E7" w14:textId="77777777" w:rsidR="00C73EF9" w:rsidRPr="00381F8D" w:rsidRDefault="00C73EF9" w:rsidP="00C73EF9">
      <w:pPr>
        <w:rPr>
          <w:rFonts w:asciiTheme="minorHAnsi" w:hAnsiTheme="minorHAnsi"/>
          <w:sz w:val="22"/>
          <w:szCs w:val="22"/>
        </w:rPr>
      </w:pPr>
    </w:p>
    <w:p w14:paraId="63555E97" w14:textId="795518CE" w:rsidR="0067092E" w:rsidRPr="00381F8D" w:rsidRDefault="00720BF2" w:rsidP="00210892">
      <w:pPr>
        <w:rPr>
          <w:rFonts w:asciiTheme="minorHAnsi" w:hAnsiTheme="minorHAnsi"/>
          <w:sz w:val="22"/>
          <w:szCs w:val="22"/>
        </w:rPr>
      </w:pPr>
      <w:r w:rsidRPr="00381F8D">
        <w:rPr>
          <w:rFonts w:asciiTheme="minorHAnsi" w:hAnsiTheme="minorHAnsi"/>
          <w:sz w:val="22"/>
          <w:szCs w:val="22"/>
        </w:rPr>
        <w:t xml:space="preserve">The costs of such digital exclusion are staggering. </w:t>
      </w:r>
      <w:r w:rsidR="00210892" w:rsidRPr="00381F8D">
        <w:rPr>
          <w:rFonts w:asciiTheme="minorHAnsi" w:hAnsiTheme="minorHAnsi"/>
          <w:sz w:val="22"/>
          <w:szCs w:val="22"/>
        </w:rPr>
        <w:t xml:space="preserve">Job applications are </w:t>
      </w:r>
      <w:r w:rsidR="009C4924" w:rsidRPr="00381F8D">
        <w:rPr>
          <w:rFonts w:asciiTheme="minorHAnsi" w:hAnsiTheme="minorHAnsi"/>
          <w:sz w:val="22"/>
          <w:szCs w:val="22"/>
        </w:rPr>
        <w:t>increasingly online only - i</w:t>
      </w:r>
      <w:r w:rsidR="00210892" w:rsidRPr="00381F8D">
        <w:rPr>
          <w:rFonts w:asciiTheme="minorHAnsi" w:hAnsiTheme="minorHAnsi"/>
          <w:sz w:val="22"/>
          <w:szCs w:val="22"/>
        </w:rPr>
        <w:t xml:space="preserve">f you can’t get online, you can’t get a job. </w:t>
      </w:r>
      <w:r w:rsidR="006E7F49" w:rsidRPr="00381F8D">
        <w:rPr>
          <w:rFonts w:asciiTheme="minorHAnsi" w:hAnsiTheme="minorHAnsi"/>
          <w:sz w:val="22"/>
          <w:szCs w:val="22"/>
        </w:rPr>
        <w:t xml:space="preserve">Children increasingly need broadband access to do their homework.  </w:t>
      </w:r>
      <w:r w:rsidR="00210892" w:rsidRPr="00381F8D">
        <w:rPr>
          <w:rFonts w:asciiTheme="minorHAnsi" w:hAnsiTheme="minorHAnsi"/>
          <w:sz w:val="22"/>
          <w:szCs w:val="22"/>
        </w:rPr>
        <w:t xml:space="preserve">Moreover, </w:t>
      </w:r>
      <w:r w:rsidRPr="00381F8D">
        <w:rPr>
          <w:rFonts w:asciiTheme="minorHAnsi" w:hAnsiTheme="minorHAnsi"/>
          <w:sz w:val="22"/>
          <w:szCs w:val="22"/>
        </w:rPr>
        <w:t xml:space="preserve">I hear anecdotal evidence all the time about how young people in </w:t>
      </w:r>
      <w:r w:rsidR="00763325" w:rsidRPr="00381F8D">
        <w:rPr>
          <w:rFonts w:asciiTheme="minorHAnsi" w:hAnsiTheme="minorHAnsi"/>
          <w:sz w:val="22"/>
          <w:szCs w:val="22"/>
        </w:rPr>
        <w:t xml:space="preserve">unconnected </w:t>
      </w:r>
      <w:r w:rsidRPr="00381F8D">
        <w:rPr>
          <w:rFonts w:asciiTheme="minorHAnsi" w:hAnsiTheme="minorHAnsi"/>
          <w:sz w:val="22"/>
          <w:szCs w:val="22"/>
        </w:rPr>
        <w:t xml:space="preserve">towns feel compelled to move </w:t>
      </w:r>
      <w:r w:rsidR="001342A3" w:rsidRPr="00381F8D">
        <w:rPr>
          <w:rFonts w:asciiTheme="minorHAnsi" w:hAnsiTheme="minorHAnsi"/>
          <w:sz w:val="22"/>
          <w:szCs w:val="22"/>
        </w:rPr>
        <w:t>elsewhere -</w:t>
      </w:r>
      <w:r w:rsidR="00763325" w:rsidRPr="00381F8D">
        <w:rPr>
          <w:rFonts w:asciiTheme="minorHAnsi" w:hAnsiTheme="minorHAnsi"/>
          <w:sz w:val="22"/>
          <w:szCs w:val="22"/>
        </w:rPr>
        <w:t xml:space="preserve"> the</w:t>
      </w:r>
      <w:r w:rsidR="001342A3" w:rsidRPr="00381F8D">
        <w:rPr>
          <w:rFonts w:asciiTheme="minorHAnsi" w:hAnsiTheme="minorHAnsi"/>
          <w:sz w:val="22"/>
          <w:szCs w:val="22"/>
        </w:rPr>
        <w:t>re</w:t>
      </w:r>
      <w:r w:rsidR="00763325" w:rsidRPr="00381F8D">
        <w:rPr>
          <w:rFonts w:asciiTheme="minorHAnsi" w:hAnsiTheme="minorHAnsi"/>
          <w:sz w:val="22"/>
          <w:szCs w:val="22"/>
        </w:rPr>
        <w:t xml:space="preserve"> is a tangible </w:t>
      </w:r>
      <w:r w:rsidRPr="00381F8D">
        <w:rPr>
          <w:rFonts w:asciiTheme="minorHAnsi" w:hAnsiTheme="minorHAnsi"/>
          <w:sz w:val="22"/>
          <w:szCs w:val="22"/>
        </w:rPr>
        <w:t xml:space="preserve">fear </w:t>
      </w:r>
      <w:r w:rsidR="001342A3" w:rsidRPr="00381F8D">
        <w:rPr>
          <w:rFonts w:asciiTheme="minorHAnsi" w:hAnsiTheme="minorHAnsi"/>
          <w:sz w:val="22"/>
          <w:szCs w:val="22"/>
        </w:rPr>
        <w:t xml:space="preserve">in towns without broadband </w:t>
      </w:r>
      <w:r w:rsidR="009C4924" w:rsidRPr="00381F8D">
        <w:rPr>
          <w:rFonts w:asciiTheme="minorHAnsi" w:hAnsiTheme="minorHAnsi"/>
          <w:sz w:val="22"/>
          <w:szCs w:val="22"/>
        </w:rPr>
        <w:t>of</w:t>
      </w:r>
      <w:r w:rsidR="00763325" w:rsidRPr="00381F8D">
        <w:rPr>
          <w:rFonts w:asciiTheme="minorHAnsi" w:hAnsiTheme="minorHAnsi"/>
          <w:sz w:val="22"/>
          <w:szCs w:val="22"/>
        </w:rPr>
        <w:t xml:space="preserve"> </w:t>
      </w:r>
      <w:r w:rsidR="009C4924" w:rsidRPr="00381F8D">
        <w:rPr>
          <w:rFonts w:asciiTheme="minorHAnsi" w:hAnsiTheme="minorHAnsi"/>
          <w:sz w:val="22"/>
          <w:szCs w:val="22"/>
        </w:rPr>
        <w:t xml:space="preserve">a bleak economic </w:t>
      </w:r>
      <w:r w:rsidR="00763325" w:rsidRPr="00381F8D">
        <w:rPr>
          <w:rFonts w:asciiTheme="minorHAnsi" w:hAnsiTheme="minorHAnsi"/>
          <w:sz w:val="22"/>
          <w:szCs w:val="22"/>
        </w:rPr>
        <w:t>future</w:t>
      </w:r>
      <w:r w:rsidRPr="00381F8D">
        <w:rPr>
          <w:rFonts w:asciiTheme="minorHAnsi" w:hAnsiTheme="minorHAnsi"/>
          <w:sz w:val="22"/>
          <w:szCs w:val="22"/>
        </w:rPr>
        <w:t>.</w:t>
      </w:r>
      <w:r w:rsidR="00210892" w:rsidRPr="00381F8D">
        <w:rPr>
          <w:rFonts w:asciiTheme="minorHAnsi" w:hAnsiTheme="minorHAnsi"/>
          <w:sz w:val="22"/>
          <w:szCs w:val="22"/>
        </w:rPr>
        <w:t xml:space="preserve"> </w:t>
      </w:r>
    </w:p>
    <w:p w14:paraId="66C68275" w14:textId="77777777" w:rsidR="0067092E" w:rsidRPr="00381F8D" w:rsidRDefault="0067092E" w:rsidP="00210892">
      <w:pPr>
        <w:rPr>
          <w:rFonts w:asciiTheme="minorHAnsi" w:hAnsiTheme="minorHAnsi"/>
          <w:sz w:val="22"/>
          <w:szCs w:val="22"/>
        </w:rPr>
      </w:pPr>
    </w:p>
    <w:p w14:paraId="07AC6331" w14:textId="5D1AC363" w:rsidR="00210892" w:rsidRPr="00381F8D" w:rsidRDefault="00210892" w:rsidP="00210892">
      <w:pPr>
        <w:rPr>
          <w:rFonts w:asciiTheme="minorHAnsi" w:hAnsiTheme="minorHAnsi"/>
          <w:sz w:val="22"/>
          <w:szCs w:val="22"/>
        </w:rPr>
      </w:pPr>
      <w:r w:rsidRPr="00381F8D">
        <w:rPr>
          <w:rFonts w:asciiTheme="minorHAnsi" w:hAnsiTheme="minorHAnsi"/>
          <w:sz w:val="22"/>
          <w:szCs w:val="22"/>
        </w:rPr>
        <w:t xml:space="preserve">Bottom line - </w:t>
      </w:r>
      <w:r w:rsidR="00763325" w:rsidRPr="00381F8D">
        <w:rPr>
          <w:rFonts w:asciiTheme="minorHAnsi" w:hAnsiTheme="minorHAnsi"/>
          <w:sz w:val="22"/>
          <w:szCs w:val="22"/>
        </w:rPr>
        <w:t>i</w:t>
      </w:r>
      <w:r w:rsidRPr="00381F8D">
        <w:rPr>
          <w:rFonts w:asciiTheme="minorHAnsi" w:hAnsiTheme="minorHAnsi"/>
          <w:sz w:val="22"/>
          <w:szCs w:val="22"/>
        </w:rPr>
        <w:t xml:space="preserve">f you live in an underserved community, you simply can’t be a full participant in our modern economy and democracy. </w:t>
      </w:r>
    </w:p>
    <w:p w14:paraId="319EC4C9" w14:textId="00D5084F" w:rsidR="00720BF2" w:rsidRPr="00381F8D" w:rsidRDefault="00720BF2" w:rsidP="00210892">
      <w:pPr>
        <w:rPr>
          <w:rFonts w:asciiTheme="minorHAnsi" w:hAnsiTheme="minorHAnsi"/>
          <w:sz w:val="22"/>
          <w:szCs w:val="22"/>
        </w:rPr>
      </w:pPr>
    </w:p>
    <w:p w14:paraId="7AED3A39" w14:textId="331655C3" w:rsidR="00720BF2" w:rsidRPr="00381F8D" w:rsidRDefault="00C73EF9" w:rsidP="001342A3">
      <w:pPr>
        <w:rPr>
          <w:rFonts w:asciiTheme="minorHAnsi" w:hAnsiTheme="minorHAnsi"/>
          <w:sz w:val="22"/>
          <w:szCs w:val="22"/>
        </w:rPr>
      </w:pPr>
      <w:r w:rsidRPr="00381F8D">
        <w:rPr>
          <w:rFonts w:asciiTheme="minorHAnsi" w:hAnsiTheme="minorHAnsi"/>
          <w:sz w:val="22"/>
          <w:szCs w:val="22"/>
        </w:rPr>
        <w:t>Fo</w:t>
      </w:r>
      <w:r w:rsidR="009F4DCF" w:rsidRPr="00381F8D">
        <w:rPr>
          <w:rFonts w:asciiTheme="minorHAnsi" w:hAnsiTheme="minorHAnsi"/>
          <w:sz w:val="22"/>
          <w:szCs w:val="22"/>
        </w:rPr>
        <w:t>r</w:t>
      </w:r>
      <w:r w:rsidRPr="00381F8D">
        <w:rPr>
          <w:rFonts w:asciiTheme="minorHAnsi" w:hAnsiTheme="minorHAnsi"/>
          <w:sz w:val="22"/>
          <w:szCs w:val="22"/>
        </w:rPr>
        <w:t xml:space="preserve"> Americans without any access to broadband</w:t>
      </w:r>
      <w:r w:rsidR="00E11620" w:rsidRPr="00381F8D">
        <w:rPr>
          <w:rFonts w:asciiTheme="minorHAnsi" w:hAnsiTheme="minorHAnsi"/>
          <w:sz w:val="22"/>
          <w:szCs w:val="22"/>
        </w:rPr>
        <w:t xml:space="preserve"> and who cannot afford broadband, </w:t>
      </w:r>
      <w:r w:rsidR="009F4DCF" w:rsidRPr="00381F8D">
        <w:rPr>
          <w:rFonts w:asciiTheme="minorHAnsi" w:hAnsiTheme="minorHAnsi"/>
          <w:sz w:val="22"/>
          <w:szCs w:val="22"/>
        </w:rPr>
        <w:t>the FCC has launched a comprehensive effort to modernize our “Universal Service” programs.  These programs are designed to ensure that each and every American</w:t>
      </w:r>
      <w:r w:rsidR="00E11620" w:rsidRPr="00381F8D">
        <w:rPr>
          <w:rFonts w:asciiTheme="minorHAnsi" w:hAnsiTheme="minorHAnsi"/>
          <w:sz w:val="22"/>
          <w:szCs w:val="22"/>
        </w:rPr>
        <w:t xml:space="preserve"> has access to our communications networks</w:t>
      </w:r>
      <w:r w:rsidR="009F4DCF" w:rsidRPr="00381F8D">
        <w:rPr>
          <w:rFonts w:asciiTheme="minorHAnsi" w:hAnsiTheme="minorHAnsi"/>
          <w:sz w:val="22"/>
          <w:szCs w:val="22"/>
        </w:rPr>
        <w:t xml:space="preserve">, no matter </w:t>
      </w:r>
      <w:r w:rsidR="00E11620" w:rsidRPr="00381F8D">
        <w:rPr>
          <w:rFonts w:asciiTheme="minorHAnsi" w:hAnsiTheme="minorHAnsi"/>
          <w:sz w:val="22"/>
          <w:szCs w:val="22"/>
        </w:rPr>
        <w:t>where they live or what their income level.</w:t>
      </w:r>
    </w:p>
    <w:p w14:paraId="43E43818" w14:textId="77777777" w:rsidR="00E11620" w:rsidRPr="00381F8D" w:rsidRDefault="00E11620" w:rsidP="001342A3">
      <w:pPr>
        <w:rPr>
          <w:rFonts w:asciiTheme="minorHAnsi" w:hAnsiTheme="minorHAnsi"/>
          <w:sz w:val="22"/>
          <w:szCs w:val="22"/>
        </w:rPr>
      </w:pPr>
    </w:p>
    <w:p w14:paraId="2548D859" w14:textId="3EE6B591" w:rsidR="00E11620" w:rsidRPr="00381F8D" w:rsidRDefault="00E11620" w:rsidP="001342A3">
      <w:pPr>
        <w:rPr>
          <w:rFonts w:asciiTheme="minorHAnsi" w:hAnsiTheme="minorHAnsi"/>
          <w:sz w:val="22"/>
          <w:szCs w:val="22"/>
        </w:rPr>
      </w:pPr>
      <w:r w:rsidRPr="00381F8D">
        <w:rPr>
          <w:rFonts w:asciiTheme="minorHAnsi" w:hAnsiTheme="minorHAnsi"/>
          <w:sz w:val="22"/>
          <w:szCs w:val="22"/>
        </w:rPr>
        <w:t xml:space="preserve">To help close the rural broadband gap, the FCC’s Connect America </w:t>
      </w:r>
      <w:r w:rsidR="00C32C32" w:rsidRPr="00381F8D">
        <w:rPr>
          <w:rFonts w:asciiTheme="minorHAnsi" w:hAnsiTheme="minorHAnsi"/>
          <w:sz w:val="22"/>
          <w:szCs w:val="22"/>
        </w:rPr>
        <w:t>F</w:t>
      </w:r>
      <w:r w:rsidRPr="00381F8D">
        <w:rPr>
          <w:rFonts w:asciiTheme="minorHAnsi" w:hAnsiTheme="minorHAnsi"/>
          <w:sz w:val="22"/>
          <w:szCs w:val="22"/>
        </w:rPr>
        <w:t>und will provide over $9 billion dollars over the next six years for rural broadband deployment.  These funds will expand broadband to nearly 7.</w:t>
      </w:r>
      <w:r w:rsidR="00EC5FA2" w:rsidRPr="00381F8D">
        <w:rPr>
          <w:rFonts w:asciiTheme="minorHAnsi" w:hAnsiTheme="minorHAnsi"/>
          <w:sz w:val="22"/>
          <w:szCs w:val="22"/>
        </w:rPr>
        <w:t>3</w:t>
      </w:r>
      <w:r w:rsidRPr="00381F8D">
        <w:rPr>
          <w:rFonts w:asciiTheme="minorHAnsi" w:hAnsiTheme="minorHAnsi"/>
          <w:sz w:val="22"/>
          <w:szCs w:val="22"/>
        </w:rPr>
        <w:t xml:space="preserve"> million rural consumers in 45 states and one US territory.  </w:t>
      </w:r>
    </w:p>
    <w:p w14:paraId="4A790011" w14:textId="77777777" w:rsidR="00E11620" w:rsidRPr="00381F8D" w:rsidRDefault="00E11620" w:rsidP="001342A3">
      <w:pPr>
        <w:rPr>
          <w:rFonts w:asciiTheme="minorHAnsi" w:hAnsiTheme="minorHAnsi"/>
          <w:sz w:val="22"/>
          <w:szCs w:val="22"/>
        </w:rPr>
      </w:pPr>
    </w:p>
    <w:p w14:paraId="07D00D5C" w14:textId="1B6ED416" w:rsidR="00E11620" w:rsidRPr="00381F8D" w:rsidRDefault="00E11620" w:rsidP="00E11620">
      <w:pPr>
        <w:rPr>
          <w:rFonts w:asciiTheme="minorHAnsi" w:hAnsiTheme="minorHAnsi"/>
          <w:sz w:val="22"/>
          <w:szCs w:val="22"/>
        </w:rPr>
      </w:pPr>
      <w:r w:rsidRPr="00381F8D">
        <w:rPr>
          <w:rFonts w:asciiTheme="minorHAnsi" w:hAnsiTheme="minorHAnsi"/>
          <w:sz w:val="22"/>
          <w:szCs w:val="22"/>
        </w:rPr>
        <w:t>To help close the income</w:t>
      </w:r>
      <w:r w:rsidR="00A12D70" w:rsidRPr="00381F8D">
        <w:rPr>
          <w:rFonts w:asciiTheme="minorHAnsi" w:hAnsiTheme="minorHAnsi"/>
          <w:sz w:val="22"/>
          <w:szCs w:val="22"/>
        </w:rPr>
        <w:t>-based</w:t>
      </w:r>
      <w:r w:rsidRPr="00381F8D">
        <w:rPr>
          <w:rFonts w:asciiTheme="minorHAnsi" w:hAnsiTheme="minorHAnsi"/>
          <w:sz w:val="22"/>
          <w:szCs w:val="22"/>
        </w:rPr>
        <w:t xml:space="preserve"> broadband gap, the FCC is proposing to allow its low-income Lifeline program to subsidize broadband</w:t>
      </w:r>
      <w:r w:rsidR="006E7F49" w:rsidRPr="00381F8D">
        <w:rPr>
          <w:rFonts w:asciiTheme="minorHAnsi" w:hAnsiTheme="minorHAnsi"/>
          <w:sz w:val="22"/>
          <w:szCs w:val="22"/>
        </w:rPr>
        <w:t xml:space="preserve"> service</w:t>
      </w:r>
      <w:r w:rsidRPr="00381F8D">
        <w:rPr>
          <w:rFonts w:asciiTheme="minorHAnsi" w:hAnsiTheme="minorHAnsi"/>
          <w:sz w:val="22"/>
          <w:szCs w:val="22"/>
        </w:rPr>
        <w:t>. Starting in 1985, the FCC’s Lifeline program has provided a small subsidy first for wireline and then for wireless telephone service.  Over a span of three decades, the program has helped tens of millions of Americans afford basic phone service. But as communications technologies and markets evolve, the Lifeline program also has to evolve to remain relevant.  The FCC must ensure that everyone, including the poorest and most vulner</w:t>
      </w:r>
      <w:r w:rsidR="00B9329F" w:rsidRPr="00381F8D">
        <w:rPr>
          <w:rFonts w:asciiTheme="minorHAnsi" w:hAnsiTheme="minorHAnsi"/>
          <w:sz w:val="22"/>
          <w:szCs w:val="22"/>
        </w:rPr>
        <w:t>able, can share in the benefits that broadband enables.</w:t>
      </w:r>
    </w:p>
    <w:p w14:paraId="3CD33559" w14:textId="77777777" w:rsidR="00E11620" w:rsidRPr="00381F8D" w:rsidRDefault="00E11620" w:rsidP="001342A3">
      <w:pPr>
        <w:rPr>
          <w:rFonts w:asciiTheme="minorHAnsi" w:hAnsiTheme="minorHAnsi"/>
          <w:sz w:val="22"/>
          <w:szCs w:val="22"/>
        </w:rPr>
      </w:pPr>
    </w:p>
    <w:p w14:paraId="59AAEB9A" w14:textId="5ED356F4" w:rsidR="00132CA8" w:rsidRPr="00381F8D" w:rsidRDefault="00132CA8" w:rsidP="001342A3">
      <w:pPr>
        <w:spacing w:after="160" w:line="259" w:lineRule="auto"/>
        <w:rPr>
          <w:rFonts w:asciiTheme="minorHAnsi" w:hAnsiTheme="minorHAnsi"/>
          <w:b/>
          <w:sz w:val="22"/>
          <w:szCs w:val="22"/>
        </w:rPr>
      </w:pPr>
      <w:r w:rsidRPr="00381F8D">
        <w:rPr>
          <w:rFonts w:asciiTheme="minorHAnsi" w:hAnsiTheme="minorHAnsi"/>
          <w:b/>
          <w:sz w:val="22"/>
          <w:szCs w:val="22"/>
        </w:rPr>
        <w:t>FAST AND OPEN INTERNET</w:t>
      </w:r>
    </w:p>
    <w:p w14:paraId="4CF2B4B7" w14:textId="23695465" w:rsidR="00132CA8" w:rsidRPr="00381F8D" w:rsidRDefault="00770AEF">
      <w:pPr>
        <w:spacing w:after="160" w:line="259" w:lineRule="auto"/>
        <w:rPr>
          <w:rFonts w:asciiTheme="minorHAnsi" w:hAnsiTheme="minorHAnsi"/>
          <w:sz w:val="22"/>
          <w:szCs w:val="22"/>
        </w:rPr>
      </w:pPr>
      <w:r w:rsidRPr="00381F8D">
        <w:rPr>
          <w:rFonts w:asciiTheme="minorHAnsi" w:hAnsiTheme="minorHAnsi"/>
          <w:sz w:val="22"/>
          <w:szCs w:val="22"/>
        </w:rPr>
        <w:t>A lack of competition for wireline broadband has not only required FCC action to help close the digital divide, it also spurred efforts to assure t</w:t>
      </w:r>
      <w:r w:rsidR="00132CA8" w:rsidRPr="00381F8D">
        <w:rPr>
          <w:rFonts w:asciiTheme="minorHAnsi" w:hAnsiTheme="minorHAnsi"/>
          <w:sz w:val="22"/>
          <w:szCs w:val="22"/>
        </w:rPr>
        <w:t>he Internet</w:t>
      </w:r>
      <w:r w:rsidRPr="00381F8D">
        <w:rPr>
          <w:rFonts w:asciiTheme="minorHAnsi" w:hAnsiTheme="minorHAnsi"/>
          <w:sz w:val="22"/>
          <w:szCs w:val="22"/>
        </w:rPr>
        <w:t xml:space="preserve"> is fast and open. </w:t>
      </w:r>
      <w:r w:rsidR="00132CA8" w:rsidRPr="00381F8D">
        <w:rPr>
          <w:rFonts w:asciiTheme="minorHAnsi" w:hAnsiTheme="minorHAnsi"/>
          <w:sz w:val="22"/>
          <w:szCs w:val="22"/>
        </w:rPr>
        <w:t xml:space="preserve">   </w:t>
      </w:r>
    </w:p>
    <w:p w14:paraId="23D5050D" w14:textId="5CD5E6C7" w:rsidR="00132CA8" w:rsidRPr="00381F8D" w:rsidRDefault="00132CA8" w:rsidP="00132CA8">
      <w:pPr>
        <w:spacing w:after="160" w:line="259" w:lineRule="auto"/>
        <w:rPr>
          <w:rFonts w:asciiTheme="minorHAnsi" w:hAnsiTheme="minorHAnsi"/>
          <w:sz w:val="22"/>
          <w:szCs w:val="22"/>
        </w:rPr>
      </w:pPr>
      <w:r w:rsidRPr="00381F8D">
        <w:rPr>
          <w:rFonts w:asciiTheme="minorHAnsi" w:hAnsiTheme="minorHAnsi"/>
          <w:sz w:val="22"/>
          <w:szCs w:val="22"/>
        </w:rPr>
        <w:t>When I arrived at the FCC with Chairman Wheeler two years ago, the speed benchmark for broadband was 4 megabits-per-second down and one</w:t>
      </w:r>
      <w:r w:rsidR="00A34AFC" w:rsidRPr="00381F8D">
        <w:rPr>
          <w:rFonts w:asciiTheme="minorHAnsi" w:hAnsiTheme="minorHAnsi"/>
          <w:sz w:val="22"/>
          <w:szCs w:val="22"/>
        </w:rPr>
        <w:t>-</w:t>
      </w:r>
      <w:r w:rsidRPr="00381F8D">
        <w:rPr>
          <w:rFonts w:asciiTheme="minorHAnsi" w:hAnsiTheme="minorHAnsi"/>
          <w:sz w:val="22"/>
          <w:szCs w:val="22"/>
        </w:rPr>
        <w:t>megabit</w:t>
      </w:r>
      <w:r w:rsidR="00A34AFC" w:rsidRPr="00381F8D">
        <w:rPr>
          <w:rFonts w:asciiTheme="minorHAnsi" w:hAnsiTheme="minorHAnsi"/>
          <w:sz w:val="22"/>
          <w:szCs w:val="22"/>
        </w:rPr>
        <w:t>-</w:t>
      </w:r>
      <w:r w:rsidRPr="00381F8D">
        <w:rPr>
          <w:rFonts w:asciiTheme="minorHAnsi" w:hAnsiTheme="minorHAnsi"/>
          <w:sz w:val="22"/>
          <w:szCs w:val="22"/>
        </w:rPr>
        <w:t>per</w:t>
      </w:r>
      <w:r w:rsidR="00A34AFC" w:rsidRPr="00381F8D">
        <w:rPr>
          <w:rFonts w:asciiTheme="minorHAnsi" w:hAnsiTheme="minorHAnsi"/>
          <w:sz w:val="22"/>
          <w:szCs w:val="22"/>
        </w:rPr>
        <w:t>-</w:t>
      </w:r>
      <w:r w:rsidRPr="00381F8D">
        <w:rPr>
          <w:rFonts w:asciiTheme="minorHAnsi" w:hAnsiTheme="minorHAnsi"/>
          <w:sz w:val="22"/>
          <w:szCs w:val="22"/>
        </w:rPr>
        <w:t xml:space="preserve">second up.  That’s less bandwidth than what is recommended to stream a single HD video. Now consider that the average connected household has seven Internet-connected devices -- including televisions, desktops, laptops, tablets, and smartphones.  </w:t>
      </w:r>
    </w:p>
    <w:p w14:paraId="3F7DDFDF" w14:textId="77777777" w:rsidR="00132CA8" w:rsidRPr="00381F8D" w:rsidRDefault="00132CA8" w:rsidP="00132CA8">
      <w:pPr>
        <w:spacing w:after="160" w:line="259" w:lineRule="auto"/>
        <w:rPr>
          <w:rFonts w:asciiTheme="minorHAnsi" w:hAnsiTheme="minorHAnsi"/>
          <w:sz w:val="22"/>
          <w:szCs w:val="22"/>
        </w:rPr>
      </w:pPr>
      <w:r w:rsidRPr="00381F8D">
        <w:rPr>
          <w:rFonts w:asciiTheme="minorHAnsi" w:hAnsiTheme="minorHAnsi"/>
          <w:sz w:val="22"/>
          <w:szCs w:val="22"/>
        </w:rPr>
        <w:t xml:space="preserve">Meeting the needs of a modern connected family with four megabit broadband isn’t just difficult; it’s impossible. </w:t>
      </w:r>
    </w:p>
    <w:p w14:paraId="7F3562C3" w14:textId="77777777" w:rsidR="00132CA8" w:rsidRPr="00381F8D" w:rsidRDefault="00132CA8" w:rsidP="00132CA8">
      <w:pPr>
        <w:spacing w:after="160" w:line="259" w:lineRule="auto"/>
        <w:rPr>
          <w:rFonts w:asciiTheme="minorHAnsi" w:hAnsiTheme="minorHAnsi"/>
          <w:sz w:val="22"/>
          <w:szCs w:val="22"/>
        </w:rPr>
      </w:pPr>
      <w:r w:rsidRPr="00381F8D">
        <w:rPr>
          <w:rFonts w:asciiTheme="minorHAnsi" w:hAnsiTheme="minorHAnsi"/>
          <w:sz w:val="22"/>
          <w:szCs w:val="22"/>
        </w:rPr>
        <w:t xml:space="preserve">That’s why, earlier this year, the FCC set a new speed benchmark for broadband service of 25 Mbps down and 3 up – a standard that reflects recent advances in technology, market offerings by providers, and consumer demand. We’ve also increased the speed that must be offered under our universal service program for rural areas to 10 Mbps down and 1 up. </w:t>
      </w:r>
    </w:p>
    <w:p w14:paraId="139CBE60" w14:textId="6E174AB5" w:rsidR="00EF6129" w:rsidRPr="00381F8D" w:rsidRDefault="00132CA8" w:rsidP="00EF6129">
      <w:pPr>
        <w:spacing w:after="160" w:line="259" w:lineRule="auto"/>
        <w:rPr>
          <w:rFonts w:asciiTheme="minorHAnsi" w:hAnsiTheme="minorHAnsi"/>
          <w:sz w:val="22"/>
          <w:szCs w:val="22"/>
        </w:rPr>
      </w:pPr>
      <w:r w:rsidRPr="00381F8D">
        <w:rPr>
          <w:rFonts w:asciiTheme="minorHAnsi" w:hAnsiTheme="minorHAnsi"/>
          <w:sz w:val="22"/>
          <w:szCs w:val="22"/>
        </w:rPr>
        <w:t>Perhaps the biggest key to preserving the Internet as a platform for innovation is preserving its open design, which enables innovation without permission. This February, the FCC adopted the strongest open Internet protections ever proposed by the Commission. These rules flatly prohibit paid prioritization, blocking, and throttling by broadband Internet access service providers, and will assure the rights of consumers and innovators to use the Internet without interference from gatekeepers.</w:t>
      </w:r>
      <w:r w:rsidR="00EF6129" w:rsidRPr="00381F8D">
        <w:rPr>
          <w:rFonts w:asciiTheme="minorHAnsi" w:hAnsiTheme="minorHAnsi"/>
          <w:sz w:val="22"/>
          <w:szCs w:val="22"/>
        </w:rPr>
        <w:t xml:space="preserve"> These rules reclassified broadband internet access as a “telecommunications service” and </w:t>
      </w:r>
      <w:r w:rsidR="00A34AFC" w:rsidRPr="00381F8D">
        <w:rPr>
          <w:rFonts w:asciiTheme="minorHAnsi" w:hAnsiTheme="minorHAnsi"/>
          <w:sz w:val="22"/>
          <w:szCs w:val="22"/>
        </w:rPr>
        <w:t xml:space="preserve">tailored the regulatory requirements for broadband </w:t>
      </w:r>
      <w:r w:rsidR="00EF6129" w:rsidRPr="00381F8D">
        <w:rPr>
          <w:rFonts w:asciiTheme="minorHAnsi" w:hAnsiTheme="minorHAnsi"/>
          <w:sz w:val="22"/>
          <w:szCs w:val="22"/>
        </w:rPr>
        <w:t xml:space="preserve">to fit the digital age. </w:t>
      </w:r>
      <w:r w:rsidR="006E7F49" w:rsidRPr="00381F8D">
        <w:rPr>
          <w:rFonts w:asciiTheme="minorHAnsi" w:hAnsiTheme="minorHAnsi"/>
          <w:sz w:val="22"/>
          <w:szCs w:val="22"/>
        </w:rPr>
        <w:t xml:space="preserve"> Among other things, this meant no rate regulation, no forced unbundling, or other traditional forms of “utility” regulation.</w:t>
      </w:r>
    </w:p>
    <w:p w14:paraId="6EFA97C1" w14:textId="677C7412" w:rsidR="00132CA8" w:rsidRPr="00381F8D" w:rsidRDefault="00EF6129" w:rsidP="00EF6129">
      <w:pPr>
        <w:spacing w:after="160" w:line="259" w:lineRule="auto"/>
        <w:rPr>
          <w:rFonts w:asciiTheme="minorHAnsi" w:hAnsiTheme="minorHAnsi"/>
          <w:sz w:val="22"/>
          <w:szCs w:val="22"/>
        </w:rPr>
      </w:pPr>
      <w:r w:rsidRPr="00381F8D">
        <w:rPr>
          <w:rFonts w:asciiTheme="minorHAnsi" w:hAnsiTheme="minorHAnsi"/>
          <w:sz w:val="22"/>
          <w:szCs w:val="22"/>
        </w:rPr>
        <w:t>Despite protests from</w:t>
      </w:r>
      <w:r w:rsidR="006E7F49" w:rsidRPr="00381F8D">
        <w:rPr>
          <w:rFonts w:asciiTheme="minorHAnsi" w:hAnsiTheme="minorHAnsi"/>
          <w:sz w:val="22"/>
          <w:szCs w:val="22"/>
        </w:rPr>
        <w:t xml:space="preserve"> some</w:t>
      </w:r>
      <w:r w:rsidRPr="00381F8D">
        <w:rPr>
          <w:rFonts w:asciiTheme="minorHAnsi" w:hAnsiTheme="minorHAnsi"/>
          <w:sz w:val="22"/>
          <w:szCs w:val="22"/>
        </w:rPr>
        <w:t xml:space="preserve"> industry insiders, the virtuous cycle of innovation and investment is alive and well b</w:t>
      </w:r>
      <w:r w:rsidR="003E59C7" w:rsidRPr="00381F8D">
        <w:rPr>
          <w:rFonts w:asciiTheme="minorHAnsi" w:hAnsiTheme="minorHAnsi"/>
          <w:sz w:val="22"/>
          <w:szCs w:val="22"/>
        </w:rPr>
        <w:t>ecause of, not in spite of, the</w:t>
      </w:r>
      <w:r w:rsidRPr="00381F8D">
        <w:rPr>
          <w:rFonts w:asciiTheme="minorHAnsi" w:hAnsiTheme="minorHAnsi"/>
          <w:sz w:val="22"/>
          <w:szCs w:val="22"/>
        </w:rPr>
        <w:t xml:space="preserve"> Open Internet Order.  This is in large part due to our decision to apply a modern, light</w:t>
      </w:r>
      <w:r w:rsidR="00770AEF" w:rsidRPr="00381F8D">
        <w:rPr>
          <w:rFonts w:asciiTheme="minorHAnsi" w:hAnsiTheme="minorHAnsi"/>
          <w:sz w:val="22"/>
          <w:szCs w:val="22"/>
        </w:rPr>
        <w:t>-</w:t>
      </w:r>
      <w:r w:rsidRPr="00381F8D">
        <w:rPr>
          <w:rFonts w:asciiTheme="minorHAnsi" w:hAnsiTheme="minorHAnsi"/>
          <w:sz w:val="22"/>
          <w:szCs w:val="22"/>
        </w:rPr>
        <w:t xml:space="preserve">touch regulatory structure </w:t>
      </w:r>
      <w:r w:rsidR="00B9329F" w:rsidRPr="00381F8D">
        <w:rPr>
          <w:rFonts w:asciiTheme="minorHAnsi" w:hAnsiTheme="minorHAnsi"/>
          <w:sz w:val="22"/>
          <w:szCs w:val="22"/>
        </w:rPr>
        <w:t xml:space="preserve">that recognizes that while many of the rules governing telephone networks do not make sense in a broadband age, those that preserve the timeless values of universal access, consumer protection, public safety and competition should still apply. </w:t>
      </w:r>
    </w:p>
    <w:p w14:paraId="0545A983" w14:textId="102E7873" w:rsidR="00704193" w:rsidRPr="00381F8D" w:rsidRDefault="00704193" w:rsidP="00A76D1A">
      <w:pPr>
        <w:spacing w:after="160" w:line="259" w:lineRule="auto"/>
        <w:rPr>
          <w:rFonts w:asciiTheme="minorHAnsi" w:hAnsiTheme="minorHAnsi"/>
          <w:b/>
          <w:sz w:val="22"/>
          <w:szCs w:val="22"/>
        </w:rPr>
      </w:pPr>
      <w:r w:rsidRPr="00381F8D">
        <w:rPr>
          <w:rFonts w:asciiTheme="minorHAnsi" w:hAnsiTheme="minorHAnsi"/>
          <w:b/>
          <w:sz w:val="22"/>
          <w:szCs w:val="22"/>
        </w:rPr>
        <w:t>CONCLUSION</w:t>
      </w:r>
    </w:p>
    <w:p w14:paraId="780B3666" w14:textId="49F1778E" w:rsidR="00E0026F" w:rsidRPr="00381F8D" w:rsidRDefault="001342A3" w:rsidP="00E0026F">
      <w:pPr>
        <w:spacing w:line="259" w:lineRule="auto"/>
        <w:rPr>
          <w:rFonts w:asciiTheme="minorHAnsi" w:hAnsiTheme="minorHAnsi"/>
          <w:sz w:val="22"/>
          <w:szCs w:val="22"/>
        </w:rPr>
      </w:pPr>
      <w:r w:rsidRPr="00381F8D">
        <w:rPr>
          <w:rFonts w:asciiTheme="minorHAnsi" w:hAnsiTheme="minorHAnsi"/>
          <w:sz w:val="22"/>
          <w:szCs w:val="22"/>
        </w:rPr>
        <w:t>The FCC strongly supports policy that recognizes access to broadband as essential to full participation in our society and economy. Creating o</w:t>
      </w:r>
      <w:r w:rsidR="0097346B" w:rsidRPr="00381F8D">
        <w:rPr>
          <w:rFonts w:asciiTheme="minorHAnsi" w:hAnsiTheme="minorHAnsi"/>
          <w:sz w:val="22"/>
          <w:szCs w:val="22"/>
        </w:rPr>
        <w:t>pportunities for such access through</w:t>
      </w:r>
      <w:r w:rsidRPr="00381F8D">
        <w:rPr>
          <w:rFonts w:asciiTheme="minorHAnsi" w:hAnsiTheme="minorHAnsi"/>
          <w:sz w:val="22"/>
          <w:szCs w:val="22"/>
        </w:rPr>
        <w:t xml:space="preserve"> light</w:t>
      </w:r>
      <w:r w:rsidR="00770AEF" w:rsidRPr="00381F8D">
        <w:rPr>
          <w:rFonts w:asciiTheme="minorHAnsi" w:hAnsiTheme="minorHAnsi"/>
          <w:sz w:val="22"/>
          <w:szCs w:val="22"/>
        </w:rPr>
        <w:t>-</w:t>
      </w:r>
      <w:r w:rsidRPr="00381F8D">
        <w:rPr>
          <w:rFonts w:asciiTheme="minorHAnsi" w:hAnsiTheme="minorHAnsi"/>
          <w:sz w:val="22"/>
          <w:szCs w:val="22"/>
        </w:rPr>
        <w:t xml:space="preserve">touch regulations simultaneously promotes </w:t>
      </w:r>
      <w:r w:rsidR="00EA5FB0" w:rsidRPr="00381F8D">
        <w:rPr>
          <w:rFonts w:asciiTheme="minorHAnsi" w:hAnsiTheme="minorHAnsi"/>
          <w:sz w:val="22"/>
          <w:szCs w:val="22"/>
        </w:rPr>
        <w:t xml:space="preserve">both </w:t>
      </w:r>
      <w:r w:rsidRPr="00381F8D">
        <w:rPr>
          <w:rFonts w:asciiTheme="minorHAnsi" w:hAnsiTheme="minorHAnsi"/>
          <w:sz w:val="22"/>
          <w:szCs w:val="22"/>
        </w:rPr>
        <w:t>competition</w:t>
      </w:r>
      <w:r w:rsidR="00630B4D" w:rsidRPr="00381F8D">
        <w:rPr>
          <w:rFonts w:asciiTheme="minorHAnsi" w:hAnsiTheme="minorHAnsi"/>
          <w:sz w:val="22"/>
          <w:szCs w:val="22"/>
        </w:rPr>
        <w:t xml:space="preserve"> and the public interest. </w:t>
      </w:r>
    </w:p>
    <w:p w14:paraId="09FD461F" w14:textId="77777777" w:rsidR="00E0026F" w:rsidRPr="00381F8D" w:rsidRDefault="00E0026F" w:rsidP="00E0026F">
      <w:pPr>
        <w:spacing w:line="259" w:lineRule="auto"/>
        <w:rPr>
          <w:rFonts w:asciiTheme="minorHAnsi" w:hAnsiTheme="minorHAnsi"/>
          <w:sz w:val="22"/>
          <w:szCs w:val="22"/>
        </w:rPr>
      </w:pPr>
    </w:p>
    <w:p w14:paraId="37D90DEC" w14:textId="4111C385" w:rsidR="00704193" w:rsidRPr="00381F8D" w:rsidRDefault="00704193" w:rsidP="00704193">
      <w:pPr>
        <w:rPr>
          <w:rFonts w:asciiTheme="minorHAnsi" w:hAnsiTheme="minorHAnsi"/>
          <w:sz w:val="22"/>
          <w:szCs w:val="22"/>
        </w:rPr>
      </w:pPr>
      <w:r w:rsidRPr="00381F8D">
        <w:rPr>
          <w:rFonts w:asciiTheme="minorHAnsi" w:hAnsiTheme="minorHAnsi"/>
          <w:sz w:val="22"/>
          <w:szCs w:val="22"/>
        </w:rPr>
        <w:t xml:space="preserve">It’s been my honor to share some of </w:t>
      </w:r>
      <w:r w:rsidR="00EA5FB0" w:rsidRPr="00381F8D">
        <w:rPr>
          <w:rFonts w:asciiTheme="minorHAnsi" w:hAnsiTheme="minorHAnsi"/>
          <w:sz w:val="22"/>
          <w:szCs w:val="22"/>
        </w:rPr>
        <w:t>the FCC’</w:t>
      </w:r>
      <w:r w:rsidR="00C32C32" w:rsidRPr="00381F8D">
        <w:rPr>
          <w:rFonts w:asciiTheme="minorHAnsi" w:hAnsiTheme="minorHAnsi"/>
          <w:sz w:val="22"/>
          <w:szCs w:val="22"/>
        </w:rPr>
        <w:t>s accomplishments</w:t>
      </w:r>
      <w:r w:rsidR="00EA5FB0" w:rsidRPr="00381F8D">
        <w:rPr>
          <w:rFonts w:asciiTheme="minorHAnsi" w:hAnsiTheme="minorHAnsi"/>
          <w:sz w:val="22"/>
          <w:szCs w:val="22"/>
        </w:rPr>
        <w:t xml:space="preserve"> today</w:t>
      </w:r>
      <w:r w:rsidRPr="00381F8D">
        <w:rPr>
          <w:rFonts w:asciiTheme="minorHAnsi" w:hAnsiTheme="minorHAnsi"/>
          <w:sz w:val="22"/>
          <w:szCs w:val="22"/>
        </w:rPr>
        <w:t xml:space="preserve">.  Working together, we can </w:t>
      </w:r>
      <w:r w:rsidR="00EA5FB0" w:rsidRPr="00381F8D">
        <w:rPr>
          <w:rFonts w:asciiTheme="minorHAnsi" w:hAnsiTheme="minorHAnsi"/>
          <w:sz w:val="22"/>
          <w:szCs w:val="22"/>
        </w:rPr>
        <w:t xml:space="preserve">continue to </w:t>
      </w:r>
      <w:r w:rsidRPr="00381F8D">
        <w:rPr>
          <w:rFonts w:asciiTheme="minorHAnsi" w:hAnsiTheme="minorHAnsi"/>
          <w:sz w:val="22"/>
          <w:szCs w:val="22"/>
        </w:rPr>
        <w:t>harness th</w:t>
      </w:r>
      <w:r w:rsidR="00EA5FB0" w:rsidRPr="00381F8D">
        <w:rPr>
          <w:rFonts w:asciiTheme="minorHAnsi" w:hAnsiTheme="minorHAnsi"/>
          <w:sz w:val="22"/>
          <w:szCs w:val="22"/>
        </w:rPr>
        <w:t xml:space="preserve">e power of broadband technology, </w:t>
      </w:r>
      <w:r w:rsidRPr="00381F8D">
        <w:rPr>
          <w:rFonts w:asciiTheme="minorHAnsi" w:hAnsiTheme="minorHAnsi"/>
          <w:sz w:val="22"/>
          <w:szCs w:val="22"/>
        </w:rPr>
        <w:t>expand opportunity</w:t>
      </w:r>
      <w:r w:rsidR="00EA5FB0" w:rsidRPr="00381F8D">
        <w:rPr>
          <w:rFonts w:asciiTheme="minorHAnsi" w:hAnsiTheme="minorHAnsi"/>
          <w:sz w:val="22"/>
          <w:szCs w:val="22"/>
        </w:rPr>
        <w:t>,</w:t>
      </w:r>
      <w:r w:rsidRPr="00381F8D">
        <w:rPr>
          <w:rFonts w:asciiTheme="minorHAnsi" w:hAnsiTheme="minorHAnsi"/>
          <w:sz w:val="22"/>
          <w:szCs w:val="22"/>
        </w:rPr>
        <w:t xml:space="preserve"> and </w:t>
      </w:r>
      <w:r w:rsidR="00EA5FB0" w:rsidRPr="00381F8D">
        <w:rPr>
          <w:rFonts w:asciiTheme="minorHAnsi" w:hAnsiTheme="minorHAnsi"/>
          <w:sz w:val="22"/>
          <w:szCs w:val="22"/>
        </w:rPr>
        <w:t>promote competition around the globe</w:t>
      </w:r>
      <w:r w:rsidRPr="00381F8D">
        <w:rPr>
          <w:rFonts w:asciiTheme="minorHAnsi" w:hAnsiTheme="minorHAnsi"/>
          <w:sz w:val="22"/>
          <w:szCs w:val="22"/>
        </w:rPr>
        <w:t>.</w:t>
      </w:r>
      <w:r w:rsidR="00C32C32" w:rsidRPr="00381F8D">
        <w:rPr>
          <w:rFonts w:asciiTheme="minorHAnsi" w:hAnsiTheme="minorHAnsi"/>
          <w:sz w:val="22"/>
          <w:szCs w:val="22"/>
        </w:rPr>
        <w:t xml:space="preserve">  Thank you.</w:t>
      </w:r>
    </w:p>
    <w:p w14:paraId="6178B9D4" w14:textId="77777777" w:rsidR="00704193" w:rsidRPr="00381F8D" w:rsidRDefault="00704193" w:rsidP="00704193">
      <w:pPr>
        <w:pStyle w:val="ListParagraph"/>
        <w:ind w:left="1080"/>
        <w:rPr>
          <w:rFonts w:asciiTheme="minorHAnsi" w:hAnsiTheme="minorHAnsi"/>
          <w:sz w:val="22"/>
          <w:szCs w:val="22"/>
        </w:rPr>
      </w:pPr>
    </w:p>
    <w:p w14:paraId="04EA1A44" w14:textId="6BCDDB6D" w:rsidR="00766312" w:rsidRPr="0097346B" w:rsidRDefault="00766312" w:rsidP="00766312">
      <w:pPr>
        <w:rPr>
          <w:rFonts w:asciiTheme="minorHAnsi" w:hAnsiTheme="minorHAnsi"/>
          <w:sz w:val="28"/>
          <w:szCs w:val="28"/>
        </w:rPr>
      </w:pPr>
    </w:p>
    <w:p w14:paraId="56BB707B" w14:textId="6FD6F3BA" w:rsidR="00766312" w:rsidRPr="0097346B" w:rsidRDefault="00766312" w:rsidP="00AA106F">
      <w:pPr>
        <w:rPr>
          <w:rFonts w:asciiTheme="minorHAnsi" w:hAnsiTheme="minorHAnsi"/>
          <w:sz w:val="28"/>
          <w:szCs w:val="28"/>
        </w:rPr>
      </w:pPr>
    </w:p>
    <w:p w14:paraId="5A8E0071" w14:textId="77777777" w:rsidR="00AA106F" w:rsidRPr="0097346B" w:rsidRDefault="00AA106F" w:rsidP="00AA106F">
      <w:pPr>
        <w:rPr>
          <w:rFonts w:asciiTheme="minorHAnsi" w:hAnsiTheme="minorHAnsi"/>
          <w:sz w:val="28"/>
          <w:szCs w:val="28"/>
        </w:rPr>
      </w:pPr>
    </w:p>
    <w:p w14:paraId="14B3E896" w14:textId="77777777" w:rsidR="00AA106F" w:rsidRPr="0097346B" w:rsidRDefault="00AA106F">
      <w:pPr>
        <w:rPr>
          <w:rFonts w:asciiTheme="minorHAnsi" w:hAnsiTheme="minorHAnsi"/>
          <w:sz w:val="28"/>
          <w:szCs w:val="28"/>
        </w:rPr>
      </w:pPr>
    </w:p>
    <w:sectPr w:rsidR="00AA106F" w:rsidRPr="0097346B" w:rsidSect="00FC2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5872C" w14:textId="77777777" w:rsidR="00287AD4" w:rsidRDefault="00287AD4" w:rsidP="00B9329F">
      <w:r>
        <w:separator/>
      </w:r>
    </w:p>
  </w:endnote>
  <w:endnote w:type="continuationSeparator" w:id="0">
    <w:p w14:paraId="51E80415" w14:textId="77777777" w:rsidR="00287AD4" w:rsidRDefault="00287AD4" w:rsidP="00B9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54D4" w14:textId="77777777" w:rsidR="00AB4848" w:rsidRDefault="00AB4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492092"/>
      <w:docPartObj>
        <w:docPartGallery w:val="Page Numbers (Bottom of Page)"/>
        <w:docPartUnique/>
      </w:docPartObj>
    </w:sdtPr>
    <w:sdtEndPr>
      <w:rPr>
        <w:noProof/>
      </w:rPr>
    </w:sdtEndPr>
    <w:sdtContent>
      <w:p w14:paraId="25C1D215" w14:textId="37CFF6FF" w:rsidR="00B9329F" w:rsidRDefault="00B9329F">
        <w:pPr>
          <w:pStyle w:val="Footer"/>
          <w:jc w:val="center"/>
        </w:pPr>
        <w:r>
          <w:fldChar w:fldCharType="begin"/>
        </w:r>
        <w:r>
          <w:instrText xml:space="preserve"> PAGE   \* MERGEFORMAT </w:instrText>
        </w:r>
        <w:r>
          <w:fldChar w:fldCharType="separate"/>
        </w:r>
        <w:r w:rsidR="008C5B1C">
          <w:rPr>
            <w:noProof/>
          </w:rPr>
          <w:t>1</w:t>
        </w:r>
        <w:r>
          <w:rPr>
            <w:noProof/>
          </w:rPr>
          <w:fldChar w:fldCharType="end"/>
        </w:r>
      </w:p>
    </w:sdtContent>
  </w:sdt>
  <w:p w14:paraId="4DABAC3A" w14:textId="77777777" w:rsidR="00B9329F" w:rsidRDefault="00B93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810B" w14:textId="77777777" w:rsidR="00AB4848" w:rsidRDefault="00AB4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4677B" w14:textId="77777777" w:rsidR="00287AD4" w:rsidRDefault="00287AD4" w:rsidP="00B9329F">
      <w:r>
        <w:separator/>
      </w:r>
    </w:p>
  </w:footnote>
  <w:footnote w:type="continuationSeparator" w:id="0">
    <w:p w14:paraId="3C1DDCCC" w14:textId="77777777" w:rsidR="00287AD4" w:rsidRDefault="00287AD4" w:rsidP="00B93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8550C" w14:textId="77777777" w:rsidR="00AB4848" w:rsidRDefault="00AB4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9A25" w14:textId="77777777" w:rsidR="00AB4848" w:rsidRDefault="00AB4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CC26" w14:textId="062CF9C2" w:rsidR="00E87CE2" w:rsidRDefault="00E87CE2" w:rsidP="009A40C4">
    <w:pPr>
      <w:pStyle w:val="Header"/>
      <w:tabs>
        <w:tab w:val="clear" w:pos="4680"/>
        <w:tab w:val="clear" w:pos="9360"/>
        <w:tab w:val="left"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8E"/>
    <w:multiLevelType w:val="hybridMultilevel"/>
    <w:tmpl w:val="F85C77CA"/>
    <w:lvl w:ilvl="0" w:tplc="FBE62940">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E1179B"/>
    <w:multiLevelType w:val="hybridMultilevel"/>
    <w:tmpl w:val="811C88DC"/>
    <w:lvl w:ilvl="0" w:tplc="D4CC470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F267E"/>
    <w:multiLevelType w:val="hybridMultilevel"/>
    <w:tmpl w:val="978C3DDE"/>
    <w:lvl w:ilvl="0" w:tplc="DE68D4FE">
      <w:start w:val="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C96D55"/>
    <w:multiLevelType w:val="hybridMultilevel"/>
    <w:tmpl w:val="9E0A930A"/>
    <w:lvl w:ilvl="0" w:tplc="A56CA19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14C45"/>
    <w:multiLevelType w:val="hybridMultilevel"/>
    <w:tmpl w:val="77A8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B23DA"/>
    <w:multiLevelType w:val="hybridMultilevel"/>
    <w:tmpl w:val="6CA0A6D0"/>
    <w:lvl w:ilvl="0" w:tplc="D1764C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CF2E83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11E38"/>
    <w:multiLevelType w:val="hybridMultilevel"/>
    <w:tmpl w:val="A24CD09E"/>
    <w:lvl w:ilvl="0" w:tplc="DE76E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05289"/>
    <w:multiLevelType w:val="hybridMultilevel"/>
    <w:tmpl w:val="E794A416"/>
    <w:lvl w:ilvl="0" w:tplc="8790063E">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B50680"/>
    <w:multiLevelType w:val="hybridMultilevel"/>
    <w:tmpl w:val="6CDE018A"/>
    <w:lvl w:ilvl="0" w:tplc="D19E2B2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6F"/>
    <w:rsid w:val="00003420"/>
    <w:rsid w:val="00010DF3"/>
    <w:rsid w:val="000132EA"/>
    <w:rsid w:val="000339AF"/>
    <w:rsid w:val="0004043F"/>
    <w:rsid w:val="00044937"/>
    <w:rsid w:val="000509A8"/>
    <w:rsid w:val="00076D07"/>
    <w:rsid w:val="00080B9C"/>
    <w:rsid w:val="000C5304"/>
    <w:rsid w:val="000D2FE6"/>
    <w:rsid w:val="000E2FD5"/>
    <w:rsid w:val="00105C55"/>
    <w:rsid w:val="001250A7"/>
    <w:rsid w:val="00127ED5"/>
    <w:rsid w:val="00132CA8"/>
    <w:rsid w:val="001342A3"/>
    <w:rsid w:val="00170261"/>
    <w:rsid w:val="001A5080"/>
    <w:rsid w:val="001A66A2"/>
    <w:rsid w:val="001C5ED1"/>
    <w:rsid w:val="00210892"/>
    <w:rsid w:val="0026083B"/>
    <w:rsid w:val="00276523"/>
    <w:rsid w:val="00287AD4"/>
    <w:rsid w:val="002B562F"/>
    <w:rsid w:val="0035579D"/>
    <w:rsid w:val="00376F3A"/>
    <w:rsid w:val="00381F8D"/>
    <w:rsid w:val="00397474"/>
    <w:rsid w:val="003C7135"/>
    <w:rsid w:val="003E59C7"/>
    <w:rsid w:val="003E64E2"/>
    <w:rsid w:val="004159D3"/>
    <w:rsid w:val="00456CB7"/>
    <w:rsid w:val="00470FAB"/>
    <w:rsid w:val="00494ADA"/>
    <w:rsid w:val="004B6858"/>
    <w:rsid w:val="004C6A40"/>
    <w:rsid w:val="004F4A7C"/>
    <w:rsid w:val="00551C61"/>
    <w:rsid w:val="00566AD3"/>
    <w:rsid w:val="00586A1A"/>
    <w:rsid w:val="005A47D6"/>
    <w:rsid w:val="005B0103"/>
    <w:rsid w:val="005B244A"/>
    <w:rsid w:val="005E7249"/>
    <w:rsid w:val="005F7816"/>
    <w:rsid w:val="00630B4D"/>
    <w:rsid w:val="0067092E"/>
    <w:rsid w:val="00672347"/>
    <w:rsid w:val="006724EF"/>
    <w:rsid w:val="006C447D"/>
    <w:rsid w:val="006E7F49"/>
    <w:rsid w:val="006F2838"/>
    <w:rsid w:val="006F5929"/>
    <w:rsid w:val="00702055"/>
    <w:rsid w:val="00704193"/>
    <w:rsid w:val="00720BF2"/>
    <w:rsid w:val="0072419E"/>
    <w:rsid w:val="00730D3F"/>
    <w:rsid w:val="0073230B"/>
    <w:rsid w:val="00763325"/>
    <w:rsid w:val="00766312"/>
    <w:rsid w:val="00770AEF"/>
    <w:rsid w:val="00770B52"/>
    <w:rsid w:val="0078121D"/>
    <w:rsid w:val="00797D66"/>
    <w:rsid w:val="007A69B7"/>
    <w:rsid w:val="0080795D"/>
    <w:rsid w:val="008A1256"/>
    <w:rsid w:val="008C141A"/>
    <w:rsid w:val="008C5B1C"/>
    <w:rsid w:val="00905B8B"/>
    <w:rsid w:val="00923148"/>
    <w:rsid w:val="00932F3C"/>
    <w:rsid w:val="0097346B"/>
    <w:rsid w:val="00975C34"/>
    <w:rsid w:val="00976665"/>
    <w:rsid w:val="00982C88"/>
    <w:rsid w:val="0099619E"/>
    <w:rsid w:val="00997387"/>
    <w:rsid w:val="009A40C4"/>
    <w:rsid w:val="009B32D4"/>
    <w:rsid w:val="009C4924"/>
    <w:rsid w:val="009F4DCF"/>
    <w:rsid w:val="00A12D70"/>
    <w:rsid w:val="00A34AFC"/>
    <w:rsid w:val="00A76D1A"/>
    <w:rsid w:val="00A87C1A"/>
    <w:rsid w:val="00A93B47"/>
    <w:rsid w:val="00A94885"/>
    <w:rsid w:val="00AA106F"/>
    <w:rsid w:val="00AB4848"/>
    <w:rsid w:val="00AC17D3"/>
    <w:rsid w:val="00AD1CA0"/>
    <w:rsid w:val="00AD502D"/>
    <w:rsid w:val="00AE7708"/>
    <w:rsid w:val="00B827FE"/>
    <w:rsid w:val="00B9329F"/>
    <w:rsid w:val="00BB4B7B"/>
    <w:rsid w:val="00BB6486"/>
    <w:rsid w:val="00BD4846"/>
    <w:rsid w:val="00C32195"/>
    <w:rsid w:val="00C32C32"/>
    <w:rsid w:val="00C35BEB"/>
    <w:rsid w:val="00C52623"/>
    <w:rsid w:val="00C6186D"/>
    <w:rsid w:val="00C7307F"/>
    <w:rsid w:val="00C738EF"/>
    <w:rsid w:val="00C73EF9"/>
    <w:rsid w:val="00C966E9"/>
    <w:rsid w:val="00D03F59"/>
    <w:rsid w:val="00D05DEA"/>
    <w:rsid w:val="00D67A8A"/>
    <w:rsid w:val="00DC3C23"/>
    <w:rsid w:val="00DE30C1"/>
    <w:rsid w:val="00E0026F"/>
    <w:rsid w:val="00E0068C"/>
    <w:rsid w:val="00E11620"/>
    <w:rsid w:val="00E87CE2"/>
    <w:rsid w:val="00EA5FB0"/>
    <w:rsid w:val="00EA7FFB"/>
    <w:rsid w:val="00EC457F"/>
    <w:rsid w:val="00EC5FA2"/>
    <w:rsid w:val="00ED59FB"/>
    <w:rsid w:val="00EE0C02"/>
    <w:rsid w:val="00EE2B90"/>
    <w:rsid w:val="00EF6129"/>
    <w:rsid w:val="00F10374"/>
    <w:rsid w:val="00F120BE"/>
    <w:rsid w:val="00F27225"/>
    <w:rsid w:val="00F3799B"/>
    <w:rsid w:val="00F55B2E"/>
    <w:rsid w:val="00F9476D"/>
    <w:rsid w:val="00F96516"/>
    <w:rsid w:val="00FA6152"/>
    <w:rsid w:val="00FC1CC1"/>
    <w:rsid w:val="00FC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6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6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6F"/>
    <w:pPr>
      <w:ind w:left="720"/>
      <w:contextualSpacing/>
    </w:pPr>
  </w:style>
  <w:style w:type="character" w:styleId="CommentReference">
    <w:name w:val="annotation reference"/>
    <w:basedOn w:val="DefaultParagraphFont"/>
    <w:uiPriority w:val="99"/>
    <w:semiHidden/>
    <w:unhideWhenUsed/>
    <w:rsid w:val="00AA106F"/>
    <w:rPr>
      <w:sz w:val="18"/>
      <w:szCs w:val="18"/>
    </w:rPr>
  </w:style>
  <w:style w:type="paragraph" w:styleId="CommentText">
    <w:name w:val="annotation text"/>
    <w:basedOn w:val="Normal"/>
    <w:link w:val="CommentTextChar"/>
    <w:uiPriority w:val="99"/>
    <w:semiHidden/>
    <w:unhideWhenUsed/>
    <w:rsid w:val="00AA106F"/>
  </w:style>
  <w:style w:type="character" w:customStyle="1" w:styleId="CommentTextChar">
    <w:name w:val="Comment Text Char"/>
    <w:basedOn w:val="DefaultParagraphFont"/>
    <w:link w:val="CommentText"/>
    <w:uiPriority w:val="99"/>
    <w:semiHidden/>
    <w:rsid w:val="00AA106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A1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6F"/>
    <w:rPr>
      <w:rFonts w:ascii="Segoe UI" w:eastAsiaTheme="minorEastAsia" w:hAnsi="Segoe UI" w:cs="Segoe UI"/>
      <w:sz w:val="18"/>
      <w:szCs w:val="18"/>
    </w:rPr>
  </w:style>
  <w:style w:type="character" w:customStyle="1" w:styleId="apple-converted-space">
    <w:name w:val="apple-converted-space"/>
    <w:basedOn w:val="DefaultParagraphFont"/>
    <w:rsid w:val="00ED59FB"/>
  </w:style>
  <w:style w:type="character" w:styleId="Emphasis">
    <w:name w:val="Emphasis"/>
    <w:basedOn w:val="DefaultParagraphFont"/>
    <w:uiPriority w:val="20"/>
    <w:qFormat/>
    <w:rsid w:val="00F55B2E"/>
    <w:rPr>
      <w:i/>
      <w:iCs/>
    </w:rPr>
  </w:style>
  <w:style w:type="paragraph" w:styleId="CommentSubject">
    <w:name w:val="annotation subject"/>
    <w:basedOn w:val="CommentText"/>
    <w:next w:val="CommentText"/>
    <w:link w:val="CommentSubjectChar"/>
    <w:uiPriority w:val="99"/>
    <w:semiHidden/>
    <w:unhideWhenUsed/>
    <w:rsid w:val="00923148"/>
    <w:rPr>
      <w:b/>
      <w:bCs/>
      <w:sz w:val="20"/>
      <w:szCs w:val="20"/>
    </w:rPr>
  </w:style>
  <w:style w:type="character" w:customStyle="1" w:styleId="CommentSubjectChar">
    <w:name w:val="Comment Subject Char"/>
    <w:basedOn w:val="CommentTextChar"/>
    <w:link w:val="CommentSubject"/>
    <w:uiPriority w:val="99"/>
    <w:semiHidden/>
    <w:rsid w:val="00923148"/>
    <w:rPr>
      <w:rFonts w:ascii="Times New Roman" w:eastAsiaTheme="minorEastAsia" w:hAnsi="Times New Roman" w:cs="Times New Roman"/>
      <w:b/>
      <w:bCs/>
      <w:sz w:val="20"/>
      <w:szCs w:val="20"/>
    </w:rPr>
  </w:style>
  <w:style w:type="paragraph" w:styleId="Revision">
    <w:name w:val="Revision"/>
    <w:hidden/>
    <w:uiPriority w:val="99"/>
    <w:semiHidden/>
    <w:rsid w:val="001A66A2"/>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9329F"/>
    <w:pPr>
      <w:tabs>
        <w:tab w:val="center" w:pos="4680"/>
        <w:tab w:val="right" w:pos="9360"/>
      </w:tabs>
    </w:pPr>
  </w:style>
  <w:style w:type="character" w:customStyle="1" w:styleId="HeaderChar">
    <w:name w:val="Header Char"/>
    <w:basedOn w:val="DefaultParagraphFont"/>
    <w:link w:val="Header"/>
    <w:uiPriority w:val="99"/>
    <w:rsid w:val="00B9329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9329F"/>
    <w:pPr>
      <w:tabs>
        <w:tab w:val="center" w:pos="4680"/>
        <w:tab w:val="right" w:pos="9360"/>
      </w:tabs>
    </w:pPr>
  </w:style>
  <w:style w:type="character" w:customStyle="1" w:styleId="FooterChar">
    <w:name w:val="Footer Char"/>
    <w:basedOn w:val="DefaultParagraphFont"/>
    <w:link w:val="Footer"/>
    <w:uiPriority w:val="99"/>
    <w:rsid w:val="00B9329F"/>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6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6F"/>
    <w:pPr>
      <w:ind w:left="720"/>
      <w:contextualSpacing/>
    </w:pPr>
  </w:style>
  <w:style w:type="character" w:styleId="CommentReference">
    <w:name w:val="annotation reference"/>
    <w:basedOn w:val="DefaultParagraphFont"/>
    <w:uiPriority w:val="99"/>
    <w:semiHidden/>
    <w:unhideWhenUsed/>
    <w:rsid w:val="00AA106F"/>
    <w:rPr>
      <w:sz w:val="18"/>
      <w:szCs w:val="18"/>
    </w:rPr>
  </w:style>
  <w:style w:type="paragraph" w:styleId="CommentText">
    <w:name w:val="annotation text"/>
    <w:basedOn w:val="Normal"/>
    <w:link w:val="CommentTextChar"/>
    <w:uiPriority w:val="99"/>
    <w:semiHidden/>
    <w:unhideWhenUsed/>
    <w:rsid w:val="00AA106F"/>
  </w:style>
  <w:style w:type="character" w:customStyle="1" w:styleId="CommentTextChar">
    <w:name w:val="Comment Text Char"/>
    <w:basedOn w:val="DefaultParagraphFont"/>
    <w:link w:val="CommentText"/>
    <w:uiPriority w:val="99"/>
    <w:semiHidden/>
    <w:rsid w:val="00AA106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A1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6F"/>
    <w:rPr>
      <w:rFonts w:ascii="Segoe UI" w:eastAsiaTheme="minorEastAsia" w:hAnsi="Segoe UI" w:cs="Segoe UI"/>
      <w:sz w:val="18"/>
      <w:szCs w:val="18"/>
    </w:rPr>
  </w:style>
  <w:style w:type="character" w:customStyle="1" w:styleId="apple-converted-space">
    <w:name w:val="apple-converted-space"/>
    <w:basedOn w:val="DefaultParagraphFont"/>
    <w:rsid w:val="00ED59FB"/>
  </w:style>
  <w:style w:type="character" w:styleId="Emphasis">
    <w:name w:val="Emphasis"/>
    <w:basedOn w:val="DefaultParagraphFont"/>
    <w:uiPriority w:val="20"/>
    <w:qFormat/>
    <w:rsid w:val="00F55B2E"/>
    <w:rPr>
      <w:i/>
      <w:iCs/>
    </w:rPr>
  </w:style>
  <w:style w:type="paragraph" w:styleId="CommentSubject">
    <w:name w:val="annotation subject"/>
    <w:basedOn w:val="CommentText"/>
    <w:next w:val="CommentText"/>
    <w:link w:val="CommentSubjectChar"/>
    <w:uiPriority w:val="99"/>
    <w:semiHidden/>
    <w:unhideWhenUsed/>
    <w:rsid w:val="00923148"/>
    <w:rPr>
      <w:b/>
      <w:bCs/>
      <w:sz w:val="20"/>
      <w:szCs w:val="20"/>
    </w:rPr>
  </w:style>
  <w:style w:type="character" w:customStyle="1" w:styleId="CommentSubjectChar">
    <w:name w:val="Comment Subject Char"/>
    <w:basedOn w:val="CommentTextChar"/>
    <w:link w:val="CommentSubject"/>
    <w:uiPriority w:val="99"/>
    <w:semiHidden/>
    <w:rsid w:val="00923148"/>
    <w:rPr>
      <w:rFonts w:ascii="Times New Roman" w:eastAsiaTheme="minorEastAsia" w:hAnsi="Times New Roman" w:cs="Times New Roman"/>
      <w:b/>
      <w:bCs/>
      <w:sz w:val="20"/>
      <w:szCs w:val="20"/>
    </w:rPr>
  </w:style>
  <w:style w:type="paragraph" w:styleId="Revision">
    <w:name w:val="Revision"/>
    <w:hidden/>
    <w:uiPriority w:val="99"/>
    <w:semiHidden/>
    <w:rsid w:val="001A66A2"/>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9329F"/>
    <w:pPr>
      <w:tabs>
        <w:tab w:val="center" w:pos="4680"/>
        <w:tab w:val="right" w:pos="9360"/>
      </w:tabs>
    </w:pPr>
  </w:style>
  <w:style w:type="character" w:customStyle="1" w:styleId="HeaderChar">
    <w:name w:val="Header Char"/>
    <w:basedOn w:val="DefaultParagraphFont"/>
    <w:link w:val="Header"/>
    <w:uiPriority w:val="99"/>
    <w:rsid w:val="00B9329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9329F"/>
    <w:pPr>
      <w:tabs>
        <w:tab w:val="center" w:pos="4680"/>
        <w:tab w:val="right" w:pos="9360"/>
      </w:tabs>
    </w:pPr>
  </w:style>
  <w:style w:type="character" w:customStyle="1" w:styleId="FooterChar">
    <w:name w:val="Footer Char"/>
    <w:basedOn w:val="DefaultParagraphFont"/>
    <w:link w:val="Footer"/>
    <w:uiPriority w:val="99"/>
    <w:rsid w:val="00B9329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2826</Words>
  <Characters>15507</Characters>
  <Application>Microsoft Office Word</Application>
  <DocSecurity>0</DocSecurity>
  <Lines>264</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2015-11-17T22:11:00Z</cp:lastPrinted>
  <dcterms:created xsi:type="dcterms:W3CDTF">2015-11-17T22:16:00Z</dcterms:created>
  <dcterms:modified xsi:type="dcterms:W3CDTF">2015-11-17T22:16:00Z</dcterms:modified>
  <cp:category> </cp:category>
  <cp:contentStatus> </cp:contentStatus>
</cp:coreProperties>
</file>