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618B7" w14:textId="77777777" w:rsidR="00043FE9" w:rsidRPr="00FE28C4" w:rsidRDefault="00CA38C1" w:rsidP="00CA38C1">
      <w:pPr>
        <w:shd w:val="clear" w:color="auto" w:fill="FFFFFF"/>
        <w:jc w:val="center"/>
        <w:rPr>
          <w:rFonts w:eastAsia="Times New Roman"/>
          <w:color w:val="333333"/>
          <w:sz w:val="22"/>
          <w:szCs w:val="22"/>
          <w:lang w:eastAsia="en-US"/>
        </w:rPr>
      </w:pPr>
      <w:bookmarkStart w:id="0" w:name="_GoBack"/>
      <w:bookmarkEnd w:id="0"/>
      <w:r w:rsidRPr="00FE28C4">
        <w:rPr>
          <w:rFonts w:eastAsia="Times New Roman"/>
          <w:b/>
          <w:bCs/>
          <w:color w:val="333333"/>
          <w:sz w:val="22"/>
          <w:szCs w:val="22"/>
          <w:lang w:eastAsia="en-US"/>
        </w:rPr>
        <w:t xml:space="preserve">Keynote </w:t>
      </w:r>
      <w:r w:rsidR="00043FE9" w:rsidRPr="00FE28C4">
        <w:rPr>
          <w:rFonts w:eastAsia="Times New Roman"/>
          <w:b/>
          <w:bCs/>
          <w:color w:val="333333"/>
          <w:sz w:val="22"/>
          <w:szCs w:val="22"/>
          <w:lang w:eastAsia="en-US"/>
        </w:rPr>
        <w:t>Remarks of</w:t>
      </w:r>
    </w:p>
    <w:p w14:paraId="090C392E" w14:textId="77777777" w:rsidR="00043FE9" w:rsidRPr="00FE28C4" w:rsidRDefault="00043FE9" w:rsidP="00CA38C1">
      <w:pPr>
        <w:shd w:val="clear" w:color="auto" w:fill="FFFFFF"/>
        <w:jc w:val="center"/>
        <w:rPr>
          <w:rFonts w:eastAsia="Times New Roman"/>
          <w:color w:val="333333"/>
          <w:sz w:val="22"/>
          <w:szCs w:val="22"/>
          <w:lang w:eastAsia="en-US"/>
        </w:rPr>
      </w:pPr>
      <w:r w:rsidRPr="00FE28C4">
        <w:rPr>
          <w:rFonts w:eastAsia="Times New Roman"/>
          <w:b/>
          <w:bCs/>
          <w:color w:val="333333"/>
          <w:sz w:val="22"/>
          <w:szCs w:val="22"/>
          <w:lang w:eastAsia="en-US"/>
        </w:rPr>
        <w:t>Commissioner Mignon L. Clyburn</w:t>
      </w:r>
    </w:p>
    <w:p w14:paraId="630D8B66" w14:textId="77777777" w:rsidR="00043FE9" w:rsidRPr="00FE28C4" w:rsidRDefault="00CA38C1" w:rsidP="00CA38C1">
      <w:pPr>
        <w:jc w:val="center"/>
        <w:rPr>
          <w:rFonts w:eastAsia="Times New Roman"/>
          <w:color w:val="333333"/>
          <w:sz w:val="22"/>
          <w:szCs w:val="22"/>
          <w:lang w:eastAsia="en-US"/>
        </w:rPr>
      </w:pPr>
      <w:r w:rsidRPr="00FE28C4">
        <w:rPr>
          <w:rFonts w:eastAsia="Times New Roman"/>
          <w:b/>
          <w:bCs/>
          <w:color w:val="333333"/>
          <w:sz w:val="22"/>
          <w:szCs w:val="22"/>
          <w:lang w:eastAsia="en-US"/>
        </w:rPr>
        <w:t xml:space="preserve">Cleveland Clinic’s </w:t>
      </w:r>
      <w:r w:rsidR="00043FE9" w:rsidRPr="00FE28C4">
        <w:rPr>
          <w:rFonts w:eastAsia="Times New Roman"/>
          <w:b/>
          <w:bCs/>
          <w:color w:val="333333"/>
          <w:sz w:val="22"/>
          <w:szCs w:val="22"/>
          <w:lang w:eastAsia="en-US"/>
        </w:rPr>
        <w:t>2015 Medical Innovation Summit</w:t>
      </w:r>
    </w:p>
    <w:p w14:paraId="2D82300C" w14:textId="77777777" w:rsidR="00043FE9" w:rsidRPr="00FE28C4" w:rsidRDefault="00043FE9" w:rsidP="00CA38C1">
      <w:pPr>
        <w:shd w:val="clear" w:color="auto" w:fill="FFFFFF"/>
        <w:jc w:val="center"/>
        <w:rPr>
          <w:rFonts w:eastAsia="Times New Roman"/>
          <w:color w:val="333333"/>
          <w:sz w:val="22"/>
          <w:szCs w:val="22"/>
          <w:lang w:eastAsia="en-US"/>
        </w:rPr>
      </w:pPr>
      <w:r w:rsidRPr="00FE28C4">
        <w:rPr>
          <w:rFonts w:eastAsia="Times New Roman"/>
          <w:b/>
          <w:bCs/>
          <w:color w:val="333333"/>
          <w:sz w:val="22"/>
          <w:szCs w:val="22"/>
          <w:lang w:eastAsia="en-US"/>
        </w:rPr>
        <w:t>Cleveland, Ohio</w:t>
      </w:r>
    </w:p>
    <w:p w14:paraId="40F91FDE" w14:textId="77777777" w:rsidR="00043FE9" w:rsidRPr="00FE28C4" w:rsidRDefault="00043FE9" w:rsidP="00CA38C1">
      <w:pPr>
        <w:shd w:val="clear" w:color="auto" w:fill="FFFFFF"/>
        <w:jc w:val="center"/>
        <w:rPr>
          <w:rFonts w:eastAsia="Times New Roman"/>
          <w:color w:val="333333"/>
          <w:sz w:val="22"/>
          <w:szCs w:val="22"/>
          <w:lang w:eastAsia="en-US"/>
        </w:rPr>
      </w:pPr>
      <w:r w:rsidRPr="00FE28C4">
        <w:rPr>
          <w:rFonts w:eastAsia="Times New Roman"/>
          <w:b/>
          <w:bCs/>
          <w:color w:val="333333"/>
          <w:sz w:val="22"/>
          <w:szCs w:val="22"/>
          <w:lang w:eastAsia="en-US"/>
        </w:rPr>
        <w:t>October 26, 2015</w:t>
      </w:r>
    </w:p>
    <w:p w14:paraId="7F52E330" w14:textId="77777777" w:rsidR="00EB5D95" w:rsidRPr="00FE28C4" w:rsidRDefault="00043FE9" w:rsidP="00CA38C1">
      <w:pPr>
        <w:jc w:val="center"/>
        <w:rPr>
          <w:rFonts w:eastAsia="Times New Roman"/>
          <w:b/>
          <w:bCs/>
          <w:color w:val="333333"/>
          <w:sz w:val="22"/>
          <w:szCs w:val="22"/>
          <w:shd w:val="clear" w:color="auto" w:fill="FFFFFF"/>
          <w:lang w:eastAsia="en-US"/>
        </w:rPr>
      </w:pPr>
      <w:r w:rsidRPr="00FE28C4">
        <w:rPr>
          <w:rFonts w:eastAsia="Times New Roman"/>
          <w:b/>
          <w:bCs/>
          <w:color w:val="333333"/>
          <w:sz w:val="22"/>
          <w:szCs w:val="22"/>
          <w:shd w:val="clear" w:color="auto" w:fill="FFFFFF"/>
          <w:lang w:eastAsia="en-US"/>
        </w:rPr>
        <w:t>(as prepared for delivery)</w:t>
      </w:r>
    </w:p>
    <w:p w14:paraId="48047708" w14:textId="77777777" w:rsidR="00741E4D" w:rsidRPr="00FE28C4" w:rsidRDefault="00741E4D" w:rsidP="00CA38C1">
      <w:pPr>
        <w:jc w:val="center"/>
        <w:rPr>
          <w:rFonts w:eastAsia="Times New Roman"/>
          <w:b/>
          <w:bCs/>
          <w:color w:val="333333"/>
          <w:sz w:val="22"/>
          <w:szCs w:val="22"/>
          <w:shd w:val="clear" w:color="auto" w:fill="FFFFFF"/>
          <w:lang w:eastAsia="en-US"/>
        </w:rPr>
      </w:pPr>
    </w:p>
    <w:p w14:paraId="3BA5FA31" w14:textId="77777777" w:rsidR="003C3D45" w:rsidRPr="00FE28C4" w:rsidRDefault="009813DC" w:rsidP="003C3D45">
      <w:pPr>
        <w:jc w:val="center"/>
        <w:rPr>
          <w:rFonts w:eastAsia="Times New Roman"/>
          <w:b/>
          <w:bCs/>
          <w:color w:val="333333"/>
          <w:sz w:val="22"/>
          <w:szCs w:val="22"/>
          <w:shd w:val="clear" w:color="auto" w:fill="FFFFFF"/>
          <w:lang w:eastAsia="en-US"/>
        </w:rPr>
      </w:pPr>
      <w:r w:rsidRPr="00FE28C4">
        <w:rPr>
          <w:rFonts w:eastAsia="Times New Roman"/>
          <w:b/>
          <w:bCs/>
          <w:color w:val="333333"/>
          <w:sz w:val="22"/>
          <w:szCs w:val="22"/>
          <w:shd w:val="clear" w:color="auto" w:fill="FFFFFF"/>
          <w:lang w:eastAsia="en-US"/>
        </w:rPr>
        <w:t xml:space="preserve">Broadband Powering the Next Generation of Health and Care: </w:t>
      </w:r>
    </w:p>
    <w:p w14:paraId="57A2039F" w14:textId="77777777" w:rsidR="00043FE9" w:rsidRPr="00FE28C4" w:rsidRDefault="009813DC" w:rsidP="003C3D45">
      <w:pPr>
        <w:jc w:val="center"/>
        <w:rPr>
          <w:rFonts w:eastAsia="Times New Roman"/>
          <w:b/>
          <w:bCs/>
          <w:color w:val="333333"/>
          <w:sz w:val="22"/>
          <w:szCs w:val="22"/>
          <w:shd w:val="clear" w:color="auto" w:fill="FFFFFF"/>
          <w:lang w:eastAsia="en-US"/>
        </w:rPr>
      </w:pPr>
      <w:r w:rsidRPr="00FE28C4">
        <w:rPr>
          <w:rFonts w:eastAsia="Times New Roman"/>
          <w:b/>
          <w:bCs/>
          <w:color w:val="333333"/>
          <w:sz w:val="22"/>
          <w:szCs w:val="22"/>
          <w:shd w:val="clear" w:color="auto" w:fill="FFFFFF"/>
          <w:lang w:eastAsia="en-US"/>
        </w:rPr>
        <w:t>A World of Connected Health</w:t>
      </w:r>
    </w:p>
    <w:p w14:paraId="24AC23C4" w14:textId="77777777" w:rsidR="003C3D45" w:rsidRPr="00FE28C4" w:rsidRDefault="003C3D45" w:rsidP="003C3D45">
      <w:pPr>
        <w:jc w:val="center"/>
        <w:rPr>
          <w:sz w:val="22"/>
          <w:szCs w:val="22"/>
        </w:rPr>
      </w:pPr>
    </w:p>
    <w:p w14:paraId="5F6137A6" w14:textId="1190EAAD" w:rsidR="00236B2B" w:rsidRPr="00F76B95" w:rsidRDefault="6040E6DE" w:rsidP="00F76B95">
      <w:pPr>
        <w:ind w:firstLine="720"/>
        <w:jc w:val="both"/>
        <w:rPr>
          <w:rFonts w:cs="Arial"/>
          <w:sz w:val="22"/>
          <w:szCs w:val="28"/>
        </w:rPr>
      </w:pPr>
      <w:r w:rsidRPr="00F76B95">
        <w:rPr>
          <w:rFonts w:eastAsia="Arial" w:cs="Arial"/>
          <w:sz w:val="22"/>
          <w:szCs w:val="28"/>
        </w:rPr>
        <w:t>Thank you</w:t>
      </w:r>
      <w:r w:rsidR="008A3AA3" w:rsidRPr="00F76B95">
        <w:rPr>
          <w:rFonts w:eastAsia="Arial" w:cs="Arial"/>
          <w:sz w:val="22"/>
          <w:szCs w:val="28"/>
        </w:rPr>
        <w:t>, Dr. Graham</w:t>
      </w:r>
      <w:r w:rsidR="00FE28C4">
        <w:rPr>
          <w:rFonts w:eastAsia="Arial" w:cs="Arial"/>
          <w:sz w:val="22"/>
          <w:szCs w:val="28"/>
        </w:rPr>
        <w:t>,</w:t>
      </w:r>
      <w:r w:rsidRPr="00F76B95">
        <w:rPr>
          <w:rFonts w:eastAsia="Arial" w:cs="Arial"/>
          <w:sz w:val="22"/>
          <w:szCs w:val="28"/>
        </w:rPr>
        <w:t xml:space="preserve"> and allow me to express how grateful </w:t>
      </w:r>
      <w:r w:rsidR="008A3AA3" w:rsidRPr="00F76B95">
        <w:rPr>
          <w:rFonts w:eastAsia="Arial" w:cs="Arial"/>
          <w:sz w:val="22"/>
          <w:szCs w:val="28"/>
        </w:rPr>
        <w:t>I am</w:t>
      </w:r>
      <w:r w:rsidRPr="00F76B95">
        <w:rPr>
          <w:rFonts w:eastAsia="Arial" w:cs="Arial"/>
          <w:sz w:val="22"/>
          <w:szCs w:val="28"/>
        </w:rPr>
        <w:t>, to the Cleveland Clinic and the Global Center for each year, hosting such an important conference and convening this impressive group of luminaries to advance our thinking when it comes to health care.</w:t>
      </w:r>
    </w:p>
    <w:p w14:paraId="04E5E233" w14:textId="77777777" w:rsidR="00236B2B" w:rsidRPr="00F76B95" w:rsidRDefault="00236B2B" w:rsidP="00F76B95">
      <w:pPr>
        <w:jc w:val="both"/>
        <w:rPr>
          <w:rFonts w:cs="Arial"/>
          <w:sz w:val="22"/>
          <w:szCs w:val="28"/>
        </w:rPr>
      </w:pPr>
    </w:p>
    <w:p w14:paraId="6D4C0366" w14:textId="09E0E2F4" w:rsidR="00EB5D95" w:rsidRPr="00F76B95" w:rsidRDefault="6040E6DE" w:rsidP="00F76B95">
      <w:pPr>
        <w:ind w:firstLine="720"/>
        <w:jc w:val="both"/>
        <w:rPr>
          <w:rFonts w:cs="Arial"/>
          <w:sz w:val="22"/>
          <w:szCs w:val="28"/>
        </w:rPr>
      </w:pPr>
      <w:r w:rsidRPr="00F76B95">
        <w:rPr>
          <w:rFonts w:eastAsia="Arial" w:cs="Arial"/>
          <w:sz w:val="22"/>
          <w:szCs w:val="28"/>
        </w:rPr>
        <w:t xml:space="preserve">As the license plate says, there really is “so much to discover” in Ohio, which is one reason it is so fitting that a summit on innovation in health is being held here. </w:t>
      </w:r>
      <w:r w:rsidR="00F76B95">
        <w:rPr>
          <w:rFonts w:cs="Arial"/>
          <w:sz w:val="22"/>
          <w:szCs w:val="28"/>
        </w:rPr>
        <w:t xml:space="preserve"> </w:t>
      </w:r>
      <w:r w:rsidRPr="00F76B95">
        <w:rPr>
          <w:rFonts w:eastAsia="Arial" w:cs="Arial"/>
          <w:sz w:val="22"/>
          <w:szCs w:val="28"/>
        </w:rPr>
        <w:t>For it was here, where two brothers - bicycle repair and manufacturing shop owners - not traditional players in the aviation efforts of the day dreamed of human flight.  Their vision was not only to offer a new mode of transportation.  It was to transform imaginations and enable a new set of possibilities.  As Orville Wright once said</w:t>
      </w:r>
      <w:r w:rsidR="00FE28C4">
        <w:rPr>
          <w:rFonts w:eastAsia="Arial" w:cs="Arial"/>
          <w:sz w:val="22"/>
          <w:szCs w:val="28"/>
        </w:rPr>
        <w:t>:</w:t>
      </w:r>
      <w:r w:rsidRPr="00F76B95">
        <w:rPr>
          <w:rFonts w:eastAsia="Arial" w:cs="Arial"/>
          <w:sz w:val="22"/>
          <w:szCs w:val="28"/>
        </w:rPr>
        <w:t xml:space="preserve"> “If </w:t>
      </w:r>
      <w:r w:rsidR="00FE28C4">
        <w:rPr>
          <w:rFonts w:eastAsia="Arial" w:cs="Arial"/>
          <w:sz w:val="22"/>
          <w:szCs w:val="28"/>
        </w:rPr>
        <w:t>we all worked on the assumption</w:t>
      </w:r>
      <w:r w:rsidRPr="00F76B95">
        <w:rPr>
          <w:rFonts w:eastAsia="Arial" w:cs="Arial"/>
          <w:sz w:val="22"/>
          <w:szCs w:val="28"/>
        </w:rPr>
        <w:t xml:space="preserve"> that what is accepted as true is really true, there would be little hope of advance.”</w:t>
      </w:r>
    </w:p>
    <w:p w14:paraId="1FC5AFCA" w14:textId="313A32AB" w:rsidR="6040E6DE" w:rsidRPr="00F76B95" w:rsidRDefault="6040E6DE" w:rsidP="00F76B95">
      <w:pPr>
        <w:ind w:firstLine="720"/>
        <w:jc w:val="both"/>
        <w:rPr>
          <w:sz w:val="22"/>
        </w:rPr>
      </w:pPr>
    </w:p>
    <w:p w14:paraId="3E47D1B8" w14:textId="357FB3C8" w:rsidR="0012724B" w:rsidRPr="00F76B95" w:rsidRDefault="6040E6DE" w:rsidP="00F76B95">
      <w:pPr>
        <w:ind w:firstLine="720"/>
        <w:jc w:val="both"/>
        <w:rPr>
          <w:sz w:val="22"/>
        </w:rPr>
      </w:pPr>
      <w:r w:rsidRPr="00F76B95">
        <w:rPr>
          <w:rFonts w:eastAsia="Arial" w:cs="Arial"/>
          <w:sz w:val="22"/>
          <w:szCs w:val="28"/>
        </w:rPr>
        <w:t>Broadband connectivity is very much like that. It is transforming our imaginations and expectations.</w:t>
      </w:r>
      <w:r w:rsidR="00F76B95">
        <w:rPr>
          <w:rFonts w:eastAsia="Arial" w:cs="Arial"/>
          <w:sz w:val="22"/>
          <w:szCs w:val="28"/>
        </w:rPr>
        <w:t xml:space="preserve"> </w:t>
      </w:r>
      <w:r w:rsidRPr="00F76B95">
        <w:rPr>
          <w:rFonts w:eastAsia="Arial" w:cs="Arial"/>
          <w:sz w:val="22"/>
          <w:szCs w:val="28"/>
        </w:rPr>
        <w:t xml:space="preserve"> Just a decade ago, it was unthinkable to remotely share a patient's own information ― those notes, tests and charts. </w:t>
      </w:r>
      <w:r w:rsidR="00F76B95">
        <w:rPr>
          <w:rFonts w:eastAsia="Arial" w:cs="Arial"/>
          <w:sz w:val="22"/>
          <w:szCs w:val="28"/>
        </w:rPr>
        <w:t xml:space="preserve"> </w:t>
      </w:r>
      <w:r w:rsidRPr="00F76B95">
        <w:rPr>
          <w:rFonts w:eastAsia="Arial" w:cs="Arial"/>
          <w:sz w:val="22"/>
          <w:szCs w:val="28"/>
        </w:rPr>
        <w:t xml:space="preserve">Now, it is unthinkable not to do so. </w:t>
      </w:r>
      <w:r w:rsidR="00F76B95">
        <w:rPr>
          <w:rFonts w:eastAsia="Arial" w:cs="Arial"/>
          <w:sz w:val="22"/>
          <w:szCs w:val="28"/>
        </w:rPr>
        <w:t xml:space="preserve"> </w:t>
      </w:r>
      <w:r w:rsidRPr="00F76B95">
        <w:rPr>
          <w:rFonts w:eastAsia="Arial" w:cs="Arial"/>
          <w:sz w:val="22"/>
          <w:szCs w:val="28"/>
        </w:rPr>
        <w:t xml:space="preserve">That chart can follow the patient instead of the patient chasing the chart. </w:t>
      </w:r>
      <w:r w:rsidR="00F76B95" w:rsidRPr="00F76B95">
        <w:rPr>
          <w:rFonts w:eastAsia="Arial" w:cs="Arial"/>
          <w:sz w:val="22"/>
          <w:szCs w:val="28"/>
        </w:rPr>
        <w:t xml:space="preserve"> </w:t>
      </w:r>
      <w:r w:rsidRPr="00F76B95">
        <w:rPr>
          <w:rFonts w:eastAsia="Arial" w:cs="Arial"/>
          <w:sz w:val="22"/>
          <w:szCs w:val="28"/>
        </w:rPr>
        <w:t xml:space="preserve">This is the transformative power of connectivity and technology at work.  </w:t>
      </w:r>
    </w:p>
    <w:p w14:paraId="42C7D789" w14:textId="77777777" w:rsidR="00F76B95" w:rsidRDefault="00F76B95" w:rsidP="00F76B95">
      <w:pPr>
        <w:ind w:firstLine="720"/>
        <w:jc w:val="both"/>
        <w:rPr>
          <w:rFonts w:eastAsia="Arial" w:cs="Arial"/>
          <w:sz w:val="22"/>
          <w:szCs w:val="28"/>
        </w:rPr>
      </w:pPr>
    </w:p>
    <w:p w14:paraId="6AD004CC" w14:textId="2ACBC8BB" w:rsidR="002961C7" w:rsidRPr="00F76B95" w:rsidRDefault="6040E6DE" w:rsidP="00F76B95">
      <w:pPr>
        <w:ind w:firstLine="720"/>
        <w:jc w:val="both"/>
        <w:rPr>
          <w:sz w:val="22"/>
        </w:rPr>
      </w:pPr>
      <w:r w:rsidRPr="00F76B95">
        <w:rPr>
          <w:rFonts w:eastAsia="Arial" w:cs="Arial"/>
          <w:sz w:val="22"/>
          <w:szCs w:val="28"/>
        </w:rPr>
        <w:t xml:space="preserve">It may come as no surprise that an FCC Commissioner would extol the virtues of technology, but what I always add, is that this is also about the individual, the consumer, the patient, </w:t>
      </w:r>
      <w:r w:rsidRPr="00F76B95">
        <w:rPr>
          <w:rFonts w:eastAsia="Arial" w:cs="Arial"/>
          <w:i/>
          <w:iCs/>
          <w:sz w:val="22"/>
          <w:szCs w:val="28"/>
        </w:rPr>
        <w:t>not</w:t>
      </w:r>
      <w:r w:rsidRPr="00F76B95">
        <w:rPr>
          <w:rFonts w:eastAsia="Arial" w:cs="Arial"/>
          <w:sz w:val="22"/>
          <w:szCs w:val="28"/>
        </w:rPr>
        <w:t xml:space="preserve"> just the connections, the devices or the apps. </w:t>
      </w:r>
      <w:r w:rsidR="00F76B95">
        <w:rPr>
          <w:sz w:val="22"/>
        </w:rPr>
        <w:t xml:space="preserve"> </w:t>
      </w:r>
      <w:r w:rsidRPr="00F76B95">
        <w:rPr>
          <w:rFonts w:eastAsia="Arial" w:cs="Arial"/>
          <w:sz w:val="22"/>
          <w:szCs w:val="28"/>
        </w:rPr>
        <w:t xml:space="preserve">It is about how technology is meeting the needs and improving the lives of people. </w:t>
      </w:r>
    </w:p>
    <w:p w14:paraId="65151F31" w14:textId="4E6F4C7B" w:rsidR="0012724B" w:rsidRPr="00F76B95" w:rsidRDefault="6040E6DE" w:rsidP="00F76B95">
      <w:pPr>
        <w:jc w:val="both"/>
        <w:rPr>
          <w:rFonts w:cs="Arial"/>
          <w:sz w:val="22"/>
          <w:szCs w:val="28"/>
        </w:rPr>
      </w:pPr>
      <w:r w:rsidRPr="00F76B95">
        <w:rPr>
          <w:rFonts w:eastAsia="Arial" w:cs="Arial"/>
          <w:sz w:val="22"/>
          <w:szCs w:val="28"/>
        </w:rPr>
        <w:t xml:space="preserve">If you remember only two points, take away these:  </w:t>
      </w:r>
      <w:r w:rsidR="008A3AA3" w:rsidRPr="00F76B95">
        <w:rPr>
          <w:rFonts w:eastAsia="Arial" w:cs="Arial"/>
          <w:sz w:val="22"/>
          <w:szCs w:val="28"/>
        </w:rPr>
        <w:t>One,</w:t>
      </w:r>
      <w:r w:rsidRPr="00F76B95">
        <w:rPr>
          <w:rFonts w:eastAsia="Arial" w:cs="Arial"/>
          <w:sz w:val="22"/>
          <w:szCs w:val="28"/>
        </w:rPr>
        <w:t xml:space="preserve"> the real power of connectivity is in what it enables in health.  And, </w:t>
      </w:r>
      <w:r w:rsidR="008A3AA3" w:rsidRPr="00F76B95">
        <w:rPr>
          <w:rFonts w:eastAsia="Arial" w:cs="Arial"/>
          <w:sz w:val="22"/>
          <w:szCs w:val="28"/>
        </w:rPr>
        <w:t>two</w:t>
      </w:r>
      <w:r w:rsidRPr="00F76B95">
        <w:rPr>
          <w:rFonts w:eastAsia="Arial" w:cs="Arial"/>
          <w:sz w:val="22"/>
          <w:szCs w:val="28"/>
        </w:rPr>
        <w:t xml:space="preserve">, let us view connectivity as disruptive and transformative, not </w:t>
      </w:r>
      <w:r w:rsidR="008A3AA3" w:rsidRPr="00F76B95">
        <w:rPr>
          <w:rFonts w:eastAsia="Arial" w:cs="Arial"/>
          <w:sz w:val="22"/>
          <w:szCs w:val="28"/>
        </w:rPr>
        <w:t>simply</w:t>
      </w:r>
      <w:r w:rsidRPr="00F76B95">
        <w:rPr>
          <w:rFonts w:eastAsia="Arial" w:cs="Arial"/>
          <w:sz w:val="22"/>
          <w:szCs w:val="28"/>
        </w:rPr>
        <w:t xml:space="preserve"> as a tool, because looking at it </w:t>
      </w:r>
      <w:r w:rsidR="008A3AA3" w:rsidRPr="00F76B95">
        <w:rPr>
          <w:rFonts w:eastAsia="Arial" w:cs="Arial"/>
          <w:sz w:val="22"/>
          <w:szCs w:val="28"/>
        </w:rPr>
        <w:t>just as</w:t>
      </w:r>
      <w:r w:rsidRPr="00F76B95">
        <w:rPr>
          <w:rFonts w:eastAsia="Arial" w:cs="Arial"/>
          <w:sz w:val="22"/>
          <w:szCs w:val="28"/>
        </w:rPr>
        <w:t xml:space="preserve"> a tool may only bring about different, limited </w:t>
      </w:r>
      <w:r w:rsidR="008A3AA3" w:rsidRPr="00F76B95">
        <w:rPr>
          <w:rFonts w:eastAsia="Arial" w:cs="Arial"/>
          <w:sz w:val="22"/>
          <w:szCs w:val="28"/>
        </w:rPr>
        <w:t>and</w:t>
      </w:r>
      <w:r w:rsidRPr="00F76B95">
        <w:rPr>
          <w:rFonts w:eastAsia="Arial" w:cs="Arial"/>
          <w:sz w:val="22"/>
          <w:szCs w:val="28"/>
        </w:rPr>
        <w:t xml:space="preserve"> incremental benefits. </w:t>
      </w:r>
    </w:p>
    <w:p w14:paraId="2852BE17" w14:textId="77777777" w:rsidR="00AE7155" w:rsidRPr="00F76B95" w:rsidRDefault="00AE7155" w:rsidP="00F76B95">
      <w:pPr>
        <w:jc w:val="both"/>
        <w:rPr>
          <w:rFonts w:cs="Arial"/>
          <w:sz w:val="22"/>
          <w:szCs w:val="28"/>
        </w:rPr>
      </w:pPr>
    </w:p>
    <w:p w14:paraId="1E5EFF4D" w14:textId="4A84EA22" w:rsidR="000468D1" w:rsidRPr="00F76B95" w:rsidRDefault="6040E6DE" w:rsidP="00F76B95">
      <w:pPr>
        <w:jc w:val="both"/>
        <w:rPr>
          <w:rFonts w:cs="Arial"/>
          <w:b/>
          <w:sz w:val="22"/>
          <w:szCs w:val="28"/>
        </w:rPr>
      </w:pPr>
      <w:r w:rsidRPr="00F76B95">
        <w:rPr>
          <w:rFonts w:eastAsia="Arial" w:cs="Arial"/>
          <w:b/>
          <w:bCs/>
          <w:sz w:val="22"/>
          <w:szCs w:val="28"/>
        </w:rPr>
        <w:t>Enabling Network Benefits</w:t>
      </w:r>
    </w:p>
    <w:p w14:paraId="365FBDDD" w14:textId="77777777" w:rsidR="00F76B95" w:rsidRDefault="00F76B95" w:rsidP="00F76B95">
      <w:pPr>
        <w:ind w:firstLine="720"/>
        <w:jc w:val="both"/>
        <w:rPr>
          <w:rFonts w:eastAsia="Arial" w:cs="Arial"/>
          <w:sz w:val="22"/>
          <w:szCs w:val="28"/>
        </w:rPr>
      </w:pPr>
    </w:p>
    <w:p w14:paraId="07A2D0DA" w14:textId="192A9447" w:rsidR="00EB5D95" w:rsidRPr="00F76B95" w:rsidRDefault="6040E6DE" w:rsidP="00F76B95">
      <w:pPr>
        <w:ind w:firstLine="720"/>
        <w:jc w:val="both"/>
        <w:rPr>
          <w:rFonts w:cs="Arial"/>
          <w:sz w:val="22"/>
          <w:szCs w:val="28"/>
        </w:rPr>
      </w:pPr>
      <w:r w:rsidRPr="00F76B95">
        <w:rPr>
          <w:rFonts w:eastAsia="Arial" w:cs="Arial"/>
          <w:sz w:val="22"/>
          <w:szCs w:val="28"/>
        </w:rPr>
        <w:t xml:space="preserve">Let me share an example.  Physicians working with the C2H team tell us that many of our brain functions are dependent on how regions of the brain are connected.  Our memories, thoughts, and visions of the future -- these are all consequences not only of individual neurons, but their connections.  More importantly, these connections occur in specific ways that help enable meaning, give emotional weight, and provide a sense of logic.  </w:t>
      </w:r>
    </w:p>
    <w:p w14:paraId="331CA030" w14:textId="5AEA816D" w:rsidR="6040E6DE" w:rsidRPr="00F76B95" w:rsidRDefault="6040E6DE" w:rsidP="00F76B95">
      <w:pPr>
        <w:ind w:firstLine="720"/>
        <w:jc w:val="both"/>
        <w:rPr>
          <w:sz w:val="22"/>
        </w:rPr>
      </w:pPr>
    </w:p>
    <w:p w14:paraId="0488D042" w14:textId="0B80A5F4" w:rsidR="00BC00D3" w:rsidRDefault="2B4A0B81" w:rsidP="00F76B95">
      <w:pPr>
        <w:ind w:firstLine="720"/>
        <w:jc w:val="both"/>
        <w:rPr>
          <w:rFonts w:eastAsia="Arial" w:cs="Arial"/>
          <w:sz w:val="22"/>
          <w:szCs w:val="28"/>
        </w:rPr>
      </w:pPr>
      <w:r w:rsidRPr="00F76B95">
        <w:rPr>
          <w:rFonts w:eastAsia="Arial" w:cs="Arial"/>
          <w:sz w:val="22"/>
          <w:szCs w:val="28"/>
        </w:rPr>
        <w:t>Connectivity in the real world shares a lot of commonalities with the brain.  There are elements:</w:t>
      </w:r>
      <w:r w:rsidR="00F76B95" w:rsidRPr="00F76B95">
        <w:rPr>
          <w:rFonts w:eastAsia="Arial" w:cs="Arial"/>
          <w:sz w:val="22"/>
          <w:szCs w:val="28"/>
        </w:rPr>
        <w:t xml:space="preserve"> </w:t>
      </w:r>
      <w:r w:rsidRPr="00F76B95">
        <w:rPr>
          <w:rFonts w:eastAsia="Arial" w:cs="Arial"/>
          <w:sz w:val="22"/>
          <w:szCs w:val="28"/>
        </w:rPr>
        <w:t xml:space="preserve"> individuals, computers, sensors, and devices. </w:t>
      </w:r>
      <w:r w:rsidR="00F76B95">
        <w:rPr>
          <w:sz w:val="22"/>
        </w:rPr>
        <w:t xml:space="preserve"> A</w:t>
      </w:r>
      <w:r w:rsidR="6040E6DE" w:rsidRPr="00F76B95">
        <w:rPr>
          <w:rFonts w:eastAsia="Arial" w:cs="Arial"/>
          <w:sz w:val="22"/>
          <w:szCs w:val="28"/>
        </w:rPr>
        <w:t xml:space="preserve">nd there are broadband connections between these elements: your computer and that remote server or a sensor and your smart phone.  Just like in the brain, the true power of connectivity is what those connections enable. </w:t>
      </w:r>
    </w:p>
    <w:p w14:paraId="087F98FE" w14:textId="77777777" w:rsidR="00F76B95" w:rsidRPr="00F76B95" w:rsidRDefault="00F76B95" w:rsidP="00F76B95">
      <w:pPr>
        <w:ind w:firstLine="720"/>
        <w:jc w:val="both"/>
        <w:rPr>
          <w:sz w:val="22"/>
        </w:rPr>
      </w:pPr>
    </w:p>
    <w:p w14:paraId="78AA6B55" w14:textId="77777777" w:rsidR="00BC00D3" w:rsidRPr="00F76B95" w:rsidRDefault="00BC00D3" w:rsidP="00F76B95">
      <w:pPr>
        <w:jc w:val="center"/>
        <w:rPr>
          <w:rFonts w:cs="Arial"/>
          <w:sz w:val="22"/>
          <w:szCs w:val="28"/>
        </w:rPr>
      </w:pPr>
      <w:r w:rsidRPr="00F76B95">
        <w:rPr>
          <w:rFonts w:cs="Arial"/>
          <w:sz w:val="22"/>
          <w:szCs w:val="28"/>
        </w:rPr>
        <w:t>* * *</w:t>
      </w:r>
    </w:p>
    <w:p w14:paraId="5E3B677E" w14:textId="51A0A749" w:rsidR="000468D1" w:rsidRPr="00F76B95" w:rsidRDefault="2B4A0B81" w:rsidP="00F76B95">
      <w:pPr>
        <w:ind w:firstLine="720"/>
        <w:jc w:val="both"/>
        <w:rPr>
          <w:rFonts w:cs="Arial"/>
          <w:sz w:val="22"/>
          <w:szCs w:val="28"/>
        </w:rPr>
      </w:pPr>
      <w:r w:rsidRPr="00F76B95">
        <w:rPr>
          <w:rFonts w:eastAsia="Arial" w:cs="Arial"/>
          <w:sz w:val="22"/>
          <w:szCs w:val="28"/>
        </w:rPr>
        <w:t xml:space="preserve">Imagine a little girl with asthma (one of nearly 25 million with this condition).  She uses her puffer at least three times a week.  It has a sensor that logs geospatial and temporal data about her usage.  </w:t>
      </w:r>
      <w:r w:rsidRPr="00F76B95">
        <w:rPr>
          <w:rFonts w:eastAsia="Arial" w:cs="Arial"/>
          <w:sz w:val="22"/>
          <w:szCs w:val="28"/>
        </w:rPr>
        <w:lastRenderedPageBreak/>
        <w:t xml:space="preserve">That data is then transmitted to a connected device, which can also pull in data from other sensors around her home and her environment – data like temperature, humidity, and air particulate matter.  </w:t>
      </w:r>
    </w:p>
    <w:p w14:paraId="5F8F8F65" w14:textId="77777777" w:rsidR="000468D1" w:rsidRPr="00F76B95" w:rsidRDefault="000468D1" w:rsidP="00F76B95">
      <w:pPr>
        <w:jc w:val="both"/>
        <w:rPr>
          <w:rFonts w:cs="Arial"/>
          <w:sz w:val="22"/>
          <w:szCs w:val="28"/>
        </w:rPr>
      </w:pPr>
    </w:p>
    <w:p w14:paraId="28801F47" w14:textId="5F8D2066" w:rsidR="004D7AAE" w:rsidRPr="00F76B95" w:rsidRDefault="6040E6DE" w:rsidP="00F76B95">
      <w:pPr>
        <w:ind w:firstLine="720"/>
        <w:jc w:val="both"/>
        <w:rPr>
          <w:rFonts w:cs="Arial"/>
          <w:sz w:val="22"/>
          <w:szCs w:val="28"/>
        </w:rPr>
      </w:pPr>
      <w:r w:rsidRPr="00F76B95">
        <w:rPr>
          <w:rFonts w:eastAsia="Arial" w:cs="Arial"/>
          <w:sz w:val="22"/>
          <w:szCs w:val="28"/>
        </w:rPr>
        <w:t>This connected system of devices and sensors could use machine le</w:t>
      </w:r>
      <w:r w:rsidR="00FE28C4">
        <w:rPr>
          <w:rFonts w:eastAsia="Arial" w:cs="Arial"/>
          <w:sz w:val="22"/>
          <w:szCs w:val="28"/>
        </w:rPr>
        <w:t>arning and other analytic tools</w:t>
      </w:r>
      <w:r w:rsidRPr="00F76B95">
        <w:rPr>
          <w:rFonts w:eastAsia="Arial" w:cs="Arial"/>
          <w:sz w:val="22"/>
          <w:szCs w:val="28"/>
        </w:rPr>
        <w:t xml:space="preserve"> to identify patterns of puffer use, environmental triggers</w:t>
      </w:r>
      <w:r w:rsidR="00FE28C4">
        <w:rPr>
          <w:rFonts w:eastAsia="Arial" w:cs="Arial"/>
          <w:sz w:val="22"/>
          <w:szCs w:val="28"/>
        </w:rPr>
        <w:t>,</w:t>
      </w:r>
      <w:r w:rsidRPr="00F76B95">
        <w:rPr>
          <w:rFonts w:eastAsia="Arial" w:cs="Arial"/>
          <w:sz w:val="22"/>
          <w:szCs w:val="28"/>
        </w:rPr>
        <w:t xml:space="preserve"> and risk factors.  </w:t>
      </w:r>
      <w:r w:rsidR="008A3AA3" w:rsidRPr="00F76B95">
        <w:rPr>
          <w:rFonts w:eastAsia="Arial" w:cs="Arial"/>
          <w:sz w:val="22"/>
          <w:szCs w:val="28"/>
        </w:rPr>
        <w:t>Now</w:t>
      </w:r>
      <w:r w:rsidRPr="00F76B95">
        <w:rPr>
          <w:rFonts w:eastAsia="Arial" w:cs="Arial"/>
          <w:sz w:val="22"/>
          <w:szCs w:val="28"/>
        </w:rPr>
        <w:t xml:space="preserve"> what if that data were analyzed and connected in a feedback loop to actually adjust the physical environment?  </w:t>
      </w:r>
      <w:r w:rsidR="003258BB" w:rsidRPr="00F76B95">
        <w:rPr>
          <w:rFonts w:eastAsia="Arial" w:cs="Arial"/>
          <w:sz w:val="22"/>
          <w:szCs w:val="28"/>
        </w:rPr>
        <w:t>What if this</w:t>
      </w:r>
      <w:r w:rsidRPr="00F76B95">
        <w:rPr>
          <w:rFonts w:eastAsia="Arial" w:cs="Arial"/>
          <w:sz w:val="22"/>
          <w:szCs w:val="28"/>
        </w:rPr>
        <w:t xml:space="preserve"> virtual world </w:t>
      </w:r>
      <w:r w:rsidR="003258BB" w:rsidRPr="00F76B95">
        <w:rPr>
          <w:rFonts w:eastAsia="Arial" w:cs="Arial"/>
          <w:sz w:val="22"/>
          <w:szCs w:val="28"/>
        </w:rPr>
        <w:t>were</w:t>
      </w:r>
      <w:r w:rsidRPr="00F76B95">
        <w:rPr>
          <w:rFonts w:eastAsia="Arial" w:cs="Arial"/>
          <w:sz w:val="22"/>
          <w:szCs w:val="28"/>
        </w:rPr>
        <w:t xml:space="preserve"> interfac</w:t>
      </w:r>
      <w:r w:rsidR="003258BB" w:rsidRPr="00F76B95">
        <w:rPr>
          <w:rFonts w:eastAsia="Arial" w:cs="Arial"/>
          <w:sz w:val="22"/>
          <w:szCs w:val="28"/>
        </w:rPr>
        <w:t>ed</w:t>
      </w:r>
      <w:r w:rsidR="00FE28C4">
        <w:rPr>
          <w:rFonts w:eastAsia="Arial" w:cs="Arial"/>
          <w:sz w:val="22"/>
          <w:szCs w:val="28"/>
        </w:rPr>
        <w:t xml:space="preserve"> with the physical world</w:t>
      </w:r>
      <w:r w:rsidRPr="00F76B95">
        <w:rPr>
          <w:rFonts w:eastAsia="Arial" w:cs="Arial"/>
          <w:sz w:val="22"/>
          <w:szCs w:val="28"/>
        </w:rPr>
        <w:t xml:space="preserve"> and if the data establishe</w:t>
      </w:r>
      <w:r w:rsidR="003258BB" w:rsidRPr="00F76B95">
        <w:rPr>
          <w:rFonts w:eastAsia="Arial" w:cs="Arial"/>
          <w:sz w:val="22"/>
          <w:szCs w:val="28"/>
        </w:rPr>
        <w:t>d</w:t>
      </w:r>
      <w:r w:rsidRPr="00F76B95">
        <w:rPr>
          <w:rFonts w:eastAsia="Arial" w:cs="Arial"/>
          <w:sz w:val="22"/>
          <w:szCs w:val="28"/>
        </w:rPr>
        <w:t xml:space="preserve"> that</w:t>
      </w:r>
      <w:r w:rsidR="003258BB" w:rsidRPr="00F76B95">
        <w:rPr>
          <w:rFonts w:eastAsia="Arial" w:cs="Arial"/>
          <w:sz w:val="22"/>
          <w:szCs w:val="28"/>
        </w:rPr>
        <w:t xml:space="preserve"> the</w:t>
      </w:r>
      <w:r w:rsidRPr="00F76B95">
        <w:rPr>
          <w:rFonts w:eastAsia="Arial" w:cs="Arial"/>
          <w:sz w:val="22"/>
          <w:szCs w:val="28"/>
        </w:rPr>
        <w:t xml:space="preserve"> dry, cold air is a risk factor for her asthma, the humidity and temperature in her room </w:t>
      </w:r>
      <w:r w:rsidR="003258BB" w:rsidRPr="00F76B95">
        <w:rPr>
          <w:rFonts w:eastAsia="Arial" w:cs="Arial"/>
          <w:sz w:val="22"/>
          <w:szCs w:val="28"/>
        </w:rPr>
        <w:t>could be</w:t>
      </w:r>
      <w:r w:rsidRPr="00F76B95">
        <w:rPr>
          <w:rFonts w:eastAsia="Arial" w:cs="Arial"/>
          <w:sz w:val="22"/>
          <w:szCs w:val="28"/>
        </w:rPr>
        <w:t xml:space="preserve"> automatically raised or lowered</w:t>
      </w:r>
      <w:r w:rsidR="003258BB" w:rsidRPr="00F76B95">
        <w:rPr>
          <w:rFonts w:eastAsia="Arial" w:cs="Arial"/>
          <w:sz w:val="22"/>
          <w:szCs w:val="28"/>
        </w:rPr>
        <w:t>.</w:t>
      </w:r>
      <w:r w:rsidRPr="00F76B95">
        <w:rPr>
          <w:rFonts w:eastAsia="Arial" w:cs="Arial"/>
          <w:sz w:val="22"/>
          <w:szCs w:val="28"/>
        </w:rPr>
        <w:t xml:space="preserve">  This is the kind of dynamic adaptation</w:t>
      </w:r>
      <w:r w:rsidR="003258BB" w:rsidRPr="00F76B95">
        <w:rPr>
          <w:rFonts w:eastAsia="Arial" w:cs="Arial"/>
          <w:sz w:val="22"/>
          <w:szCs w:val="28"/>
        </w:rPr>
        <w:t xml:space="preserve"> </w:t>
      </w:r>
      <w:r w:rsidRPr="00F76B95">
        <w:rPr>
          <w:rFonts w:eastAsia="Arial" w:cs="Arial"/>
          <w:sz w:val="22"/>
          <w:szCs w:val="28"/>
        </w:rPr>
        <w:t>that may be possible through connectivity.</w:t>
      </w:r>
      <w:r w:rsidR="00F76B95">
        <w:rPr>
          <w:rFonts w:cs="Arial"/>
          <w:sz w:val="22"/>
          <w:szCs w:val="28"/>
        </w:rPr>
        <w:t xml:space="preserve">  </w:t>
      </w:r>
      <w:r w:rsidRPr="00F76B95">
        <w:rPr>
          <w:rFonts w:eastAsia="Arial" w:cs="Arial"/>
          <w:sz w:val="22"/>
          <w:szCs w:val="28"/>
        </w:rPr>
        <w:t>“Smart” care systems like t</w:t>
      </w:r>
      <w:r w:rsidR="003258BB" w:rsidRPr="00F76B95">
        <w:rPr>
          <w:rFonts w:eastAsia="Arial" w:cs="Arial"/>
          <w:sz w:val="22"/>
          <w:szCs w:val="28"/>
        </w:rPr>
        <w:t>his</w:t>
      </w:r>
      <w:r w:rsidRPr="00F76B95">
        <w:rPr>
          <w:rFonts w:eastAsia="Arial" w:cs="Arial"/>
          <w:sz w:val="22"/>
          <w:szCs w:val="28"/>
        </w:rPr>
        <w:t xml:space="preserve"> could be personalized to our specific needs and risks.  </w:t>
      </w:r>
    </w:p>
    <w:p w14:paraId="545E6F7C" w14:textId="7C66BB88" w:rsidR="004D7AAE" w:rsidRPr="00F76B95" w:rsidRDefault="004D7AAE" w:rsidP="00F76B95">
      <w:pPr>
        <w:ind w:firstLine="720"/>
        <w:jc w:val="both"/>
        <w:rPr>
          <w:sz w:val="22"/>
        </w:rPr>
      </w:pPr>
    </w:p>
    <w:p w14:paraId="7E90F84B" w14:textId="4420D494" w:rsidR="00AE7155" w:rsidRPr="00F76B95" w:rsidRDefault="6040E6DE" w:rsidP="00F76B95">
      <w:pPr>
        <w:ind w:firstLine="720"/>
        <w:jc w:val="both"/>
        <w:rPr>
          <w:rFonts w:cs="Arial"/>
          <w:sz w:val="22"/>
          <w:szCs w:val="28"/>
        </w:rPr>
      </w:pPr>
      <w:r w:rsidRPr="00F76B95">
        <w:rPr>
          <w:rFonts w:eastAsia="Arial" w:cs="Arial"/>
          <w:sz w:val="22"/>
          <w:szCs w:val="28"/>
        </w:rPr>
        <w:t xml:space="preserve">Now, it is important to recognize that achieving this network of networks, or system of systems, will take more than connecting to care environments or to online communities. </w:t>
      </w:r>
      <w:r w:rsidR="00F76B95" w:rsidRPr="00F76B95">
        <w:rPr>
          <w:rFonts w:eastAsia="Arial" w:cs="Arial"/>
          <w:sz w:val="22"/>
          <w:szCs w:val="28"/>
        </w:rPr>
        <w:t xml:space="preserve"> </w:t>
      </w:r>
      <w:r w:rsidRPr="00F76B95">
        <w:rPr>
          <w:rFonts w:eastAsia="Arial" w:cs="Arial"/>
          <w:sz w:val="22"/>
          <w:szCs w:val="28"/>
        </w:rPr>
        <w:t>It will take more than connecting to a physician, a social worker</w:t>
      </w:r>
      <w:r w:rsidR="003258BB" w:rsidRPr="00F76B95">
        <w:rPr>
          <w:rFonts w:eastAsia="Arial" w:cs="Arial"/>
          <w:sz w:val="22"/>
          <w:szCs w:val="28"/>
        </w:rPr>
        <w:t>,</w:t>
      </w:r>
      <w:r w:rsidRPr="00F76B95">
        <w:rPr>
          <w:rFonts w:eastAsia="Arial" w:cs="Arial"/>
          <w:sz w:val="22"/>
          <w:szCs w:val="28"/>
        </w:rPr>
        <w:t xml:space="preserve"> or to a friend. This </w:t>
      </w:r>
      <w:r w:rsidR="00F76B95" w:rsidRPr="00F76B95">
        <w:rPr>
          <w:rFonts w:eastAsia="Arial" w:cs="Arial"/>
          <w:sz w:val="22"/>
          <w:szCs w:val="28"/>
        </w:rPr>
        <w:t>vision of interconnected health</w:t>
      </w:r>
      <w:r w:rsidRPr="00F76B95">
        <w:rPr>
          <w:rFonts w:eastAsia="Arial" w:cs="Arial"/>
          <w:sz w:val="22"/>
          <w:szCs w:val="28"/>
        </w:rPr>
        <w:t xml:space="preserve"> must link people to the information and resources they need – when they need them to get well and stay healthy. </w:t>
      </w:r>
      <w:r w:rsidR="00F76B95">
        <w:rPr>
          <w:rFonts w:cs="Arial"/>
          <w:sz w:val="22"/>
          <w:szCs w:val="28"/>
        </w:rPr>
        <w:t xml:space="preserve"> </w:t>
      </w:r>
      <w:r w:rsidRPr="00F76B95">
        <w:rPr>
          <w:rFonts w:eastAsia="Arial" w:cs="Arial"/>
          <w:sz w:val="22"/>
          <w:szCs w:val="28"/>
        </w:rPr>
        <w:t>It takes ubiquitous and pervasive broadband connectivity to make all this this possible, which is why I am here and why the FCC is engaged.</w:t>
      </w:r>
    </w:p>
    <w:p w14:paraId="062B2F56" w14:textId="77777777" w:rsidR="00145E49" w:rsidRPr="00F76B95" w:rsidRDefault="00145E49" w:rsidP="00F76B95">
      <w:pPr>
        <w:jc w:val="both"/>
        <w:rPr>
          <w:rFonts w:cs="Arial"/>
          <w:b/>
          <w:sz w:val="22"/>
          <w:szCs w:val="28"/>
        </w:rPr>
      </w:pPr>
    </w:p>
    <w:p w14:paraId="2E98E5EF" w14:textId="3A87FE58" w:rsidR="00EB5D95" w:rsidRPr="00F76B95" w:rsidRDefault="6040E6DE" w:rsidP="00F76B95">
      <w:pPr>
        <w:ind w:firstLine="720"/>
        <w:jc w:val="both"/>
        <w:rPr>
          <w:rFonts w:cs="Arial"/>
          <w:sz w:val="22"/>
          <w:szCs w:val="28"/>
        </w:rPr>
      </w:pPr>
      <w:r w:rsidRPr="00F76B95">
        <w:rPr>
          <w:rFonts w:eastAsia="Arial" w:cs="Arial"/>
          <w:sz w:val="22"/>
          <w:szCs w:val="28"/>
        </w:rPr>
        <w:t>And there is no time to waste.</w:t>
      </w:r>
      <w:r w:rsidR="00F76B95">
        <w:rPr>
          <w:rFonts w:cs="Arial"/>
          <w:sz w:val="22"/>
          <w:szCs w:val="28"/>
        </w:rPr>
        <w:t xml:space="preserve">  </w:t>
      </w:r>
      <w:r w:rsidRPr="00F76B95">
        <w:rPr>
          <w:rFonts w:eastAsia="Arial" w:cs="Arial"/>
          <w:sz w:val="22"/>
          <w:szCs w:val="28"/>
        </w:rPr>
        <w:t>By 2030, one in five persons will be over the age of 65 and we know that</w:t>
      </w:r>
      <w:r w:rsidR="00F76B95" w:rsidRPr="00F76B95">
        <w:rPr>
          <w:rFonts w:eastAsia="Arial" w:cs="Arial"/>
          <w:sz w:val="22"/>
          <w:szCs w:val="28"/>
        </w:rPr>
        <w:t xml:space="preserve"> one in five over the age of 65</w:t>
      </w:r>
      <w:r w:rsidRPr="00F76B95">
        <w:rPr>
          <w:rFonts w:eastAsia="Arial" w:cs="Arial"/>
          <w:sz w:val="22"/>
          <w:szCs w:val="28"/>
        </w:rPr>
        <w:t xml:space="preserve"> has four or more chronic conditions. </w:t>
      </w:r>
      <w:r w:rsidR="00F76B95" w:rsidRPr="00F76B95">
        <w:rPr>
          <w:rFonts w:eastAsia="Arial" w:cs="Arial"/>
          <w:sz w:val="22"/>
          <w:szCs w:val="28"/>
        </w:rPr>
        <w:t xml:space="preserve"> </w:t>
      </w:r>
      <w:r w:rsidRPr="00F76B95">
        <w:rPr>
          <w:rFonts w:eastAsia="Arial" w:cs="Arial"/>
          <w:sz w:val="22"/>
          <w:szCs w:val="28"/>
        </w:rPr>
        <w:t>And while demands on healthcare are expected to increase the supply</w:t>
      </w:r>
      <w:r w:rsidR="00F76B95" w:rsidRPr="00F76B95">
        <w:rPr>
          <w:rFonts w:eastAsia="Arial" w:cs="Arial"/>
          <w:sz w:val="22"/>
          <w:szCs w:val="28"/>
        </w:rPr>
        <w:t>,</w:t>
      </w:r>
      <w:r w:rsidRPr="00F76B95">
        <w:rPr>
          <w:rFonts w:eastAsia="Arial" w:cs="Arial"/>
          <w:sz w:val="22"/>
          <w:szCs w:val="28"/>
        </w:rPr>
        <w:t xml:space="preserve"> when it comes to health care professionals, </w:t>
      </w:r>
      <w:r w:rsidR="003258BB" w:rsidRPr="00F76B95">
        <w:rPr>
          <w:rFonts w:eastAsia="Arial" w:cs="Arial"/>
          <w:sz w:val="22"/>
          <w:szCs w:val="28"/>
        </w:rPr>
        <w:t>is</w:t>
      </w:r>
      <w:r w:rsidRPr="00F76B95">
        <w:rPr>
          <w:rFonts w:eastAsia="Arial" w:cs="Arial"/>
          <w:sz w:val="22"/>
          <w:szCs w:val="28"/>
        </w:rPr>
        <w:t xml:space="preserve"> not expected to keep pace.  This is not just about aging in place or physician shortages.  Health disparities between populations are also based on geography, environment, and socio-economic status. </w:t>
      </w:r>
    </w:p>
    <w:p w14:paraId="2FADEC52" w14:textId="77777777" w:rsidR="00D30236" w:rsidRPr="00F76B95" w:rsidRDefault="00D30236" w:rsidP="00F76B95">
      <w:pPr>
        <w:jc w:val="both"/>
        <w:rPr>
          <w:rFonts w:cs="Arial"/>
          <w:sz w:val="22"/>
          <w:szCs w:val="28"/>
        </w:rPr>
      </w:pPr>
    </w:p>
    <w:p w14:paraId="318F9B78" w14:textId="77777777" w:rsidR="00AE7155" w:rsidRPr="00F76B95" w:rsidRDefault="00D30236" w:rsidP="00F76B95">
      <w:pPr>
        <w:jc w:val="both"/>
        <w:rPr>
          <w:rFonts w:cs="Arial"/>
          <w:b/>
          <w:sz w:val="22"/>
          <w:szCs w:val="28"/>
        </w:rPr>
      </w:pPr>
      <w:r w:rsidRPr="00F76B95">
        <w:rPr>
          <w:rFonts w:cs="Arial"/>
          <w:b/>
          <w:sz w:val="22"/>
          <w:szCs w:val="28"/>
        </w:rPr>
        <w:t>Broadband</w:t>
      </w:r>
      <w:r w:rsidR="00AE7155" w:rsidRPr="00F76B95">
        <w:rPr>
          <w:rFonts w:cs="Arial"/>
          <w:b/>
          <w:sz w:val="22"/>
          <w:szCs w:val="28"/>
        </w:rPr>
        <w:t>: Innovating Solutions</w:t>
      </w:r>
      <w:r w:rsidRPr="00F76B95">
        <w:rPr>
          <w:rFonts w:cs="Arial"/>
          <w:b/>
          <w:sz w:val="22"/>
          <w:szCs w:val="28"/>
        </w:rPr>
        <w:t xml:space="preserve"> &amp; Innovating Innovation</w:t>
      </w:r>
    </w:p>
    <w:p w14:paraId="41B6D0A3" w14:textId="77777777" w:rsidR="004843CE" w:rsidRPr="00F76B95" w:rsidRDefault="004843CE" w:rsidP="00F76B95">
      <w:pPr>
        <w:jc w:val="both"/>
        <w:rPr>
          <w:rFonts w:cs="Arial"/>
          <w:b/>
          <w:sz w:val="22"/>
          <w:szCs w:val="28"/>
        </w:rPr>
      </w:pPr>
    </w:p>
    <w:p w14:paraId="1D60BC55" w14:textId="17FBA467" w:rsidR="00EB5D95" w:rsidRPr="00F76B95" w:rsidRDefault="6040E6DE" w:rsidP="00F76B95">
      <w:pPr>
        <w:ind w:firstLine="720"/>
        <w:jc w:val="both"/>
        <w:rPr>
          <w:rFonts w:cs="Arial"/>
          <w:sz w:val="22"/>
          <w:szCs w:val="28"/>
        </w:rPr>
      </w:pPr>
      <w:r w:rsidRPr="00F76B95">
        <w:rPr>
          <w:rFonts w:eastAsia="Arial" w:cs="Arial"/>
          <w:sz w:val="22"/>
          <w:szCs w:val="28"/>
        </w:rPr>
        <w:t xml:space="preserve">Connectivity, however, can bridge chasms of quality and outcomes. </w:t>
      </w:r>
      <w:r w:rsidR="00FE28C4">
        <w:rPr>
          <w:rFonts w:eastAsia="Arial" w:cs="Arial"/>
          <w:sz w:val="22"/>
          <w:szCs w:val="28"/>
        </w:rPr>
        <w:t xml:space="preserve"> </w:t>
      </w:r>
      <w:r w:rsidRPr="00F76B95">
        <w:rPr>
          <w:rFonts w:eastAsia="Arial" w:cs="Arial"/>
          <w:sz w:val="22"/>
          <w:szCs w:val="28"/>
        </w:rPr>
        <w:t>Innovating in a connected ecosystem brings together knowledge, expertise, and nontraditional players in ways that can enable disruptive models of care.  Simply put, a connected world can dramatically change what and how we innovate.</w:t>
      </w:r>
      <w:r w:rsidR="00F76B95">
        <w:rPr>
          <w:rFonts w:cs="Arial"/>
          <w:sz w:val="22"/>
          <w:szCs w:val="28"/>
        </w:rPr>
        <w:t xml:space="preserve">  </w:t>
      </w:r>
      <w:r w:rsidRPr="00F76B95">
        <w:rPr>
          <w:rFonts w:eastAsia="Arial" w:cs="Arial"/>
          <w:sz w:val="22"/>
          <w:szCs w:val="28"/>
        </w:rPr>
        <w:t>When we use connectivity to link traditional systems to nontraditional pla</w:t>
      </w:r>
      <w:r w:rsidR="00FE28C4">
        <w:rPr>
          <w:rFonts w:eastAsia="Arial" w:cs="Arial"/>
          <w:sz w:val="22"/>
          <w:szCs w:val="28"/>
        </w:rPr>
        <w:t>y</w:t>
      </w:r>
      <w:r w:rsidRPr="00F76B95">
        <w:rPr>
          <w:rFonts w:eastAsia="Arial" w:cs="Arial"/>
          <w:sz w:val="22"/>
          <w:szCs w:val="28"/>
        </w:rPr>
        <w:t>ers, lab research to patient experience, and communities to ideas and 21st century resources, then the future</w:t>
      </w:r>
      <w:r w:rsidR="00FE28C4">
        <w:rPr>
          <w:rFonts w:eastAsia="Arial" w:cs="Arial"/>
          <w:sz w:val="22"/>
          <w:szCs w:val="28"/>
        </w:rPr>
        <w:t xml:space="preserve"> --</w:t>
      </w:r>
      <w:r w:rsidRPr="00F76B95">
        <w:rPr>
          <w:rFonts w:eastAsia="Arial" w:cs="Arial"/>
          <w:sz w:val="22"/>
          <w:szCs w:val="28"/>
        </w:rPr>
        <w:t xml:space="preserve"> when it comes to health and wellness care</w:t>
      </w:r>
      <w:r w:rsidR="00FE28C4">
        <w:rPr>
          <w:rFonts w:eastAsia="Arial" w:cs="Arial"/>
          <w:sz w:val="22"/>
          <w:szCs w:val="28"/>
        </w:rPr>
        <w:t xml:space="preserve"> --</w:t>
      </w:r>
      <w:r w:rsidRPr="00F76B95">
        <w:rPr>
          <w:rFonts w:eastAsia="Arial" w:cs="Arial"/>
          <w:sz w:val="22"/>
          <w:szCs w:val="28"/>
        </w:rPr>
        <w:t xml:space="preserve"> is more bright. </w:t>
      </w:r>
    </w:p>
    <w:p w14:paraId="66E11B94" w14:textId="77777777" w:rsidR="003F0D65" w:rsidRPr="00F76B95" w:rsidRDefault="003F0D65" w:rsidP="00F76B95">
      <w:pPr>
        <w:jc w:val="both"/>
        <w:rPr>
          <w:rFonts w:cs="Arial"/>
          <w:sz w:val="22"/>
          <w:szCs w:val="28"/>
        </w:rPr>
      </w:pPr>
    </w:p>
    <w:p w14:paraId="537A4AC1" w14:textId="25EDABB8" w:rsidR="005755FC" w:rsidRPr="00F76B95" w:rsidRDefault="2B4A0B81" w:rsidP="00F76B95">
      <w:pPr>
        <w:jc w:val="both"/>
        <w:rPr>
          <w:rFonts w:cs="Arial"/>
          <w:b/>
          <w:sz w:val="22"/>
          <w:szCs w:val="28"/>
        </w:rPr>
      </w:pPr>
      <w:r w:rsidRPr="00F76B95">
        <w:rPr>
          <w:rFonts w:eastAsia="Arial" w:cs="Arial"/>
          <w:b/>
          <w:bCs/>
          <w:sz w:val="22"/>
          <w:szCs w:val="28"/>
        </w:rPr>
        <w:t>It’s About People, Not the Tech</w:t>
      </w:r>
    </w:p>
    <w:p w14:paraId="609DF1C2" w14:textId="77777777" w:rsidR="004843CE" w:rsidRPr="00F76B95" w:rsidRDefault="004843CE" w:rsidP="00F76B95">
      <w:pPr>
        <w:jc w:val="both"/>
        <w:rPr>
          <w:rFonts w:cs="Arial"/>
          <w:b/>
          <w:sz w:val="22"/>
          <w:szCs w:val="28"/>
        </w:rPr>
      </w:pPr>
    </w:p>
    <w:p w14:paraId="54799AA5" w14:textId="1A5A7E05" w:rsidR="00DA41BF" w:rsidRPr="00F76B95" w:rsidRDefault="6040E6DE" w:rsidP="00F76B95">
      <w:pPr>
        <w:ind w:firstLine="720"/>
        <w:jc w:val="both"/>
        <w:rPr>
          <w:rFonts w:cs="Arial"/>
          <w:sz w:val="22"/>
          <w:szCs w:val="28"/>
        </w:rPr>
      </w:pPr>
      <w:r w:rsidRPr="00F76B95">
        <w:rPr>
          <w:rFonts w:eastAsia="Arial" w:cs="Arial"/>
          <w:sz w:val="22"/>
          <w:szCs w:val="28"/>
        </w:rPr>
        <w:t>I had a chance to review the agenda and saw where a panel will discuss how IT can have a tran</w:t>
      </w:r>
      <w:r w:rsidR="00F76B95" w:rsidRPr="00F76B95">
        <w:rPr>
          <w:rFonts w:eastAsia="Arial" w:cs="Arial"/>
          <w:sz w:val="22"/>
          <w:szCs w:val="28"/>
        </w:rPr>
        <w:t>sformative impact on healthcare.  B</w:t>
      </w:r>
      <w:r w:rsidRPr="00F76B95">
        <w:rPr>
          <w:rFonts w:eastAsia="Arial" w:cs="Arial"/>
          <w:sz w:val="22"/>
          <w:szCs w:val="28"/>
        </w:rPr>
        <w:t xml:space="preserve">ut we must never lose sight of the people who are at the center.  We must always ask: How can this innovation expand human aspirations? </w:t>
      </w:r>
      <w:r w:rsidR="00FE28C4">
        <w:rPr>
          <w:rFonts w:eastAsia="Arial" w:cs="Arial"/>
          <w:sz w:val="22"/>
          <w:szCs w:val="28"/>
        </w:rPr>
        <w:t xml:space="preserve"> </w:t>
      </w:r>
      <w:r w:rsidRPr="00F76B95">
        <w:rPr>
          <w:rFonts w:eastAsia="Arial" w:cs="Arial"/>
          <w:sz w:val="22"/>
          <w:szCs w:val="28"/>
        </w:rPr>
        <w:t xml:space="preserve">How can it motivate and drive the individual?  How can it help us dream new things in new ways?  All of this starts with the individual, who must be enabled, engaged, and empowered along with what </w:t>
      </w:r>
      <w:r w:rsidR="003258BB" w:rsidRPr="00F76B95">
        <w:rPr>
          <w:rFonts w:eastAsia="Arial" w:cs="Arial"/>
          <w:sz w:val="22"/>
          <w:szCs w:val="28"/>
        </w:rPr>
        <w:t>our</w:t>
      </w:r>
      <w:r w:rsidRPr="00F76B95">
        <w:rPr>
          <w:rFonts w:eastAsia="Arial" w:cs="Arial"/>
          <w:sz w:val="22"/>
          <w:szCs w:val="28"/>
        </w:rPr>
        <w:t xml:space="preserve"> team calls the 3Cs of innovation in this connected ecosystem: connection, collaboration, and centralization. </w:t>
      </w:r>
    </w:p>
    <w:p w14:paraId="73E0F985" w14:textId="77777777" w:rsidR="00DA41BF" w:rsidRPr="00F76B95" w:rsidRDefault="00DA41BF" w:rsidP="00F76B95">
      <w:pPr>
        <w:jc w:val="both"/>
        <w:rPr>
          <w:rFonts w:cs="Arial"/>
          <w:sz w:val="22"/>
          <w:szCs w:val="28"/>
        </w:rPr>
      </w:pPr>
    </w:p>
    <w:p w14:paraId="39564F04" w14:textId="24BF7B54" w:rsidR="00DA41BF" w:rsidRPr="00F76B95" w:rsidRDefault="6040E6DE" w:rsidP="00F76B95">
      <w:pPr>
        <w:ind w:firstLine="720"/>
        <w:jc w:val="both"/>
        <w:rPr>
          <w:rFonts w:cs="Arial"/>
          <w:sz w:val="22"/>
          <w:szCs w:val="28"/>
        </w:rPr>
      </w:pPr>
      <w:r w:rsidRPr="00F76B95">
        <w:rPr>
          <w:rFonts w:eastAsia="Arial" w:cs="Arial"/>
          <w:sz w:val="22"/>
          <w:szCs w:val="28"/>
        </w:rPr>
        <w:t>Connection with the end-user, the consumer, the patient.</w:t>
      </w:r>
      <w:r w:rsidR="00F76B95" w:rsidRPr="00F76B95">
        <w:rPr>
          <w:rFonts w:eastAsia="Arial" w:cs="Arial"/>
          <w:sz w:val="22"/>
          <w:szCs w:val="28"/>
        </w:rPr>
        <w:t xml:space="preserve"> </w:t>
      </w:r>
      <w:r w:rsidRPr="00F76B95">
        <w:rPr>
          <w:rFonts w:eastAsia="Arial" w:cs="Arial"/>
          <w:sz w:val="22"/>
          <w:szCs w:val="28"/>
        </w:rPr>
        <w:t xml:space="preserve"> Connection with their world, their experiences, their aspirations. </w:t>
      </w:r>
      <w:r w:rsidR="00F76B95" w:rsidRPr="00F76B95">
        <w:rPr>
          <w:rFonts w:eastAsia="Arial" w:cs="Arial"/>
          <w:sz w:val="22"/>
          <w:szCs w:val="28"/>
        </w:rPr>
        <w:t xml:space="preserve"> </w:t>
      </w:r>
      <w:r w:rsidRPr="00F76B95">
        <w:rPr>
          <w:rFonts w:eastAsia="Arial" w:cs="Arial"/>
          <w:sz w:val="22"/>
          <w:szCs w:val="28"/>
        </w:rPr>
        <w:t xml:space="preserve">Connection to your world, to the data they shared with you, and tools to make it meaningful for them. </w:t>
      </w:r>
      <w:r w:rsidR="00F76B95">
        <w:rPr>
          <w:rFonts w:cs="Arial"/>
          <w:sz w:val="22"/>
          <w:szCs w:val="28"/>
        </w:rPr>
        <w:t xml:space="preserve"> </w:t>
      </w:r>
      <w:r w:rsidRPr="00F76B95">
        <w:rPr>
          <w:rFonts w:eastAsia="Arial" w:cs="Arial"/>
          <w:sz w:val="22"/>
          <w:szCs w:val="28"/>
        </w:rPr>
        <w:t xml:space="preserve">Through connectivity, collaboration with consumers and competitors is part of a joined system where no innovation is an island.  It is about integrated solutions fitting around fulfilling the needs of the consumer. </w:t>
      </w:r>
    </w:p>
    <w:p w14:paraId="42664895" w14:textId="77777777" w:rsidR="00DA41BF" w:rsidRPr="00F76B95" w:rsidRDefault="00DA41BF" w:rsidP="00F76B95">
      <w:pPr>
        <w:jc w:val="both"/>
        <w:rPr>
          <w:rFonts w:cs="Arial"/>
          <w:sz w:val="22"/>
          <w:szCs w:val="28"/>
        </w:rPr>
      </w:pPr>
    </w:p>
    <w:p w14:paraId="437BA6C6" w14:textId="27FAC867" w:rsidR="00DA41BF" w:rsidRPr="00F76B95" w:rsidRDefault="6040E6DE" w:rsidP="00F76B95">
      <w:pPr>
        <w:ind w:firstLine="720"/>
        <w:jc w:val="both"/>
        <w:rPr>
          <w:rFonts w:cs="Arial"/>
          <w:sz w:val="22"/>
          <w:szCs w:val="28"/>
        </w:rPr>
      </w:pPr>
      <w:r w:rsidRPr="00F76B95">
        <w:rPr>
          <w:rFonts w:eastAsia="Arial" w:cs="Arial"/>
          <w:sz w:val="22"/>
          <w:szCs w:val="28"/>
        </w:rPr>
        <w:t xml:space="preserve">And finally, centralization.  At the end of the day, from a consumer’s perspective, each innovation proposed or adopted needs to be in the context of </w:t>
      </w:r>
      <w:r w:rsidRPr="00F76B95">
        <w:rPr>
          <w:rFonts w:eastAsia="Arial" w:cs="Arial"/>
          <w:b/>
          <w:bCs/>
          <w:i/>
          <w:iCs/>
          <w:sz w:val="22"/>
          <w:szCs w:val="28"/>
        </w:rPr>
        <w:t>their</w:t>
      </w:r>
      <w:r w:rsidRPr="00F76B95">
        <w:rPr>
          <w:rFonts w:eastAsia="Arial" w:cs="Arial"/>
          <w:sz w:val="22"/>
          <w:szCs w:val="28"/>
        </w:rPr>
        <w:t xml:space="preserve"> lives. </w:t>
      </w:r>
      <w:r w:rsidR="00F76B95" w:rsidRPr="00F76B95">
        <w:rPr>
          <w:rFonts w:eastAsia="Arial" w:cs="Arial"/>
          <w:sz w:val="22"/>
          <w:szCs w:val="28"/>
        </w:rPr>
        <w:t xml:space="preserve"> </w:t>
      </w:r>
      <w:r w:rsidRPr="00F76B95">
        <w:rPr>
          <w:rFonts w:eastAsia="Arial" w:cs="Arial"/>
          <w:sz w:val="22"/>
          <w:szCs w:val="28"/>
        </w:rPr>
        <w:t xml:space="preserve">It must be part of a seamless system that is smart enough to both shift and optimize the health needs of each consumer it serves. </w:t>
      </w:r>
    </w:p>
    <w:p w14:paraId="42FB8EDB" w14:textId="77777777" w:rsidR="00DA41BF" w:rsidRPr="00F76B95" w:rsidRDefault="00DA41BF" w:rsidP="00F76B95">
      <w:pPr>
        <w:jc w:val="both"/>
        <w:rPr>
          <w:rFonts w:cs="Arial"/>
          <w:sz w:val="22"/>
          <w:szCs w:val="28"/>
        </w:rPr>
      </w:pPr>
    </w:p>
    <w:p w14:paraId="4670BC45" w14:textId="31D1F4C6" w:rsidR="00196E5F" w:rsidRPr="00F76B95" w:rsidRDefault="6040E6DE" w:rsidP="00F76B95">
      <w:pPr>
        <w:ind w:firstLine="720"/>
        <w:jc w:val="both"/>
        <w:rPr>
          <w:rFonts w:cs="Arial"/>
          <w:sz w:val="22"/>
          <w:szCs w:val="28"/>
        </w:rPr>
      </w:pPr>
      <w:r w:rsidRPr="00F76B95">
        <w:rPr>
          <w:rFonts w:eastAsia="Arial" w:cs="Arial"/>
          <w:sz w:val="22"/>
          <w:szCs w:val="28"/>
        </w:rPr>
        <w:t>For years, the FCC has worked on the infrastructure side of the house.  We are ensuring that the Internet remains fair, free and open, so that there are fewer technological barriers to care.  We are updating our universal service programs to ensure that everyone has a digital pathway when it comes to delivery of information, services</w:t>
      </w:r>
      <w:r w:rsidR="00F76B95" w:rsidRPr="00F76B95">
        <w:rPr>
          <w:rFonts w:eastAsia="Arial" w:cs="Arial"/>
          <w:sz w:val="22"/>
          <w:szCs w:val="28"/>
        </w:rPr>
        <w:t>,</w:t>
      </w:r>
      <w:r w:rsidRPr="00F76B95">
        <w:rPr>
          <w:rFonts w:eastAsia="Arial" w:cs="Arial"/>
          <w:sz w:val="22"/>
          <w:szCs w:val="28"/>
        </w:rPr>
        <w:t xml:space="preserve"> and care.  We are finding new ways, to work more closely with our sister agencies, to expedite the speed of getting connected devices to market</w:t>
      </w:r>
      <w:r w:rsidR="003258BB" w:rsidRPr="00F76B95">
        <w:rPr>
          <w:rFonts w:eastAsia="Arial" w:cs="Arial"/>
          <w:sz w:val="22"/>
          <w:szCs w:val="28"/>
        </w:rPr>
        <w:t xml:space="preserve"> for care</w:t>
      </w:r>
      <w:r w:rsidRPr="00F76B95">
        <w:rPr>
          <w:rFonts w:eastAsia="Arial" w:cs="Arial"/>
          <w:sz w:val="22"/>
          <w:szCs w:val="28"/>
        </w:rPr>
        <w:t xml:space="preserve">.   In sum, we recognize that a siloed approach to policymaking and regulation will net expensive, inefficient and isolated outcomes. </w:t>
      </w:r>
      <w:r w:rsidR="00F76B95" w:rsidRPr="00F76B95">
        <w:rPr>
          <w:rFonts w:eastAsia="Arial" w:cs="Arial"/>
          <w:sz w:val="22"/>
          <w:szCs w:val="28"/>
        </w:rPr>
        <w:t xml:space="preserve"> </w:t>
      </w:r>
      <w:r w:rsidRPr="00F76B95">
        <w:rPr>
          <w:rFonts w:eastAsia="Arial" w:cs="Arial"/>
          <w:sz w:val="22"/>
          <w:szCs w:val="28"/>
        </w:rPr>
        <w:t xml:space="preserve">All our efforts, therefore, must maintain an eye toward connecting, collaborating, and centralizing to guarantee that the excitement and benefits that innovation brings are realized by </w:t>
      </w:r>
      <w:r w:rsidR="003258BB" w:rsidRPr="00F76B95">
        <w:rPr>
          <w:rFonts w:eastAsia="Arial" w:cs="Arial"/>
          <w:sz w:val="22"/>
          <w:szCs w:val="28"/>
        </w:rPr>
        <w:t>us</w:t>
      </w:r>
      <w:r w:rsidRPr="00F76B95">
        <w:rPr>
          <w:rFonts w:eastAsia="Arial" w:cs="Arial"/>
          <w:sz w:val="22"/>
          <w:szCs w:val="28"/>
        </w:rPr>
        <w:t>.</w:t>
      </w:r>
    </w:p>
    <w:p w14:paraId="60EAFBFD" w14:textId="77777777" w:rsidR="00F76B95" w:rsidRDefault="00F76B95" w:rsidP="00F76B95">
      <w:pPr>
        <w:ind w:firstLine="720"/>
        <w:jc w:val="both"/>
        <w:rPr>
          <w:rFonts w:eastAsia="Arial" w:cs="Arial"/>
          <w:sz w:val="22"/>
          <w:szCs w:val="28"/>
        </w:rPr>
      </w:pPr>
    </w:p>
    <w:p w14:paraId="5418877E" w14:textId="6F6DA210" w:rsidR="00EB5D95" w:rsidRPr="00F76B95" w:rsidRDefault="2B4A0B81" w:rsidP="00F76B95">
      <w:pPr>
        <w:ind w:firstLine="720"/>
        <w:jc w:val="both"/>
        <w:rPr>
          <w:rFonts w:cs="Arial"/>
          <w:sz w:val="22"/>
          <w:szCs w:val="28"/>
        </w:rPr>
      </w:pPr>
      <w:r w:rsidRPr="00F76B95">
        <w:rPr>
          <w:rFonts w:eastAsia="Arial" w:cs="Arial"/>
          <w:sz w:val="22"/>
          <w:szCs w:val="28"/>
        </w:rPr>
        <w:t>Thank you very much, and I look forward to the remainder of an exciting program.</w:t>
      </w:r>
    </w:p>
    <w:p w14:paraId="169AD706" w14:textId="77777777" w:rsidR="002119FD" w:rsidRPr="00F76B95" w:rsidRDefault="002119FD" w:rsidP="00F76B95">
      <w:pPr>
        <w:rPr>
          <w:rFonts w:cs="Arial"/>
          <w:sz w:val="22"/>
          <w:szCs w:val="28"/>
        </w:rPr>
      </w:pPr>
    </w:p>
    <w:sectPr w:rsidR="002119FD" w:rsidRPr="00F76B95" w:rsidSect="00187B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6D96C" w14:textId="77777777" w:rsidR="00440F53" w:rsidRDefault="00440F53" w:rsidP="00187B8A">
      <w:r>
        <w:separator/>
      </w:r>
    </w:p>
  </w:endnote>
  <w:endnote w:type="continuationSeparator" w:id="0">
    <w:p w14:paraId="3368FB0C" w14:textId="77777777" w:rsidR="00440F53" w:rsidRDefault="00440F53" w:rsidP="0018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4B7A" w14:textId="77777777" w:rsidR="00F973EA" w:rsidRDefault="00F97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270067"/>
      <w:docPartObj>
        <w:docPartGallery w:val="Page Numbers (Bottom of Page)"/>
        <w:docPartUnique/>
      </w:docPartObj>
    </w:sdtPr>
    <w:sdtEndPr>
      <w:rPr>
        <w:noProof/>
      </w:rPr>
    </w:sdtEndPr>
    <w:sdtContent>
      <w:p w14:paraId="48B0F147" w14:textId="708937E1" w:rsidR="003258BB" w:rsidRDefault="003258BB">
        <w:pPr>
          <w:pStyle w:val="Footer"/>
          <w:jc w:val="center"/>
        </w:pPr>
        <w:r>
          <w:fldChar w:fldCharType="begin"/>
        </w:r>
        <w:r>
          <w:instrText xml:space="preserve"> PAGE   \* MERGEFORMAT </w:instrText>
        </w:r>
        <w:r>
          <w:fldChar w:fldCharType="separate"/>
        </w:r>
        <w:r w:rsidR="002907FD">
          <w:rPr>
            <w:noProof/>
          </w:rPr>
          <w:t>2</w:t>
        </w:r>
        <w:r>
          <w:rPr>
            <w:noProof/>
          </w:rPr>
          <w:fldChar w:fldCharType="end"/>
        </w:r>
      </w:p>
    </w:sdtContent>
  </w:sdt>
  <w:p w14:paraId="50222688" w14:textId="77777777" w:rsidR="00187B8A" w:rsidRDefault="00187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72C45" w14:textId="77777777" w:rsidR="00F973EA" w:rsidRDefault="00F97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143C6" w14:textId="77777777" w:rsidR="00440F53" w:rsidRDefault="00440F53" w:rsidP="00187B8A">
      <w:r>
        <w:separator/>
      </w:r>
    </w:p>
  </w:footnote>
  <w:footnote w:type="continuationSeparator" w:id="0">
    <w:p w14:paraId="0FC9202B" w14:textId="77777777" w:rsidR="00440F53" w:rsidRDefault="00440F53" w:rsidP="00187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0BD3" w14:textId="77777777" w:rsidR="00F973EA" w:rsidRDefault="00F97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B87B" w14:textId="77777777" w:rsidR="00F973EA" w:rsidRDefault="00F97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F9F4" w14:textId="77777777" w:rsidR="00187B8A" w:rsidRDefault="00187B8A">
    <w:pPr>
      <w:pStyle w:val="Header"/>
    </w:pPr>
  </w:p>
  <w:p w14:paraId="6D2E9D84" w14:textId="77777777" w:rsidR="00187B8A" w:rsidRDefault="00187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111E4"/>
    <w:multiLevelType w:val="hybridMultilevel"/>
    <w:tmpl w:val="4BCA102A"/>
    <w:lvl w:ilvl="0" w:tplc="BA20EB8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FF"/>
    <w:rsid w:val="00006232"/>
    <w:rsid w:val="000279FB"/>
    <w:rsid w:val="00031C3F"/>
    <w:rsid w:val="00043FE9"/>
    <w:rsid w:val="000468D1"/>
    <w:rsid w:val="00061FED"/>
    <w:rsid w:val="00066E32"/>
    <w:rsid w:val="000F6697"/>
    <w:rsid w:val="0012724B"/>
    <w:rsid w:val="00145E49"/>
    <w:rsid w:val="001509D8"/>
    <w:rsid w:val="00177BE8"/>
    <w:rsid w:val="00180BB4"/>
    <w:rsid w:val="00187B8A"/>
    <w:rsid w:val="00196E5F"/>
    <w:rsid w:val="001F605A"/>
    <w:rsid w:val="00202042"/>
    <w:rsid w:val="002119FD"/>
    <w:rsid w:val="00211AA4"/>
    <w:rsid w:val="00223D30"/>
    <w:rsid w:val="00236B2B"/>
    <w:rsid w:val="0024494B"/>
    <w:rsid w:val="0024538E"/>
    <w:rsid w:val="002535E1"/>
    <w:rsid w:val="00283302"/>
    <w:rsid w:val="002907FD"/>
    <w:rsid w:val="00290D49"/>
    <w:rsid w:val="0029395D"/>
    <w:rsid w:val="002961C7"/>
    <w:rsid w:val="003258BB"/>
    <w:rsid w:val="00381256"/>
    <w:rsid w:val="003A0893"/>
    <w:rsid w:val="003C3D45"/>
    <w:rsid w:val="003F0D65"/>
    <w:rsid w:val="00427E2A"/>
    <w:rsid w:val="00440F53"/>
    <w:rsid w:val="00481BB5"/>
    <w:rsid w:val="004843CE"/>
    <w:rsid w:val="004A13DD"/>
    <w:rsid w:val="004B21C5"/>
    <w:rsid w:val="004B7F44"/>
    <w:rsid w:val="004D7AAE"/>
    <w:rsid w:val="00541D7A"/>
    <w:rsid w:val="005755FC"/>
    <w:rsid w:val="005815C6"/>
    <w:rsid w:val="005B222F"/>
    <w:rsid w:val="005B7713"/>
    <w:rsid w:val="00604DB5"/>
    <w:rsid w:val="006218FF"/>
    <w:rsid w:val="00662418"/>
    <w:rsid w:val="006954CD"/>
    <w:rsid w:val="00696F61"/>
    <w:rsid w:val="006A0EC0"/>
    <w:rsid w:val="006A454B"/>
    <w:rsid w:val="006B2CC5"/>
    <w:rsid w:val="006D771F"/>
    <w:rsid w:val="006E1272"/>
    <w:rsid w:val="006F0F28"/>
    <w:rsid w:val="006F4B58"/>
    <w:rsid w:val="00704EF6"/>
    <w:rsid w:val="00717854"/>
    <w:rsid w:val="00724327"/>
    <w:rsid w:val="00741E4D"/>
    <w:rsid w:val="007568AC"/>
    <w:rsid w:val="007732EE"/>
    <w:rsid w:val="007F5DED"/>
    <w:rsid w:val="00814B1C"/>
    <w:rsid w:val="0085147C"/>
    <w:rsid w:val="0086022A"/>
    <w:rsid w:val="00872F75"/>
    <w:rsid w:val="008751A4"/>
    <w:rsid w:val="008A3AA3"/>
    <w:rsid w:val="008B0642"/>
    <w:rsid w:val="008B2724"/>
    <w:rsid w:val="00907EB5"/>
    <w:rsid w:val="00952011"/>
    <w:rsid w:val="009813DC"/>
    <w:rsid w:val="00A0658E"/>
    <w:rsid w:val="00A072C4"/>
    <w:rsid w:val="00A157E1"/>
    <w:rsid w:val="00A21FCD"/>
    <w:rsid w:val="00A31A9E"/>
    <w:rsid w:val="00A7022C"/>
    <w:rsid w:val="00A76C61"/>
    <w:rsid w:val="00A9069A"/>
    <w:rsid w:val="00AE7155"/>
    <w:rsid w:val="00AF38F8"/>
    <w:rsid w:val="00B10892"/>
    <w:rsid w:val="00B15D4F"/>
    <w:rsid w:val="00B17D5F"/>
    <w:rsid w:val="00B277E2"/>
    <w:rsid w:val="00B741AF"/>
    <w:rsid w:val="00BA0AF6"/>
    <w:rsid w:val="00BA3A12"/>
    <w:rsid w:val="00BA540A"/>
    <w:rsid w:val="00BC00D3"/>
    <w:rsid w:val="00BE54EB"/>
    <w:rsid w:val="00BF3742"/>
    <w:rsid w:val="00C05426"/>
    <w:rsid w:val="00C1154E"/>
    <w:rsid w:val="00C30D87"/>
    <w:rsid w:val="00C355D6"/>
    <w:rsid w:val="00C53C7F"/>
    <w:rsid w:val="00C70822"/>
    <w:rsid w:val="00CA38C1"/>
    <w:rsid w:val="00CA48CD"/>
    <w:rsid w:val="00CC45DF"/>
    <w:rsid w:val="00CE48F9"/>
    <w:rsid w:val="00CE6CD7"/>
    <w:rsid w:val="00D30236"/>
    <w:rsid w:val="00D31BF4"/>
    <w:rsid w:val="00D43E8E"/>
    <w:rsid w:val="00D77B65"/>
    <w:rsid w:val="00D8601B"/>
    <w:rsid w:val="00D928A4"/>
    <w:rsid w:val="00D975E6"/>
    <w:rsid w:val="00DA284D"/>
    <w:rsid w:val="00DA41BF"/>
    <w:rsid w:val="00DA6657"/>
    <w:rsid w:val="00DC325F"/>
    <w:rsid w:val="00DC390E"/>
    <w:rsid w:val="00DE3FEE"/>
    <w:rsid w:val="00E0407A"/>
    <w:rsid w:val="00E21A24"/>
    <w:rsid w:val="00E71E7B"/>
    <w:rsid w:val="00EB4ECC"/>
    <w:rsid w:val="00EB5D95"/>
    <w:rsid w:val="00EF2383"/>
    <w:rsid w:val="00F60127"/>
    <w:rsid w:val="00F76B95"/>
    <w:rsid w:val="00F8190B"/>
    <w:rsid w:val="00F973EA"/>
    <w:rsid w:val="00FC3CE6"/>
    <w:rsid w:val="00FE28C4"/>
    <w:rsid w:val="2B4A0B81"/>
    <w:rsid w:val="351EC6A5"/>
    <w:rsid w:val="6040E6DE"/>
    <w:rsid w:val="6885BC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F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3">
    <w:name w:val="Table List 3"/>
    <w:aliases w:val="IVAC"/>
    <w:basedOn w:val="TableNormal"/>
    <w:rsid w:val="0024538E"/>
    <w:tblPr>
      <w:tblStyleRowBandSize w:val="1"/>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shd w:val="clear" w:color="auto" w:fill="FF9900"/>
      </w:tcPr>
    </w:tblStylePr>
    <w:tblStylePr w:type="lastRow">
      <w:tblPr/>
      <w:tcPr>
        <w:tcBorders>
          <w:top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nil"/>
          <w:tl2br w:val="nil"/>
          <w:tr2bl w:val="nil"/>
        </w:tcBorders>
        <w:shd w:val="clear" w:color="auto" w:fill="E6E6E6"/>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7568AC"/>
    <w:rPr>
      <w:rFonts w:ascii="Segoe UI" w:hAnsi="Segoe UI" w:cs="Segoe UI"/>
      <w:sz w:val="18"/>
      <w:szCs w:val="18"/>
    </w:rPr>
  </w:style>
  <w:style w:type="character" w:customStyle="1" w:styleId="BalloonTextChar">
    <w:name w:val="Balloon Text Char"/>
    <w:link w:val="BalloonText"/>
    <w:rsid w:val="007568AC"/>
    <w:rPr>
      <w:rFonts w:ascii="Segoe UI" w:hAnsi="Segoe UI" w:cs="Segoe UI"/>
      <w:sz w:val="18"/>
      <w:szCs w:val="18"/>
      <w:lang w:eastAsia="ja-JP"/>
    </w:rPr>
  </w:style>
  <w:style w:type="paragraph" w:styleId="NormalWeb">
    <w:name w:val="Normal (Web)"/>
    <w:basedOn w:val="Normal"/>
    <w:uiPriority w:val="99"/>
    <w:unhideWhenUsed/>
    <w:rsid w:val="00043FE9"/>
    <w:pPr>
      <w:spacing w:before="100" w:beforeAutospacing="1" w:after="100" w:afterAutospacing="1"/>
    </w:pPr>
    <w:rPr>
      <w:rFonts w:eastAsia="Times New Roman"/>
      <w:lang w:eastAsia="en-US"/>
    </w:rPr>
  </w:style>
  <w:style w:type="paragraph" w:styleId="Header">
    <w:name w:val="header"/>
    <w:basedOn w:val="Normal"/>
    <w:link w:val="HeaderChar"/>
    <w:uiPriority w:val="99"/>
    <w:rsid w:val="00187B8A"/>
    <w:pPr>
      <w:tabs>
        <w:tab w:val="center" w:pos="4680"/>
        <w:tab w:val="right" w:pos="9360"/>
      </w:tabs>
    </w:pPr>
  </w:style>
  <w:style w:type="character" w:customStyle="1" w:styleId="HeaderChar">
    <w:name w:val="Header Char"/>
    <w:link w:val="Header"/>
    <w:uiPriority w:val="99"/>
    <w:rsid w:val="00187B8A"/>
    <w:rPr>
      <w:sz w:val="24"/>
      <w:szCs w:val="24"/>
      <w:lang w:eastAsia="ja-JP"/>
    </w:rPr>
  </w:style>
  <w:style w:type="paragraph" w:styleId="Footer">
    <w:name w:val="footer"/>
    <w:basedOn w:val="Normal"/>
    <w:link w:val="FooterChar"/>
    <w:uiPriority w:val="99"/>
    <w:rsid w:val="00187B8A"/>
    <w:pPr>
      <w:tabs>
        <w:tab w:val="center" w:pos="4680"/>
        <w:tab w:val="right" w:pos="9360"/>
      </w:tabs>
    </w:pPr>
  </w:style>
  <w:style w:type="character" w:customStyle="1" w:styleId="FooterChar">
    <w:name w:val="Footer Char"/>
    <w:link w:val="Footer"/>
    <w:uiPriority w:val="99"/>
    <w:rsid w:val="00187B8A"/>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3">
    <w:name w:val="Table List 3"/>
    <w:aliases w:val="IVAC"/>
    <w:basedOn w:val="TableNormal"/>
    <w:rsid w:val="0024538E"/>
    <w:tblPr>
      <w:tblStyleRowBandSize w:val="1"/>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shd w:val="clear" w:color="auto" w:fill="FF9900"/>
      </w:tcPr>
    </w:tblStylePr>
    <w:tblStylePr w:type="lastRow">
      <w:tblPr/>
      <w:tcPr>
        <w:tcBorders>
          <w:top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nil"/>
          <w:tl2br w:val="nil"/>
          <w:tr2bl w:val="nil"/>
        </w:tcBorders>
        <w:shd w:val="clear" w:color="auto" w:fill="E6E6E6"/>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7568AC"/>
    <w:rPr>
      <w:rFonts w:ascii="Segoe UI" w:hAnsi="Segoe UI" w:cs="Segoe UI"/>
      <w:sz w:val="18"/>
      <w:szCs w:val="18"/>
    </w:rPr>
  </w:style>
  <w:style w:type="character" w:customStyle="1" w:styleId="BalloonTextChar">
    <w:name w:val="Balloon Text Char"/>
    <w:link w:val="BalloonText"/>
    <w:rsid w:val="007568AC"/>
    <w:rPr>
      <w:rFonts w:ascii="Segoe UI" w:hAnsi="Segoe UI" w:cs="Segoe UI"/>
      <w:sz w:val="18"/>
      <w:szCs w:val="18"/>
      <w:lang w:eastAsia="ja-JP"/>
    </w:rPr>
  </w:style>
  <w:style w:type="paragraph" w:styleId="NormalWeb">
    <w:name w:val="Normal (Web)"/>
    <w:basedOn w:val="Normal"/>
    <w:uiPriority w:val="99"/>
    <w:unhideWhenUsed/>
    <w:rsid w:val="00043FE9"/>
    <w:pPr>
      <w:spacing w:before="100" w:beforeAutospacing="1" w:after="100" w:afterAutospacing="1"/>
    </w:pPr>
    <w:rPr>
      <w:rFonts w:eastAsia="Times New Roman"/>
      <w:lang w:eastAsia="en-US"/>
    </w:rPr>
  </w:style>
  <w:style w:type="paragraph" w:styleId="Header">
    <w:name w:val="header"/>
    <w:basedOn w:val="Normal"/>
    <w:link w:val="HeaderChar"/>
    <w:uiPriority w:val="99"/>
    <w:rsid w:val="00187B8A"/>
    <w:pPr>
      <w:tabs>
        <w:tab w:val="center" w:pos="4680"/>
        <w:tab w:val="right" w:pos="9360"/>
      </w:tabs>
    </w:pPr>
  </w:style>
  <w:style w:type="character" w:customStyle="1" w:styleId="HeaderChar">
    <w:name w:val="Header Char"/>
    <w:link w:val="Header"/>
    <w:uiPriority w:val="99"/>
    <w:rsid w:val="00187B8A"/>
    <w:rPr>
      <w:sz w:val="24"/>
      <w:szCs w:val="24"/>
      <w:lang w:eastAsia="ja-JP"/>
    </w:rPr>
  </w:style>
  <w:style w:type="paragraph" w:styleId="Footer">
    <w:name w:val="footer"/>
    <w:basedOn w:val="Normal"/>
    <w:link w:val="FooterChar"/>
    <w:uiPriority w:val="99"/>
    <w:rsid w:val="00187B8A"/>
    <w:pPr>
      <w:tabs>
        <w:tab w:val="center" w:pos="4680"/>
        <w:tab w:val="right" w:pos="9360"/>
      </w:tabs>
    </w:pPr>
  </w:style>
  <w:style w:type="character" w:customStyle="1" w:styleId="FooterChar">
    <w:name w:val="Footer Char"/>
    <w:link w:val="Footer"/>
    <w:uiPriority w:val="99"/>
    <w:rsid w:val="00187B8A"/>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4413">
      <w:bodyDiv w:val="1"/>
      <w:marLeft w:val="0"/>
      <w:marRight w:val="0"/>
      <w:marTop w:val="0"/>
      <w:marBottom w:val="0"/>
      <w:divBdr>
        <w:top w:val="none" w:sz="0" w:space="0" w:color="auto"/>
        <w:left w:val="none" w:sz="0" w:space="0" w:color="auto"/>
        <w:bottom w:val="none" w:sz="0" w:space="0" w:color="auto"/>
        <w:right w:val="none" w:sz="0" w:space="0" w:color="auto"/>
      </w:divBdr>
    </w:div>
    <w:div w:id="14066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6625</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Thank you, for that warm welcome</vt:lpstr>
    </vt:vector>
  </TitlesOfParts>
  <Manager/>
  <Company/>
  <LinksUpToDate>false</LinksUpToDate>
  <CharactersWithSpaces>7993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2015-10-25T00:45:00Z</cp:lastPrinted>
  <dcterms:created xsi:type="dcterms:W3CDTF">2015-11-20T19:58:00Z</dcterms:created>
  <dcterms:modified xsi:type="dcterms:W3CDTF">2015-11-20T19:58:00Z</dcterms:modified>
  <cp:category> </cp:category>
  <cp:contentStatus> </cp:contentStatus>
</cp:coreProperties>
</file>