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A1" w:rsidRDefault="00A514A1" w:rsidP="00A514A1">
      <w:pPr>
        <w:widowControl/>
        <w:spacing w:before="120"/>
        <w:jc w:val="right"/>
        <w:rPr>
          <w:b/>
          <w:snapToGrid/>
          <w:kern w:val="0"/>
          <w:szCs w:val="22"/>
        </w:rPr>
      </w:pPr>
      <w:bookmarkStart w:id="0" w:name="_GoBack"/>
      <w:bookmarkEnd w:id="0"/>
    </w:p>
    <w:p w:rsidR="00A514A1" w:rsidRDefault="00A514A1" w:rsidP="00A514A1">
      <w:pPr>
        <w:widowControl/>
        <w:spacing w:before="120"/>
        <w:jc w:val="right"/>
        <w:rPr>
          <w:b/>
          <w:snapToGrid/>
          <w:kern w:val="0"/>
          <w:szCs w:val="22"/>
        </w:rPr>
      </w:pPr>
      <w:r w:rsidRPr="00A514A1">
        <w:rPr>
          <w:b/>
          <w:snapToGrid/>
          <w:kern w:val="0"/>
          <w:szCs w:val="22"/>
        </w:rPr>
        <w:t>Released:  November 13, 2015</w:t>
      </w:r>
    </w:p>
    <w:p w:rsidR="00A514A1" w:rsidRPr="00A514A1" w:rsidRDefault="00A514A1" w:rsidP="00A514A1">
      <w:pPr>
        <w:widowControl/>
        <w:spacing w:before="120"/>
        <w:jc w:val="center"/>
        <w:rPr>
          <w:b/>
          <w:snapToGrid/>
          <w:kern w:val="0"/>
          <w:szCs w:val="22"/>
        </w:rPr>
      </w:pPr>
    </w:p>
    <w:p w:rsidR="00A514A1" w:rsidRDefault="00A514A1" w:rsidP="00A514A1">
      <w:pPr>
        <w:widowControl/>
        <w:jc w:val="center"/>
        <w:rPr>
          <w:b/>
          <w:snapToGrid/>
          <w:kern w:val="0"/>
          <w:szCs w:val="22"/>
        </w:rPr>
      </w:pPr>
      <w:r>
        <w:rPr>
          <w:b/>
          <w:snapToGrid/>
          <w:kern w:val="0"/>
          <w:szCs w:val="22"/>
        </w:rPr>
        <w:t>ERRATUM</w:t>
      </w:r>
    </w:p>
    <w:p w:rsidR="00A514A1" w:rsidRDefault="00A514A1" w:rsidP="00A514A1">
      <w:pPr>
        <w:widowControl/>
        <w:jc w:val="center"/>
        <w:rPr>
          <w:b/>
          <w:snapToGrid/>
          <w:kern w:val="0"/>
          <w:szCs w:val="22"/>
        </w:rPr>
      </w:pPr>
    </w:p>
    <w:p w:rsidR="00A514A1" w:rsidRDefault="00A514A1" w:rsidP="00A514A1">
      <w:pPr>
        <w:widowControl/>
        <w:jc w:val="center"/>
        <w:rPr>
          <w:b/>
          <w:snapToGrid/>
          <w:kern w:val="0"/>
          <w:szCs w:val="22"/>
        </w:rPr>
      </w:pPr>
      <w:r w:rsidRPr="00A514A1">
        <w:rPr>
          <w:b/>
          <w:snapToGrid/>
          <w:kern w:val="0"/>
          <w:szCs w:val="22"/>
        </w:rPr>
        <w:t>MEDIA BUREAU MAKES AVAILABLE BROADBAND SUBSCRIBER DATA RELEVANT TO REVIEW OF PROPOSED CHARTER-TIME WARNER CABLE-ADVANCE/NEWHOUSE TRANSACTIONS</w:t>
      </w:r>
    </w:p>
    <w:p w:rsidR="00A514A1" w:rsidRPr="00A514A1" w:rsidRDefault="00A514A1" w:rsidP="00A514A1">
      <w:pPr>
        <w:widowControl/>
        <w:jc w:val="center"/>
        <w:rPr>
          <w:b/>
          <w:snapToGrid/>
          <w:kern w:val="0"/>
          <w:szCs w:val="22"/>
        </w:rPr>
      </w:pPr>
    </w:p>
    <w:p w:rsidR="00A514A1" w:rsidRPr="00A514A1" w:rsidRDefault="00A514A1" w:rsidP="00A514A1">
      <w:pPr>
        <w:widowControl/>
        <w:jc w:val="center"/>
        <w:rPr>
          <w:b/>
          <w:snapToGrid/>
          <w:kern w:val="0"/>
          <w:szCs w:val="22"/>
        </w:rPr>
      </w:pPr>
      <w:r w:rsidRPr="00A514A1">
        <w:rPr>
          <w:b/>
          <w:snapToGrid/>
          <w:kern w:val="0"/>
          <w:szCs w:val="22"/>
        </w:rPr>
        <w:t>MB Docket No. 15-149</w:t>
      </w:r>
    </w:p>
    <w:p w:rsidR="006A1F49" w:rsidRDefault="006A1F49" w:rsidP="00A514A1"/>
    <w:p w:rsidR="00A514A1" w:rsidRDefault="00A514A1" w:rsidP="00A514A1">
      <w:pPr>
        <w:spacing w:after="120"/>
        <w:ind w:firstLine="720"/>
      </w:pPr>
      <w:r w:rsidRPr="00A514A1">
        <w:t xml:space="preserve">On November 13, 2015, the Media </w:t>
      </w:r>
      <w:r>
        <w:t xml:space="preserve">Bureau released a </w:t>
      </w:r>
      <w:r w:rsidRPr="00A514A1">
        <w:rPr>
          <w:i/>
        </w:rPr>
        <w:t>Public Notice</w:t>
      </w:r>
      <w:r w:rsidRPr="00A514A1">
        <w:t>, DA 15-1310, in the above-captioned proceeding.</w:t>
      </w:r>
      <w:r>
        <w:t xml:space="preserve">  </w:t>
      </w:r>
      <w:r w:rsidRPr="00A514A1">
        <w:t xml:space="preserve">This Erratum amends the </w:t>
      </w:r>
      <w:r w:rsidR="007623F7">
        <w:t xml:space="preserve">separate </w:t>
      </w:r>
      <w:r w:rsidRPr="00A514A1">
        <w:t xml:space="preserve">attachment to the </w:t>
      </w:r>
      <w:r w:rsidRPr="00A514A1">
        <w:rPr>
          <w:i/>
        </w:rPr>
        <w:t xml:space="preserve">Public Notice </w:t>
      </w:r>
      <w:r w:rsidRPr="00A514A1">
        <w:t>t</w:t>
      </w:r>
      <w:r>
        <w:t>itl</w:t>
      </w:r>
      <w:r w:rsidRPr="00A514A1">
        <w:t>e</w:t>
      </w:r>
      <w:r>
        <w:t>d</w:t>
      </w:r>
      <w:r w:rsidRPr="00A514A1">
        <w:t xml:space="preserve"> </w:t>
      </w:r>
      <w:r>
        <w:t>“</w:t>
      </w:r>
      <w:r w:rsidRPr="00A514A1">
        <w:rPr>
          <w:caps/>
        </w:rPr>
        <w:t>redacted for public inspection</w:t>
      </w:r>
      <w:r>
        <w:rPr>
          <w:caps/>
        </w:rPr>
        <w:t>”</w:t>
      </w:r>
      <w:r w:rsidRPr="00A514A1">
        <w:rPr>
          <w:sz w:val="20"/>
          <w:vertAlign w:val="superscript"/>
        </w:rPr>
        <w:footnoteReference w:id="2"/>
      </w:r>
      <w:r w:rsidRPr="00A514A1">
        <w:t xml:space="preserve"> </w:t>
      </w:r>
      <w:r>
        <w:t>as indicated below:</w:t>
      </w:r>
    </w:p>
    <w:p w:rsidR="00A514A1" w:rsidRDefault="00A514A1" w:rsidP="00A514A1">
      <w:pPr>
        <w:spacing w:after="120"/>
        <w:ind w:firstLine="720"/>
      </w:pPr>
      <w:r>
        <w:t>I</w:t>
      </w:r>
      <w:r w:rsidRPr="00A514A1">
        <w:t xml:space="preserve">n </w:t>
      </w:r>
      <w:r>
        <w:t>the table “</w:t>
      </w:r>
      <w:r w:rsidRPr="00A514A1">
        <w:t>E</w:t>
      </w:r>
      <w:r w:rsidRPr="00A514A1">
        <w:rPr>
          <w:caps/>
        </w:rPr>
        <w:t>xhibit</w:t>
      </w:r>
      <w:r w:rsidRPr="00A514A1">
        <w:t xml:space="preserve"> 2d,</w:t>
      </w:r>
      <w:r w:rsidR="007623F7">
        <w:t>” on page 3,</w:t>
      </w:r>
      <w:r w:rsidRPr="00A514A1">
        <w:t xml:space="preserve"> </w:t>
      </w:r>
      <w:r w:rsidR="007623F7">
        <w:t>the following</w:t>
      </w:r>
      <w:r w:rsidRPr="00A514A1">
        <w:t xml:space="preserve"> </w:t>
      </w:r>
      <w:r w:rsidR="00C47E49">
        <w:t>column titles</w:t>
      </w:r>
      <w:r w:rsidRPr="00A514A1">
        <w:t xml:space="preserve"> “Subs 3/768”</w:t>
      </w:r>
      <w:r>
        <w:t>,</w:t>
      </w:r>
      <w:r w:rsidRPr="00A514A1">
        <w:t xml:space="preserve"> “Subs 10/768”</w:t>
      </w:r>
      <w:r>
        <w:t>,</w:t>
      </w:r>
      <w:r w:rsidRPr="00A514A1">
        <w:t xml:space="preserve"> “Subs 25/3”</w:t>
      </w:r>
      <w:r>
        <w:t>,</w:t>
      </w:r>
      <w:r w:rsidRPr="00A514A1">
        <w:t xml:space="preserve"> “Pct 3/768”</w:t>
      </w:r>
      <w:r>
        <w:t>,</w:t>
      </w:r>
      <w:r w:rsidRPr="00A514A1">
        <w:t xml:space="preserve"> “Pct 10/768”</w:t>
      </w:r>
      <w:r>
        <w:t>,</w:t>
      </w:r>
      <w:r w:rsidRPr="00A514A1">
        <w:t xml:space="preserve"> </w:t>
      </w:r>
      <w:r>
        <w:t xml:space="preserve">and </w:t>
      </w:r>
      <w:r w:rsidRPr="00A514A1">
        <w:t>“Subs 25/3”</w:t>
      </w:r>
      <w:r>
        <w:t xml:space="preserve"> </w:t>
      </w:r>
      <w:r w:rsidR="007623F7">
        <w:t xml:space="preserve">are </w:t>
      </w:r>
      <w:r w:rsidR="00C47E49">
        <w:t>corrected to read as</w:t>
      </w:r>
      <w:r w:rsidR="007623F7">
        <w:t xml:space="preserve"> </w:t>
      </w:r>
      <w:r w:rsidRPr="00A514A1">
        <w:t>“Subs 10 down”, “Subs 25 down”, “Subs 50 down”, “Pct 10 down”, “Pct 25 down”, and “Pct 50 down</w:t>
      </w:r>
      <w:r>
        <w:t>.</w:t>
      </w:r>
      <w:r w:rsidRPr="00A514A1">
        <w:t>”</w:t>
      </w:r>
    </w:p>
    <w:p w:rsidR="007623F7" w:rsidRDefault="007623F7" w:rsidP="00A514A1">
      <w:pPr>
        <w:spacing w:after="120"/>
        <w:ind w:firstLine="720"/>
      </w:pPr>
    </w:p>
    <w:p w:rsidR="007623F7" w:rsidRDefault="007623F7" w:rsidP="00A514A1">
      <w:pPr>
        <w:spacing w:after="120"/>
        <w:ind w:firstLine="720"/>
      </w:pPr>
    </w:p>
    <w:p w:rsidR="007623F7" w:rsidRDefault="007623F7" w:rsidP="00A514A1">
      <w:pPr>
        <w:spacing w:after="120"/>
        <w:ind w:firstLine="720"/>
      </w:pPr>
    </w:p>
    <w:p w:rsidR="007623F7" w:rsidRPr="00A514A1" w:rsidRDefault="007623F7" w:rsidP="00C47E49">
      <w:pPr>
        <w:spacing w:after="120"/>
        <w:jc w:val="center"/>
      </w:pPr>
      <w:r>
        <w:t xml:space="preserve">- </w:t>
      </w:r>
      <w:r w:rsidRPr="007623F7">
        <w:rPr>
          <w:b/>
        </w:rPr>
        <w:t>FCC</w:t>
      </w:r>
      <w:r>
        <w:t xml:space="preserve"> -</w:t>
      </w:r>
    </w:p>
    <w:p w:rsidR="00A514A1" w:rsidRPr="00A514A1" w:rsidRDefault="00A514A1" w:rsidP="00A514A1"/>
    <w:sectPr w:rsidR="00A514A1" w:rsidRPr="00A514A1"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4B" w:rsidRDefault="00AC424B">
      <w:pPr>
        <w:spacing w:line="20" w:lineRule="exact"/>
      </w:pPr>
    </w:p>
  </w:endnote>
  <w:endnote w:type="continuationSeparator" w:id="0">
    <w:p w:rsidR="00AC424B" w:rsidRDefault="00AC424B">
      <w:r>
        <w:t xml:space="preserve"> </w:t>
      </w:r>
    </w:p>
  </w:endnote>
  <w:endnote w:type="continuationNotice" w:id="1">
    <w:p w:rsidR="00AC424B" w:rsidRDefault="00AC42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4B" w:rsidRDefault="00AC424B">
      <w:r>
        <w:separator/>
      </w:r>
    </w:p>
  </w:footnote>
  <w:footnote w:type="continuationSeparator" w:id="0">
    <w:p w:rsidR="00AC424B" w:rsidRDefault="00AC424B" w:rsidP="00C721AC">
      <w:pPr>
        <w:spacing w:before="120"/>
        <w:rPr>
          <w:sz w:val="20"/>
        </w:rPr>
      </w:pPr>
      <w:r>
        <w:rPr>
          <w:sz w:val="20"/>
        </w:rPr>
        <w:t xml:space="preserve">(Continued from previous page)  </w:t>
      </w:r>
      <w:r>
        <w:rPr>
          <w:sz w:val="20"/>
        </w:rPr>
        <w:separator/>
      </w:r>
    </w:p>
  </w:footnote>
  <w:footnote w:type="continuationNotice" w:id="1">
    <w:p w:rsidR="00AC424B" w:rsidRDefault="00AC424B" w:rsidP="00C721AC">
      <w:pPr>
        <w:jc w:val="right"/>
        <w:rPr>
          <w:sz w:val="20"/>
        </w:rPr>
      </w:pPr>
      <w:r>
        <w:rPr>
          <w:sz w:val="20"/>
        </w:rPr>
        <w:t>(continued….)</w:t>
      </w:r>
    </w:p>
  </w:footnote>
  <w:footnote w:id="2">
    <w:p w:rsidR="00A514A1" w:rsidRDefault="00A514A1" w:rsidP="00A514A1">
      <w:pPr>
        <w:pStyle w:val="FootnoteText"/>
      </w:pPr>
      <w:r>
        <w:rPr>
          <w:rStyle w:val="FootnoteReference"/>
        </w:rPr>
        <w:footnoteRef/>
      </w:r>
      <w:r>
        <w:t xml:space="preserve"> We note that the highly confidential version of the attachment to the Public Notice that has been distributed upon request to signatories to the Protective Order in this proceeding did not contain the header issue with Exhibit 2d that this Erratum corrects.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A" w:rsidRDefault="00302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A" w:rsidRDefault="00302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2925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15EDB">
                            <w:rPr>
                              <w:rFonts w:ascii="Arial" w:hAnsi="Arial"/>
                              <w:b/>
                              <w:sz w:val="16"/>
                            </w:rPr>
                            <w:instrText>HYPERLINK "https://www.fcc.gov/"</w:instrText>
                          </w:r>
                          <w:r w:rsidR="00D15ED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15EDB">
                      <w:rPr>
                        <w:rFonts w:ascii="Arial" w:hAnsi="Arial"/>
                        <w:b/>
                        <w:sz w:val="16"/>
                      </w:rPr>
                      <w:instrText>HYPERLINK "https://www.fcc.gov/"</w:instrText>
                    </w:r>
                    <w:r w:rsidR="00D15ED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0214A"/>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623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514A1"/>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47E49"/>
    <w:rsid w:val="00C66160"/>
    <w:rsid w:val="00C721AC"/>
    <w:rsid w:val="00C90D6A"/>
    <w:rsid w:val="00CA247E"/>
    <w:rsid w:val="00CC72B6"/>
    <w:rsid w:val="00CC776F"/>
    <w:rsid w:val="00D0218D"/>
    <w:rsid w:val="00D15EDB"/>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rsid w:val="00A514A1"/>
  </w:style>
  <w:style w:type="paragraph" w:styleId="ListParagraph">
    <w:name w:val="List Paragraph"/>
    <w:basedOn w:val="Normal"/>
    <w:uiPriority w:val="34"/>
    <w:qFormat/>
    <w:rsid w:val="00762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rsid w:val="00A514A1"/>
  </w:style>
  <w:style w:type="paragraph" w:styleId="ListParagraph">
    <w:name w:val="List Paragraph"/>
    <w:basedOn w:val="Normal"/>
    <w:uiPriority w:val="34"/>
    <w:qFormat/>
    <w:rsid w:val="0076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606</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2015-12-01T19:51:00Z</dcterms:created>
  <dcterms:modified xsi:type="dcterms:W3CDTF">2015-12-01T19:51:00Z</dcterms:modified>
  <cp:category> </cp:category>
  <cp:contentStatus> </cp:contentStatus>
</cp:coreProperties>
</file>