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D4C" w:rsidRDefault="00354D4C">
      <w:pPr>
        <w:tabs>
          <w:tab w:val="center" w:pos="4770"/>
        </w:tabs>
        <w:spacing w:line="226" w:lineRule="auto"/>
        <w:jc w:val="center"/>
        <w:rPr>
          <w:b/>
          <w:sz w:val="22"/>
        </w:rPr>
      </w:pPr>
      <w:bookmarkStart w:id="0" w:name="_GoBack"/>
      <w:bookmarkEnd w:id="0"/>
      <w:r>
        <w:rPr>
          <w:b/>
          <w:sz w:val="22"/>
        </w:rPr>
        <w:t>Before the</w:t>
      </w:r>
    </w:p>
    <w:p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Pr>
          <w:snapToGrid/>
        </w:rPr>
        <w:t>Federal Communications Commission</w:t>
      </w:r>
    </w:p>
    <w:p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smartTag w:uri="urn:schemas-microsoft-com:office:smarttags" w:element="place">
        <w:smartTag w:uri="urn:schemas-microsoft-com:office:smarttags" w:element="City">
          <w:r>
            <w:rPr>
              <w:snapToGrid/>
            </w:rPr>
            <w:t>Washington</w:t>
          </w:r>
        </w:smartTag>
        <w:r>
          <w:rPr>
            <w:snapToGrid/>
          </w:rPr>
          <w:t xml:space="preserve">, </w:t>
        </w:r>
        <w:smartTag w:uri="urn:schemas-microsoft-com:office:smarttags" w:element="State">
          <w:r>
            <w:rPr>
              <w:snapToGrid/>
            </w:rPr>
            <w:t>D.C.</w:t>
          </w:r>
        </w:smartTag>
        <w:r>
          <w:rPr>
            <w:snapToGrid/>
          </w:rPr>
          <w:t xml:space="preserve"> </w:t>
        </w:r>
        <w:smartTag w:uri="urn:schemas-microsoft-com:office:smarttags" w:element="PostalCode">
          <w:r>
            <w:rPr>
              <w:snapToGrid/>
            </w:rPr>
            <w:t>20554</w:t>
          </w:r>
        </w:smartTag>
      </w:smartTag>
    </w:p>
    <w:p w:rsidR="00354D4C" w:rsidRDefault="00354D4C">
      <w:pPr>
        <w:tabs>
          <w:tab w:val="left" w:pos="4680"/>
        </w:tabs>
        <w:spacing w:line="226" w:lineRule="auto"/>
        <w:jc w:val="center"/>
        <w:rPr>
          <w:sz w:val="22"/>
        </w:rPr>
      </w:pPr>
    </w:p>
    <w:p w:rsidR="00354D4C" w:rsidRDefault="00354D4C">
      <w:pPr>
        <w:pStyle w:val="BodyText2"/>
        <w:tabs>
          <w:tab w:val="left" w:pos="4680"/>
        </w:tabs>
        <w:spacing w:line="226" w:lineRule="auto"/>
      </w:pPr>
    </w:p>
    <w:p w:rsidR="00354D4C" w:rsidRPr="0007179B" w:rsidRDefault="00354D4C">
      <w:pPr>
        <w:pStyle w:val="BodyText"/>
        <w:tabs>
          <w:tab w:val="left" w:pos="4680"/>
          <w:tab w:val="left" w:pos="5760"/>
        </w:tabs>
        <w:rPr>
          <w:szCs w:val="22"/>
        </w:rPr>
      </w:pPr>
      <w:r w:rsidRPr="0007179B">
        <w:rPr>
          <w:szCs w:val="22"/>
        </w:rPr>
        <w:t>In the Matter of</w:t>
      </w:r>
      <w:r w:rsidRPr="0007179B">
        <w:rPr>
          <w:szCs w:val="22"/>
        </w:rPr>
        <w:tab/>
        <w:t>)</w:t>
      </w:r>
    </w:p>
    <w:p w:rsidR="00354D4C" w:rsidRPr="0007179B" w:rsidRDefault="00354D4C" w:rsidP="00F72912">
      <w:pPr>
        <w:tabs>
          <w:tab w:val="left" w:pos="4680"/>
          <w:tab w:val="left" w:pos="5760"/>
        </w:tabs>
        <w:spacing w:line="226" w:lineRule="auto"/>
        <w:rPr>
          <w:sz w:val="22"/>
          <w:szCs w:val="22"/>
        </w:rPr>
      </w:pPr>
      <w:r w:rsidRPr="0007179B">
        <w:rPr>
          <w:sz w:val="22"/>
          <w:szCs w:val="22"/>
        </w:rPr>
        <w:tab/>
        <w:t>)</w:t>
      </w:r>
    </w:p>
    <w:p w:rsidR="0002201F" w:rsidRPr="0007179B" w:rsidRDefault="00320391" w:rsidP="001D7E1C">
      <w:pPr>
        <w:tabs>
          <w:tab w:val="left" w:pos="4680"/>
          <w:tab w:val="left" w:pos="5760"/>
        </w:tabs>
        <w:spacing w:line="226" w:lineRule="auto"/>
        <w:jc w:val="both"/>
        <w:rPr>
          <w:sz w:val="22"/>
          <w:szCs w:val="22"/>
        </w:rPr>
      </w:pPr>
      <w:r w:rsidRPr="0007179B">
        <w:rPr>
          <w:sz w:val="22"/>
          <w:szCs w:val="22"/>
        </w:rPr>
        <w:t>Harbor Bunkering Corp</w:t>
      </w:r>
      <w:r w:rsidR="0002201F" w:rsidRPr="0007179B">
        <w:rPr>
          <w:sz w:val="22"/>
          <w:szCs w:val="22"/>
        </w:rPr>
        <w:tab/>
        <w:t>)</w:t>
      </w:r>
      <w:r w:rsidRPr="0007179B">
        <w:rPr>
          <w:sz w:val="22"/>
          <w:szCs w:val="22"/>
        </w:rPr>
        <w:t xml:space="preserve"> </w:t>
      </w:r>
      <w:r w:rsidR="001D7E1C" w:rsidRPr="0007179B">
        <w:rPr>
          <w:sz w:val="22"/>
          <w:szCs w:val="22"/>
        </w:rPr>
        <w:t xml:space="preserve">                </w:t>
      </w:r>
      <w:r w:rsidR="009876B2" w:rsidRPr="0007179B">
        <w:rPr>
          <w:sz w:val="22"/>
          <w:szCs w:val="22"/>
        </w:rPr>
        <w:t>File No.</w:t>
      </w:r>
      <w:r w:rsidRPr="0007179B">
        <w:rPr>
          <w:sz w:val="22"/>
          <w:szCs w:val="22"/>
        </w:rPr>
        <w:t xml:space="preserve"> EB-FIELDSCR-15-000</w:t>
      </w:r>
      <w:r w:rsidR="001D7E1C" w:rsidRPr="0007179B">
        <w:rPr>
          <w:sz w:val="22"/>
          <w:szCs w:val="22"/>
        </w:rPr>
        <w:t>20439</w:t>
      </w:r>
    </w:p>
    <w:p w:rsidR="001D7E1C" w:rsidRPr="0007179B" w:rsidRDefault="0015777C" w:rsidP="00320391">
      <w:pPr>
        <w:tabs>
          <w:tab w:val="left" w:pos="4680"/>
          <w:tab w:val="left" w:pos="6480"/>
        </w:tabs>
        <w:spacing w:line="226" w:lineRule="auto"/>
        <w:jc w:val="both"/>
        <w:rPr>
          <w:sz w:val="22"/>
          <w:szCs w:val="22"/>
        </w:rPr>
      </w:pPr>
      <w:r w:rsidRPr="0007179B">
        <w:rPr>
          <w:sz w:val="22"/>
          <w:szCs w:val="22"/>
        </w:rPr>
        <w:t xml:space="preserve">Licensee of </w:t>
      </w:r>
      <w:r w:rsidR="00320391" w:rsidRPr="0007179B">
        <w:rPr>
          <w:sz w:val="22"/>
          <w:szCs w:val="22"/>
        </w:rPr>
        <w:t xml:space="preserve">Marine </w:t>
      </w:r>
      <w:r w:rsidRPr="0007179B">
        <w:rPr>
          <w:sz w:val="22"/>
          <w:szCs w:val="22"/>
        </w:rPr>
        <w:t>Radio S</w:t>
      </w:r>
      <w:r w:rsidR="00320391" w:rsidRPr="0007179B">
        <w:rPr>
          <w:sz w:val="22"/>
          <w:szCs w:val="22"/>
        </w:rPr>
        <w:t>tation WDH5927</w:t>
      </w:r>
      <w:r w:rsidR="009876B2" w:rsidRPr="0007179B">
        <w:rPr>
          <w:sz w:val="22"/>
          <w:szCs w:val="22"/>
        </w:rPr>
        <w:tab/>
        <w:t>)</w:t>
      </w:r>
      <w:r w:rsidR="00320391" w:rsidRPr="0007179B">
        <w:rPr>
          <w:sz w:val="22"/>
          <w:szCs w:val="22"/>
        </w:rPr>
        <w:t xml:space="preserve"> </w:t>
      </w:r>
      <w:r w:rsidR="009876B2" w:rsidRPr="0007179B">
        <w:rPr>
          <w:sz w:val="22"/>
          <w:szCs w:val="22"/>
        </w:rPr>
        <w:tab/>
      </w:r>
    </w:p>
    <w:p w:rsidR="00B61C91" w:rsidRPr="0007179B" w:rsidRDefault="001D7E1C" w:rsidP="001D7E1C">
      <w:pPr>
        <w:tabs>
          <w:tab w:val="left" w:pos="4680"/>
          <w:tab w:val="left" w:pos="5670"/>
          <w:tab w:val="left" w:pos="6480"/>
        </w:tabs>
        <w:spacing w:line="226" w:lineRule="auto"/>
        <w:jc w:val="both"/>
        <w:rPr>
          <w:sz w:val="22"/>
          <w:szCs w:val="22"/>
        </w:rPr>
      </w:pPr>
      <w:r w:rsidRPr="0007179B">
        <w:rPr>
          <w:sz w:val="22"/>
          <w:szCs w:val="22"/>
        </w:rPr>
        <w:tab/>
        <w:t xml:space="preserve">) </w:t>
      </w:r>
      <w:r w:rsidRPr="0007179B">
        <w:rPr>
          <w:sz w:val="22"/>
          <w:szCs w:val="22"/>
        </w:rPr>
        <w:tab/>
      </w:r>
      <w:r w:rsidR="009876B2" w:rsidRPr="0007179B">
        <w:rPr>
          <w:sz w:val="22"/>
          <w:szCs w:val="22"/>
        </w:rPr>
        <w:t xml:space="preserve">NOV No.  </w:t>
      </w:r>
      <w:r w:rsidRPr="0007179B">
        <w:rPr>
          <w:sz w:val="22"/>
          <w:szCs w:val="22"/>
        </w:rPr>
        <w:t>V</w:t>
      </w:r>
      <w:r w:rsidR="0007179B" w:rsidRPr="0007179B">
        <w:rPr>
          <w:sz w:val="22"/>
          <w:szCs w:val="22"/>
        </w:rPr>
        <w:t>201632680001</w:t>
      </w:r>
    </w:p>
    <w:p w:rsidR="00354D4C" w:rsidRPr="0007179B" w:rsidRDefault="00320391">
      <w:pPr>
        <w:pStyle w:val="BodyText2"/>
        <w:tabs>
          <w:tab w:val="left" w:pos="4680"/>
          <w:tab w:val="left" w:pos="5760"/>
        </w:tabs>
        <w:spacing w:line="226" w:lineRule="auto"/>
        <w:rPr>
          <w:szCs w:val="22"/>
        </w:rPr>
      </w:pPr>
      <w:r w:rsidRPr="0007179B">
        <w:rPr>
          <w:szCs w:val="22"/>
        </w:rPr>
        <w:t>San Juan, PR</w:t>
      </w:r>
      <w:r w:rsidR="00354D4C" w:rsidRPr="0007179B">
        <w:rPr>
          <w:szCs w:val="22"/>
        </w:rPr>
        <w:tab/>
        <w:t>)</w:t>
      </w:r>
    </w:p>
    <w:p w:rsidR="00354D4C" w:rsidRPr="0007179B" w:rsidRDefault="009876B2">
      <w:pPr>
        <w:pStyle w:val="BodyText2"/>
        <w:tabs>
          <w:tab w:val="left" w:pos="4680"/>
          <w:tab w:val="left" w:pos="5760"/>
        </w:tabs>
        <w:spacing w:line="226" w:lineRule="auto"/>
        <w:rPr>
          <w:szCs w:val="22"/>
        </w:rPr>
      </w:pPr>
      <w:r w:rsidRPr="0007179B">
        <w:rPr>
          <w:szCs w:val="22"/>
        </w:rPr>
        <w:tab/>
        <w:t>)</w:t>
      </w:r>
    </w:p>
    <w:p w:rsidR="00354D4C" w:rsidRPr="0007179B" w:rsidRDefault="00354D4C">
      <w:pPr>
        <w:tabs>
          <w:tab w:val="center" w:pos="4680"/>
          <w:tab w:val="left" w:pos="5760"/>
        </w:tabs>
        <w:spacing w:line="226" w:lineRule="auto"/>
        <w:jc w:val="both"/>
        <w:rPr>
          <w:sz w:val="22"/>
          <w:szCs w:val="22"/>
        </w:rPr>
      </w:pPr>
    </w:p>
    <w:p w:rsidR="00354D4C" w:rsidRPr="0007179B" w:rsidRDefault="00354D4C">
      <w:pPr>
        <w:tabs>
          <w:tab w:val="center" w:pos="4680"/>
          <w:tab w:val="left" w:pos="5760"/>
        </w:tabs>
        <w:spacing w:line="226" w:lineRule="auto"/>
        <w:jc w:val="both"/>
        <w:rPr>
          <w:sz w:val="22"/>
          <w:szCs w:val="22"/>
        </w:rPr>
      </w:pPr>
    </w:p>
    <w:p w:rsidR="00354D4C" w:rsidRPr="0007179B" w:rsidRDefault="00354D4C">
      <w:pPr>
        <w:pStyle w:val="Title"/>
        <w:tabs>
          <w:tab w:val="left" w:pos="5760"/>
        </w:tabs>
        <w:rPr>
          <w:sz w:val="22"/>
          <w:szCs w:val="22"/>
        </w:rPr>
      </w:pPr>
      <w:r w:rsidRPr="0007179B">
        <w:rPr>
          <w:sz w:val="22"/>
          <w:szCs w:val="22"/>
        </w:rPr>
        <w:t>NOTICE OF VIOLATION</w:t>
      </w:r>
    </w:p>
    <w:p w:rsidR="00354D4C" w:rsidRPr="0007179B" w:rsidRDefault="00354D4C">
      <w:pPr>
        <w:tabs>
          <w:tab w:val="left" w:pos="6480"/>
        </w:tabs>
        <w:rPr>
          <w:b/>
          <w:sz w:val="22"/>
          <w:szCs w:val="22"/>
        </w:rPr>
      </w:pPr>
    </w:p>
    <w:p w:rsidR="00AE04A5" w:rsidRPr="0007179B" w:rsidRDefault="00F72912" w:rsidP="00F72912">
      <w:pPr>
        <w:pStyle w:val="Subtitle"/>
        <w:jc w:val="left"/>
        <w:rPr>
          <w:szCs w:val="22"/>
        </w:rPr>
      </w:pPr>
      <w:r w:rsidRPr="0007179B">
        <w:rPr>
          <w:szCs w:val="22"/>
        </w:rPr>
        <w:tab/>
      </w:r>
    </w:p>
    <w:p w:rsidR="00354D4C" w:rsidRPr="0007179B" w:rsidRDefault="0007179B" w:rsidP="0007179B">
      <w:pPr>
        <w:pStyle w:val="Subtitle"/>
        <w:tabs>
          <w:tab w:val="clear" w:pos="6480"/>
          <w:tab w:val="left" w:pos="6300"/>
        </w:tabs>
        <w:jc w:val="left"/>
        <w:rPr>
          <w:szCs w:val="22"/>
        </w:rPr>
      </w:pPr>
      <w:r>
        <w:rPr>
          <w:szCs w:val="22"/>
        </w:rPr>
        <w:tab/>
      </w:r>
      <w:r w:rsidR="00354D4C" w:rsidRPr="0007179B">
        <w:rPr>
          <w:szCs w:val="22"/>
        </w:rPr>
        <w:t xml:space="preserve">Released:  </w:t>
      </w:r>
      <w:r>
        <w:rPr>
          <w:szCs w:val="22"/>
        </w:rPr>
        <w:t>December 16</w:t>
      </w:r>
      <w:r w:rsidRPr="0007179B">
        <w:rPr>
          <w:szCs w:val="22"/>
          <w:vertAlign w:val="superscript"/>
        </w:rPr>
        <w:t>th</w:t>
      </w:r>
      <w:r>
        <w:rPr>
          <w:szCs w:val="22"/>
        </w:rPr>
        <w:t>, 2015</w:t>
      </w:r>
    </w:p>
    <w:p w:rsidR="00354D4C" w:rsidRPr="0007179B" w:rsidRDefault="00354D4C">
      <w:pPr>
        <w:tabs>
          <w:tab w:val="left" w:pos="5760"/>
        </w:tabs>
        <w:rPr>
          <w:sz w:val="22"/>
          <w:szCs w:val="22"/>
        </w:rPr>
      </w:pPr>
    </w:p>
    <w:p w:rsidR="00354D4C" w:rsidRPr="0007179B" w:rsidRDefault="00354D4C" w:rsidP="00AE04A5">
      <w:pPr>
        <w:rPr>
          <w:sz w:val="22"/>
          <w:szCs w:val="22"/>
        </w:rPr>
      </w:pPr>
      <w:r w:rsidRPr="0007179B">
        <w:rPr>
          <w:sz w:val="22"/>
          <w:szCs w:val="22"/>
        </w:rPr>
        <w:t xml:space="preserve">By the </w:t>
      </w:r>
      <w:r w:rsidR="00562ABB" w:rsidRPr="0007179B">
        <w:rPr>
          <w:sz w:val="22"/>
          <w:szCs w:val="22"/>
        </w:rPr>
        <w:t>Resident Agent</w:t>
      </w:r>
      <w:r w:rsidRPr="0007179B">
        <w:rPr>
          <w:sz w:val="22"/>
          <w:szCs w:val="22"/>
        </w:rPr>
        <w:t xml:space="preserve">, </w:t>
      </w:r>
      <w:r w:rsidR="00610FCB" w:rsidRPr="0007179B">
        <w:rPr>
          <w:sz w:val="22"/>
          <w:szCs w:val="22"/>
        </w:rPr>
        <w:t>San Juan</w:t>
      </w:r>
      <w:r w:rsidR="00557612" w:rsidRPr="0007179B">
        <w:rPr>
          <w:sz w:val="22"/>
          <w:szCs w:val="22"/>
        </w:rPr>
        <w:t xml:space="preserve"> </w:t>
      </w:r>
      <w:r w:rsidRPr="0007179B">
        <w:rPr>
          <w:sz w:val="22"/>
          <w:szCs w:val="22"/>
        </w:rPr>
        <w:t xml:space="preserve">Office, </w:t>
      </w:r>
      <w:r w:rsidR="00610FCB" w:rsidRPr="0007179B">
        <w:rPr>
          <w:sz w:val="22"/>
          <w:szCs w:val="22"/>
        </w:rPr>
        <w:t>South Central</w:t>
      </w:r>
      <w:r w:rsidR="00D94108" w:rsidRPr="0007179B">
        <w:rPr>
          <w:sz w:val="22"/>
          <w:szCs w:val="22"/>
        </w:rPr>
        <w:t xml:space="preserve"> Region, </w:t>
      </w:r>
      <w:r w:rsidRPr="0007179B">
        <w:rPr>
          <w:sz w:val="22"/>
          <w:szCs w:val="22"/>
        </w:rPr>
        <w:t>Enforcement Bureau:</w:t>
      </w:r>
    </w:p>
    <w:p w:rsidR="00354D4C" w:rsidRPr="0007179B" w:rsidRDefault="00354D4C" w:rsidP="00AE04A5">
      <w:pPr>
        <w:rPr>
          <w:sz w:val="22"/>
          <w:szCs w:val="22"/>
        </w:rPr>
      </w:pPr>
    </w:p>
    <w:p w:rsidR="00354D4C" w:rsidRPr="0007179B" w:rsidRDefault="00354D4C" w:rsidP="00AE04A5">
      <w:pPr>
        <w:pStyle w:val="BodyTextIndent3"/>
        <w:numPr>
          <w:ilvl w:val="0"/>
          <w:numId w:val="10"/>
        </w:numPr>
        <w:tabs>
          <w:tab w:val="clear" w:pos="720"/>
        </w:tabs>
        <w:ind w:left="0" w:firstLine="720"/>
        <w:jc w:val="left"/>
        <w:rPr>
          <w:szCs w:val="22"/>
        </w:rPr>
      </w:pPr>
      <w:r w:rsidRPr="0007179B">
        <w:rPr>
          <w:szCs w:val="22"/>
        </w:rPr>
        <w:t>This is a</w:t>
      </w:r>
      <w:r w:rsidR="0002201F" w:rsidRPr="0007179B">
        <w:rPr>
          <w:szCs w:val="22"/>
        </w:rPr>
        <w:t xml:space="preserve"> </w:t>
      </w:r>
      <w:r w:rsidRPr="0007179B">
        <w:rPr>
          <w:szCs w:val="22"/>
        </w:rPr>
        <w:t>Notice of Violation ("Notice") issued pursuant to Section 1.89 of the Commission’s Rules,</w:t>
      </w:r>
      <w:r w:rsidR="00C64968" w:rsidRPr="0007179B">
        <w:rPr>
          <w:rStyle w:val="FootnoteReference"/>
          <w:sz w:val="22"/>
          <w:szCs w:val="22"/>
        </w:rPr>
        <w:footnoteReference w:id="1"/>
      </w:r>
      <w:r w:rsidRPr="0007179B">
        <w:rPr>
          <w:szCs w:val="22"/>
        </w:rPr>
        <w:t xml:space="preserve"> to </w:t>
      </w:r>
      <w:r w:rsidR="00610FCB" w:rsidRPr="0007179B">
        <w:rPr>
          <w:szCs w:val="22"/>
        </w:rPr>
        <w:t xml:space="preserve">Harbor Bunkering Corp, </w:t>
      </w:r>
      <w:r w:rsidRPr="0007179B">
        <w:rPr>
          <w:szCs w:val="22"/>
        </w:rPr>
        <w:t>licensee</w:t>
      </w:r>
      <w:r w:rsidR="00401CFD" w:rsidRPr="0007179B">
        <w:rPr>
          <w:szCs w:val="22"/>
        </w:rPr>
        <w:t xml:space="preserve"> of</w:t>
      </w:r>
      <w:r w:rsidR="00362D3B" w:rsidRPr="0007179B">
        <w:rPr>
          <w:szCs w:val="22"/>
        </w:rPr>
        <w:t xml:space="preserve"> marine</w:t>
      </w:r>
      <w:r w:rsidR="00401CFD" w:rsidRPr="0007179B">
        <w:rPr>
          <w:szCs w:val="22"/>
        </w:rPr>
        <w:t xml:space="preserve"> radio station </w:t>
      </w:r>
      <w:r w:rsidR="00610FCB" w:rsidRPr="0007179B">
        <w:rPr>
          <w:szCs w:val="22"/>
        </w:rPr>
        <w:t xml:space="preserve">WDH5927 </w:t>
      </w:r>
      <w:r w:rsidR="00401CFD" w:rsidRPr="0007179B">
        <w:rPr>
          <w:szCs w:val="22"/>
        </w:rPr>
        <w:t>in</w:t>
      </w:r>
      <w:r w:rsidR="00362D3B" w:rsidRPr="0007179B">
        <w:rPr>
          <w:szCs w:val="22"/>
        </w:rPr>
        <w:t xml:space="preserve"> San Juan</w:t>
      </w:r>
      <w:r w:rsidR="00401CFD" w:rsidRPr="0007179B">
        <w:rPr>
          <w:szCs w:val="22"/>
        </w:rPr>
        <w:t xml:space="preserve">, </w:t>
      </w:r>
      <w:r w:rsidR="00362D3B" w:rsidRPr="0007179B">
        <w:rPr>
          <w:szCs w:val="22"/>
        </w:rPr>
        <w:t>PR</w:t>
      </w:r>
      <w:r w:rsidR="00401CFD" w:rsidRPr="0007179B">
        <w:rPr>
          <w:szCs w:val="22"/>
        </w:rPr>
        <w:t xml:space="preserve">. </w:t>
      </w:r>
    </w:p>
    <w:p w:rsidR="00354D4C" w:rsidRPr="0007179B" w:rsidRDefault="00354D4C" w:rsidP="00AE04A5">
      <w:pPr>
        <w:rPr>
          <w:sz w:val="22"/>
          <w:szCs w:val="22"/>
        </w:rPr>
      </w:pPr>
    </w:p>
    <w:p w:rsidR="00354D4C" w:rsidRPr="0007179B" w:rsidRDefault="00354D4C" w:rsidP="00AE04A5">
      <w:pPr>
        <w:pStyle w:val="BodyTextIndent"/>
        <w:numPr>
          <w:ilvl w:val="0"/>
          <w:numId w:val="10"/>
        </w:numPr>
        <w:tabs>
          <w:tab w:val="clear" w:pos="720"/>
        </w:tabs>
        <w:ind w:left="0" w:firstLine="720"/>
        <w:rPr>
          <w:rFonts w:ascii="Times New Roman" w:hAnsi="Times New Roman"/>
          <w:sz w:val="22"/>
          <w:szCs w:val="22"/>
        </w:rPr>
      </w:pPr>
      <w:r w:rsidRPr="0007179B">
        <w:rPr>
          <w:rFonts w:ascii="Times New Roman" w:hAnsi="Times New Roman"/>
          <w:sz w:val="22"/>
          <w:szCs w:val="22"/>
        </w:rPr>
        <w:t xml:space="preserve">On </w:t>
      </w:r>
      <w:r w:rsidR="00610FCB" w:rsidRPr="0007179B">
        <w:rPr>
          <w:rFonts w:ascii="Times New Roman" w:hAnsi="Times New Roman"/>
          <w:sz w:val="22"/>
          <w:szCs w:val="22"/>
        </w:rPr>
        <w:t>12/04/2015</w:t>
      </w:r>
      <w:r w:rsidRPr="0007179B">
        <w:rPr>
          <w:rFonts w:ascii="Times New Roman" w:hAnsi="Times New Roman"/>
          <w:sz w:val="22"/>
          <w:szCs w:val="22"/>
        </w:rPr>
        <w:t xml:space="preserve">, an agent of the </w:t>
      </w:r>
      <w:r w:rsidR="00FD523C" w:rsidRPr="0007179B">
        <w:rPr>
          <w:rFonts w:ascii="Times New Roman" w:hAnsi="Times New Roman"/>
          <w:sz w:val="22"/>
          <w:szCs w:val="22"/>
        </w:rPr>
        <w:t>Enforcement Bureau’s</w:t>
      </w:r>
      <w:r w:rsidRPr="0007179B">
        <w:rPr>
          <w:rFonts w:ascii="Times New Roman" w:hAnsi="Times New Roman"/>
          <w:sz w:val="22"/>
          <w:szCs w:val="22"/>
        </w:rPr>
        <w:t xml:space="preserve"> </w:t>
      </w:r>
      <w:r w:rsidR="00610FCB" w:rsidRPr="0007179B">
        <w:rPr>
          <w:rFonts w:ascii="Times New Roman" w:hAnsi="Times New Roman"/>
          <w:sz w:val="22"/>
          <w:szCs w:val="22"/>
        </w:rPr>
        <w:t>San Juan</w:t>
      </w:r>
      <w:r w:rsidR="00557612" w:rsidRPr="0007179B">
        <w:rPr>
          <w:rFonts w:ascii="Times New Roman" w:hAnsi="Times New Roman"/>
          <w:sz w:val="22"/>
          <w:szCs w:val="22"/>
        </w:rPr>
        <w:t xml:space="preserve"> </w:t>
      </w:r>
      <w:r w:rsidRPr="0007179B">
        <w:rPr>
          <w:rFonts w:ascii="Times New Roman" w:hAnsi="Times New Roman"/>
          <w:sz w:val="22"/>
          <w:szCs w:val="22"/>
        </w:rPr>
        <w:t>Office inspecte</w:t>
      </w:r>
      <w:r w:rsidR="00B92C1C" w:rsidRPr="0007179B">
        <w:rPr>
          <w:rFonts w:ascii="Times New Roman" w:hAnsi="Times New Roman"/>
          <w:sz w:val="22"/>
          <w:szCs w:val="22"/>
        </w:rPr>
        <w:t>d</w:t>
      </w:r>
      <w:r w:rsidRPr="0007179B">
        <w:rPr>
          <w:rFonts w:ascii="Times New Roman" w:hAnsi="Times New Roman"/>
          <w:sz w:val="22"/>
          <w:szCs w:val="22"/>
        </w:rPr>
        <w:t xml:space="preserve"> </w:t>
      </w:r>
      <w:r w:rsidR="00434D8C" w:rsidRPr="0007179B">
        <w:rPr>
          <w:rFonts w:ascii="Times New Roman" w:hAnsi="Times New Roman"/>
          <w:sz w:val="22"/>
          <w:szCs w:val="22"/>
        </w:rPr>
        <w:t xml:space="preserve">marine </w:t>
      </w:r>
      <w:r w:rsidR="00401CFD" w:rsidRPr="0007179B">
        <w:rPr>
          <w:rFonts w:ascii="Times New Roman" w:hAnsi="Times New Roman"/>
          <w:sz w:val="22"/>
          <w:szCs w:val="22"/>
        </w:rPr>
        <w:t xml:space="preserve">radio station </w:t>
      </w:r>
      <w:r w:rsidR="00610FCB" w:rsidRPr="0007179B">
        <w:rPr>
          <w:rFonts w:ascii="Times New Roman" w:hAnsi="Times New Roman"/>
          <w:sz w:val="22"/>
          <w:szCs w:val="22"/>
        </w:rPr>
        <w:t xml:space="preserve">WDH5927 </w:t>
      </w:r>
      <w:r w:rsidR="006D398C">
        <w:rPr>
          <w:rFonts w:ascii="Times New Roman" w:hAnsi="Times New Roman"/>
          <w:sz w:val="22"/>
          <w:szCs w:val="22"/>
        </w:rPr>
        <w:t>located on the M/V Don Alfred</w:t>
      </w:r>
      <w:r w:rsidR="00610FCB" w:rsidRPr="0007179B">
        <w:rPr>
          <w:rFonts w:ascii="Times New Roman" w:hAnsi="Times New Roman"/>
          <w:sz w:val="22"/>
          <w:szCs w:val="22"/>
        </w:rPr>
        <w:t>o</w:t>
      </w:r>
      <w:r w:rsidR="00320391" w:rsidRPr="0007179B">
        <w:rPr>
          <w:rFonts w:ascii="Times New Roman" w:hAnsi="Times New Roman"/>
          <w:sz w:val="22"/>
          <w:szCs w:val="22"/>
        </w:rPr>
        <w:t xml:space="preserve"> (317 gross tons)</w:t>
      </w:r>
      <w:r w:rsidR="00F72912" w:rsidRPr="0007179B">
        <w:rPr>
          <w:rFonts w:ascii="Times New Roman" w:hAnsi="Times New Roman"/>
          <w:sz w:val="22"/>
          <w:szCs w:val="22"/>
        </w:rPr>
        <w:t xml:space="preserve"> and observed t</w:t>
      </w:r>
      <w:r w:rsidRPr="0007179B">
        <w:rPr>
          <w:rFonts w:ascii="Times New Roman" w:hAnsi="Times New Roman"/>
          <w:sz w:val="22"/>
          <w:szCs w:val="22"/>
        </w:rPr>
        <w:t>he following violation</w:t>
      </w:r>
      <w:r w:rsidR="00F72912" w:rsidRPr="0007179B">
        <w:rPr>
          <w:rFonts w:ascii="Times New Roman" w:hAnsi="Times New Roman"/>
          <w:sz w:val="22"/>
          <w:szCs w:val="22"/>
        </w:rPr>
        <w:t>(</w:t>
      </w:r>
      <w:r w:rsidRPr="0007179B">
        <w:rPr>
          <w:rFonts w:ascii="Times New Roman" w:hAnsi="Times New Roman"/>
          <w:sz w:val="22"/>
          <w:szCs w:val="22"/>
        </w:rPr>
        <w:t>s</w:t>
      </w:r>
      <w:r w:rsidR="00F72912" w:rsidRPr="0007179B">
        <w:rPr>
          <w:rFonts w:ascii="Times New Roman" w:hAnsi="Times New Roman"/>
          <w:sz w:val="22"/>
          <w:szCs w:val="22"/>
        </w:rPr>
        <w:t>)</w:t>
      </w:r>
      <w:r w:rsidRPr="0007179B">
        <w:rPr>
          <w:rFonts w:ascii="Times New Roman" w:hAnsi="Times New Roman"/>
          <w:sz w:val="22"/>
          <w:szCs w:val="22"/>
        </w:rPr>
        <w:t>:</w:t>
      </w:r>
    </w:p>
    <w:p w:rsidR="00354D4C" w:rsidRPr="0007179B" w:rsidRDefault="00354D4C" w:rsidP="00AE04A5">
      <w:pPr>
        <w:ind w:left="720" w:right="720" w:firstLine="720"/>
        <w:rPr>
          <w:sz w:val="22"/>
          <w:szCs w:val="22"/>
        </w:rPr>
      </w:pPr>
    </w:p>
    <w:p w:rsidR="00354D4C" w:rsidRPr="0007179B" w:rsidRDefault="00610FCB" w:rsidP="00610FCB">
      <w:pPr>
        <w:numPr>
          <w:ilvl w:val="1"/>
          <w:numId w:val="10"/>
        </w:numPr>
        <w:tabs>
          <w:tab w:val="clear" w:pos="2520"/>
        </w:tabs>
        <w:ind w:left="1440" w:right="720" w:hanging="360"/>
        <w:rPr>
          <w:i/>
          <w:sz w:val="22"/>
          <w:szCs w:val="22"/>
        </w:rPr>
      </w:pPr>
      <w:r w:rsidRPr="0007179B">
        <w:rPr>
          <w:sz w:val="22"/>
          <w:szCs w:val="22"/>
        </w:rPr>
        <w:t>§80.1083(a) Ships must be provided with radio installations capable of complying with the functional requirements prescribed by§80.1081 throughout its intended voyage and, unless exempted under §80.1071, complying with the requirements of §80.1085 and, as appropriate for the sea area of areas through which it will pass during its intended voyage, the requirements of either §80.1087, §80.1089, §80.1091, or §80.1093.</w:t>
      </w:r>
      <w:r w:rsidR="00362D3B" w:rsidRPr="0007179B">
        <w:rPr>
          <w:sz w:val="22"/>
          <w:szCs w:val="22"/>
        </w:rPr>
        <w:t xml:space="preserve"> </w:t>
      </w:r>
      <w:r w:rsidR="00362D3B" w:rsidRPr="0007179B">
        <w:rPr>
          <w:i/>
          <w:sz w:val="22"/>
          <w:szCs w:val="22"/>
        </w:rPr>
        <w:t>During the inspection it was confirmed that the vessel did not have on board a DSC medium frequency transmitter</w:t>
      </w:r>
      <w:r w:rsidR="00320391" w:rsidRPr="0007179B">
        <w:rPr>
          <w:i/>
          <w:sz w:val="22"/>
          <w:szCs w:val="22"/>
        </w:rPr>
        <w:t>, nor a 406 EPIRB</w:t>
      </w:r>
      <w:r w:rsidR="00362D3B" w:rsidRPr="0007179B">
        <w:rPr>
          <w:i/>
          <w:sz w:val="22"/>
          <w:szCs w:val="22"/>
        </w:rPr>
        <w:t xml:space="preserve"> as required by transit through the A2 sea areas</w:t>
      </w:r>
      <w:r w:rsidR="00320391" w:rsidRPr="0007179B">
        <w:rPr>
          <w:i/>
          <w:sz w:val="22"/>
          <w:szCs w:val="22"/>
        </w:rPr>
        <w:t xml:space="preserve"> prior to docking</w:t>
      </w:r>
      <w:r w:rsidR="001D7E1C" w:rsidRPr="0007179B">
        <w:rPr>
          <w:i/>
          <w:sz w:val="22"/>
          <w:szCs w:val="22"/>
        </w:rPr>
        <w:t xml:space="preserve"> at St.</w:t>
      </w:r>
      <w:r w:rsidR="0007179B">
        <w:rPr>
          <w:i/>
          <w:sz w:val="22"/>
          <w:szCs w:val="22"/>
        </w:rPr>
        <w:t xml:space="preserve"> </w:t>
      </w:r>
      <w:r w:rsidR="001D7E1C" w:rsidRPr="0007179B">
        <w:rPr>
          <w:i/>
          <w:sz w:val="22"/>
          <w:szCs w:val="22"/>
        </w:rPr>
        <w:t>Eustatius</w:t>
      </w:r>
      <w:r w:rsidR="0007179B">
        <w:rPr>
          <w:i/>
          <w:sz w:val="22"/>
          <w:szCs w:val="22"/>
        </w:rPr>
        <w:t>, NA</w:t>
      </w:r>
      <w:r w:rsidR="001D7E1C" w:rsidRPr="0007179B">
        <w:rPr>
          <w:i/>
          <w:sz w:val="22"/>
          <w:szCs w:val="22"/>
        </w:rPr>
        <w:t xml:space="preserve">. </w:t>
      </w:r>
      <w:r w:rsidR="00362D3B" w:rsidRPr="0007179B">
        <w:rPr>
          <w:i/>
          <w:sz w:val="22"/>
          <w:szCs w:val="22"/>
        </w:rPr>
        <w:t xml:space="preserve">The </w:t>
      </w:r>
      <w:r w:rsidR="00320391" w:rsidRPr="0007179B">
        <w:rPr>
          <w:i/>
          <w:sz w:val="22"/>
          <w:szCs w:val="22"/>
        </w:rPr>
        <w:t>Netherland</w:t>
      </w:r>
      <w:r w:rsidR="00362D3B" w:rsidRPr="0007179B">
        <w:rPr>
          <w:i/>
          <w:sz w:val="22"/>
          <w:szCs w:val="22"/>
        </w:rPr>
        <w:t xml:space="preserve"> </w:t>
      </w:r>
      <w:r w:rsidR="00320391" w:rsidRPr="0007179B">
        <w:rPr>
          <w:i/>
          <w:sz w:val="22"/>
          <w:szCs w:val="22"/>
        </w:rPr>
        <w:t xml:space="preserve">Authorities </w:t>
      </w:r>
      <w:r w:rsidR="00362D3B" w:rsidRPr="0007179B">
        <w:rPr>
          <w:i/>
          <w:sz w:val="22"/>
          <w:szCs w:val="22"/>
        </w:rPr>
        <w:t xml:space="preserve">detained the vessel at anchorage </w:t>
      </w:r>
      <w:r w:rsidR="001D7E1C" w:rsidRPr="0007179B">
        <w:rPr>
          <w:i/>
          <w:sz w:val="22"/>
          <w:szCs w:val="22"/>
        </w:rPr>
        <w:t xml:space="preserve">on the </w:t>
      </w:r>
      <w:r w:rsidR="00434D8C" w:rsidRPr="0007179B">
        <w:rPr>
          <w:i/>
          <w:sz w:val="22"/>
          <w:szCs w:val="22"/>
        </w:rPr>
        <w:t>island for</w:t>
      </w:r>
      <w:r w:rsidR="00320391" w:rsidRPr="0007179B">
        <w:rPr>
          <w:i/>
          <w:sz w:val="22"/>
          <w:szCs w:val="22"/>
        </w:rPr>
        <w:t xml:space="preserve"> non-compliance </w:t>
      </w:r>
      <w:r w:rsidR="00434D8C" w:rsidRPr="0007179B">
        <w:rPr>
          <w:i/>
          <w:sz w:val="22"/>
          <w:szCs w:val="22"/>
        </w:rPr>
        <w:t xml:space="preserve">of SOLAS </w:t>
      </w:r>
      <w:r w:rsidR="00320391" w:rsidRPr="0007179B">
        <w:rPr>
          <w:i/>
          <w:sz w:val="22"/>
          <w:szCs w:val="22"/>
        </w:rPr>
        <w:t>on November 23, 2015.</w:t>
      </w:r>
    </w:p>
    <w:p w:rsidR="00614329" w:rsidRPr="0007179B" w:rsidRDefault="00614329" w:rsidP="00AE04A5">
      <w:pPr>
        <w:ind w:left="720" w:right="720" w:firstLine="720"/>
        <w:rPr>
          <w:sz w:val="22"/>
          <w:szCs w:val="22"/>
        </w:rPr>
      </w:pPr>
    </w:p>
    <w:p w:rsidR="00354D4C" w:rsidRPr="0007179B" w:rsidRDefault="00354D4C" w:rsidP="00AE04A5">
      <w:pPr>
        <w:tabs>
          <w:tab w:val="left" w:pos="-1440"/>
        </w:tabs>
        <w:ind w:hanging="1440"/>
        <w:rPr>
          <w:sz w:val="22"/>
          <w:szCs w:val="22"/>
        </w:rPr>
      </w:pPr>
    </w:p>
    <w:p w:rsidR="00354D4C" w:rsidRPr="0007179B" w:rsidRDefault="00B61C91" w:rsidP="00AE04A5">
      <w:pPr>
        <w:numPr>
          <w:ilvl w:val="0"/>
          <w:numId w:val="10"/>
        </w:numPr>
        <w:tabs>
          <w:tab w:val="clear" w:pos="720"/>
          <w:tab w:val="left" w:pos="-1440"/>
        </w:tabs>
        <w:ind w:left="0" w:firstLine="720"/>
        <w:rPr>
          <w:sz w:val="22"/>
          <w:szCs w:val="22"/>
        </w:rPr>
      </w:pPr>
      <w:r w:rsidRPr="0007179B">
        <w:rPr>
          <w:sz w:val="22"/>
          <w:szCs w:val="22"/>
        </w:rPr>
        <w:t>P</w:t>
      </w:r>
      <w:r w:rsidR="00354D4C" w:rsidRPr="0007179B">
        <w:rPr>
          <w:sz w:val="22"/>
          <w:szCs w:val="22"/>
        </w:rPr>
        <w:t xml:space="preserve">ursuant to Section </w:t>
      </w:r>
      <w:r w:rsidR="00C3180D" w:rsidRPr="0007179B">
        <w:rPr>
          <w:sz w:val="22"/>
          <w:szCs w:val="22"/>
        </w:rPr>
        <w:t>403</w:t>
      </w:r>
      <w:r w:rsidR="00354D4C" w:rsidRPr="0007179B">
        <w:rPr>
          <w:sz w:val="22"/>
          <w:szCs w:val="22"/>
        </w:rPr>
        <w:t xml:space="preserve"> of the Communications Act of 1934, as amended,</w:t>
      </w:r>
      <w:r w:rsidR="00C64968" w:rsidRPr="0007179B">
        <w:rPr>
          <w:rStyle w:val="FootnoteReference"/>
          <w:sz w:val="22"/>
          <w:szCs w:val="22"/>
        </w:rPr>
        <w:footnoteReference w:id="2"/>
      </w:r>
      <w:r w:rsidR="00354D4C" w:rsidRPr="0007179B">
        <w:rPr>
          <w:sz w:val="22"/>
          <w:szCs w:val="22"/>
        </w:rPr>
        <w:t xml:space="preserve"> and Section 1.89 of the Commission's Rules, </w:t>
      </w:r>
      <w:r w:rsidR="00434D8C" w:rsidRPr="0007179B">
        <w:rPr>
          <w:sz w:val="22"/>
          <w:szCs w:val="22"/>
        </w:rPr>
        <w:t xml:space="preserve">Harbor Bunkering Corp </w:t>
      </w:r>
      <w:r w:rsidRPr="0007179B">
        <w:rPr>
          <w:sz w:val="22"/>
          <w:szCs w:val="22"/>
        </w:rPr>
        <w:t xml:space="preserve">must submit </w:t>
      </w:r>
      <w:r w:rsidR="00354D4C" w:rsidRPr="0007179B">
        <w:rPr>
          <w:sz w:val="22"/>
          <w:szCs w:val="22"/>
        </w:rPr>
        <w:t xml:space="preserve">a written statement concerning this </w:t>
      </w:r>
      <w:r w:rsidR="00354D4C" w:rsidRPr="0007179B">
        <w:rPr>
          <w:sz w:val="22"/>
          <w:szCs w:val="22"/>
        </w:rPr>
        <w:lastRenderedPageBreak/>
        <w:t>matter</w:t>
      </w:r>
      <w:r w:rsidR="004902B9" w:rsidRPr="0007179B">
        <w:rPr>
          <w:sz w:val="22"/>
          <w:szCs w:val="22"/>
        </w:rPr>
        <w:t xml:space="preserve"> </w:t>
      </w:r>
      <w:r w:rsidR="002A7CA9" w:rsidRPr="0007179B">
        <w:rPr>
          <w:sz w:val="22"/>
          <w:szCs w:val="22"/>
        </w:rPr>
        <w:t xml:space="preserve">within </w:t>
      </w:r>
      <w:r w:rsidR="00F13F46" w:rsidRPr="0007179B">
        <w:rPr>
          <w:sz w:val="22"/>
          <w:szCs w:val="22"/>
        </w:rPr>
        <w:t>2</w:t>
      </w:r>
      <w:r w:rsidR="002A7CA9" w:rsidRPr="0007179B">
        <w:rPr>
          <w:sz w:val="22"/>
          <w:szCs w:val="22"/>
        </w:rPr>
        <w:t>0 days of r</w:t>
      </w:r>
      <w:r w:rsidR="00F13F46" w:rsidRPr="0007179B">
        <w:rPr>
          <w:sz w:val="22"/>
          <w:szCs w:val="22"/>
        </w:rPr>
        <w:t>elease</w:t>
      </w:r>
      <w:r w:rsidR="002A7CA9" w:rsidRPr="0007179B">
        <w:rPr>
          <w:sz w:val="22"/>
          <w:szCs w:val="22"/>
        </w:rPr>
        <w:t xml:space="preserve"> of this Notice.  </w:t>
      </w:r>
      <w:r w:rsidR="004902B9" w:rsidRPr="0007179B">
        <w:rPr>
          <w:sz w:val="22"/>
          <w:szCs w:val="22"/>
        </w:rPr>
        <w:t xml:space="preserve">The </w:t>
      </w:r>
      <w:r w:rsidR="00354D4C" w:rsidRPr="0007179B">
        <w:rPr>
          <w:sz w:val="22"/>
          <w:szCs w:val="22"/>
        </w:rPr>
        <w:t xml:space="preserve">response </w:t>
      </w:r>
      <w:r w:rsidR="00F72912" w:rsidRPr="0007179B">
        <w:rPr>
          <w:sz w:val="22"/>
          <w:szCs w:val="22"/>
        </w:rPr>
        <w:t>must</w:t>
      </w:r>
      <w:r w:rsidR="009B763C" w:rsidRPr="0007179B">
        <w:rPr>
          <w:sz w:val="22"/>
          <w:szCs w:val="22"/>
        </w:rPr>
        <w:t xml:space="preserve"> fully explain each violation</w:t>
      </w:r>
      <w:r w:rsidR="00E04895" w:rsidRPr="0007179B">
        <w:rPr>
          <w:sz w:val="22"/>
          <w:szCs w:val="22"/>
        </w:rPr>
        <w:t xml:space="preserve">, </w:t>
      </w:r>
      <w:r w:rsidR="009B763C" w:rsidRPr="0007179B">
        <w:rPr>
          <w:sz w:val="22"/>
          <w:szCs w:val="22"/>
        </w:rPr>
        <w:t xml:space="preserve">must </w:t>
      </w:r>
      <w:r w:rsidR="00354D4C" w:rsidRPr="0007179B">
        <w:rPr>
          <w:sz w:val="22"/>
          <w:szCs w:val="22"/>
        </w:rPr>
        <w:t>contain a statement of the specific action(s) taken to correct each violation and preclude recurrence</w:t>
      </w:r>
      <w:r w:rsidR="00E04895" w:rsidRPr="0007179B">
        <w:rPr>
          <w:sz w:val="22"/>
          <w:szCs w:val="22"/>
        </w:rPr>
        <w:t xml:space="preserve">, </w:t>
      </w:r>
      <w:r w:rsidR="00B47C16" w:rsidRPr="0007179B">
        <w:rPr>
          <w:sz w:val="22"/>
          <w:szCs w:val="22"/>
        </w:rPr>
        <w:t>and should in</w:t>
      </w:r>
      <w:r w:rsidR="002A7CA9" w:rsidRPr="0007179B">
        <w:rPr>
          <w:sz w:val="22"/>
          <w:szCs w:val="22"/>
        </w:rPr>
        <w:t xml:space="preserve">clude a time line for completion of pending corrective action(s).  The response </w:t>
      </w:r>
      <w:r w:rsidR="009B763C" w:rsidRPr="0007179B">
        <w:rPr>
          <w:sz w:val="22"/>
          <w:szCs w:val="22"/>
        </w:rPr>
        <w:t xml:space="preserve">must be complete in itself and signed by </w:t>
      </w:r>
      <w:r w:rsidR="00434D8C" w:rsidRPr="0007179B">
        <w:rPr>
          <w:sz w:val="22"/>
          <w:szCs w:val="22"/>
        </w:rPr>
        <w:t xml:space="preserve">Harbor Bunkering Corp. </w:t>
      </w:r>
      <w:r w:rsidR="00354D4C" w:rsidRPr="0007179B">
        <w:rPr>
          <w:sz w:val="22"/>
          <w:szCs w:val="22"/>
        </w:rPr>
        <w:t xml:space="preserve">All replies and documentation sent in response to this Notice should be marked </w:t>
      </w:r>
      <w:r w:rsidR="004902B9" w:rsidRPr="0007179B">
        <w:rPr>
          <w:sz w:val="22"/>
          <w:szCs w:val="22"/>
        </w:rPr>
        <w:t xml:space="preserve">with the </w:t>
      </w:r>
      <w:r w:rsidR="00354D4C" w:rsidRPr="0007179B">
        <w:rPr>
          <w:sz w:val="22"/>
          <w:szCs w:val="22"/>
        </w:rPr>
        <w:t>File No.</w:t>
      </w:r>
      <w:r w:rsidR="004902B9" w:rsidRPr="0007179B">
        <w:rPr>
          <w:sz w:val="22"/>
          <w:szCs w:val="22"/>
        </w:rPr>
        <w:t xml:space="preserve"> and NOV</w:t>
      </w:r>
      <w:r w:rsidR="00354D4C" w:rsidRPr="0007179B">
        <w:rPr>
          <w:sz w:val="22"/>
          <w:szCs w:val="22"/>
        </w:rPr>
        <w:t xml:space="preserve"> </w:t>
      </w:r>
      <w:r w:rsidR="004902B9" w:rsidRPr="0007179B">
        <w:rPr>
          <w:sz w:val="22"/>
          <w:szCs w:val="22"/>
        </w:rPr>
        <w:t>No. specified above,</w:t>
      </w:r>
      <w:r w:rsidR="00354D4C" w:rsidRPr="0007179B">
        <w:rPr>
          <w:sz w:val="22"/>
          <w:szCs w:val="22"/>
        </w:rPr>
        <w:t xml:space="preserve"> and mailed to the following address:</w:t>
      </w:r>
    </w:p>
    <w:p w:rsidR="0036298F" w:rsidRPr="0007179B" w:rsidRDefault="0036298F" w:rsidP="00AE04A5">
      <w:pPr>
        <w:keepNext/>
        <w:keepLines/>
        <w:rPr>
          <w:sz w:val="22"/>
          <w:szCs w:val="22"/>
        </w:rPr>
      </w:pPr>
    </w:p>
    <w:p w:rsidR="0036298F" w:rsidRPr="0007179B" w:rsidRDefault="0036298F" w:rsidP="00AE04A5">
      <w:pPr>
        <w:keepNext/>
        <w:keepLines/>
        <w:ind w:left="2520"/>
        <w:rPr>
          <w:sz w:val="22"/>
          <w:szCs w:val="22"/>
        </w:rPr>
      </w:pPr>
      <w:r w:rsidRPr="0007179B">
        <w:rPr>
          <w:sz w:val="22"/>
          <w:szCs w:val="22"/>
        </w:rPr>
        <w:t>Federal Communications Commission</w:t>
      </w:r>
    </w:p>
    <w:p w:rsidR="0036298F" w:rsidRPr="0007179B" w:rsidRDefault="001D7E1C" w:rsidP="00AE04A5">
      <w:pPr>
        <w:keepNext/>
        <w:keepLines/>
        <w:ind w:left="2520"/>
        <w:rPr>
          <w:sz w:val="22"/>
          <w:szCs w:val="22"/>
        </w:rPr>
      </w:pPr>
      <w:r w:rsidRPr="0007179B">
        <w:rPr>
          <w:sz w:val="22"/>
          <w:szCs w:val="22"/>
        </w:rPr>
        <w:t>San Juan</w:t>
      </w:r>
      <w:r w:rsidR="0036298F" w:rsidRPr="0007179B">
        <w:rPr>
          <w:sz w:val="22"/>
          <w:szCs w:val="22"/>
        </w:rPr>
        <w:t xml:space="preserve"> Office</w:t>
      </w:r>
      <w:r w:rsidRPr="0007179B">
        <w:rPr>
          <w:sz w:val="22"/>
          <w:szCs w:val="22"/>
        </w:rPr>
        <w:t xml:space="preserve"> Suite 762</w:t>
      </w:r>
    </w:p>
    <w:p w:rsidR="0036298F" w:rsidRPr="0007179B" w:rsidRDefault="001D7E1C" w:rsidP="00AE04A5">
      <w:pPr>
        <w:keepNext/>
        <w:keepLines/>
        <w:ind w:left="2520"/>
        <w:rPr>
          <w:sz w:val="22"/>
          <w:szCs w:val="22"/>
        </w:rPr>
      </w:pPr>
      <w:r w:rsidRPr="0007179B">
        <w:rPr>
          <w:sz w:val="22"/>
          <w:szCs w:val="22"/>
        </w:rPr>
        <w:t xml:space="preserve">150 Carlos Chardon St. </w:t>
      </w:r>
    </w:p>
    <w:p w:rsidR="0036298F" w:rsidRPr="0007179B" w:rsidRDefault="001D7E1C" w:rsidP="00AE04A5">
      <w:pPr>
        <w:keepNext/>
        <w:keepLines/>
        <w:ind w:left="2520"/>
        <w:rPr>
          <w:sz w:val="22"/>
          <w:szCs w:val="22"/>
        </w:rPr>
      </w:pPr>
      <w:r w:rsidRPr="0007179B">
        <w:rPr>
          <w:sz w:val="22"/>
          <w:szCs w:val="22"/>
        </w:rPr>
        <w:t>San Juan, PR</w:t>
      </w:r>
      <w:r w:rsidR="0036298F" w:rsidRPr="0007179B">
        <w:rPr>
          <w:sz w:val="22"/>
          <w:szCs w:val="22"/>
        </w:rPr>
        <w:t xml:space="preserve">, </w:t>
      </w:r>
      <w:r w:rsidRPr="0007179B">
        <w:rPr>
          <w:sz w:val="22"/>
          <w:szCs w:val="22"/>
        </w:rPr>
        <w:t>00198-1731</w:t>
      </w:r>
    </w:p>
    <w:p w:rsidR="0036298F" w:rsidRPr="0007179B" w:rsidRDefault="0036298F" w:rsidP="00AE04A5">
      <w:pPr>
        <w:keepNext/>
        <w:keepLines/>
        <w:ind w:left="1440" w:firstLine="720"/>
        <w:rPr>
          <w:sz w:val="22"/>
          <w:szCs w:val="22"/>
        </w:rPr>
      </w:pPr>
    </w:p>
    <w:p w:rsidR="0036298F" w:rsidRPr="0007179B" w:rsidRDefault="0036298F" w:rsidP="00AE04A5">
      <w:pPr>
        <w:tabs>
          <w:tab w:val="left" w:pos="-1440"/>
        </w:tabs>
        <w:ind w:left="720"/>
        <w:rPr>
          <w:sz w:val="22"/>
          <w:szCs w:val="22"/>
        </w:rPr>
      </w:pPr>
    </w:p>
    <w:p w:rsidR="0036298F" w:rsidRPr="0007179B" w:rsidRDefault="004902B9" w:rsidP="00796C0C">
      <w:pPr>
        <w:numPr>
          <w:ilvl w:val="0"/>
          <w:numId w:val="10"/>
        </w:numPr>
        <w:tabs>
          <w:tab w:val="clear" w:pos="720"/>
          <w:tab w:val="left" w:pos="-1440"/>
        </w:tabs>
        <w:ind w:left="0" w:firstLine="720"/>
        <w:rPr>
          <w:sz w:val="22"/>
          <w:szCs w:val="22"/>
        </w:rPr>
      </w:pPr>
      <w:r w:rsidRPr="0007179B">
        <w:rPr>
          <w:sz w:val="22"/>
          <w:szCs w:val="22"/>
        </w:rPr>
        <w:t>T</w:t>
      </w:r>
      <w:r w:rsidR="0036298F" w:rsidRPr="0007179B">
        <w:rPr>
          <w:sz w:val="22"/>
          <w:szCs w:val="22"/>
        </w:rPr>
        <w:t xml:space="preserve">his Notice shall be sent to </w:t>
      </w:r>
      <w:r w:rsidR="00796C0C" w:rsidRPr="0007179B">
        <w:rPr>
          <w:sz w:val="22"/>
          <w:szCs w:val="22"/>
        </w:rPr>
        <w:t xml:space="preserve">by Certified Mail/Return Receipt Requested and regular mail to </w:t>
      </w:r>
      <w:r w:rsidR="00434D8C" w:rsidRPr="0007179B">
        <w:rPr>
          <w:sz w:val="22"/>
          <w:szCs w:val="22"/>
        </w:rPr>
        <w:t xml:space="preserve">Harbor Bunkering Corp </w:t>
      </w:r>
      <w:r w:rsidR="00796C0C" w:rsidRPr="0007179B">
        <w:rPr>
          <w:sz w:val="22"/>
          <w:szCs w:val="22"/>
        </w:rPr>
        <w:t xml:space="preserve">at </w:t>
      </w:r>
      <w:r w:rsidR="00434D8C" w:rsidRPr="0007179B">
        <w:rPr>
          <w:sz w:val="22"/>
          <w:szCs w:val="22"/>
        </w:rPr>
        <w:t xml:space="preserve">its </w:t>
      </w:r>
      <w:r w:rsidR="00796C0C" w:rsidRPr="0007179B">
        <w:rPr>
          <w:sz w:val="22"/>
          <w:szCs w:val="22"/>
        </w:rPr>
        <w:t>address of record.</w:t>
      </w:r>
    </w:p>
    <w:p w:rsidR="0036298F" w:rsidRPr="0007179B" w:rsidRDefault="0036298F" w:rsidP="00AE04A5">
      <w:pPr>
        <w:tabs>
          <w:tab w:val="left" w:pos="-1440"/>
        </w:tabs>
        <w:rPr>
          <w:sz w:val="22"/>
          <w:szCs w:val="22"/>
        </w:rPr>
      </w:pPr>
    </w:p>
    <w:p w:rsidR="00354D4C" w:rsidRPr="0007179B" w:rsidRDefault="00354D4C" w:rsidP="00AE04A5">
      <w:pPr>
        <w:numPr>
          <w:ilvl w:val="0"/>
          <w:numId w:val="10"/>
        </w:numPr>
        <w:tabs>
          <w:tab w:val="clear" w:pos="720"/>
        </w:tabs>
        <w:ind w:left="0" w:firstLine="720"/>
        <w:rPr>
          <w:sz w:val="22"/>
          <w:szCs w:val="22"/>
        </w:rPr>
      </w:pPr>
      <w:r w:rsidRPr="0007179B">
        <w:rPr>
          <w:sz w:val="22"/>
          <w:szCs w:val="22"/>
        </w:rPr>
        <w:t>The Privacy Act of 1974</w:t>
      </w:r>
      <w:r w:rsidRPr="0007179B">
        <w:rPr>
          <w:rStyle w:val="FootnoteReference"/>
          <w:sz w:val="22"/>
          <w:szCs w:val="22"/>
        </w:rPr>
        <w:footnoteReference w:id="3"/>
      </w:r>
      <w:r w:rsidRPr="0007179B">
        <w:rPr>
          <w:sz w:val="22"/>
          <w:szCs w:val="22"/>
        </w:rPr>
        <w:t xml:space="preserve"> requires that we advise you that the </w:t>
      </w:r>
      <w:r w:rsidR="00A86FB8" w:rsidRPr="0007179B">
        <w:rPr>
          <w:sz w:val="22"/>
          <w:szCs w:val="22"/>
        </w:rPr>
        <w:t xml:space="preserve">Commission </w:t>
      </w:r>
      <w:r w:rsidRPr="0007179B">
        <w:rPr>
          <w:sz w:val="22"/>
          <w:szCs w:val="22"/>
        </w:rPr>
        <w:t>will use all relevant material information before it, including any information disclosed in your reply, to determine what, if any, enforcement action is required to ensure compliance.  Any false statement made knowingly and willfully in reply to this Notice is punishable by fine or imprisonment under Title 18 of the U.S. Code.</w:t>
      </w:r>
      <w:r w:rsidRPr="0007179B">
        <w:rPr>
          <w:rStyle w:val="FootnoteReference"/>
          <w:sz w:val="22"/>
          <w:szCs w:val="22"/>
        </w:rPr>
        <w:footnoteReference w:id="4"/>
      </w:r>
    </w:p>
    <w:p w:rsidR="00354D4C" w:rsidRPr="0007179B" w:rsidRDefault="00354D4C" w:rsidP="00AE04A5">
      <w:pPr>
        <w:rPr>
          <w:sz w:val="22"/>
          <w:szCs w:val="22"/>
        </w:rPr>
      </w:pPr>
    </w:p>
    <w:p w:rsidR="00354D4C" w:rsidRPr="0007179B" w:rsidRDefault="00354D4C" w:rsidP="00AE04A5">
      <w:pPr>
        <w:rPr>
          <w:sz w:val="22"/>
          <w:szCs w:val="22"/>
        </w:rPr>
      </w:pPr>
    </w:p>
    <w:p w:rsidR="00354D4C" w:rsidRPr="0007179B" w:rsidRDefault="00354D4C" w:rsidP="00AE04A5">
      <w:pPr>
        <w:ind w:firstLine="4680"/>
        <w:rPr>
          <w:sz w:val="22"/>
          <w:szCs w:val="22"/>
        </w:rPr>
      </w:pPr>
      <w:r w:rsidRPr="0007179B">
        <w:rPr>
          <w:sz w:val="22"/>
          <w:szCs w:val="22"/>
        </w:rPr>
        <w:t>FEDERAL COMMUNICATIONS COMMISSION</w:t>
      </w:r>
    </w:p>
    <w:p w:rsidR="00354D4C" w:rsidRPr="0007179B" w:rsidRDefault="00354D4C" w:rsidP="00AE04A5">
      <w:pPr>
        <w:rPr>
          <w:sz w:val="22"/>
          <w:szCs w:val="22"/>
        </w:rPr>
      </w:pPr>
    </w:p>
    <w:p w:rsidR="00354D4C" w:rsidRPr="0007179B" w:rsidRDefault="00354D4C" w:rsidP="00AE04A5">
      <w:pPr>
        <w:rPr>
          <w:sz w:val="22"/>
          <w:szCs w:val="22"/>
        </w:rPr>
      </w:pPr>
    </w:p>
    <w:p w:rsidR="00354D4C" w:rsidRPr="0007179B" w:rsidRDefault="00354D4C" w:rsidP="00AE04A5">
      <w:pPr>
        <w:rPr>
          <w:sz w:val="22"/>
          <w:szCs w:val="22"/>
        </w:rPr>
      </w:pPr>
    </w:p>
    <w:p w:rsidR="00354D4C" w:rsidRPr="0007179B" w:rsidRDefault="00354D4C" w:rsidP="00AE04A5">
      <w:pPr>
        <w:rPr>
          <w:sz w:val="22"/>
          <w:szCs w:val="22"/>
        </w:rPr>
      </w:pPr>
    </w:p>
    <w:p w:rsidR="00354D4C" w:rsidRPr="0007179B" w:rsidRDefault="001D7E1C" w:rsidP="00AE04A5">
      <w:pPr>
        <w:ind w:firstLine="4680"/>
        <w:rPr>
          <w:sz w:val="22"/>
          <w:szCs w:val="22"/>
        </w:rPr>
      </w:pPr>
      <w:r w:rsidRPr="0007179B">
        <w:rPr>
          <w:sz w:val="22"/>
          <w:szCs w:val="22"/>
        </w:rPr>
        <w:t>Reuben Jusino</w:t>
      </w:r>
    </w:p>
    <w:p w:rsidR="00354D4C" w:rsidRPr="0007179B" w:rsidRDefault="00562ABB" w:rsidP="00AE04A5">
      <w:pPr>
        <w:ind w:firstLine="4680"/>
        <w:rPr>
          <w:sz w:val="22"/>
          <w:szCs w:val="22"/>
        </w:rPr>
      </w:pPr>
      <w:r w:rsidRPr="0007179B">
        <w:rPr>
          <w:sz w:val="22"/>
          <w:szCs w:val="22"/>
        </w:rPr>
        <w:t>Resident Agent</w:t>
      </w:r>
    </w:p>
    <w:p w:rsidR="00354D4C" w:rsidRPr="0007179B" w:rsidRDefault="001D7E1C" w:rsidP="00AE04A5">
      <w:pPr>
        <w:pStyle w:val="Header"/>
        <w:tabs>
          <w:tab w:val="clear" w:pos="4320"/>
          <w:tab w:val="clear" w:pos="8640"/>
        </w:tabs>
        <w:ind w:firstLine="4680"/>
        <w:rPr>
          <w:sz w:val="22"/>
          <w:szCs w:val="22"/>
        </w:rPr>
      </w:pPr>
      <w:r w:rsidRPr="0007179B">
        <w:rPr>
          <w:sz w:val="22"/>
          <w:szCs w:val="22"/>
        </w:rPr>
        <w:t xml:space="preserve">San Juan </w:t>
      </w:r>
      <w:r w:rsidR="00354D4C" w:rsidRPr="0007179B">
        <w:rPr>
          <w:sz w:val="22"/>
          <w:szCs w:val="22"/>
        </w:rPr>
        <w:t>Office</w:t>
      </w:r>
    </w:p>
    <w:p w:rsidR="00D94108" w:rsidRPr="0007179B" w:rsidRDefault="001D7E1C" w:rsidP="00AE04A5">
      <w:pPr>
        <w:pStyle w:val="Header"/>
        <w:tabs>
          <w:tab w:val="clear" w:pos="4320"/>
          <w:tab w:val="clear" w:pos="8640"/>
        </w:tabs>
        <w:ind w:firstLine="4680"/>
        <w:rPr>
          <w:sz w:val="22"/>
          <w:szCs w:val="22"/>
        </w:rPr>
      </w:pPr>
      <w:r w:rsidRPr="0007179B">
        <w:rPr>
          <w:sz w:val="22"/>
          <w:szCs w:val="22"/>
        </w:rPr>
        <w:t xml:space="preserve">South Central </w:t>
      </w:r>
      <w:r w:rsidR="00D94108" w:rsidRPr="0007179B">
        <w:rPr>
          <w:sz w:val="22"/>
          <w:szCs w:val="22"/>
        </w:rPr>
        <w:t>Region</w:t>
      </w:r>
    </w:p>
    <w:p w:rsidR="00D94108" w:rsidRPr="0007179B" w:rsidRDefault="00D94108" w:rsidP="00AE04A5">
      <w:pPr>
        <w:pStyle w:val="Header"/>
        <w:tabs>
          <w:tab w:val="clear" w:pos="4320"/>
          <w:tab w:val="clear" w:pos="8640"/>
        </w:tabs>
        <w:ind w:firstLine="4680"/>
        <w:rPr>
          <w:sz w:val="22"/>
          <w:szCs w:val="22"/>
        </w:rPr>
      </w:pPr>
      <w:r w:rsidRPr="0007179B">
        <w:rPr>
          <w:sz w:val="22"/>
          <w:szCs w:val="22"/>
        </w:rPr>
        <w:t>Enforcement Bureau</w:t>
      </w:r>
    </w:p>
    <w:p w:rsidR="00354D4C" w:rsidRPr="0007179B" w:rsidRDefault="00354D4C" w:rsidP="00AE04A5">
      <w:pPr>
        <w:pStyle w:val="Header"/>
        <w:tabs>
          <w:tab w:val="clear" w:pos="4320"/>
          <w:tab w:val="clear" w:pos="8640"/>
        </w:tabs>
        <w:rPr>
          <w:sz w:val="22"/>
          <w:szCs w:val="22"/>
        </w:rPr>
      </w:pPr>
    </w:p>
    <w:p w:rsidR="00354D4C" w:rsidRPr="0007179B" w:rsidRDefault="00354D4C" w:rsidP="00AE04A5">
      <w:pPr>
        <w:pStyle w:val="Header"/>
        <w:tabs>
          <w:tab w:val="clear" w:pos="4320"/>
          <w:tab w:val="clear" w:pos="8640"/>
        </w:tabs>
        <w:rPr>
          <w:sz w:val="22"/>
          <w:szCs w:val="22"/>
        </w:rPr>
      </w:pPr>
    </w:p>
    <w:p w:rsidR="00354D4C" w:rsidRPr="0007179B" w:rsidRDefault="00354D4C">
      <w:pPr>
        <w:pStyle w:val="Header"/>
        <w:tabs>
          <w:tab w:val="clear" w:pos="4320"/>
          <w:tab w:val="clear" w:pos="8640"/>
        </w:tabs>
        <w:rPr>
          <w:sz w:val="22"/>
          <w:szCs w:val="22"/>
        </w:rPr>
      </w:pPr>
    </w:p>
    <w:p w:rsidR="00354D4C" w:rsidRPr="0007179B" w:rsidRDefault="00354D4C">
      <w:pPr>
        <w:pStyle w:val="Header"/>
        <w:tabs>
          <w:tab w:val="clear" w:pos="4320"/>
          <w:tab w:val="clear" w:pos="8640"/>
        </w:tabs>
        <w:rPr>
          <w:sz w:val="22"/>
          <w:szCs w:val="22"/>
        </w:rPr>
      </w:pPr>
      <w:r w:rsidRPr="0007179B">
        <w:rPr>
          <w:sz w:val="22"/>
          <w:szCs w:val="22"/>
        </w:rPr>
        <w:t xml:space="preserve">cc: </w:t>
      </w:r>
      <w:r w:rsidR="00434D8C" w:rsidRPr="0007179B">
        <w:rPr>
          <w:sz w:val="22"/>
          <w:szCs w:val="22"/>
        </w:rPr>
        <w:t>United States Coast Guard</w:t>
      </w:r>
    </w:p>
    <w:p w:rsidR="00354D4C" w:rsidRPr="00892623" w:rsidRDefault="00354D4C">
      <w:pPr>
        <w:pStyle w:val="Header"/>
        <w:tabs>
          <w:tab w:val="clear" w:pos="4320"/>
          <w:tab w:val="clear" w:pos="8640"/>
        </w:tabs>
        <w:rPr>
          <w:sz w:val="22"/>
          <w:szCs w:val="22"/>
        </w:rPr>
      </w:pPr>
    </w:p>
    <w:sectPr w:rsidR="00354D4C" w:rsidRPr="00892623" w:rsidSect="00562AB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B67" w:rsidRDefault="006D0B67">
      <w:r>
        <w:separator/>
      </w:r>
    </w:p>
  </w:endnote>
  <w:endnote w:type="continuationSeparator" w:id="0">
    <w:p w:rsidR="006D0B67" w:rsidRDefault="006D0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473" w:rsidRDefault="007E74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E7473" w:rsidRDefault="007E747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473" w:rsidRDefault="007E74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66129">
      <w:rPr>
        <w:rStyle w:val="PageNumber"/>
        <w:noProof/>
      </w:rPr>
      <w:t>2</w:t>
    </w:r>
    <w:r>
      <w:rPr>
        <w:rStyle w:val="PageNumber"/>
      </w:rPr>
      <w:fldChar w:fldCharType="end"/>
    </w:r>
  </w:p>
  <w:p w:rsidR="007E7473" w:rsidRDefault="007E7473">
    <w:pPr>
      <w:spacing w:line="240" w:lineRule="exact"/>
      <w:rPr>
        <w:sz w:val="22"/>
      </w:rPr>
    </w:pPr>
  </w:p>
  <w:p w:rsidR="007E7473" w:rsidRDefault="007E7473">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07E" w:rsidRDefault="008F6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B67" w:rsidRDefault="006D0B67">
      <w:r>
        <w:separator/>
      </w:r>
    </w:p>
  </w:footnote>
  <w:footnote w:type="continuationSeparator" w:id="0">
    <w:p w:rsidR="006D0B67" w:rsidRDefault="006D0B67">
      <w:r>
        <w:continuationSeparator/>
      </w:r>
    </w:p>
  </w:footnote>
  <w:footnote w:id="1">
    <w:p w:rsidR="007E7473" w:rsidRPr="00C64968" w:rsidRDefault="007E7473">
      <w:pPr>
        <w:pStyle w:val="FootnoteText"/>
        <w:rPr>
          <w:sz w:val="20"/>
        </w:rPr>
      </w:pPr>
      <w:r w:rsidRPr="00C64968">
        <w:rPr>
          <w:rStyle w:val="FootnoteReference"/>
        </w:rPr>
        <w:footnoteRef/>
      </w:r>
      <w:r>
        <w:rPr>
          <w:sz w:val="20"/>
        </w:rPr>
        <w:t xml:space="preserve"> </w:t>
      </w:r>
      <w:r w:rsidRPr="00C64968">
        <w:rPr>
          <w:sz w:val="20"/>
        </w:rPr>
        <w:t>47 C.F.R. § 1.89</w:t>
      </w:r>
      <w:r>
        <w:rPr>
          <w:sz w:val="20"/>
        </w:rPr>
        <w:t>.</w:t>
      </w:r>
    </w:p>
    <w:p w:rsidR="007E7473" w:rsidRPr="00C64968" w:rsidRDefault="007E7473">
      <w:pPr>
        <w:pStyle w:val="FootnoteText"/>
        <w:rPr>
          <w:sz w:val="20"/>
        </w:rPr>
      </w:pPr>
    </w:p>
  </w:footnote>
  <w:footnote w:id="2">
    <w:p w:rsidR="007E7473" w:rsidRPr="00C64968" w:rsidRDefault="007E7473">
      <w:pPr>
        <w:pStyle w:val="FootnoteText"/>
        <w:rPr>
          <w:sz w:val="20"/>
        </w:rPr>
      </w:pPr>
      <w:r w:rsidRPr="00C64968">
        <w:rPr>
          <w:rStyle w:val="FootnoteReference"/>
        </w:rPr>
        <w:footnoteRef/>
      </w:r>
      <w:r>
        <w:rPr>
          <w:sz w:val="20"/>
        </w:rPr>
        <w:t xml:space="preserve"> 47 U.S.C. § 403.</w:t>
      </w:r>
    </w:p>
  </w:footnote>
  <w:footnote w:id="3">
    <w:p w:rsidR="007E7473" w:rsidRPr="00C64968" w:rsidRDefault="007E7473">
      <w:pPr>
        <w:pStyle w:val="FootnoteText"/>
        <w:rPr>
          <w:sz w:val="20"/>
        </w:rPr>
      </w:pPr>
      <w:r w:rsidRPr="00C64968">
        <w:rPr>
          <w:rStyle w:val="FootnoteReference"/>
        </w:rPr>
        <w:footnoteRef/>
      </w:r>
      <w:r w:rsidRPr="00C64968">
        <w:rPr>
          <w:sz w:val="20"/>
        </w:rPr>
        <w:t xml:space="preserve"> P.L. 93-579, 5 U.S.C. § 552a(e)(3).</w:t>
      </w:r>
    </w:p>
    <w:p w:rsidR="007E7473" w:rsidRPr="00C64968" w:rsidRDefault="007E7473">
      <w:pPr>
        <w:pStyle w:val="FootnoteText"/>
        <w:rPr>
          <w:sz w:val="20"/>
        </w:rPr>
      </w:pPr>
    </w:p>
  </w:footnote>
  <w:footnote w:id="4">
    <w:p w:rsidR="007E7473" w:rsidRPr="00C64968" w:rsidRDefault="007E7473">
      <w:pPr>
        <w:pStyle w:val="FootnoteText"/>
        <w:rPr>
          <w:sz w:val="20"/>
        </w:rPr>
      </w:pPr>
      <w:r w:rsidRPr="00C64968">
        <w:rPr>
          <w:rStyle w:val="FootnoteReference"/>
        </w:rPr>
        <w:footnoteRef/>
      </w:r>
      <w:r w:rsidRPr="00C64968">
        <w:rPr>
          <w:sz w:val="20"/>
        </w:rPr>
        <w:t xml:space="preserve"> 18 U.S.C. § 1001 </w:t>
      </w:r>
      <w:r w:rsidRPr="00C64968">
        <w:rPr>
          <w:i/>
          <w:sz w:val="20"/>
        </w:rPr>
        <w:t>et seq.</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07E" w:rsidRDefault="008F60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473" w:rsidRDefault="007E7473">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rsidR="007E7473" w:rsidRDefault="0018037D">
    <w:pPr>
      <w:spacing w:line="19" w:lineRule="exact"/>
      <w:jc w:val="both"/>
      <w:rPr>
        <w:sz w:val="22"/>
      </w:rPr>
    </w:pPr>
    <w:r>
      <w:rPr>
        <w:noProof/>
      </w:rPr>
      <mc:AlternateContent>
        <mc:Choice Requires="wps">
          <w:drawing>
            <wp:anchor distT="0" distB="0" distL="114300" distR="114300" simplePos="0" relativeHeight="251657216"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3653BAA" id="Rectangle 1"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nb5A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BDSjnb5AIAADAGAAAOAAAAAAAAAAAAAAAA&#10;AC4CAABkcnMvZTJvRG9jLnhtbFBLAQItABQABgAIAAAAIQDekF2j2QAAAAcBAAAPAAAAAAAAAAAA&#10;AAAAAD4FAABkcnMvZG93bnJldi54bWxQSwUGAAAAAAQABADzAAAARAYAAAAA&#10;" o:allowincell="f" fillcolor="black" stroked="f" strokeweight="0">
              <w10:wrap anchorx="page"/>
              <w10:anchorlock/>
            </v:rect>
          </w:pict>
        </mc:Fallback>
      </mc:AlternateContent>
    </w:r>
  </w:p>
  <w:p w:rsidR="007E7473" w:rsidRDefault="007E7473">
    <w:pPr>
      <w:spacing w:line="226" w:lineRule="auto"/>
      <w:jc w:val="both"/>
      <w:rPr>
        <w:sz w:val="22"/>
      </w:rPr>
    </w:pPr>
  </w:p>
  <w:p w:rsidR="007E7473" w:rsidRDefault="007E7473">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473" w:rsidRDefault="007E7473">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7E7473" w:rsidRDefault="0018037D">
    <w:pPr>
      <w:spacing w:line="19" w:lineRule="exact"/>
      <w:jc w:val="both"/>
      <w:rPr>
        <w:sz w:val="22"/>
      </w:r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1A95C4C" id="Rectangle 2"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tt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F9G23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7E7473" w:rsidRDefault="007E7473">
    <w:pPr>
      <w:tabs>
        <w:tab w:val="center" w:pos="4680"/>
        <w:tab w:val="right" w:pos="9360"/>
      </w:tabs>
      <w:spacing w:line="226" w:lineRule="auto"/>
      <w:jc w:val="both"/>
    </w:pPr>
  </w:p>
  <w:p w:rsidR="007E7473" w:rsidRDefault="007E7473">
    <w:pPr>
      <w:tabs>
        <w:tab w:val="center" w:pos="4680"/>
        <w:tab w:val="right" w:pos="9360"/>
      </w:tabs>
      <w:spacing w:line="226"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923"/>
    <w:multiLevelType w:val="hybridMultilevel"/>
    <w:tmpl w:val="BC882ED8"/>
    <w:lvl w:ilvl="0" w:tplc="E4E4A45C">
      <w:start w:val="1"/>
      <w:numFmt w:val="decimal"/>
      <w:lvlText w:val="%1."/>
      <w:lvlJc w:val="left"/>
      <w:pPr>
        <w:tabs>
          <w:tab w:val="num" w:pos="720"/>
        </w:tabs>
        <w:ind w:left="720" w:hanging="360"/>
      </w:pPr>
      <w:rPr>
        <w:rFonts w:hint="default"/>
        <w:b w:val="0"/>
        <w:i w:val="0"/>
      </w:rPr>
    </w:lvl>
    <w:lvl w:ilvl="1" w:tplc="C81202BC">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C00105"/>
    <w:multiLevelType w:val="hybridMultilevel"/>
    <w:tmpl w:val="98D4877A"/>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4">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5">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7">
    <w:nsid w:val="6A4A6596"/>
    <w:multiLevelType w:val="hybridMultilevel"/>
    <w:tmpl w:val="935EF1A4"/>
    <w:lvl w:ilvl="0" w:tplc="A008E85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9">
    <w:nsid w:val="709609D5"/>
    <w:multiLevelType w:val="hybridMultilevel"/>
    <w:tmpl w:val="A9A005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2"/>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12"/>
    <w:rsid w:val="00006DD7"/>
    <w:rsid w:val="00021207"/>
    <w:rsid w:val="0002201F"/>
    <w:rsid w:val="00027004"/>
    <w:rsid w:val="0007179B"/>
    <w:rsid w:val="000E2512"/>
    <w:rsid w:val="0010025D"/>
    <w:rsid w:val="0011043A"/>
    <w:rsid w:val="00156006"/>
    <w:rsid w:val="0015777C"/>
    <w:rsid w:val="00164E89"/>
    <w:rsid w:val="0018037D"/>
    <w:rsid w:val="001D7E1C"/>
    <w:rsid w:val="001F4550"/>
    <w:rsid w:val="00233233"/>
    <w:rsid w:val="00266129"/>
    <w:rsid w:val="00282507"/>
    <w:rsid w:val="00285FB9"/>
    <w:rsid w:val="002A7CA9"/>
    <w:rsid w:val="00320391"/>
    <w:rsid w:val="00354D4C"/>
    <w:rsid w:val="0036298F"/>
    <w:rsid w:val="00362D3B"/>
    <w:rsid w:val="00362D53"/>
    <w:rsid w:val="003B1CAB"/>
    <w:rsid w:val="00401CFD"/>
    <w:rsid w:val="00434D8C"/>
    <w:rsid w:val="004902B9"/>
    <w:rsid w:val="00557612"/>
    <w:rsid w:val="0055765D"/>
    <w:rsid w:val="00562ABB"/>
    <w:rsid w:val="005C69CD"/>
    <w:rsid w:val="00610FCB"/>
    <w:rsid w:val="00614134"/>
    <w:rsid w:val="00614329"/>
    <w:rsid w:val="006D0B67"/>
    <w:rsid w:val="006D398C"/>
    <w:rsid w:val="007252A0"/>
    <w:rsid w:val="00747603"/>
    <w:rsid w:val="00780C9A"/>
    <w:rsid w:val="00796C0C"/>
    <w:rsid w:val="007E319A"/>
    <w:rsid w:val="007E7473"/>
    <w:rsid w:val="00811C09"/>
    <w:rsid w:val="00865920"/>
    <w:rsid w:val="00892623"/>
    <w:rsid w:val="008F607E"/>
    <w:rsid w:val="00913F93"/>
    <w:rsid w:val="00956A92"/>
    <w:rsid w:val="009876B2"/>
    <w:rsid w:val="009B763C"/>
    <w:rsid w:val="00A86FB8"/>
    <w:rsid w:val="00A95E4E"/>
    <w:rsid w:val="00A96BD9"/>
    <w:rsid w:val="00AC3FDF"/>
    <w:rsid w:val="00AE04A5"/>
    <w:rsid w:val="00B42F55"/>
    <w:rsid w:val="00B46775"/>
    <w:rsid w:val="00B47C16"/>
    <w:rsid w:val="00B51A09"/>
    <w:rsid w:val="00B61C91"/>
    <w:rsid w:val="00B92C1C"/>
    <w:rsid w:val="00BB17ED"/>
    <w:rsid w:val="00BC3C6B"/>
    <w:rsid w:val="00BC602B"/>
    <w:rsid w:val="00C3180D"/>
    <w:rsid w:val="00C64968"/>
    <w:rsid w:val="00CA38FA"/>
    <w:rsid w:val="00D5265B"/>
    <w:rsid w:val="00D94108"/>
    <w:rsid w:val="00DA33D8"/>
    <w:rsid w:val="00DD4165"/>
    <w:rsid w:val="00DD549F"/>
    <w:rsid w:val="00E04895"/>
    <w:rsid w:val="00E467EE"/>
    <w:rsid w:val="00E970F0"/>
    <w:rsid w:val="00F13E3E"/>
    <w:rsid w:val="00F13F46"/>
    <w:rsid w:val="00F2182D"/>
    <w:rsid w:val="00F72912"/>
    <w:rsid w:val="00FA0007"/>
    <w:rsid w:val="00FB44F6"/>
    <w:rsid w:val="00FD0985"/>
    <w:rsid w:val="00FD121D"/>
    <w:rsid w:val="00FD5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3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2553</Characters>
  <Application>Microsoft Office Word</Application>
  <DocSecurity>0</DocSecurity>
  <Lines>81</Lines>
  <Paragraphs>30</Paragraphs>
  <ScaleCrop>false</ScaleCrop>
  <HeadingPairs>
    <vt:vector size="2" baseType="variant">
      <vt:variant>
        <vt:lpstr>Title</vt:lpstr>
      </vt:variant>
      <vt:variant>
        <vt:i4>1</vt:i4>
      </vt:variant>
    </vt:vector>
  </HeadingPairs>
  <TitlesOfParts>
    <vt:vector size="1" baseType="lpstr">
      <vt:lpstr>NOV boilerplate</vt:lpstr>
    </vt:vector>
  </TitlesOfParts>
  <Manager/>
  <Company/>
  <LinksUpToDate>false</LinksUpToDate>
  <CharactersWithSpaces>3031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2015-12-11T18:58:00Z</cp:lastPrinted>
  <dcterms:created xsi:type="dcterms:W3CDTF">2015-12-23T15:37:00Z</dcterms:created>
  <dcterms:modified xsi:type="dcterms:W3CDTF">2015-12-23T15:37:00Z</dcterms:modified>
  <cp:category> </cp:category>
  <cp:contentStatus> </cp:contentStatus>
</cp:coreProperties>
</file>