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732E21A" w14:textId="77777777" w:rsidTr="006D5D22">
        <w:trPr>
          <w:trHeight w:val="2181"/>
        </w:trPr>
        <w:tc>
          <w:tcPr>
            <w:tcW w:w="8856" w:type="dxa"/>
          </w:tcPr>
          <w:p w14:paraId="3838E1B1" w14:textId="77777777" w:rsidR="00FF232D" w:rsidRDefault="00CE14FD" w:rsidP="008C3E0D">
            <w:pPr>
              <w:jc w:val="center"/>
              <w:rPr>
                <w:b/>
              </w:rPr>
            </w:pPr>
            <w:bookmarkStart w:id="0" w:name="_GoBack"/>
            <w:bookmarkEnd w:id="0"/>
            <w:r>
              <w:rPr>
                <w:b/>
                <w:i/>
                <w:noProof/>
                <w:sz w:val="28"/>
                <w:szCs w:val="28"/>
              </w:rPr>
              <w:drawing>
                <wp:inline distT="0" distB="0" distL="0" distR="0" wp14:anchorId="3C5E3BDD" wp14:editId="062B6841">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93721DB" w14:textId="45542085" w:rsidR="00426518" w:rsidRDefault="00426518" w:rsidP="008C3E0D">
            <w:pPr>
              <w:rPr>
                <w:b/>
                <w:bCs/>
              </w:rPr>
            </w:pPr>
          </w:p>
          <w:p w14:paraId="531AD79A" w14:textId="77777777" w:rsidR="007A44F8" w:rsidRPr="008C3E0D" w:rsidRDefault="007A44F8" w:rsidP="008C3E0D">
            <w:pPr>
              <w:rPr>
                <w:b/>
                <w:bCs/>
                <w:sz w:val="22"/>
                <w:szCs w:val="22"/>
              </w:rPr>
            </w:pPr>
            <w:r w:rsidRPr="008C3E0D">
              <w:rPr>
                <w:b/>
                <w:bCs/>
                <w:sz w:val="22"/>
                <w:szCs w:val="22"/>
              </w:rPr>
              <w:t xml:space="preserve">Media Contact: </w:t>
            </w:r>
          </w:p>
          <w:p w14:paraId="47CE1153" w14:textId="77777777" w:rsidR="007A44F8" w:rsidRPr="008C3E0D" w:rsidRDefault="00F450C1" w:rsidP="008C3E0D">
            <w:pPr>
              <w:rPr>
                <w:bCs/>
                <w:sz w:val="22"/>
                <w:szCs w:val="22"/>
              </w:rPr>
            </w:pPr>
            <w:r w:rsidRPr="008C3E0D">
              <w:rPr>
                <w:bCs/>
                <w:sz w:val="22"/>
                <w:szCs w:val="22"/>
              </w:rPr>
              <w:t>Mark Wigfield</w:t>
            </w:r>
            <w:r w:rsidR="007A44F8" w:rsidRPr="008C3E0D">
              <w:rPr>
                <w:bCs/>
                <w:sz w:val="22"/>
                <w:szCs w:val="22"/>
              </w:rPr>
              <w:t xml:space="preserve">, </w:t>
            </w:r>
            <w:r w:rsidR="00AC0A38" w:rsidRPr="008C3E0D">
              <w:rPr>
                <w:bCs/>
                <w:sz w:val="22"/>
                <w:szCs w:val="22"/>
              </w:rPr>
              <w:t>(</w:t>
            </w:r>
            <w:r w:rsidR="007A44F8" w:rsidRPr="008C3E0D">
              <w:rPr>
                <w:bCs/>
                <w:sz w:val="22"/>
                <w:szCs w:val="22"/>
              </w:rPr>
              <w:t>202</w:t>
            </w:r>
            <w:r w:rsidR="00AC0A38" w:rsidRPr="008C3E0D">
              <w:rPr>
                <w:bCs/>
                <w:sz w:val="22"/>
                <w:szCs w:val="22"/>
              </w:rPr>
              <w:t xml:space="preserve">) </w:t>
            </w:r>
            <w:r w:rsidRPr="008C3E0D">
              <w:rPr>
                <w:bCs/>
                <w:sz w:val="22"/>
                <w:szCs w:val="22"/>
              </w:rPr>
              <w:t>418-0253</w:t>
            </w:r>
          </w:p>
          <w:p w14:paraId="477B89F3" w14:textId="3246A8AD" w:rsidR="00FF232D" w:rsidRDefault="00CF504A" w:rsidP="008C3E0D">
            <w:pPr>
              <w:rPr>
                <w:bCs/>
                <w:sz w:val="22"/>
                <w:szCs w:val="22"/>
              </w:rPr>
            </w:pPr>
            <w:hyperlink r:id="rId9" w:history="1">
              <w:r w:rsidR="00D369BA" w:rsidRPr="004552AF">
                <w:rPr>
                  <w:rStyle w:val="Hyperlink"/>
                  <w:bCs/>
                  <w:sz w:val="22"/>
                  <w:szCs w:val="22"/>
                </w:rPr>
                <w:t>mark.wigfield@fcc.gov</w:t>
              </w:r>
            </w:hyperlink>
          </w:p>
          <w:p w14:paraId="4C07FB75" w14:textId="77777777" w:rsidR="00D369BA" w:rsidRPr="008C3E0D" w:rsidRDefault="00D369BA" w:rsidP="008C3E0D">
            <w:pPr>
              <w:rPr>
                <w:bCs/>
                <w:sz w:val="22"/>
                <w:szCs w:val="22"/>
              </w:rPr>
            </w:pPr>
          </w:p>
          <w:p w14:paraId="6967FF39" w14:textId="77777777" w:rsidR="00F450C1" w:rsidRPr="008C3E0D" w:rsidRDefault="00F450C1" w:rsidP="008C3E0D">
            <w:pPr>
              <w:rPr>
                <w:bCs/>
                <w:sz w:val="22"/>
                <w:szCs w:val="22"/>
              </w:rPr>
            </w:pPr>
          </w:p>
          <w:p w14:paraId="55B726A4" w14:textId="77777777" w:rsidR="00F450C1" w:rsidRPr="008C3E0D" w:rsidRDefault="002F0890" w:rsidP="008C3E0D">
            <w:pPr>
              <w:spacing w:after="120"/>
              <w:jc w:val="center"/>
              <w:rPr>
                <w:sz w:val="22"/>
                <w:szCs w:val="22"/>
              </w:rPr>
            </w:pPr>
            <w:r w:rsidRPr="008C3E0D">
              <w:rPr>
                <w:b/>
                <w:bCs/>
                <w:snapToGrid w:val="0"/>
                <w:sz w:val="22"/>
                <w:szCs w:val="22"/>
              </w:rPr>
              <w:t>BROADBAND PROGRESS REPORT: SIGNIFICANT IMPROVEMENTS BUT DIGITAL DIVIDE PERSISTS</w:t>
            </w:r>
          </w:p>
          <w:p w14:paraId="6E5241DC" w14:textId="77777777" w:rsidR="00F450C1" w:rsidRPr="008C3E0D" w:rsidRDefault="00F450C1" w:rsidP="008C3E0D">
            <w:pPr>
              <w:spacing w:after="120"/>
              <w:rPr>
                <w:sz w:val="22"/>
                <w:szCs w:val="22"/>
              </w:rPr>
            </w:pPr>
          </w:p>
          <w:p w14:paraId="55177826" w14:textId="5EBB7713" w:rsidR="0081293D" w:rsidRDefault="00F450C1" w:rsidP="008C3E0D">
            <w:pPr>
              <w:spacing w:after="120"/>
              <w:rPr>
                <w:sz w:val="22"/>
                <w:szCs w:val="22"/>
              </w:rPr>
            </w:pPr>
            <w:r w:rsidRPr="008C3E0D">
              <w:rPr>
                <w:b/>
                <w:sz w:val="22"/>
                <w:szCs w:val="22"/>
              </w:rPr>
              <w:t>Washington (January 28, 201</w:t>
            </w:r>
            <w:r w:rsidR="001264E5">
              <w:rPr>
                <w:b/>
                <w:sz w:val="22"/>
                <w:szCs w:val="22"/>
              </w:rPr>
              <w:t>6</w:t>
            </w:r>
            <w:r w:rsidRPr="008C3E0D">
              <w:rPr>
                <w:sz w:val="22"/>
                <w:szCs w:val="22"/>
              </w:rPr>
              <w:t>) –</w:t>
            </w:r>
            <w:r w:rsidR="0032349A" w:rsidRPr="008C3E0D">
              <w:rPr>
                <w:sz w:val="22"/>
                <w:szCs w:val="22"/>
              </w:rPr>
              <w:t xml:space="preserve"> </w:t>
            </w:r>
            <w:r w:rsidR="002F0890" w:rsidRPr="008C3E0D">
              <w:rPr>
                <w:sz w:val="22"/>
                <w:szCs w:val="22"/>
              </w:rPr>
              <w:t xml:space="preserve">While the nation has made </w:t>
            </w:r>
            <w:r w:rsidR="0032349A" w:rsidRPr="008C3E0D">
              <w:rPr>
                <w:sz w:val="22"/>
                <w:szCs w:val="22"/>
              </w:rPr>
              <w:t>significant progress in broadband deployment, 34 million Americans still lack access</w:t>
            </w:r>
            <w:r w:rsidR="00A04491">
              <w:rPr>
                <w:sz w:val="22"/>
                <w:szCs w:val="22"/>
              </w:rPr>
              <w:t xml:space="preserve"> to broadband meeting</w:t>
            </w:r>
            <w:r w:rsidR="0081293D">
              <w:rPr>
                <w:sz w:val="22"/>
                <w:szCs w:val="22"/>
              </w:rPr>
              <w:t xml:space="preserve"> </w:t>
            </w:r>
            <w:r w:rsidR="00A04491">
              <w:rPr>
                <w:sz w:val="22"/>
                <w:szCs w:val="22"/>
              </w:rPr>
              <w:t xml:space="preserve">today’s </w:t>
            </w:r>
            <w:r w:rsidR="0081293D">
              <w:rPr>
                <w:sz w:val="22"/>
                <w:szCs w:val="22"/>
              </w:rPr>
              <w:t>benchmark speeds</w:t>
            </w:r>
            <w:r w:rsidR="005E43F8">
              <w:rPr>
                <w:sz w:val="22"/>
                <w:szCs w:val="22"/>
              </w:rPr>
              <w:t xml:space="preserve"> of 25 Mpbs for downloads/3 Mbps for uploads</w:t>
            </w:r>
            <w:r w:rsidR="0081293D">
              <w:rPr>
                <w:sz w:val="22"/>
                <w:szCs w:val="22"/>
              </w:rPr>
              <w:t>, according to the Federal Communications Commission’s 2016 Broadband Progress Report.</w:t>
            </w:r>
          </w:p>
          <w:p w14:paraId="4B8B4DE3" w14:textId="2361BA09" w:rsidR="0081293D" w:rsidRDefault="0081293D" w:rsidP="0081293D">
            <w:pPr>
              <w:spacing w:after="120"/>
              <w:rPr>
                <w:sz w:val="22"/>
                <w:szCs w:val="22"/>
              </w:rPr>
            </w:pPr>
            <w:r>
              <w:rPr>
                <w:sz w:val="22"/>
                <w:szCs w:val="22"/>
              </w:rPr>
              <w:t xml:space="preserve">The report also finds that </w:t>
            </w:r>
            <w:r w:rsidR="0032349A" w:rsidRPr="008C3E0D">
              <w:rPr>
                <w:sz w:val="22"/>
                <w:szCs w:val="22"/>
              </w:rPr>
              <w:t xml:space="preserve">a persistent digital divide has left approximately 40 percent of the people living in rural areas and on Tribal Lands </w:t>
            </w:r>
            <w:r w:rsidR="00FC71D7">
              <w:rPr>
                <w:sz w:val="22"/>
                <w:szCs w:val="22"/>
              </w:rPr>
              <w:t>without access to</w:t>
            </w:r>
            <w:r>
              <w:rPr>
                <w:sz w:val="22"/>
                <w:szCs w:val="22"/>
              </w:rPr>
              <w:t xml:space="preserve"> service at the FCC’</w:t>
            </w:r>
            <w:r w:rsidR="00A04491">
              <w:rPr>
                <w:sz w:val="22"/>
                <w:szCs w:val="22"/>
              </w:rPr>
              <w:t xml:space="preserve">s speed benchmark. </w:t>
            </w:r>
            <w:r>
              <w:rPr>
                <w:sz w:val="22"/>
                <w:szCs w:val="22"/>
              </w:rPr>
              <w:t xml:space="preserve">In addition, </w:t>
            </w:r>
            <w:r w:rsidR="00317DF3">
              <w:rPr>
                <w:sz w:val="22"/>
                <w:szCs w:val="22"/>
              </w:rPr>
              <w:t xml:space="preserve">while connectivity for schools has greatly improved since the FCC </w:t>
            </w:r>
            <w:r w:rsidR="00DB4908">
              <w:rPr>
                <w:sz w:val="22"/>
                <w:szCs w:val="22"/>
              </w:rPr>
              <w:t xml:space="preserve">began </w:t>
            </w:r>
            <w:r w:rsidR="00317DF3">
              <w:rPr>
                <w:sz w:val="22"/>
                <w:szCs w:val="22"/>
              </w:rPr>
              <w:t>modernizing</w:t>
            </w:r>
            <w:r w:rsidR="00516514">
              <w:rPr>
                <w:sz w:val="22"/>
                <w:szCs w:val="22"/>
              </w:rPr>
              <w:t xml:space="preserve"> its</w:t>
            </w:r>
            <w:r w:rsidR="00317DF3">
              <w:rPr>
                <w:sz w:val="22"/>
                <w:szCs w:val="22"/>
              </w:rPr>
              <w:t xml:space="preserve"> E-rate program, </w:t>
            </w:r>
            <w:r w:rsidR="0032349A" w:rsidRPr="008C3E0D">
              <w:rPr>
                <w:sz w:val="22"/>
                <w:szCs w:val="22"/>
              </w:rPr>
              <w:t>41 percent o</w:t>
            </w:r>
            <w:r w:rsidR="008C3E0D" w:rsidRPr="008C3E0D">
              <w:rPr>
                <w:sz w:val="22"/>
                <w:szCs w:val="22"/>
              </w:rPr>
              <w:t xml:space="preserve">f schools have not </w:t>
            </w:r>
            <w:r w:rsidR="00317DF3">
              <w:rPr>
                <w:sz w:val="22"/>
                <w:szCs w:val="22"/>
              </w:rPr>
              <w:t xml:space="preserve">yet </w:t>
            </w:r>
            <w:r w:rsidR="008C3E0D" w:rsidRPr="008C3E0D">
              <w:rPr>
                <w:sz w:val="22"/>
                <w:szCs w:val="22"/>
              </w:rPr>
              <w:t xml:space="preserve">met </w:t>
            </w:r>
            <w:r w:rsidR="00317DF3">
              <w:rPr>
                <w:sz w:val="22"/>
                <w:szCs w:val="22"/>
              </w:rPr>
              <w:t xml:space="preserve">the FCC’s </w:t>
            </w:r>
            <w:r w:rsidR="0032349A" w:rsidRPr="008C3E0D">
              <w:rPr>
                <w:sz w:val="22"/>
                <w:szCs w:val="22"/>
              </w:rPr>
              <w:t>short-term goals for connectivity capable of supporting digital learning applications</w:t>
            </w:r>
            <w:r w:rsidR="009C22B2">
              <w:rPr>
                <w:sz w:val="22"/>
                <w:szCs w:val="22"/>
              </w:rPr>
              <w:t>.</w:t>
            </w:r>
          </w:p>
          <w:p w14:paraId="21BFC57C" w14:textId="3C3DB2D9" w:rsidR="0032349A" w:rsidRPr="008C3E0D" w:rsidRDefault="0032349A" w:rsidP="0081293D">
            <w:pPr>
              <w:spacing w:after="120"/>
              <w:rPr>
                <w:sz w:val="22"/>
                <w:szCs w:val="22"/>
              </w:rPr>
            </w:pPr>
            <w:r w:rsidRPr="008C3E0D">
              <w:rPr>
                <w:sz w:val="22"/>
                <w:szCs w:val="22"/>
              </w:rPr>
              <w:t>For these reasons, the 2016 report concludes that broadband is not being deployed to all Americans in a reasonable and timely fashion.</w:t>
            </w:r>
          </w:p>
          <w:p w14:paraId="5507EE20" w14:textId="61E717EA" w:rsidR="0032349A" w:rsidRPr="008C3E0D" w:rsidRDefault="0032349A" w:rsidP="008C3E0D">
            <w:pPr>
              <w:spacing w:after="120"/>
              <w:rPr>
                <w:sz w:val="22"/>
                <w:szCs w:val="22"/>
              </w:rPr>
            </w:pPr>
            <w:r w:rsidRPr="008C3E0D">
              <w:rPr>
                <w:sz w:val="22"/>
                <w:szCs w:val="22"/>
              </w:rPr>
              <w:t xml:space="preserve">The report also determines that today’s communications landscape requires access to both fixed and mobile broadband services, which offer </w:t>
            </w:r>
            <w:r w:rsidR="00006122" w:rsidRPr="008C3E0D">
              <w:rPr>
                <w:sz w:val="22"/>
                <w:szCs w:val="22"/>
              </w:rPr>
              <w:t xml:space="preserve">both </w:t>
            </w:r>
            <w:r w:rsidRPr="008C3E0D">
              <w:rPr>
                <w:sz w:val="22"/>
                <w:szCs w:val="22"/>
              </w:rPr>
              <w:t xml:space="preserve">distinct and complementary functions.  However, because the Commission </w:t>
            </w:r>
            <w:r w:rsidR="00516514">
              <w:rPr>
                <w:sz w:val="22"/>
                <w:szCs w:val="22"/>
              </w:rPr>
              <w:t xml:space="preserve">has </w:t>
            </w:r>
            <w:r w:rsidRPr="008C3E0D">
              <w:rPr>
                <w:sz w:val="22"/>
                <w:szCs w:val="22"/>
              </w:rPr>
              <w:t xml:space="preserve">not </w:t>
            </w:r>
            <w:r w:rsidR="00516514">
              <w:rPr>
                <w:sz w:val="22"/>
                <w:szCs w:val="22"/>
              </w:rPr>
              <w:t xml:space="preserve">yet </w:t>
            </w:r>
            <w:r w:rsidRPr="008C3E0D">
              <w:rPr>
                <w:sz w:val="22"/>
                <w:szCs w:val="22"/>
              </w:rPr>
              <w:t>establish</w:t>
            </w:r>
            <w:r w:rsidR="00516514">
              <w:rPr>
                <w:sz w:val="22"/>
                <w:szCs w:val="22"/>
              </w:rPr>
              <w:t>ed</w:t>
            </w:r>
            <w:r w:rsidRPr="008C3E0D">
              <w:rPr>
                <w:sz w:val="22"/>
                <w:szCs w:val="22"/>
              </w:rPr>
              <w:t xml:space="preserve"> a mob</w:t>
            </w:r>
            <w:r w:rsidR="00516514">
              <w:rPr>
                <w:sz w:val="22"/>
                <w:szCs w:val="22"/>
              </w:rPr>
              <w:t>ile speed benchmark</w:t>
            </w:r>
            <w:r w:rsidRPr="008C3E0D">
              <w:rPr>
                <w:sz w:val="22"/>
                <w:szCs w:val="22"/>
              </w:rPr>
              <w:t>, deployment of mobility is not reflected in the current assessment.</w:t>
            </w:r>
          </w:p>
          <w:p w14:paraId="2C4737CA" w14:textId="77777777" w:rsidR="0032349A" w:rsidRPr="008C3E0D" w:rsidRDefault="0032349A" w:rsidP="008C3E0D">
            <w:pPr>
              <w:spacing w:after="120"/>
              <w:rPr>
                <w:sz w:val="22"/>
                <w:szCs w:val="22"/>
              </w:rPr>
            </w:pPr>
            <w:r w:rsidRPr="008C3E0D">
              <w:rPr>
                <w:sz w:val="22"/>
                <w:szCs w:val="22"/>
              </w:rPr>
              <w:t>Section 706 of the Telecommunications Act of 1996 requires the FCC to report annually on whether advanced telecommunications capability “is being deployed to all Americans in a reasonable and timely fashion.”  Congress defined advanced telecommunications capability as “high-quality” capability that allow users to “originate and receive high-quality voice, data, graphics, and video” services.</w:t>
            </w:r>
          </w:p>
          <w:p w14:paraId="43340504" w14:textId="77777777" w:rsidR="00F450C1" w:rsidRPr="008C3E0D" w:rsidRDefault="00F450C1" w:rsidP="008C3E0D">
            <w:pPr>
              <w:spacing w:after="120"/>
              <w:rPr>
                <w:sz w:val="22"/>
                <w:szCs w:val="22"/>
              </w:rPr>
            </w:pPr>
            <w:r w:rsidRPr="008C3E0D">
              <w:rPr>
                <w:sz w:val="22"/>
                <w:szCs w:val="22"/>
              </w:rPr>
              <w:t>Key findings</w:t>
            </w:r>
            <w:r w:rsidR="00006122" w:rsidRPr="008C3E0D">
              <w:rPr>
                <w:sz w:val="22"/>
                <w:szCs w:val="22"/>
              </w:rPr>
              <w:t xml:space="preserve"> in the 2016 report, which the Commission adopted today,</w:t>
            </w:r>
            <w:r w:rsidRPr="008C3E0D">
              <w:rPr>
                <w:sz w:val="22"/>
                <w:szCs w:val="22"/>
              </w:rPr>
              <w:t xml:space="preserve"> include the following:</w:t>
            </w:r>
          </w:p>
          <w:p w14:paraId="3DB152FB" w14:textId="0C100E38" w:rsidR="00F450C1" w:rsidRPr="008C3E0D" w:rsidRDefault="00F450C1" w:rsidP="008C3E0D">
            <w:pPr>
              <w:pStyle w:val="ListParagraph"/>
              <w:numPr>
                <w:ilvl w:val="0"/>
                <w:numId w:val="2"/>
              </w:numPr>
              <w:spacing w:after="120"/>
              <w:rPr>
                <w:rFonts w:ascii="Times New Roman" w:hAnsi="Times New Roman" w:cs="Times New Roman"/>
              </w:rPr>
            </w:pPr>
            <w:r w:rsidRPr="008C3E0D">
              <w:rPr>
                <w:rFonts w:ascii="Times New Roman" w:hAnsi="Times New Roman" w:cs="Times New Roman"/>
                <w:u w:val="single"/>
              </w:rPr>
              <w:t>Overall Deployment</w:t>
            </w:r>
            <w:r w:rsidRPr="008C3E0D">
              <w:rPr>
                <w:rFonts w:ascii="Times New Roman" w:hAnsi="Times New Roman" w:cs="Times New Roman"/>
              </w:rPr>
              <w:t>:  34 million Americans (10 percent</w:t>
            </w:r>
            <w:r w:rsidR="008C3E0D">
              <w:rPr>
                <w:rFonts w:ascii="Times New Roman" w:hAnsi="Times New Roman" w:cs="Times New Roman"/>
              </w:rPr>
              <w:t xml:space="preserve"> </w:t>
            </w:r>
            <w:r w:rsidRPr="008C3E0D">
              <w:rPr>
                <w:rFonts w:ascii="Times New Roman" w:hAnsi="Times New Roman" w:cs="Times New Roman"/>
              </w:rPr>
              <w:t xml:space="preserve">of the population) lack access to fixed </w:t>
            </w:r>
            <w:r w:rsidR="002F0890" w:rsidRPr="008C3E0D">
              <w:rPr>
                <w:rFonts w:ascii="Times New Roman" w:hAnsi="Times New Roman" w:cs="Times New Roman"/>
              </w:rPr>
              <w:t xml:space="preserve">broadband at </w:t>
            </w:r>
            <w:r w:rsidR="008C3E0D">
              <w:rPr>
                <w:rFonts w:ascii="Times New Roman" w:hAnsi="Times New Roman" w:cs="Times New Roman"/>
              </w:rPr>
              <w:t xml:space="preserve">speeds of at least </w:t>
            </w:r>
            <w:r w:rsidRPr="008C3E0D">
              <w:rPr>
                <w:rFonts w:ascii="Times New Roman" w:hAnsi="Times New Roman" w:cs="Times New Roman"/>
              </w:rPr>
              <w:t>25 Mbps</w:t>
            </w:r>
            <w:r w:rsidR="008C3E0D">
              <w:rPr>
                <w:rFonts w:ascii="Times New Roman" w:hAnsi="Times New Roman" w:cs="Times New Roman"/>
              </w:rPr>
              <w:t xml:space="preserve"> for </w:t>
            </w:r>
            <w:r w:rsidR="005E43F8">
              <w:rPr>
                <w:rFonts w:ascii="Times New Roman" w:hAnsi="Times New Roman" w:cs="Times New Roman"/>
              </w:rPr>
              <w:t>downloads</w:t>
            </w:r>
            <w:r w:rsidR="008C3E0D">
              <w:rPr>
                <w:rFonts w:ascii="Times New Roman" w:hAnsi="Times New Roman" w:cs="Times New Roman"/>
              </w:rPr>
              <w:t xml:space="preserve">/3 </w:t>
            </w:r>
            <w:r w:rsidRPr="008C3E0D">
              <w:rPr>
                <w:rFonts w:ascii="Times New Roman" w:hAnsi="Times New Roman" w:cs="Times New Roman"/>
              </w:rPr>
              <w:t xml:space="preserve">Mbps </w:t>
            </w:r>
            <w:r w:rsidR="008C3E0D">
              <w:rPr>
                <w:rFonts w:ascii="Times New Roman" w:hAnsi="Times New Roman" w:cs="Times New Roman"/>
              </w:rPr>
              <w:t xml:space="preserve">for </w:t>
            </w:r>
            <w:r w:rsidR="005E43F8">
              <w:rPr>
                <w:rFonts w:ascii="Times New Roman" w:hAnsi="Times New Roman" w:cs="Times New Roman"/>
              </w:rPr>
              <w:t>uploads</w:t>
            </w:r>
          </w:p>
          <w:p w14:paraId="56C92992" w14:textId="49085D54" w:rsidR="00F450C1" w:rsidRPr="008C3E0D" w:rsidRDefault="002F0890" w:rsidP="008C3E0D">
            <w:pPr>
              <w:pStyle w:val="ListParagraph"/>
              <w:numPr>
                <w:ilvl w:val="1"/>
                <w:numId w:val="2"/>
              </w:numPr>
              <w:spacing w:after="120"/>
              <w:rPr>
                <w:rFonts w:ascii="Times New Roman" w:hAnsi="Times New Roman" w:cs="Times New Roman"/>
              </w:rPr>
            </w:pPr>
            <w:r w:rsidRPr="008C3E0D">
              <w:rPr>
                <w:rFonts w:ascii="Times New Roman" w:hAnsi="Times New Roman" w:cs="Times New Roman"/>
              </w:rPr>
              <w:t xml:space="preserve">Deployment improved </w:t>
            </w:r>
            <w:r w:rsidR="00F450C1" w:rsidRPr="008C3E0D">
              <w:rPr>
                <w:rFonts w:ascii="Times New Roman" w:hAnsi="Times New Roman" w:cs="Times New Roman"/>
              </w:rPr>
              <w:t>significantly</w:t>
            </w:r>
            <w:r w:rsidRPr="008C3E0D">
              <w:rPr>
                <w:rFonts w:ascii="Times New Roman" w:hAnsi="Times New Roman" w:cs="Times New Roman"/>
              </w:rPr>
              <w:t xml:space="preserve"> from last year’s report, which found </w:t>
            </w:r>
            <w:r w:rsidR="00F450C1" w:rsidRPr="008C3E0D">
              <w:rPr>
                <w:rFonts w:ascii="Times New Roman" w:hAnsi="Times New Roman" w:cs="Times New Roman"/>
              </w:rPr>
              <w:t>55 million (17 percent</w:t>
            </w:r>
            <w:r w:rsidR="00516514">
              <w:rPr>
                <w:rFonts w:ascii="Times New Roman" w:hAnsi="Times New Roman" w:cs="Times New Roman"/>
              </w:rPr>
              <w:t>)</w:t>
            </w:r>
            <w:r w:rsidR="00F450C1" w:rsidRPr="008C3E0D">
              <w:rPr>
                <w:rFonts w:ascii="Times New Roman" w:hAnsi="Times New Roman" w:cs="Times New Roman"/>
              </w:rPr>
              <w:t xml:space="preserve"> without access to 25</w:t>
            </w:r>
            <w:r w:rsidR="00516514">
              <w:rPr>
                <w:rFonts w:ascii="Times New Roman" w:hAnsi="Times New Roman" w:cs="Times New Roman"/>
              </w:rPr>
              <w:t>/</w:t>
            </w:r>
            <w:r w:rsidR="00F450C1" w:rsidRPr="008C3E0D">
              <w:rPr>
                <w:rFonts w:ascii="Times New Roman" w:hAnsi="Times New Roman" w:cs="Times New Roman"/>
              </w:rPr>
              <w:t xml:space="preserve">3 Mbps </w:t>
            </w:r>
            <w:r w:rsidR="008C3E0D">
              <w:rPr>
                <w:rFonts w:ascii="Times New Roman" w:hAnsi="Times New Roman" w:cs="Times New Roman"/>
              </w:rPr>
              <w:t>service</w:t>
            </w:r>
          </w:p>
          <w:p w14:paraId="7E4C9D54" w14:textId="2248FD30" w:rsidR="00F450C1" w:rsidRPr="008C3E0D" w:rsidRDefault="00F450C1" w:rsidP="008C3E0D">
            <w:pPr>
              <w:pStyle w:val="ListParagraph"/>
              <w:numPr>
                <w:ilvl w:val="0"/>
                <w:numId w:val="2"/>
              </w:numPr>
              <w:spacing w:after="120"/>
              <w:rPr>
                <w:rFonts w:ascii="Times New Roman" w:hAnsi="Times New Roman" w:cs="Times New Roman"/>
              </w:rPr>
            </w:pPr>
            <w:r w:rsidRPr="008C3E0D">
              <w:rPr>
                <w:rFonts w:ascii="Times New Roman" w:hAnsi="Times New Roman" w:cs="Times New Roman"/>
                <w:u w:val="single"/>
              </w:rPr>
              <w:t>Persistent Urban/Rural Disparity</w:t>
            </w:r>
            <w:r w:rsidRPr="008C3E0D">
              <w:rPr>
                <w:rFonts w:ascii="Times New Roman" w:hAnsi="Times New Roman" w:cs="Times New Roman"/>
              </w:rPr>
              <w:t>:  Americans living in rural areas and on Tribal lands continue to disproportionately lack access, as 39 percent of the rural population (23.4 million Americans), and 41 percent of residents of Tribal lands (1.6 million Americans) lack a</w:t>
            </w:r>
            <w:r w:rsidR="00170E0F">
              <w:rPr>
                <w:rFonts w:ascii="Times New Roman" w:hAnsi="Times New Roman" w:cs="Times New Roman"/>
              </w:rPr>
              <w:t>ccess to 25/3 Mbps service</w:t>
            </w:r>
          </w:p>
          <w:p w14:paraId="5C3C90CE" w14:textId="4E23B303" w:rsidR="00F450C1" w:rsidRPr="008C3E0D" w:rsidRDefault="00F450C1" w:rsidP="008C3E0D">
            <w:pPr>
              <w:pStyle w:val="ListParagraph"/>
              <w:numPr>
                <w:ilvl w:val="1"/>
                <w:numId w:val="2"/>
              </w:numPr>
              <w:spacing w:after="120"/>
              <w:rPr>
                <w:rFonts w:ascii="Times New Roman" w:hAnsi="Times New Roman" w:cs="Times New Roman"/>
              </w:rPr>
            </w:pPr>
            <w:r w:rsidRPr="008C3E0D">
              <w:rPr>
                <w:rFonts w:ascii="Times New Roman" w:hAnsi="Times New Roman" w:cs="Times New Roman"/>
              </w:rPr>
              <w:t>By contrast, only 4 percent of urban Americans lack access to 25/3 Mbps broadband</w:t>
            </w:r>
          </w:p>
          <w:p w14:paraId="1A8C2141" w14:textId="77777777" w:rsidR="00F450C1" w:rsidRPr="008C3E0D" w:rsidRDefault="00170E0F" w:rsidP="008C3E0D">
            <w:pPr>
              <w:pStyle w:val="ListParagraph"/>
              <w:numPr>
                <w:ilvl w:val="0"/>
                <w:numId w:val="2"/>
              </w:numPr>
              <w:spacing w:after="100" w:afterAutospacing="1"/>
              <w:rPr>
                <w:rFonts w:ascii="Times New Roman" w:hAnsi="Times New Roman" w:cs="Times New Roman"/>
              </w:rPr>
            </w:pPr>
            <w:r>
              <w:rPr>
                <w:rFonts w:ascii="Times New Roman" w:hAnsi="Times New Roman" w:cs="Times New Roman"/>
              </w:rPr>
              <w:lastRenderedPageBreak/>
              <w:t xml:space="preserve">These </w:t>
            </w:r>
            <w:r w:rsidR="00F450C1" w:rsidRPr="008C3E0D">
              <w:rPr>
                <w:rFonts w:ascii="Times New Roman" w:hAnsi="Times New Roman" w:cs="Times New Roman"/>
              </w:rPr>
              <w:t xml:space="preserve">numbers </w:t>
            </w:r>
            <w:r w:rsidR="00021AC2" w:rsidRPr="008C3E0D">
              <w:rPr>
                <w:rFonts w:ascii="Times New Roman" w:hAnsi="Times New Roman" w:cs="Times New Roman"/>
              </w:rPr>
              <w:t>show improvement from last year’</w:t>
            </w:r>
            <w:r>
              <w:rPr>
                <w:rFonts w:ascii="Times New Roman" w:hAnsi="Times New Roman" w:cs="Times New Roman"/>
              </w:rPr>
              <w:t>s report, when 53 percent o</w:t>
            </w:r>
            <w:r w:rsidR="00021AC2" w:rsidRPr="008C3E0D">
              <w:rPr>
                <w:rFonts w:ascii="Times New Roman" w:hAnsi="Times New Roman" w:cs="Times New Roman"/>
              </w:rPr>
              <w:t>f rural residents lacked access, and 63 percent of the residents of Tribal Lands lacked access</w:t>
            </w:r>
          </w:p>
          <w:p w14:paraId="0CE47C1B" w14:textId="7E20BF93" w:rsidR="00F450C1" w:rsidRPr="008C3E0D" w:rsidRDefault="009C22B2" w:rsidP="008C3E0D">
            <w:pPr>
              <w:pStyle w:val="ListParagraph"/>
              <w:numPr>
                <w:ilvl w:val="0"/>
                <w:numId w:val="2"/>
              </w:numPr>
              <w:spacing w:after="120"/>
              <w:rPr>
                <w:rFonts w:ascii="Times New Roman" w:hAnsi="Times New Roman" w:cs="Times New Roman"/>
              </w:rPr>
            </w:pPr>
            <w:r>
              <w:rPr>
                <w:rFonts w:ascii="Times New Roman" w:hAnsi="Times New Roman" w:cs="Times New Roman"/>
                <w:u w:val="single"/>
              </w:rPr>
              <w:t xml:space="preserve">Broadband speeds for </w:t>
            </w:r>
            <w:r w:rsidR="00F450C1" w:rsidRPr="008C3E0D">
              <w:rPr>
                <w:rFonts w:ascii="Times New Roman" w:hAnsi="Times New Roman" w:cs="Times New Roman"/>
                <w:u w:val="single"/>
              </w:rPr>
              <w:t xml:space="preserve">schools:  </w:t>
            </w:r>
            <w:r w:rsidR="00F450C1" w:rsidRPr="008C3E0D">
              <w:rPr>
                <w:rFonts w:ascii="Times New Roman" w:hAnsi="Times New Roman" w:cs="Times New Roman"/>
              </w:rPr>
              <w:t xml:space="preserve">Only 59 percent of schools have met </w:t>
            </w:r>
            <w:r>
              <w:rPr>
                <w:rFonts w:ascii="Times New Roman" w:hAnsi="Times New Roman" w:cs="Times New Roman"/>
              </w:rPr>
              <w:t>the FCC’s</w:t>
            </w:r>
            <w:r w:rsidR="00170E0F">
              <w:rPr>
                <w:rFonts w:ascii="Times New Roman" w:hAnsi="Times New Roman" w:cs="Times New Roman"/>
              </w:rPr>
              <w:t xml:space="preserve"> </w:t>
            </w:r>
            <w:r w:rsidR="00F450C1" w:rsidRPr="008C3E0D">
              <w:rPr>
                <w:rFonts w:ascii="Times New Roman" w:hAnsi="Times New Roman" w:cs="Times New Roman"/>
              </w:rPr>
              <w:t xml:space="preserve">short-term goal of </w:t>
            </w:r>
            <w:r>
              <w:rPr>
                <w:rFonts w:ascii="Times New Roman" w:hAnsi="Times New Roman" w:cs="Times New Roman"/>
              </w:rPr>
              <w:t xml:space="preserve">purchasing </w:t>
            </w:r>
            <w:r w:rsidR="00D369BA">
              <w:rPr>
                <w:rFonts w:ascii="Times New Roman" w:hAnsi="Times New Roman" w:cs="Times New Roman"/>
              </w:rPr>
              <w:t xml:space="preserve">service that delivers </w:t>
            </w:r>
            <w:r>
              <w:rPr>
                <w:rFonts w:ascii="Times New Roman" w:hAnsi="Times New Roman" w:cs="Times New Roman"/>
              </w:rPr>
              <w:t xml:space="preserve">at least </w:t>
            </w:r>
            <w:r w:rsidR="00D369BA">
              <w:rPr>
                <w:rFonts w:ascii="Times New Roman" w:hAnsi="Times New Roman" w:cs="Times New Roman"/>
              </w:rPr>
              <w:t xml:space="preserve">100 Mbps per </w:t>
            </w:r>
            <w:r w:rsidR="00F450C1" w:rsidRPr="008C3E0D">
              <w:rPr>
                <w:rFonts w:ascii="Times New Roman" w:hAnsi="Times New Roman" w:cs="Times New Roman"/>
              </w:rPr>
              <w:t xml:space="preserve">1,000 </w:t>
            </w:r>
            <w:r w:rsidR="00317DF3">
              <w:rPr>
                <w:rFonts w:ascii="Times New Roman" w:hAnsi="Times New Roman" w:cs="Times New Roman"/>
              </w:rPr>
              <w:t>users</w:t>
            </w:r>
            <w:r>
              <w:rPr>
                <w:rFonts w:ascii="Times New Roman" w:hAnsi="Times New Roman" w:cs="Times New Roman"/>
              </w:rPr>
              <w:t>, and a much</w:t>
            </w:r>
            <w:r w:rsidR="00317DF3">
              <w:rPr>
                <w:rFonts w:ascii="Times New Roman" w:hAnsi="Times New Roman" w:cs="Times New Roman"/>
              </w:rPr>
              <w:t xml:space="preserve"> smaller percent have met the </w:t>
            </w:r>
            <w:r w:rsidR="00516514">
              <w:rPr>
                <w:rFonts w:ascii="Times New Roman" w:hAnsi="Times New Roman" w:cs="Times New Roman"/>
              </w:rPr>
              <w:t>longer</w:t>
            </w:r>
            <w:r w:rsidR="00D369BA">
              <w:rPr>
                <w:rFonts w:ascii="Times New Roman" w:hAnsi="Times New Roman" w:cs="Times New Roman"/>
              </w:rPr>
              <w:t>-</w:t>
            </w:r>
            <w:r w:rsidR="00516514">
              <w:rPr>
                <w:rFonts w:ascii="Times New Roman" w:hAnsi="Times New Roman" w:cs="Times New Roman"/>
              </w:rPr>
              <w:t xml:space="preserve">term </w:t>
            </w:r>
            <w:r w:rsidR="00317DF3">
              <w:rPr>
                <w:rFonts w:ascii="Times New Roman" w:hAnsi="Times New Roman" w:cs="Times New Roman"/>
              </w:rPr>
              <w:t xml:space="preserve">goal of </w:t>
            </w:r>
            <w:r w:rsidR="00F450C1" w:rsidRPr="008C3E0D">
              <w:rPr>
                <w:rFonts w:ascii="Times New Roman" w:hAnsi="Times New Roman" w:cs="Times New Roman"/>
              </w:rPr>
              <w:t xml:space="preserve">1 </w:t>
            </w:r>
            <w:r w:rsidR="00021AC2" w:rsidRPr="008C3E0D">
              <w:rPr>
                <w:rFonts w:ascii="Times New Roman" w:hAnsi="Times New Roman" w:cs="Times New Roman"/>
              </w:rPr>
              <w:t xml:space="preserve">Gbps/1,000 </w:t>
            </w:r>
            <w:r w:rsidR="00317DF3">
              <w:rPr>
                <w:rFonts w:ascii="Times New Roman" w:hAnsi="Times New Roman" w:cs="Times New Roman"/>
              </w:rPr>
              <w:t>users.</w:t>
            </w:r>
          </w:p>
          <w:p w14:paraId="3479C1D8" w14:textId="151F611E" w:rsidR="009957C7" w:rsidRPr="008C3E0D" w:rsidRDefault="009957C7" w:rsidP="008C3E0D">
            <w:pPr>
              <w:spacing w:after="120"/>
              <w:rPr>
                <w:sz w:val="22"/>
                <w:szCs w:val="22"/>
              </w:rPr>
            </w:pPr>
            <w:r w:rsidRPr="008C3E0D">
              <w:rPr>
                <w:sz w:val="22"/>
                <w:szCs w:val="22"/>
              </w:rPr>
              <w:t xml:space="preserve">For the first time, the report also </w:t>
            </w:r>
            <w:r w:rsidR="00FC71D7">
              <w:rPr>
                <w:sz w:val="22"/>
                <w:szCs w:val="22"/>
              </w:rPr>
              <w:t xml:space="preserve">includes data </w:t>
            </w:r>
            <w:r w:rsidRPr="008C3E0D">
              <w:rPr>
                <w:sz w:val="22"/>
                <w:szCs w:val="22"/>
              </w:rPr>
              <w:t>for satellite broadband</w:t>
            </w:r>
            <w:r w:rsidR="00FC71D7">
              <w:rPr>
                <w:sz w:val="22"/>
                <w:szCs w:val="22"/>
              </w:rPr>
              <w:t xml:space="preserve"> </w:t>
            </w:r>
            <w:r w:rsidRPr="008C3E0D">
              <w:rPr>
                <w:sz w:val="22"/>
                <w:szCs w:val="22"/>
              </w:rPr>
              <w:t>services.  The FCC applies the same speed benchmark—25/3</w:t>
            </w:r>
            <w:r w:rsidR="008B0AE5" w:rsidRPr="008C3E0D">
              <w:rPr>
                <w:sz w:val="22"/>
                <w:szCs w:val="22"/>
              </w:rPr>
              <w:t>—</w:t>
            </w:r>
            <w:r w:rsidRPr="008C3E0D">
              <w:rPr>
                <w:sz w:val="22"/>
                <w:szCs w:val="22"/>
              </w:rPr>
              <w:t>to both fixed terrestrial and fixed satellite broadband services</w:t>
            </w:r>
            <w:r w:rsidR="00D8324A">
              <w:rPr>
                <w:sz w:val="22"/>
                <w:szCs w:val="22"/>
              </w:rPr>
              <w:t>, while observing</w:t>
            </w:r>
            <w:r w:rsidR="00D8324A" w:rsidRPr="00D8324A">
              <w:rPr>
                <w:sz w:val="22"/>
                <w:szCs w:val="22"/>
              </w:rPr>
              <w:t xml:space="preserve"> significant differences involving technical capabilities and adoption patterns between fixed terrestrial and fixed satellite services</w:t>
            </w:r>
            <w:r w:rsidRPr="008C3E0D">
              <w:rPr>
                <w:sz w:val="22"/>
                <w:szCs w:val="22"/>
              </w:rPr>
              <w:t>.</w:t>
            </w:r>
            <w:r w:rsidR="00FC71D7">
              <w:rPr>
                <w:sz w:val="22"/>
                <w:szCs w:val="22"/>
              </w:rPr>
              <w:t xml:space="preserve">  </w:t>
            </w:r>
            <w:r w:rsidR="009B77B0">
              <w:rPr>
                <w:sz w:val="22"/>
                <w:szCs w:val="22"/>
              </w:rPr>
              <w:t>N</w:t>
            </w:r>
            <w:r w:rsidR="00B80BE6" w:rsidRPr="00B80BE6">
              <w:rPr>
                <w:sz w:val="22"/>
                <w:szCs w:val="22"/>
              </w:rPr>
              <w:t>o sat</w:t>
            </w:r>
            <w:r w:rsidR="00356B8D">
              <w:rPr>
                <w:sz w:val="22"/>
                <w:szCs w:val="22"/>
              </w:rPr>
              <w:t>ellite broadband service met</w:t>
            </w:r>
            <w:r w:rsidR="00B80BE6" w:rsidRPr="00B80BE6">
              <w:rPr>
                <w:sz w:val="22"/>
                <w:szCs w:val="22"/>
              </w:rPr>
              <w:t xml:space="preserve"> </w:t>
            </w:r>
            <w:r w:rsidR="00B80BE6">
              <w:rPr>
                <w:sz w:val="22"/>
                <w:szCs w:val="22"/>
              </w:rPr>
              <w:t xml:space="preserve">that </w:t>
            </w:r>
            <w:r w:rsidR="00B80BE6" w:rsidRPr="00B80BE6">
              <w:rPr>
                <w:sz w:val="22"/>
                <w:szCs w:val="22"/>
              </w:rPr>
              <w:t xml:space="preserve">speed benchmark </w:t>
            </w:r>
            <w:r w:rsidR="009B77B0">
              <w:rPr>
                <w:sz w:val="22"/>
                <w:szCs w:val="22"/>
              </w:rPr>
              <w:t>during</w:t>
            </w:r>
            <w:r w:rsidR="00B80BE6" w:rsidRPr="00B80BE6">
              <w:rPr>
                <w:sz w:val="22"/>
                <w:szCs w:val="22"/>
              </w:rPr>
              <w:t xml:space="preserve"> the reporting period</w:t>
            </w:r>
            <w:r w:rsidR="009B77B0">
              <w:rPr>
                <w:sz w:val="22"/>
                <w:szCs w:val="22"/>
              </w:rPr>
              <w:t>.</w:t>
            </w:r>
          </w:p>
          <w:p w14:paraId="3E0E517D" w14:textId="10807A32" w:rsidR="00006122" w:rsidRDefault="00006122" w:rsidP="008C3E0D">
            <w:pPr>
              <w:spacing w:after="120"/>
              <w:rPr>
                <w:sz w:val="22"/>
                <w:szCs w:val="22"/>
              </w:rPr>
            </w:pPr>
            <w:r w:rsidRPr="008C3E0D">
              <w:rPr>
                <w:sz w:val="22"/>
                <w:szCs w:val="22"/>
              </w:rPr>
              <w:t>The Report concludes that more work needs to be done by the private and public sectors to expand robust broadband to all Americans in a timely way.  The FCC will continue working</w:t>
            </w:r>
            <w:r w:rsidRPr="008C3E0D" w:rsidDel="00662677">
              <w:rPr>
                <w:sz w:val="22"/>
                <w:szCs w:val="22"/>
              </w:rPr>
              <w:t xml:space="preserve"> </w:t>
            </w:r>
            <w:r w:rsidRPr="008C3E0D">
              <w:rPr>
                <w:sz w:val="22"/>
                <w:szCs w:val="22"/>
              </w:rPr>
              <w:t>to accelerate broadband deployment and to remove barriers to infrastructure investment, in part by direct subsidies, and in part by identifying and helping to reduce potential obstacles to deploym</w:t>
            </w:r>
            <w:r w:rsidR="00B446A3">
              <w:rPr>
                <w:sz w:val="22"/>
                <w:szCs w:val="22"/>
              </w:rPr>
              <w:t>ent, competition, and adoption.</w:t>
            </w:r>
          </w:p>
          <w:p w14:paraId="60638C7D" w14:textId="77777777" w:rsidR="00B446A3" w:rsidRDefault="00B446A3" w:rsidP="008C3E0D">
            <w:pPr>
              <w:spacing w:after="120"/>
              <w:rPr>
                <w:rStyle w:val="Hyperlink"/>
                <w:sz w:val="22"/>
                <w:szCs w:val="22"/>
              </w:rPr>
            </w:pPr>
          </w:p>
          <w:p w14:paraId="4A5FC5D0" w14:textId="77777777" w:rsidR="00B446A3" w:rsidRDefault="00B446A3" w:rsidP="00B446A3">
            <w:pPr>
              <w:autoSpaceDE w:val="0"/>
              <w:autoSpaceDN w:val="0"/>
              <w:rPr>
                <w:sz w:val="22"/>
                <w:szCs w:val="22"/>
              </w:rPr>
            </w:pPr>
            <w:r>
              <w:rPr>
                <w:sz w:val="22"/>
                <w:szCs w:val="22"/>
              </w:rPr>
              <w:t>Action by the Commission January 28, 2016 by Report (FCC 16-006).  Chairman Wheeler and Commissioners Clyburn and Rosenworcel approving and issuing separate statements. Commissioner Pai concurring and issuing a separate statement. O'Rielly dissenting and issuing a separate statement.</w:t>
            </w:r>
          </w:p>
          <w:p w14:paraId="17A2FD48" w14:textId="77777777" w:rsidR="00B446A3" w:rsidRDefault="00B446A3" w:rsidP="00B446A3">
            <w:pPr>
              <w:autoSpaceDE w:val="0"/>
              <w:autoSpaceDN w:val="0"/>
              <w:rPr>
                <w:sz w:val="22"/>
                <w:szCs w:val="22"/>
              </w:rPr>
            </w:pPr>
          </w:p>
          <w:p w14:paraId="18C60674" w14:textId="46BB1B1E" w:rsidR="00B446A3" w:rsidRPr="00B446A3" w:rsidRDefault="00B446A3" w:rsidP="00B446A3">
            <w:pPr>
              <w:spacing w:after="120"/>
              <w:jc w:val="center"/>
              <w:rPr>
                <w:rStyle w:val="Hyperlink"/>
                <w:i/>
                <w:sz w:val="22"/>
                <w:szCs w:val="22"/>
              </w:rPr>
            </w:pPr>
            <w:r w:rsidRPr="00B446A3">
              <w:rPr>
                <w:i/>
                <w:sz w:val="22"/>
                <w:szCs w:val="22"/>
              </w:rPr>
              <w:t xml:space="preserve">Previous Broadband Progress Reports are available at: </w:t>
            </w:r>
            <w:hyperlink r:id="rId10" w:history="1">
              <w:r w:rsidRPr="00B446A3">
                <w:rPr>
                  <w:rStyle w:val="Hyperlink"/>
                  <w:i/>
                  <w:sz w:val="22"/>
                  <w:szCs w:val="22"/>
                </w:rPr>
                <w:t>https://www.fcc.gov/encyclopedia/archive-released-broadband-progress-notices-inquiry</w:t>
              </w:r>
            </w:hyperlink>
          </w:p>
          <w:p w14:paraId="62DB7936" w14:textId="77777777" w:rsidR="00B446A3" w:rsidRDefault="00B446A3" w:rsidP="00B446A3">
            <w:pPr>
              <w:autoSpaceDE w:val="0"/>
              <w:autoSpaceDN w:val="0"/>
              <w:rPr>
                <w:sz w:val="22"/>
                <w:szCs w:val="22"/>
              </w:rPr>
            </w:pPr>
          </w:p>
          <w:p w14:paraId="66118D1F" w14:textId="77777777" w:rsidR="00B446A3" w:rsidRPr="008C3E0D" w:rsidRDefault="00B446A3" w:rsidP="008C3E0D">
            <w:pPr>
              <w:spacing w:after="120"/>
              <w:rPr>
                <w:sz w:val="22"/>
                <w:szCs w:val="22"/>
              </w:rPr>
            </w:pPr>
          </w:p>
          <w:p w14:paraId="5CFAC27A" w14:textId="77777777" w:rsidR="004F0F1F" w:rsidRPr="009972BC" w:rsidRDefault="00F708E3" w:rsidP="008C3E0D">
            <w:pPr>
              <w:ind w:right="240"/>
              <w:jc w:val="center"/>
              <w:rPr>
                <w:sz w:val="22"/>
                <w:szCs w:val="22"/>
              </w:rPr>
            </w:pPr>
            <w:r w:rsidRPr="009972BC">
              <w:rPr>
                <w:sz w:val="22"/>
                <w:szCs w:val="22"/>
              </w:rPr>
              <w:t>###</w:t>
            </w:r>
          </w:p>
          <w:p w14:paraId="1B03A3CE" w14:textId="77777777" w:rsidR="00E644FE" w:rsidRPr="006B0A70" w:rsidRDefault="00E644FE" w:rsidP="008C3E0D">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5AFD55F" w14:textId="77777777" w:rsidR="00E644FE" w:rsidRPr="006B0A70" w:rsidRDefault="00E644FE" w:rsidP="008C3E0D">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5999EE9" w14:textId="77777777" w:rsidR="00CC5E08" w:rsidRPr="006B0A70" w:rsidRDefault="006A2FC5" w:rsidP="008C3E0D">
            <w:pPr>
              <w:ind w:right="498"/>
              <w:jc w:val="center"/>
              <w:rPr>
                <w:b/>
                <w:bCs/>
                <w:sz w:val="18"/>
                <w:szCs w:val="18"/>
              </w:rPr>
            </w:pPr>
            <w:r>
              <w:rPr>
                <w:b/>
                <w:bCs/>
                <w:sz w:val="18"/>
                <w:szCs w:val="18"/>
              </w:rPr>
              <w:t>Twitter: @FCC</w:t>
            </w:r>
          </w:p>
          <w:p w14:paraId="21724529" w14:textId="15B4E5F2" w:rsidR="00CC5E08" w:rsidRDefault="00CF504A" w:rsidP="008C3E0D">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37D3FAC1" w14:textId="77777777" w:rsidR="0069420F" w:rsidRPr="00EE0E90" w:rsidRDefault="0069420F" w:rsidP="008C3E0D">
            <w:pPr>
              <w:ind w:right="498"/>
              <w:jc w:val="center"/>
              <w:rPr>
                <w:b/>
                <w:bCs/>
                <w:sz w:val="18"/>
                <w:szCs w:val="18"/>
              </w:rPr>
            </w:pPr>
          </w:p>
          <w:p w14:paraId="5A47952E" w14:textId="77777777" w:rsidR="00EE0E90" w:rsidRPr="0069420F" w:rsidRDefault="0069420F" w:rsidP="008C3E0D">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B446A3" w:rsidRPr="008F78D8" w14:paraId="6AFFA062" w14:textId="77777777" w:rsidTr="006D5D22">
        <w:trPr>
          <w:trHeight w:val="2181"/>
        </w:trPr>
        <w:tc>
          <w:tcPr>
            <w:tcW w:w="8856" w:type="dxa"/>
          </w:tcPr>
          <w:p w14:paraId="744DE2B8" w14:textId="77777777" w:rsidR="00B446A3" w:rsidRDefault="00B446A3" w:rsidP="008C3E0D">
            <w:pPr>
              <w:jc w:val="center"/>
              <w:rPr>
                <w:b/>
                <w:i/>
                <w:noProof/>
                <w:sz w:val="28"/>
                <w:szCs w:val="28"/>
              </w:rPr>
            </w:pPr>
          </w:p>
        </w:tc>
      </w:tr>
    </w:tbl>
    <w:p w14:paraId="4618B17F" w14:textId="77777777" w:rsidR="00D24C3D" w:rsidRPr="007528A5" w:rsidRDefault="00D24C3D" w:rsidP="008C3E0D">
      <w:pPr>
        <w:rPr>
          <w:b/>
          <w:bCs/>
          <w:sz w:val="2"/>
          <w:szCs w:val="2"/>
        </w:rPr>
      </w:pPr>
    </w:p>
    <w:sectPr w:rsidR="00D24C3D" w:rsidRPr="007528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15B04" w14:textId="77777777" w:rsidR="00C86F1D" w:rsidRDefault="00C86F1D" w:rsidP="00C86F1D">
      <w:r>
        <w:separator/>
      </w:r>
    </w:p>
  </w:endnote>
  <w:endnote w:type="continuationSeparator" w:id="0">
    <w:p w14:paraId="4D476305" w14:textId="77777777" w:rsidR="00C86F1D" w:rsidRDefault="00C86F1D" w:rsidP="00C8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8540" w14:textId="77777777" w:rsidR="00F85D76" w:rsidRDefault="00F85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98AB" w14:textId="77777777" w:rsidR="00F85D76" w:rsidRDefault="00F85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B193" w14:textId="77777777" w:rsidR="00F85D76" w:rsidRDefault="00F85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C8F72" w14:textId="77777777" w:rsidR="00C86F1D" w:rsidRDefault="00C86F1D" w:rsidP="00C86F1D">
      <w:r>
        <w:separator/>
      </w:r>
    </w:p>
  </w:footnote>
  <w:footnote w:type="continuationSeparator" w:id="0">
    <w:p w14:paraId="4C8695CD" w14:textId="77777777" w:rsidR="00C86F1D" w:rsidRDefault="00C86F1D" w:rsidP="00C8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6B29" w14:textId="77777777" w:rsidR="00F85D76" w:rsidRDefault="00F85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B6D2" w14:textId="77777777" w:rsidR="00F85D76" w:rsidRDefault="00F85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E7447" w14:textId="77777777" w:rsidR="00F85D76" w:rsidRDefault="00F8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7D2F4948"/>
    <w:multiLevelType w:val="hybridMultilevel"/>
    <w:tmpl w:val="30D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C1"/>
    <w:rsid w:val="00003BE3"/>
    <w:rsid w:val="00006122"/>
    <w:rsid w:val="00021AC2"/>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264E5"/>
    <w:rsid w:val="00142C13"/>
    <w:rsid w:val="00152776"/>
    <w:rsid w:val="00153222"/>
    <w:rsid w:val="001577D3"/>
    <w:rsid w:val="00170E0F"/>
    <w:rsid w:val="00171845"/>
    <w:rsid w:val="001733A6"/>
    <w:rsid w:val="001865A9"/>
    <w:rsid w:val="00187DB2"/>
    <w:rsid w:val="001B20BB"/>
    <w:rsid w:val="001C4370"/>
    <w:rsid w:val="001D3779"/>
    <w:rsid w:val="001E208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0890"/>
    <w:rsid w:val="002F31D0"/>
    <w:rsid w:val="00300359"/>
    <w:rsid w:val="0031773E"/>
    <w:rsid w:val="00317DF3"/>
    <w:rsid w:val="0032349A"/>
    <w:rsid w:val="00347716"/>
    <w:rsid w:val="003506E1"/>
    <w:rsid w:val="00356B8D"/>
    <w:rsid w:val="003727E3"/>
    <w:rsid w:val="00385A93"/>
    <w:rsid w:val="003910F1"/>
    <w:rsid w:val="00396BE0"/>
    <w:rsid w:val="00397D99"/>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514"/>
    <w:rsid w:val="00516AD2"/>
    <w:rsid w:val="00545DAE"/>
    <w:rsid w:val="00571B83"/>
    <w:rsid w:val="00575A00"/>
    <w:rsid w:val="0058673C"/>
    <w:rsid w:val="005A7972"/>
    <w:rsid w:val="005B17E7"/>
    <w:rsid w:val="005B2643"/>
    <w:rsid w:val="005D17FD"/>
    <w:rsid w:val="005E43F8"/>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B7B5F"/>
    <w:rsid w:val="007D21BF"/>
    <w:rsid w:val="007F3C12"/>
    <w:rsid w:val="007F5205"/>
    <w:rsid w:val="0081293D"/>
    <w:rsid w:val="008215E7"/>
    <w:rsid w:val="00830FC6"/>
    <w:rsid w:val="00865EAA"/>
    <w:rsid w:val="00866F06"/>
    <w:rsid w:val="008728F5"/>
    <w:rsid w:val="00877262"/>
    <w:rsid w:val="008824C2"/>
    <w:rsid w:val="008960E4"/>
    <w:rsid w:val="008A3940"/>
    <w:rsid w:val="008B0AE5"/>
    <w:rsid w:val="008B13C9"/>
    <w:rsid w:val="008C248C"/>
    <w:rsid w:val="008C3E0D"/>
    <w:rsid w:val="008C5432"/>
    <w:rsid w:val="008C7BF1"/>
    <w:rsid w:val="008D00D6"/>
    <w:rsid w:val="008D4D00"/>
    <w:rsid w:val="008D4E5E"/>
    <w:rsid w:val="008D7ABD"/>
    <w:rsid w:val="008E55A2"/>
    <w:rsid w:val="008F1609"/>
    <w:rsid w:val="008F78D8"/>
    <w:rsid w:val="00947B29"/>
    <w:rsid w:val="00961620"/>
    <w:rsid w:val="009734B6"/>
    <w:rsid w:val="0098096F"/>
    <w:rsid w:val="0098437A"/>
    <w:rsid w:val="00986C92"/>
    <w:rsid w:val="009932EF"/>
    <w:rsid w:val="00993C47"/>
    <w:rsid w:val="009957C7"/>
    <w:rsid w:val="009972BC"/>
    <w:rsid w:val="009B4B16"/>
    <w:rsid w:val="009B77B0"/>
    <w:rsid w:val="009C22B2"/>
    <w:rsid w:val="009E54A1"/>
    <w:rsid w:val="009F4E25"/>
    <w:rsid w:val="009F5B1F"/>
    <w:rsid w:val="00A04491"/>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46A3"/>
    <w:rsid w:val="00B57131"/>
    <w:rsid w:val="00B62F2C"/>
    <w:rsid w:val="00B727C9"/>
    <w:rsid w:val="00B735C8"/>
    <w:rsid w:val="00B76A63"/>
    <w:rsid w:val="00B80BE6"/>
    <w:rsid w:val="00BA6350"/>
    <w:rsid w:val="00BB4E29"/>
    <w:rsid w:val="00BB74C9"/>
    <w:rsid w:val="00BC1CBB"/>
    <w:rsid w:val="00BC3AB6"/>
    <w:rsid w:val="00BD19E8"/>
    <w:rsid w:val="00BD4273"/>
    <w:rsid w:val="00C432E4"/>
    <w:rsid w:val="00C70C26"/>
    <w:rsid w:val="00C72001"/>
    <w:rsid w:val="00C772B7"/>
    <w:rsid w:val="00C80347"/>
    <w:rsid w:val="00C86F1D"/>
    <w:rsid w:val="00CB7C1A"/>
    <w:rsid w:val="00CC5E08"/>
    <w:rsid w:val="00CE14FD"/>
    <w:rsid w:val="00CF504A"/>
    <w:rsid w:val="00CF6860"/>
    <w:rsid w:val="00D02AC6"/>
    <w:rsid w:val="00D03F0C"/>
    <w:rsid w:val="00D04312"/>
    <w:rsid w:val="00D13B3F"/>
    <w:rsid w:val="00D16A7F"/>
    <w:rsid w:val="00D16AD2"/>
    <w:rsid w:val="00D22596"/>
    <w:rsid w:val="00D22691"/>
    <w:rsid w:val="00D24C3D"/>
    <w:rsid w:val="00D369BA"/>
    <w:rsid w:val="00D46CB1"/>
    <w:rsid w:val="00D723F0"/>
    <w:rsid w:val="00D8133F"/>
    <w:rsid w:val="00D8324A"/>
    <w:rsid w:val="00D95B05"/>
    <w:rsid w:val="00D97E2D"/>
    <w:rsid w:val="00DA103D"/>
    <w:rsid w:val="00DA45D3"/>
    <w:rsid w:val="00DA4772"/>
    <w:rsid w:val="00DA7B44"/>
    <w:rsid w:val="00DB2667"/>
    <w:rsid w:val="00DB4908"/>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50C1"/>
    <w:rsid w:val="00F50D25"/>
    <w:rsid w:val="00F535D8"/>
    <w:rsid w:val="00F61155"/>
    <w:rsid w:val="00F708E3"/>
    <w:rsid w:val="00F76561"/>
    <w:rsid w:val="00F84736"/>
    <w:rsid w:val="00F85D76"/>
    <w:rsid w:val="00FC6C29"/>
    <w:rsid w:val="00FC71D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F450C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2349A"/>
    <w:rPr>
      <w:rFonts w:ascii="Segoe UI" w:hAnsi="Segoe UI" w:cs="Segoe UI"/>
      <w:sz w:val="18"/>
      <w:szCs w:val="18"/>
    </w:rPr>
  </w:style>
  <w:style w:type="character" w:customStyle="1" w:styleId="BalloonTextChar">
    <w:name w:val="Balloon Text Char"/>
    <w:basedOn w:val="DefaultParagraphFont"/>
    <w:link w:val="BalloonText"/>
    <w:semiHidden/>
    <w:rsid w:val="0032349A"/>
    <w:rPr>
      <w:rFonts w:ascii="Segoe UI" w:hAnsi="Segoe UI" w:cs="Segoe UI"/>
      <w:sz w:val="18"/>
      <w:szCs w:val="18"/>
    </w:rPr>
  </w:style>
  <w:style w:type="character" w:styleId="CommentReference">
    <w:name w:val="annotation reference"/>
    <w:basedOn w:val="DefaultParagraphFont"/>
    <w:semiHidden/>
    <w:unhideWhenUsed/>
    <w:rsid w:val="00317DF3"/>
    <w:rPr>
      <w:sz w:val="16"/>
      <w:szCs w:val="16"/>
    </w:rPr>
  </w:style>
  <w:style w:type="paragraph" w:styleId="CommentText">
    <w:name w:val="annotation text"/>
    <w:basedOn w:val="Normal"/>
    <w:link w:val="CommentTextChar"/>
    <w:semiHidden/>
    <w:unhideWhenUsed/>
    <w:rsid w:val="00317DF3"/>
    <w:rPr>
      <w:sz w:val="20"/>
      <w:szCs w:val="20"/>
    </w:rPr>
  </w:style>
  <w:style w:type="character" w:customStyle="1" w:styleId="CommentTextChar">
    <w:name w:val="Comment Text Char"/>
    <w:basedOn w:val="DefaultParagraphFont"/>
    <w:link w:val="CommentText"/>
    <w:semiHidden/>
    <w:rsid w:val="00317DF3"/>
  </w:style>
  <w:style w:type="paragraph" w:styleId="CommentSubject">
    <w:name w:val="annotation subject"/>
    <w:basedOn w:val="CommentText"/>
    <w:next w:val="CommentText"/>
    <w:link w:val="CommentSubjectChar"/>
    <w:semiHidden/>
    <w:unhideWhenUsed/>
    <w:rsid w:val="00317DF3"/>
    <w:rPr>
      <w:b/>
      <w:bCs/>
    </w:rPr>
  </w:style>
  <w:style w:type="character" w:customStyle="1" w:styleId="CommentSubjectChar">
    <w:name w:val="Comment Subject Char"/>
    <w:basedOn w:val="CommentTextChar"/>
    <w:link w:val="CommentSubject"/>
    <w:semiHidden/>
    <w:rsid w:val="00317DF3"/>
    <w:rPr>
      <w:b/>
      <w:bCs/>
    </w:rPr>
  </w:style>
  <w:style w:type="paragraph" w:styleId="Header">
    <w:name w:val="header"/>
    <w:basedOn w:val="Normal"/>
    <w:link w:val="HeaderChar"/>
    <w:unhideWhenUsed/>
    <w:rsid w:val="00C86F1D"/>
    <w:pPr>
      <w:tabs>
        <w:tab w:val="center" w:pos="4680"/>
        <w:tab w:val="right" w:pos="9360"/>
      </w:tabs>
    </w:pPr>
  </w:style>
  <w:style w:type="character" w:customStyle="1" w:styleId="HeaderChar">
    <w:name w:val="Header Char"/>
    <w:basedOn w:val="DefaultParagraphFont"/>
    <w:link w:val="Header"/>
    <w:rsid w:val="00C86F1D"/>
    <w:rPr>
      <w:sz w:val="24"/>
      <w:szCs w:val="24"/>
    </w:rPr>
  </w:style>
  <w:style w:type="paragraph" w:styleId="Footer">
    <w:name w:val="footer"/>
    <w:basedOn w:val="Normal"/>
    <w:link w:val="FooterChar"/>
    <w:unhideWhenUsed/>
    <w:rsid w:val="00C86F1D"/>
    <w:pPr>
      <w:tabs>
        <w:tab w:val="center" w:pos="4680"/>
        <w:tab w:val="right" w:pos="9360"/>
      </w:tabs>
    </w:pPr>
  </w:style>
  <w:style w:type="character" w:customStyle="1" w:styleId="FooterChar">
    <w:name w:val="Footer Char"/>
    <w:basedOn w:val="DefaultParagraphFont"/>
    <w:link w:val="Footer"/>
    <w:rsid w:val="00C86F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F450C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2349A"/>
    <w:rPr>
      <w:rFonts w:ascii="Segoe UI" w:hAnsi="Segoe UI" w:cs="Segoe UI"/>
      <w:sz w:val="18"/>
      <w:szCs w:val="18"/>
    </w:rPr>
  </w:style>
  <w:style w:type="character" w:customStyle="1" w:styleId="BalloonTextChar">
    <w:name w:val="Balloon Text Char"/>
    <w:basedOn w:val="DefaultParagraphFont"/>
    <w:link w:val="BalloonText"/>
    <w:semiHidden/>
    <w:rsid w:val="0032349A"/>
    <w:rPr>
      <w:rFonts w:ascii="Segoe UI" w:hAnsi="Segoe UI" w:cs="Segoe UI"/>
      <w:sz w:val="18"/>
      <w:szCs w:val="18"/>
    </w:rPr>
  </w:style>
  <w:style w:type="character" w:styleId="CommentReference">
    <w:name w:val="annotation reference"/>
    <w:basedOn w:val="DefaultParagraphFont"/>
    <w:semiHidden/>
    <w:unhideWhenUsed/>
    <w:rsid w:val="00317DF3"/>
    <w:rPr>
      <w:sz w:val="16"/>
      <w:szCs w:val="16"/>
    </w:rPr>
  </w:style>
  <w:style w:type="paragraph" w:styleId="CommentText">
    <w:name w:val="annotation text"/>
    <w:basedOn w:val="Normal"/>
    <w:link w:val="CommentTextChar"/>
    <w:semiHidden/>
    <w:unhideWhenUsed/>
    <w:rsid w:val="00317DF3"/>
    <w:rPr>
      <w:sz w:val="20"/>
      <w:szCs w:val="20"/>
    </w:rPr>
  </w:style>
  <w:style w:type="character" w:customStyle="1" w:styleId="CommentTextChar">
    <w:name w:val="Comment Text Char"/>
    <w:basedOn w:val="DefaultParagraphFont"/>
    <w:link w:val="CommentText"/>
    <w:semiHidden/>
    <w:rsid w:val="00317DF3"/>
  </w:style>
  <w:style w:type="paragraph" w:styleId="CommentSubject">
    <w:name w:val="annotation subject"/>
    <w:basedOn w:val="CommentText"/>
    <w:next w:val="CommentText"/>
    <w:link w:val="CommentSubjectChar"/>
    <w:semiHidden/>
    <w:unhideWhenUsed/>
    <w:rsid w:val="00317DF3"/>
    <w:rPr>
      <w:b/>
      <w:bCs/>
    </w:rPr>
  </w:style>
  <w:style w:type="character" w:customStyle="1" w:styleId="CommentSubjectChar">
    <w:name w:val="Comment Subject Char"/>
    <w:basedOn w:val="CommentTextChar"/>
    <w:link w:val="CommentSubject"/>
    <w:semiHidden/>
    <w:rsid w:val="00317DF3"/>
    <w:rPr>
      <w:b/>
      <w:bCs/>
    </w:rPr>
  </w:style>
  <w:style w:type="paragraph" w:styleId="Header">
    <w:name w:val="header"/>
    <w:basedOn w:val="Normal"/>
    <w:link w:val="HeaderChar"/>
    <w:unhideWhenUsed/>
    <w:rsid w:val="00C86F1D"/>
    <w:pPr>
      <w:tabs>
        <w:tab w:val="center" w:pos="4680"/>
        <w:tab w:val="right" w:pos="9360"/>
      </w:tabs>
    </w:pPr>
  </w:style>
  <w:style w:type="character" w:customStyle="1" w:styleId="HeaderChar">
    <w:name w:val="Header Char"/>
    <w:basedOn w:val="DefaultParagraphFont"/>
    <w:link w:val="Header"/>
    <w:rsid w:val="00C86F1D"/>
    <w:rPr>
      <w:sz w:val="24"/>
      <w:szCs w:val="24"/>
    </w:rPr>
  </w:style>
  <w:style w:type="paragraph" w:styleId="Footer">
    <w:name w:val="footer"/>
    <w:basedOn w:val="Normal"/>
    <w:link w:val="FooterChar"/>
    <w:unhideWhenUsed/>
    <w:rsid w:val="00C86F1D"/>
    <w:pPr>
      <w:tabs>
        <w:tab w:val="center" w:pos="4680"/>
        <w:tab w:val="right" w:pos="9360"/>
      </w:tabs>
    </w:pPr>
  </w:style>
  <w:style w:type="character" w:customStyle="1" w:styleId="FooterChar">
    <w:name w:val="Footer Char"/>
    <w:basedOn w:val="DefaultParagraphFont"/>
    <w:link w:val="Footer"/>
    <w:rsid w:val="00C86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245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archive-released-broadband-progress-notices-inqui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3869</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2016-01-28T17:54:00Z</cp:lastPrinted>
  <dcterms:created xsi:type="dcterms:W3CDTF">2016-01-29T16:36:00Z</dcterms:created>
  <dcterms:modified xsi:type="dcterms:W3CDTF">2016-01-29T16:36:00Z</dcterms:modified>
  <cp:category> </cp:category>
  <cp:contentStatus> </cp:contentStatus>
</cp:coreProperties>
</file>