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0D5B76" w:rsidRDefault="004E077E" w:rsidP="004E0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5B76">
        <w:rPr>
          <w:rFonts w:ascii="Times New Roman" w:hAnsi="Times New Roman" w:cs="Times New Roman"/>
          <w:b/>
        </w:rPr>
        <w:t>STATEMENT OF</w:t>
      </w:r>
      <w:r w:rsidRPr="000D5B76">
        <w:rPr>
          <w:rFonts w:ascii="Times New Roman" w:hAnsi="Times New Roman" w:cs="Times New Roman"/>
          <w:b/>
        </w:rPr>
        <w:br/>
        <w:t>COMMISSIONER JESSICA ROSENWORCEL</w:t>
      </w:r>
    </w:p>
    <w:p w:rsidR="004E077E" w:rsidRPr="000D5B76" w:rsidRDefault="004E077E" w:rsidP="004E07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76" w:rsidRPr="000D5B76" w:rsidRDefault="004E077E" w:rsidP="000D5B7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>Re:</w:t>
      </w:r>
      <w:r w:rsidRPr="000D5B76">
        <w:rPr>
          <w:rFonts w:ascii="Times New Roman" w:hAnsi="Times New Roman" w:cs="Times New Roman"/>
        </w:rPr>
        <w:tab/>
      </w:r>
      <w:r w:rsidR="000D5B76" w:rsidRPr="000D5B76">
        <w:rPr>
          <w:rFonts w:ascii="Times New Roman" w:hAnsi="Times New Roman" w:cs="Times New Roman"/>
          <w:i/>
        </w:rPr>
        <w:t>Amendment of Part 11 of the Commission’s Rules Regarding the Emergency Alert System</w:t>
      </w:r>
      <w:r w:rsidR="000D5B76" w:rsidRPr="000D5B76">
        <w:rPr>
          <w:rFonts w:ascii="Times New Roman" w:hAnsi="Times New Roman" w:cs="Times New Roman"/>
        </w:rPr>
        <w:t xml:space="preserve">, PS Docket No. 15-94; </w:t>
      </w:r>
      <w:r w:rsidR="000D5B76" w:rsidRPr="000D5B76">
        <w:rPr>
          <w:rFonts w:ascii="Times New Roman" w:hAnsi="Times New Roman" w:cs="Times New Roman"/>
          <w:i/>
        </w:rPr>
        <w:t>Wireless Emergency Alerts</w:t>
      </w:r>
      <w:r w:rsidR="000D5B76" w:rsidRPr="000D5B76">
        <w:rPr>
          <w:rFonts w:ascii="Times New Roman" w:hAnsi="Times New Roman" w:cs="Times New Roman"/>
        </w:rPr>
        <w:t>, PS Docket No. 15-91.</w:t>
      </w:r>
    </w:p>
    <w:p w:rsidR="000D5B76" w:rsidRPr="000D5B76" w:rsidRDefault="000D5B76" w:rsidP="000D5B76">
      <w:pPr>
        <w:spacing w:after="0" w:line="240" w:lineRule="auto"/>
        <w:rPr>
          <w:rFonts w:ascii="Times New Roman" w:hAnsi="Times New Roman" w:cs="Times New Roman"/>
        </w:rPr>
      </w:pPr>
    </w:p>
    <w:p w:rsidR="006635C5" w:rsidRPr="000D5B76" w:rsidRDefault="006635C5" w:rsidP="004E077E">
      <w:pPr>
        <w:spacing w:after="0" w:line="240" w:lineRule="auto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ab/>
        <w:t xml:space="preserve">Twenty years ago this month, a child in </w:t>
      </w:r>
      <w:r w:rsidR="007E77DD" w:rsidRPr="000D5B76">
        <w:rPr>
          <w:rFonts w:ascii="Times New Roman" w:hAnsi="Times New Roman" w:cs="Times New Roman"/>
        </w:rPr>
        <w:t xml:space="preserve">Arlington, </w:t>
      </w:r>
      <w:r w:rsidRPr="000D5B76">
        <w:rPr>
          <w:rFonts w:ascii="Times New Roman" w:hAnsi="Times New Roman" w:cs="Times New Roman"/>
        </w:rPr>
        <w:t xml:space="preserve">Texas was snatched by a stranger while riding her bike with her younger sibling.  </w:t>
      </w:r>
      <w:r w:rsidR="007E77DD" w:rsidRPr="000D5B76">
        <w:rPr>
          <w:rFonts w:ascii="Times New Roman" w:hAnsi="Times New Roman" w:cs="Times New Roman"/>
        </w:rPr>
        <w:t xml:space="preserve">This </w:t>
      </w:r>
      <w:r w:rsidRPr="000D5B76">
        <w:rPr>
          <w:rFonts w:ascii="Times New Roman" w:hAnsi="Times New Roman" w:cs="Times New Roman"/>
        </w:rPr>
        <w:t xml:space="preserve">is a horror no parent should ever know.  </w:t>
      </w:r>
      <w:r w:rsidR="007E77DD" w:rsidRPr="000D5B76">
        <w:rPr>
          <w:rFonts w:ascii="Times New Roman" w:hAnsi="Times New Roman" w:cs="Times New Roman"/>
        </w:rPr>
        <w:t xml:space="preserve">It’s one I can’t even begin to imagine.  </w:t>
      </w:r>
      <w:r w:rsidRPr="000D5B76">
        <w:rPr>
          <w:rFonts w:ascii="Times New Roman" w:hAnsi="Times New Roman" w:cs="Times New Roman"/>
        </w:rPr>
        <w:t>But t</w:t>
      </w:r>
      <w:r w:rsidR="007E77DD" w:rsidRPr="000D5B76">
        <w:rPr>
          <w:rFonts w:ascii="Times New Roman" w:hAnsi="Times New Roman" w:cs="Times New Roman"/>
        </w:rPr>
        <w:t>hat</w:t>
      </w:r>
      <w:r w:rsidRPr="000D5B76">
        <w:rPr>
          <w:rFonts w:ascii="Times New Roman" w:hAnsi="Times New Roman" w:cs="Times New Roman"/>
        </w:rPr>
        <w:t xml:space="preserve"> tragic event led to the creation o</w:t>
      </w:r>
      <w:r w:rsidR="00C90226" w:rsidRPr="000D5B76">
        <w:rPr>
          <w:rFonts w:ascii="Times New Roman" w:hAnsi="Times New Roman" w:cs="Times New Roman"/>
        </w:rPr>
        <w:t xml:space="preserve">f the AMBER Alert program.  This </w:t>
      </w:r>
      <w:r w:rsidRPr="000D5B76">
        <w:rPr>
          <w:rFonts w:ascii="Times New Roman" w:hAnsi="Times New Roman" w:cs="Times New Roman"/>
        </w:rPr>
        <w:t xml:space="preserve">program is a nationwide partnership that combines the resources of law-enforcement officials, broadcasters, and wireless providers.  Since its inception it has been credited with saving nearly 800 missing or abducted children from across the country.  </w:t>
      </w:r>
    </w:p>
    <w:p w:rsidR="006635C5" w:rsidRPr="000D5B76" w:rsidRDefault="006635C5" w:rsidP="004E077E">
      <w:pPr>
        <w:spacing w:after="0" w:line="240" w:lineRule="auto"/>
        <w:rPr>
          <w:rFonts w:ascii="Times New Roman" w:hAnsi="Times New Roman" w:cs="Times New Roman"/>
        </w:rPr>
      </w:pPr>
    </w:p>
    <w:p w:rsidR="006635C5" w:rsidRPr="000D5B76" w:rsidRDefault="006635C5" w:rsidP="004E077E">
      <w:pPr>
        <w:spacing w:after="0" w:line="240" w:lineRule="auto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ab/>
        <w:t xml:space="preserve">The AMBER Alert program is not the focus of our rulemaking today, but it strikes me as a powerful demonstration of the power of emergency alerts.  There </w:t>
      </w:r>
      <w:r w:rsidR="003B3A61" w:rsidRPr="000D5B76">
        <w:rPr>
          <w:rFonts w:ascii="Times New Roman" w:hAnsi="Times New Roman" w:cs="Times New Roman"/>
        </w:rPr>
        <w:t>is</w:t>
      </w:r>
      <w:r w:rsidRPr="000D5B76">
        <w:rPr>
          <w:rFonts w:ascii="Times New Roman" w:hAnsi="Times New Roman" w:cs="Times New Roman"/>
        </w:rPr>
        <w:t xml:space="preserve"> no shortage of other examples.  Tak</w:t>
      </w:r>
      <w:r w:rsidR="00477C1D" w:rsidRPr="000D5B76">
        <w:rPr>
          <w:rFonts w:ascii="Times New Roman" w:hAnsi="Times New Roman" w:cs="Times New Roman"/>
        </w:rPr>
        <w:t xml:space="preserve">e early last year </w:t>
      </w:r>
      <w:r w:rsidR="007E77DD" w:rsidRPr="000D5B76">
        <w:rPr>
          <w:rFonts w:ascii="Times New Roman" w:hAnsi="Times New Roman" w:cs="Times New Roman"/>
        </w:rPr>
        <w:t xml:space="preserve">in Sand Spring, Oklahoma </w:t>
      </w:r>
      <w:r w:rsidR="00477C1D" w:rsidRPr="000D5B76">
        <w:rPr>
          <w:rFonts w:ascii="Times New Roman" w:hAnsi="Times New Roman" w:cs="Times New Roman"/>
        </w:rPr>
        <w:t xml:space="preserve">when the alert system prompted the director of a school </w:t>
      </w:r>
      <w:r w:rsidR="00C90226" w:rsidRPr="000D5B76">
        <w:rPr>
          <w:rFonts w:ascii="Times New Roman" w:hAnsi="Times New Roman" w:cs="Times New Roman"/>
        </w:rPr>
        <w:t xml:space="preserve">to </w:t>
      </w:r>
      <w:r w:rsidR="00477C1D" w:rsidRPr="000D5B76">
        <w:rPr>
          <w:rFonts w:ascii="Times New Roman" w:hAnsi="Times New Roman" w:cs="Times New Roman"/>
        </w:rPr>
        <w:t>lead 60 children and adults into the basement.  While 100-mile-per-</w:t>
      </w:r>
      <w:r w:rsidR="007E77DD" w:rsidRPr="000D5B76">
        <w:rPr>
          <w:rFonts w:ascii="Times New Roman" w:hAnsi="Times New Roman" w:cs="Times New Roman"/>
        </w:rPr>
        <w:t>hour winds tore apart the building</w:t>
      </w:r>
      <w:r w:rsidR="00477C1D" w:rsidRPr="000D5B76">
        <w:rPr>
          <w:rFonts w:ascii="Times New Roman" w:hAnsi="Times New Roman" w:cs="Times New Roman"/>
        </w:rPr>
        <w:t xml:space="preserve">, leading to </w:t>
      </w:r>
      <w:r w:rsidR="003B3A61" w:rsidRPr="000D5B76">
        <w:rPr>
          <w:rFonts w:ascii="Times New Roman" w:hAnsi="Times New Roman" w:cs="Times New Roman"/>
        </w:rPr>
        <w:t xml:space="preserve">the </w:t>
      </w:r>
      <w:r w:rsidR="00477C1D" w:rsidRPr="000D5B76">
        <w:rPr>
          <w:rFonts w:ascii="Times New Roman" w:hAnsi="Times New Roman" w:cs="Times New Roman"/>
        </w:rPr>
        <w:t xml:space="preserve">collapse of the roof, no one was injured because they got the information they needed to stay safe.  Last week, in </w:t>
      </w:r>
      <w:r w:rsidR="007E77DD" w:rsidRPr="000D5B76">
        <w:rPr>
          <w:rFonts w:ascii="Times New Roman" w:hAnsi="Times New Roman" w:cs="Times New Roman"/>
        </w:rPr>
        <w:t xml:space="preserve">Woodbridge, </w:t>
      </w:r>
      <w:r w:rsidR="00477C1D" w:rsidRPr="000D5B76">
        <w:rPr>
          <w:rFonts w:ascii="Times New Roman" w:hAnsi="Times New Roman" w:cs="Times New Roman"/>
        </w:rPr>
        <w:t xml:space="preserve">New Jersey, I </w:t>
      </w:r>
      <w:r w:rsidR="004C757B" w:rsidRPr="000D5B76">
        <w:rPr>
          <w:rFonts w:ascii="Times New Roman" w:hAnsi="Times New Roman" w:cs="Times New Roman"/>
        </w:rPr>
        <w:t xml:space="preserve">toured an area </w:t>
      </w:r>
      <w:r w:rsidR="00477C1D" w:rsidRPr="000D5B76">
        <w:rPr>
          <w:rFonts w:ascii="Times New Roman" w:hAnsi="Times New Roman" w:cs="Times New Roman"/>
        </w:rPr>
        <w:t>damaged by Hurricane Sandy—</w:t>
      </w:r>
      <w:r w:rsidR="004C757B" w:rsidRPr="000D5B76">
        <w:rPr>
          <w:rFonts w:ascii="Times New Roman" w:hAnsi="Times New Roman" w:cs="Times New Roman"/>
        </w:rPr>
        <w:t>another instance when</w:t>
      </w:r>
      <w:r w:rsidR="00477C1D" w:rsidRPr="000D5B76">
        <w:rPr>
          <w:rFonts w:ascii="Times New Roman" w:hAnsi="Times New Roman" w:cs="Times New Roman"/>
        </w:rPr>
        <w:t xml:space="preserve"> emergency alerts helped limit </w:t>
      </w:r>
      <w:r w:rsidR="00946D0F" w:rsidRPr="000D5B76">
        <w:rPr>
          <w:rFonts w:ascii="Times New Roman" w:hAnsi="Times New Roman" w:cs="Times New Roman"/>
        </w:rPr>
        <w:t>inconceivable damage from Mother Nature’s wrath</w:t>
      </w:r>
      <w:r w:rsidR="007E77DD" w:rsidRPr="000D5B76">
        <w:rPr>
          <w:rFonts w:ascii="Times New Roman" w:hAnsi="Times New Roman" w:cs="Times New Roman"/>
        </w:rPr>
        <w:t>.</w:t>
      </w:r>
      <w:r w:rsidR="004C757B" w:rsidRPr="000D5B76">
        <w:rPr>
          <w:rFonts w:ascii="Times New Roman" w:hAnsi="Times New Roman" w:cs="Times New Roman"/>
        </w:rPr>
        <w:t xml:space="preserve">  Closer to home, last </w:t>
      </w:r>
      <w:r w:rsidR="00F57366" w:rsidRPr="000D5B76">
        <w:rPr>
          <w:rFonts w:ascii="Times New Roman" w:hAnsi="Times New Roman" w:cs="Times New Roman"/>
        </w:rPr>
        <w:t xml:space="preserve">weekend </w:t>
      </w:r>
      <w:r w:rsidR="004C757B" w:rsidRPr="000D5B76">
        <w:rPr>
          <w:rFonts w:ascii="Times New Roman" w:hAnsi="Times New Roman" w:cs="Times New Roman"/>
        </w:rPr>
        <w:t xml:space="preserve">the mid-Atlantic </w:t>
      </w:r>
      <w:r w:rsidR="00F57366" w:rsidRPr="000D5B76">
        <w:rPr>
          <w:rFonts w:ascii="Times New Roman" w:hAnsi="Times New Roman" w:cs="Times New Roman"/>
        </w:rPr>
        <w:t xml:space="preserve">was blanketed with snow—and </w:t>
      </w:r>
      <w:r w:rsidR="004C757B" w:rsidRPr="000D5B76">
        <w:rPr>
          <w:rFonts w:ascii="Times New Roman" w:hAnsi="Times New Roman" w:cs="Times New Roman"/>
        </w:rPr>
        <w:t xml:space="preserve">broadcasting and emergency alerts played a formidable role in helping us </w:t>
      </w:r>
      <w:r w:rsidR="00946D0F" w:rsidRPr="000D5B76">
        <w:rPr>
          <w:rFonts w:ascii="Times New Roman" w:hAnsi="Times New Roman" w:cs="Times New Roman"/>
        </w:rPr>
        <w:t xml:space="preserve">safely </w:t>
      </w:r>
      <w:r w:rsidR="004C757B" w:rsidRPr="000D5B76">
        <w:rPr>
          <w:rFonts w:ascii="Times New Roman" w:hAnsi="Times New Roman" w:cs="Times New Roman"/>
        </w:rPr>
        <w:t xml:space="preserve">ride out the storm.  </w:t>
      </w:r>
    </w:p>
    <w:p w:rsidR="004C757B" w:rsidRPr="000D5B76" w:rsidRDefault="004C757B" w:rsidP="004E077E">
      <w:pPr>
        <w:spacing w:after="0" w:line="240" w:lineRule="auto"/>
        <w:rPr>
          <w:rFonts w:ascii="Times New Roman" w:hAnsi="Times New Roman" w:cs="Times New Roman"/>
        </w:rPr>
      </w:pPr>
    </w:p>
    <w:p w:rsidR="004E077E" w:rsidRPr="000D5B76" w:rsidRDefault="004C757B" w:rsidP="004E077E">
      <w:pPr>
        <w:spacing w:after="0" w:line="240" w:lineRule="auto"/>
        <w:rPr>
          <w:rFonts w:ascii="Times New Roman" w:hAnsi="Times New Roman" w:cs="Times New Roman"/>
        </w:rPr>
      </w:pPr>
      <w:r w:rsidRPr="000D5B76">
        <w:rPr>
          <w:rFonts w:ascii="Times New Roman" w:hAnsi="Times New Roman" w:cs="Times New Roman"/>
        </w:rPr>
        <w:tab/>
        <w:t>So emergency alerts can do great things.  But great programs do not thrive without continued attention and care.  The emergency alert program deserves this consideration.  It</w:t>
      </w:r>
      <w:r w:rsidR="00946D0F" w:rsidRPr="000D5B76">
        <w:rPr>
          <w:rFonts w:ascii="Times New Roman" w:hAnsi="Times New Roman" w:cs="Times New Roman"/>
        </w:rPr>
        <w:t xml:space="preserve"> needs to be modernized.  Thanks to our Public Safety and Homeland Security Bureau t</w:t>
      </w:r>
      <w:r w:rsidRPr="000D5B76">
        <w:rPr>
          <w:rFonts w:ascii="Times New Roman" w:hAnsi="Times New Roman" w:cs="Times New Roman"/>
        </w:rPr>
        <w:t xml:space="preserve">his rulemaking starts the process to do just that.  It proposes a streamlined online filing process for State Emergency Alert plans.  It proposes expanded testing under real-life conditions.  It asks about </w:t>
      </w:r>
      <w:r w:rsidR="007E77DD" w:rsidRPr="000D5B76">
        <w:rPr>
          <w:rFonts w:ascii="Times New Roman" w:hAnsi="Times New Roman" w:cs="Times New Roman"/>
        </w:rPr>
        <w:t xml:space="preserve">changing technology—and it seeks to improve security of the Emergency Alert System and protect essential infrastructure from attack.  This has my </w:t>
      </w:r>
      <w:r w:rsidR="00946D0F" w:rsidRPr="000D5B76">
        <w:rPr>
          <w:rFonts w:ascii="Times New Roman" w:hAnsi="Times New Roman" w:cs="Times New Roman"/>
        </w:rPr>
        <w:t xml:space="preserve">unconditional </w:t>
      </w:r>
      <w:r w:rsidR="007E77DD" w:rsidRPr="000D5B76">
        <w:rPr>
          <w:rFonts w:ascii="Times New Roman" w:hAnsi="Times New Roman" w:cs="Times New Roman"/>
        </w:rPr>
        <w:t xml:space="preserve">support.  </w:t>
      </w:r>
      <w:r w:rsidR="004E077E" w:rsidRPr="000D5B76">
        <w:rPr>
          <w:rFonts w:ascii="Times New Roman" w:hAnsi="Times New Roman" w:cs="Times New Roman"/>
        </w:rPr>
        <w:t xml:space="preserve"> </w:t>
      </w:r>
    </w:p>
    <w:sectPr w:rsidR="004E077E" w:rsidRPr="000D5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DD" w:rsidRDefault="00E111DD" w:rsidP="00E111DD">
      <w:pPr>
        <w:spacing w:after="0" w:line="240" w:lineRule="auto"/>
      </w:pPr>
      <w:r>
        <w:separator/>
      </w:r>
    </w:p>
  </w:endnote>
  <w:endnote w:type="continuationSeparator" w:id="0">
    <w:p w:rsidR="00E111DD" w:rsidRDefault="00E111DD" w:rsidP="00E1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F3" w:rsidRDefault="00CC3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F3" w:rsidRDefault="00CC3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F3" w:rsidRDefault="00CC3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DD" w:rsidRDefault="00E111DD" w:rsidP="00E111DD">
      <w:pPr>
        <w:spacing w:after="0" w:line="240" w:lineRule="auto"/>
      </w:pPr>
      <w:r>
        <w:separator/>
      </w:r>
    </w:p>
  </w:footnote>
  <w:footnote w:type="continuationSeparator" w:id="0">
    <w:p w:rsidR="00E111DD" w:rsidRDefault="00E111DD" w:rsidP="00E1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F3" w:rsidRDefault="00CC3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F3" w:rsidRDefault="00CC3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F3" w:rsidRDefault="00CC3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7E"/>
    <w:rsid w:val="000D5B76"/>
    <w:rsid w:val="003B3A61"/>
    <w:rsid w:val="00477C1D"/>
    <w:rsid w:val="004C757B"/>
    <w:rsid w:val="004E077E"/>
    <w:rsid w:val="006635C5"/>
    <w:rsid w:val="00776353"/>
    <w:rsid w:val="007E77DD"/>
    <w:rsid w:val="00946D0F"/>
    <w:rsid w:val="00A94885"/>
    <w:rsid w:val="00C90226"/>
    <w:rsid w:val="00CC33F3"/>
    <w:rsid w:val="00D17083"/>
    <w:rsid w:val="00E111DD"/>
    <w:rsid w:val="00EA746B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DD"/>
  </w:style>
  <w:style w:type="paragraph" w:styleId="Footer">
    <w:name w:val="footer"/>
    <w:basedOn w:val="Normal"/>
    <w:link w:val="FooterChar"/>
    <w:uiPriority w:val="99"/>
    <w:unhideWhenUsed/>
    <w:rsid w:val="00E1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DD"/>
  </w:style>
  <w:style w:type="paragraph" w:styleId="Footer">
    <w:name w:val="footer"/>
    <w:basedOn w:val="Normal"/>
    <w:link w:val="FooterChar"/>
    <w:uiPriority w:val="99"/>
    <w:unhideWhenUsed/>
    <w:rsid w:val="00E1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1883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2016-01-28T17:18:00Z</cp:lastPrinted>
  <dcterms:created xsi:type="dcterms:W3CDTF">2016-01-28T22:35:00Z</dcterms:created>
  <dcterms:modified xsi:type="dcterms:W3CDTF">2016-01-28T22:35:00Z</dcterms:modified>
  <cp:category> </cp:category>
  <cp:contentStatus> </cp:contentStatus>
</cp:coreProperties>
</file>